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23" w:rsidRPr="005C2CF8" w:rsidRDefault="00125C23" w:rsidP="00125C23">
      <w:pPr>
        <w:jc w:val="center"/>
        <w:rPr>
          <w:rFonts w:cs="Times New Roman"/>
          <w:b/>
          <w:sz w:val="40"/>
          <w:szCs w:val="40"/>
        </w:rPr>
      </w:pPr>
      <w:r w:rsidRPr="005C2CF8">
        <w:rPr>
          <w:rFonts w:cs="Times New Roman"/>
          <w:b/>
          <w:sz w:val="40"/>
          <w:szCs w:val="40"/>
        </w:rPr>
        <w:t>HAZARDOUS MATERIALS EMERGENCY PREPAREDNESS (HMEP) GRANT PROGRAM</w:t>
      </w:r>
    </w:p>
    <w:p w:rsidR="00125C23" w:rsidRPr="005C2CF8" w:rsidRDefault="00125C23" w:rsidP="00125C23">
      <w:pPr>
        <w:jc w:val="center"/>
        <w:rPr>
          <w:rFonts w:cs="Times New Roman"/>
          <w:b/>
          <w:bCs/>
          <w:sz w:val="44"/>
          <w:szCs w:val="44"/>
        </w:rPr>
      </w:pPr>
    </w:p>
    <w:p w:rsidR="00125C23" w:rsidRPr="005C2CF8" w:rsidRDefault="00125C23" w:rsidP="00125C2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40"/>
          <w:szCs w:val="40"/>
        </w:rPr>
      </w:pPr>
      <w:r w:rsidRPr="005C2CF8">
        <w:rPr>
          <w:rFonts w:cs="Times New Roman"/>
          <w:b/>
          <w:sz w:val="40"/>
          <w:szCs w:val="40"/>
        </w:rPr>
        <w:t>PERFORMANCE REPORT</w:t>
      </w:r>
    </w:p>
    <w:p w:rsidR="00B01320" w:rsidRDefault="00B01320" w:rsidP="00125C2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CC690" wp14:editId="0D0A7EC6">
                <wp:simplePos x="0" y="0"/>
                <wp:positionH relativeFrom="column">
                  <wp:posOffset>4665785</wp:posOffset>
                </wp:positionH>
                <wp:positionV relativeFrom="paragraph">
                  <wp:posOffset>107168</wp:posOffset>
                </wp:positionV>
                <wp:extent cx="192024" cy="201168"/>
                <wp:effectExtent l="0" t="0" r="1778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" cy="201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37E6" w:rsidRPr="001157BB" w:rsidRDefault="009437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MACROBUTTON  CheckBoxFormField </w:instrTex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am3d="http://schemas.microsoft.com/office/drawing/2017/model3d" xmlns:aink="http://schemas.microsoft.com/office/drawing/2016/ink">
            <w:pict>
              <v:shapetype w14:anchorId="696CC6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.4pt;margin-top:8.45pt;width:15.1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" fillcolor="white [3201]" strokecolor="black [3200]" strokeweight="2pt">
                <v:textbox>
                  <w:txbxContent>
                    <w:p w:rsidR="009437E6" w:rsidRPr="001157BB" w:rsidRDefault="009437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 xml:space="preserve"> MACROBUTTON  CheckBoxFormField </w:instrTex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125C23" w:rsidRPr="005C2CF8">
        <w:rPr>
          <w:rFonts w:cs="Times New Roman"/>
          <w:b/>
          <w:sz w:val="40"/>
          <w:szCs w:val="40"/>
        </w:rPr>
        <w:t>Mid</w:t>
      </w:r>
      <w:r w:rsidR="00D30E30">
        <w:rPr>
          <w:rFonts w:cs="Times New Roman"/>
          <w:b/>
          <w:sz w:val="40"/>
          <w:szCs w:val="40"/>
        </w:rPr>
        <w:t>-</w:t>
      </w:r>
      <w:r w:rsidR="00125C23" w:rsidRPr="005C2CF8">
        <w:rPr>
          <w:rFonts w:cs="Times New Roman"/>
          <w:b/>
          <w:sz w:val="40"/>
          <w:szCs w:val="40"/>
        </w:rPr>
        <w:t xml:space="preserve">year </w:t>
      </w:r>
      <w:r>
        <w:rPr>
          <w:rFonts w:cs="Times New Roman"/>
          <w:b/>
          <w:sz w:val="40"/>
          <w:szCs w:val="40"/>
        </w:rPr>
        <w:fldChar w:fldCharType="begin"/>
      </w:r>
      <w:r>
        <w:rPr>
          <w:rFonts w:cs="Times New Roman"/>
          <w:b/>
          <w:sz w:val="40"/>
          <w:szCs w:val="40"/>
        </w:rPr>
        <w:instrText xml:space="preserve"> MACROBUTTON  CheckBoxFormField </w:instrText>
      </w:r>
      <w:r>
        <w:rPr>
          <w:rFonts w:cs="Times New Roman"/>
          <w:b/>
          <w:sz w:val="40"/>
          <w:szCs w:val="40"/>
        </w:rPr>
        <w:fldChar w:fldCharType="end"/>
      </w:r>
      <w:r>
        <w:rPr>
          <w:rFonts w:cs="Times New Roman"/>
          <w:b/>
          <w:sz w:val="40"/>
          <w:szCs w:val="40"/>
        </w:rPr>
        <w:fldChar w:fldCharType="begin"/>
      </w:r>
      <w:r>
        <w:rPr>
          <w:rFonts w:cs="Times New Roman"/>
          <w:b/>
          <w:sz w:val="40"/>
          <w:szCs w:val="40"/>
        </w:rPr>
        <w:instrText xml:space="preserve"> MACROBUTTON  CheckBoxFormField </w:instrText>
      </w:r>
      <w:r>
        <w:rPr>
          <w:rFonts w:cs="Times New Roman"/>
          <w:b/>
          <w:sz w:val="40"/>
          <w:szCs w:val="40"/>
        </w:rPr>
        <w:fldChar w:fldCharType="end"/>
      </w:r>
      <w:r>
        <w:rPr>
          <w:rFonts w:cs="Times New Roman"/>
          <w:b/>
          <w:sz w:val="40"/>
          <w:szCs w:val="40"/>
        </w:rPr>
        <w:fldChar w:fldCharType="begin"/>
      </w:r>
      <w:r>
        <w:rPr>
          <w:rFonts w:cs="Times New Roman"/>
          <w:b/>
          <w:sz w:val="40"/>
          <w:szCs w:val="40"/>
        </w:rPr>
        <w:instrText xml:space="preserve"> MACROBUTTON  CheckBoxFormField </w:instrText>
      </w:r>
      <w:r>
        <w:rPr>
          <w:rFonts w:cs="Times New Roman"/>
          <w:b/>
          <w:sz w:val="40"/>
          <w:szCs w:val="40"/>
        </w:rPr>
        <w:fldChar w:fldCharType="end"/>
      </w:r>
    </w:p>
    <w:p w:rsidR="00125C23" w:rsidRPr="005C2CF8" w:rsidRDefault="00B01320" w:rsidP="00125C2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Annual</w:t>
      </w:r>
      <w:r w:rsidR="00125C23" w:rsidRPr="005C2CF8">
        <w:rPr>
          <w:rFonts w:cs="Times New Roman"/>
          <w:b/>
          <w:sz w:val="40"/>
          <w:szCs w:val="40"/>
        </w:rPr>
        <w:t xml:space="preserve"> </w:t>
      </w:r>
      <w:sdt>
        <w:sdtPr>
          <w:rPr>
            <w:rFonts w:cs="Times New Roman"/>
            <w:b/>
            <w:sz w:val="40"/>
            <w:szCs w:val="40"/>
          </w:rPr>
          <w:id w:val="-144762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C05">
            <w:rPr>
              <w:rFonts w:ascii="MS Gothic" w:eastAsia="MS Gothic" w:hAnsi="MS Gothic" w:cs="Times New Roman" w:hint="eastAsia"/>
              <w:b/>
              <w:sz w:val="40"/>
              <w:szCs w:val="40"/>
            </w:rPr>
            <w:t>☐</w:t>
          </w:r>
        </w:sdtContent>
      </w:sdt>
    </w:p>
    <w:p w:rsidR="00125C23" w:rsidRPr="005C2CF8" w:rsidRDefault="00125C23" w:rsidP="00125C2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sz w:val="40"/>
          <w:szCs w:val="40"/>
        </w:rPr>
      </w:pPr>
      <w:r w:rsidRPr="005C2CF8">
        <w:rPr>
          <w:rFonts w:cs="Times New Roman"/>
          <w:b/>
          <w:sz w:val="40"/>
          <w:szCs w:val="40"/>
        </w:rPr>
        <w:t xml:space="preserve">Final </w:t>
      </w:r>
      <w:sdt>
        <w:sdtPr>
          <w:rPr>
            <w:rFonts w:cs="Times New Roman"/>
            <w:b/>
            <w:sz w:val="40"/>
            <w:szCs w:val="40"/>
          </w:rPr>
          <w:id w:val="-7711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78D">
            <w:rPr>
              <w:rFonts w:ascii="MS Gothic" w:eastAsia="MS Gothic" w:hAnsi="MS Gothic" w:cs="Times New Roman" w:hint="eastAsia"/>
              <w:b/>
              <w:sz w:val="40"/>
              <w:szCs w:val="40"/>
            </w:rPr>
            <w:t>☐</w:t>
          </w:r>
        </w:sdtContent>
      </w:sdt>
    </w:p>
    <w:p w:rsidR="00D30E30" w:rsidRDefault="00D30E30" w:rsidP="00125C23">
      <w:pPr>
        <w:jc w:val="center"/>
        <w:rPr>
          <w:rFonts w:cs="Times New Roman"/>
          <w:b/>
          <w:bCs/>
          <w:sz w:val="36"/>
          <w:szCs w:val="36"/>
        </w:rPr>
      </w:pPr>
    </w:p>
    <w:p w:rsidR="00125C23" w:rsidRPr="005C2CF8" w:rsidRDefault="00125C23" w:rsidP="00125C23">
      <w:pPr>
        <w:jc w:val="center"/>
        <w:rPr>
          <w:rFonts w:cs="Times New Roman"/>
          <w:sz w:val="36"/>
          <w:szCs w:val="36"/>
        </w:rPr>
      </w:pPr>
      <w:r w:rsidRPr="005C2CF8">
        <w:rPr>
          <w:rFonts w:cs="Times New Roman"/>
          <w:b/>
          <w:bCs/>
          <w:sz w:val="36"/>
          <w:szCs w:val="36"/>
        </w:rPr>
        <w:t>Fiscal Year 20</w:t>
      </w:r>
      <w:r w:rsidR="00003C05">
        <w:rPr>
          <w:rFonts w:cs="Times New Roman"/>
          <w:b/>
          <w:bCs/>
          <w:sz w:val="36"/>
          <w:szCs w:val="36"/>
        </w:rPr>
        <w:t>XX</w:t>
      </w:r>
      <w:bookmarkStart w:id="0" w:name="_GoBack"/>
      <w:bookmarkEnd w:id="0"/>
    </w:p>
    <w:p w:rsidR="00125C23" w:rsidRPr="005C2CF8" w:rsidRDefault="00125C23" w:rsidP="00125C23">
      <w:pPr>
        <w:spacing w:after="240" w:line="240" w:lineRule="auto"/>
        <w:rPr>
          <w:rFonts w:cs="Times New Roman"/>
          <w:i/>
          <w:sz w:val="24"/>
          <w:szCs w:val="24"/>
        </w:rPr>
      </w:pPr>
    </w:p>
    <w:p w:rsidR="00125C23" w:rsidRPr="00D30E30" w:rsidRDefault="005C2CF8" w:rsidP="00125C23">
      <w:pPr>
        <w:spacing w:after="240" w:line="240" w:lineRule="auto"/>
        <w:rPr>
          <w:rFonts w:cs="Times New Roman"/>
          <w:b/>
          <w:sz w:val="24"/>
          <w:szCs w:val="24"/>
        </w:rPr>
      </w:pPr>
      <w:r w:rsidRPr="00D30E30">
        <w:rPr>
          <w:rFonts w:cs="Times New Roman"/>
          <w:b/>
          <w:sz w:val="24"/>
          <w:szCs w:val="24"/>
        </w:rPr>
        <w:t>Persons are not required to respond to the collection of information herein unless a currently valid OMB control number is displayed. (5 CFR §§ 1320.5(b)(2</w:t>
      </w:r>
      <w:r w:rsidR="0075075C" w:rsidRPr="00D30E30">
        <w:rPr>
          <w:rFonts w:cs="Times New Roman"/>
          <w:b/>
          <w:sz w:val="24"/>
          <w:szCs w:val="24"/>
        </w:rPr>
        <w:t>) and</w:t>
      </w:r>
      <w:r w:rsidRPr="00D30E30">
        <w:rPr>
          <w:rFonts w:cs="Times New Roman"/>
          <w:b/>
          <w:sz w:val="24"/>
          <w:szCs w:val="24"/>
        </w:rPr>
        <w:t xml:space="preserve"> 1320.6(a)(2</w:t>
      </w:r>
      <w:r w:rsidR="0075075C" w:rsidRPr="00D30E30">
        <w:rPr>
          <w:rFonts w:cs="Times New Roman"/>
          <w:b/>
          <w:sz w:val="24"/>
          <w:szCs w:val="24"/>
        </w:rPr>
        <w:t>))</w:t>
      </w:r>
    </w:p>
    <w:p w:rsidR="00125C23" w:rsidRPr="003E5E3C" w:rsidRDefault="00125C23" w:rsidP="00125C23">
      <w:pPr>
        <w:spacing w:after="240" w:line="240" w:lineRule="auto"/>
        <w:rPr>
          <w:rFonts w:eastAsia="Times New Roman" w:cs="Arial"/>
          <w:color w:val="B52D3D"/>
          <w:sz w:val="24"/>
          <w:szCs w:val="24"/>
        </w:rPr>
      </w:pPr>
      <w:r w:rsidRPr="003E5E3C">
        <w:rPr>
          <w:rFonts w:eastAsia="Times New Roman" w:cs="Arial"/>
          <w:color w:val="B52D3D"/>
          <w:sz w:val="24"/>
          <w:szCs w:val="24"/>
        </w:rPr>
        <w:br w:type="page"/>
      </w:r>
    </w:p>
    <w:p w:rsidR="00D30E30" w:rsidRDefault="00125C23" w:rsidP="00D30E30">
      <w:pPr>
        <w:tabs>
          <w:tab w:val="center" w:pos="4680"/>
          <w:tab w:val="left" w:pos="6870"/>
          <w:tab w:val="left" w:pos="7380"/>
        </w:tabs>
        <w:spacing w:after="240" w:line="240" w:lineRule="auto"/>
        <w:rPr>
          <w:rFonts w:eastAsia="Calibri" w:cs="Times New Roman"/>
          <w:b/>
          <w:sz w:val="24"/>
          <w:szCs w:val="24"/>
        </w:rPr>
      </w:pPr>
      <w:r w:rsidRPr="00125C23">
        <w:rPr>
          <w:rFonts w:eastAsia="Calibri" w:cs="Times New Roman"/>
          <w:b/>
          <w:sz w:val="24"/>
          <w:szCs w:val="24"/>
        </w:rPr>
        <w:lastRenderedPageBreak/>
        <w:t>PROGRESS REPORT</w:t>
      </w:r>
      <w:r w:rsidR="00D30E30">
        <w:rPr>
          <w:rFonts w:eastAsia="Calibri" w:cs="Times New Roman"/>
          <w:b/>
          <w:sz w:val="24"/>
          <w:szCs w:val="24"/>
        </w:rPr>
        <w:t xml:space="preserve"> </w:t>
      </w:r>
    </w:p>
    <w:p w:rsidR="003E5E3C" w:rsidRDefault="00125C23" w:rsidP="00125C23">
      <w:pPr>
        <w:spacing w:after="240" w:line="240" w:lineRule="auto"/>
        <w:rPr>
          <w:rFonts w:eastAsia="Calibri" w:cs="Times New Roman"/>
          <w:sz w:val="24"/>
          <w:szCs w:val="24"/>
        </w:rPr>
      </w:pPr>
      <w:r w:rsidRPr="00125C23">
        <w:rPr>
          <w:rFonts w:eastAsia="Calibri" w:cs="Times New Roman"/>
          <w:sz w:val="24"/>
          <w:szCs w:val="24"/>
        </w:rPr>
        <w:t>Th</w:t>
      </w:r>
      <w:r w:rsidR="00996D0E">
        <w:rPr>
          <w:rFonts w:eastAsia="Calibri" w:cs="Times New Roman"/>
          <w:sz w:val="24"/>
          <w:szCs w:val="24"/>
        </w:rPr>
        <w:t xml:space="preserve">e following </w:t>
      </w:r>
      <w:r w:rsidRPr="00125C23">
        <w:rPr>
          <w:rFonts w:eastAsia="Calibri" w:cs="Times New Roman"/>
          <w:sz w:val="24"/>
          <w:szCs w:val="24"/>
        </w:rPr>
        <w:t xml:space="preserve">format must be used by each Hazardous Materials Emergency Preparedness (HMEP) grantee to provide </w:t>
      </w:r>
      <w:r w:rsidR="003E5E3C">
        <w:rPr>
          <w:rFonts w:eastAsia="Calibri" w:cs="Times New Roman"/>
          <w:sz w:val="24"/>
          <w:szCs w:val="24"/>
        </w:rPr>
        <w:t xml:space="preserve">mid-year and final </w:t>
      </w:r>
      <w:r w:rsidRPr="00125C23">
        <w:rPr>
          <w:rFonts w:eastAsia="Calibri" w:cs="Times New Roman"/>
          <w:sz w:val="24"/>
          <w:szCs w:val="24"/>
        </w:rPr>
        <w:t>progress</w:t>
      </w:r>
      <w:r w:rsidR="003E5E3C">
        <w:rPr>
          <w:rFonts w:eastAsia="Calibri" w:cs="Times New Roman"/>
          <w:sz w:val="24"/>
          <w:szCs w:val="24"/>
        </w:rPr>
        <w:t xml:space="preserve"> report</w:t>
      </w:r>
      <w:r w:rsidR="00996D0E">
        <w:rPr>
          <w:rFonts w:eastAsia="Calibri" w:cs="Times New Roman"/>
          <w:sz w:val="24"/>
          <w:szCs w:val="24"/>
        </w:rPr>
        <w:t>s</w:t>
      </w:r>
      <w:r w:rsidRPr="00125C23">
        <w:rPr>
          <w:rFonts w:eastAsia="Calibri" w:cs="Times New Roman"/>
          <w:sz w:val="24"/>
          <w:szCs w:val="24"/>
        </w:rPr>
        <w:t xml:space="preserve">. A single report will cover both planning and training, as applicable. Each report should include activity attributable to the reporting cycle. </w:t>
      </w:r>
    </w:p>
    <w:p w:rsidR="00125C23" w:rsidRPr="007A741A" w:rsidRDefault="003E5E3C" w:rsidP="00125C23">
      <w:pPr>
        <w:spacing w:after="24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Mid-year progress r</w:t>
      </w:r>
      <w:r w:rsidR="00125C23" w:rsidRPr="00125C23">
        <w:rPr>
          <w:rFonts w:eastAsia="Calibri" w:cs="Times New Roman"/>
          <w:sz w:val="24"/>
          <w:szCs w:val="24"/>
        </w:rPr>
        <w:t xml:space="preserve">eports </w:t>
      </w:r>
      <w:r>
        <w:rPr>
          <w:rFonts w:eastAsia="Calibri" w:cs="Times New Roman"/>
          <w:sz w:val="24"/>
          <w:szCs w:val="24"/>
        </w:rPr>
        <w:t>must provide information on activities occurring during the</w:t>
      </w:r>
      <w:r w:rsidR="00125C23" w:rsidRPr="00125C23">
        <w:rPr>
          <w:rFonts w:eastAsia="Calibri" w:cs="Times New Roman"/>
          <w:sz w:val="24"/>
          <w:szCs w:val="24"/>
        </w:rPr>
        <w:t xml:space="preserve"> first half of the grant year</w:t>
      </w:r>
      <w:r>
        <w:rPr>
          <w:rFonts w:eastAsia="Calibri" w:cs="Times New Roman"/>
          <w:sz w:val="24"/>
          <w:szCs w:val="24"/>
        </w:rPr>
        <w:t xml:space="preserve"> cycle</w:t>
      </w:r>
      <w:r w:rsidR="00125C23" w:rsidRPr="00125C23">
        <w:rPr>
          <w:rFonts w:eastAsia="Calibri" w:cs="Times New Roman"/>
          <w:sz w:val="24"/>
          <w:szCs w:val="24"/>
        </w:rPr>
        <w:t xml:space="preserve"> ending </w:t>
      </w:r>
      <w:r w:rsidR="005C2CF8" w:rsidRPr="005C2CF8">
        <w:rPr>
          <w:rFonts w:eastAsia="Calibri" w:cs="Times New Roman"/>
          <w:sz w:val="24"/>
          <w:szCs w:val="24"/>
        </w:rPr>
        <w:t>March 31</w:t>
      </w:r>
      <w:r w:rsidR="00996D0E">
        <w:rPr>
          <w:rFonts w:eastAsia="Calibri" w:cs="Times New Roman"/>
          <w:sz w:val="24"/>
          <w:szCs w:val="24"/>
        </w:rPr>
        <w:t>st</w:t>
      </w:r>
      <w:r>
        <w:rPr>
          <w:rFonts w:eastAsia="Calibri" w:cs="Times New Roman"/>
          <w:sz w:val="24"/>
          <w:szCs w:val="24"/>
        </w:rPr>
        <w:t xml:space="preserve"> and are due no later </w:t>
      </w:r>
      <w:r w:rsidRPr="007A741A">
        <w:rPr>
          <w:rFonts w:eastAsia="Calibri" w:cs="Times New Roman"/>
          <w:sz w:val="24"/>
          <w:szCs w:val="24"/>
        </w:rPr>
        <w:t>than</w:t>
      </w:r>
      <w:r w:rsidR="008E44C8" w:rsidRPr="007A741A">
        <w:rPr>
          <w:rFonts w:eastAsia="Calibri" w:cs="Times New Roman"/>
          <w:sz w:val="24"/>
          <w:szCs w:val="24"/>
        </w:rPr>
        <w:t xml:space="preserve"> </w:t>
      </w:r>
      <w:r w:rsidR="00996D0E">
        <w:rPr>
          <w:rFonts w:eastAsia="Calibri" w:cs="Times New Roman"/>
          <w:sz w:val="24"/>
          <w:szCs w:val="24"/>
        </w:rPr>
        <w:t xml:space="preserve">April </w:t>
      </w:r>
      <w:r w:rsidR="007A741A">
        <w:rPr>
          <w:rFonts w:eastAsia="Calibri" w:cs="Times New Roman"/>
          <w:sz w:val="24"/>
          <w:szCs w:val="24"/>
        </w:rPr>
        <w:t>30</w:t>
      </w:r>
      <w:r w:rsidR="00996D0E">
        <w:rPr>
          <w:rFonts w:eastAsia="Calibri" w:cs="Times New Roman"/>
          <w:sz w:val="24"/>
          <w:szCs w:val="24"/>
        </w:rPr>
        <w:t>th</w:t>
      </w:r>
      <w:r w:rsidR="005C2CF8" w:rsidRPr="007A741A">
        <w:rPr>
          <w:rFonts w:eastAsia="Calibri" w:cs="Times New Roman"/>
          <w:sz w:val="24"/>
          <w:szCs w:val="24"/>
        </w:rPr>
        <w:t>.</w:t>
      </w:r>
    </w:p>
    <w:p w:rsidR="003E5E3C" w:rsidRPr="007A741A" w:rsidRDefault="003E5E3C" w:rsidP="00125C23">
      <w:pPr>
        <w:spacing w:after="240" w:line="240" w:lineRule="auto"/>
        <w:rPr>
          <w:rFonts w:eastAsia="Calibri" w:cs="Times New Roman"/>
          <w:sz w:val="24"/>
          <w:szCs w:val="24"/>
        </w:rPr>
      </w:pPr>
      <w:r w:rsidRPr="009F5C2E">
        <w:rPr>
          <w:rFonts w:eastAsia="Calibri" w:cs="Times New Roman"/>
          <w:sz w:val="24"/>
          <w:szCs w:val="24"/>
        </w:rPr>
        <w:t>Final progress reports must provide information on activities occurring during the entire grant year ending September 30</w:t>
      </w:r>
      <w:r w:rsidR="00996D0E">
        <w:rPr>
          <w:rFonts w:eastAsia="Calibri" w:cs="Times New Roman"/>
          <w:sz w:val="24"/>
          <w:szCs w:val="24"/>
        </w:rPr>
        <w:t>th</w:t>
      </w:r>
      <w:r w:rsidRPr="009F5C2E">
        <w:rPr>
          <w:rFonts w:eastAsia="Calibri" w:cs="Times New Roman"/>
          <w:sz w:val="24"/>
          <w:szCs w:val="24"/>
        </w:rPr>
        <w:t xml:space="preserve"> and are due </w:t>
      </w:r>
      <w:r w:rsidR="009F5C2E" w:rsidRPr="009F5C2E">
        <w:rPr>
          <w:rFonts w:eastAsia="Calibri" w:cs="Times New Roman"/>
          <w:sz w:val="24"/>
          <w:szCs w:val="24"/>
        </w:rPr>
        <w:t xml:space="preserve">no later than </w:t>
      </w:r>
      <w:r w:rsidR="00996D0E">
        <w:rPr>
          <w:rFonts w:eastAsia="Calibri" w:cs="Times New Roman"/>
          <w:sz w:val="24"/>
          <w:szCs w:val="24"/>
        </w:rPr>
        <w:t xml:space="preserve">December </w:t>
      </w:r>
      <w:r w:rsidR="007A741A" w:rsidRPr="007A741A">
        <w:rPr>
          <w:rFonts w:eastAsia="Calibri" w:cs="Times New Roman"/>
          <w:sz w:val="24"/>
          <w:szCs w:val="24"/>
        </w:rPr>
        <w:t>29</w:t>
      </w:r>
      <w:r w:rsidR="00996D0E">
        <w:rPr>
          <w:rFonts w:eastAsia="Calibri" w:cs="Times New Roman"/>
          <w:sz w:val="24"/>
          <w:szCs w:val="24"/>
        </w:rPr>
        <w:t>th</w:t>
      </w:r>
      <w:r w:rsidR="009F5C2E" w:rsidRPr="007A741A">
        <w:rPr>
          <w:rFonts w:eastAsia="Calibri" w:cs="Times New Roman"/>
          <w:sz w:val="24"/>
          <w:szCs w:val="24"/>
        </w:rPr>
        <w:t>.</w:t>
      </w:r>
    </w:p>
    <w:p w:rsidR="003F4A0E" w:rsidRPr="003F4A0E" w:rsidRDefault="003F4A0E" w:rsidP="003F4A0E">
      <w:pPr>
        <w:numPr>
          <w:ilvl w:val="0"/>
          <w:numId w:val="1"/>
        </w:numPr>
        <w:shd w:val="clear" w:color="auto" w:fill="EEECE1"/>
        <w:spacing w:after="240" w:line="240" w:lineRule="auto"/>
        <w:ind w:left="360" w:hanging="360"/>
        <w:contextualSpacing/>
        <w:rPr>
          <w:rFonts w:eastAsia="Calibri" w:cs="Times New Roman"/>
          <w:b/>
          <w:sz w:val="24"/>
          <w:szCs w:val="24"/>
        </w:rPr>
      </w:pPr>
      <w:r w:rsidRPr="003F4A0E">
        <w:rPr>
          <w:rFonts w:eastAsia="Calibri" w:cs="Times New Roman"/>
          <w:b/>
          <w:sz w:val="24"/>
          <w:szCs w:val="24"/>
        </w:rPr>
        <w:t>IDENTIFYING INFORMATION</w:t>
      </w:r>
    </w:p>
    <w:p w:rsidR="003F4A0E" w:rsidRPr="003F4A0E" w:rsidRDefault="003F4A0E" w:rsidP="003F4A0E">
      <w:pPr>
        <w:spacing w:after="240" w:line="240" w:lineRule="auto"/>
        <w:ind w:left="360"/>
        <w:contextualSpacing/>
        <w:rPr>
          <w:rFonts w:eastAsia="Calibri" w:cs="Times New Roman"/>
          <w:b/>
          <w:sz w:val="24"/>
          <w:szCs w:val="24"/>
        </w:rPr>
      </w:pPr>
    </w:p>
    <w:p w:rsidR="003F4A0E" w:rsidRPr="00A97CC8" w:rsidRDefault="003F4A0E" w:rsidP="009437E6">
      <w:pPr>
        <w:numPr>
          <w:ilvl w:val="0"/>
          <w:numId w:val="2"/>
        </w:numPr>
        <w:spacing w:after="240" w:line="240" w:lineRule="auto"/>
        <w:contextualSpacing/>
        <w:rPr>
          <w:rFonts w:eastAsia="Calibri" w:cs="Times New Roman"/>
          <w:sz w:val="24"/>
          <w:szCs w:val="24"/>
        </w:rPr>
      </w:pPr>
      <w:r w:rsidRPr="00A97CC8">
        <w:rPr>
          <w:rFonts w:eastAsia="Calibri" w:cs="Times New Roman"/>
          <w:b/>
          <w:sz w:val="24"/>
          <w:szCs w:val="24"/>
        </w:rPr>
        <w:t>Name of Recipient</w:t>
      </w:r>
      <w:r w:rsidRPr="00A97CC8">
        <w:rPr>
          <w:rFonts w:eastAsia="Calibri" w:cs="Times New Roman"/>
          <w:sz w:val="24"/>
          <w:szCs w:val="24"/>
        </w:rPr>
        <w:t xml:space="preserve"> (Enter the information shown in Item 1 on the Grant Agreement cover page): </w:t>
      </w:r>
      <w:r w:rsidRPr="00A97CC8">
        <w:rPr>
          <w:rFonts w:eastAsia="Calibri" w:cs="Times New Roman"/>
          <w:sz w:val="24"/>
          <w:szCs w:val="24"/>
        </w:rPr>
        <w:br/>
      </w:r>
    </w:p>
    <w:p w:rsidR="003F4A0E" w:rsidRPr="003F4A0E" w:rsidRDefault="003F4A0E" w:rsidP="003F4A0E">
      <w:pPr>
        <w:numPr>
          <w:ilvl w:val="0"/>
          <w:numId w:val="2"/>
        </w:numPr>
        <w:spacing w:after="240" w:line="240" w:lineRule="auto"/>
        <w:contextualSpacing/>
        <w:rPr>
          <w:rFonts w:eastAsia="Calibri" w:cs="Times New Roman"/>
          <w:sz w:val="24"/>
          <w:szCs w:val="24"/>
        </w:rPr>
      </w:pPr>
      <w:r w:rsidRPr="003F4A0E">
        <w:rPr>
          <w:rFonts w:eastAsia="Calibri" w:cs="Times New Roman"/>
          <w:b/>
          <w:sz w:val="24"/>
          <w:szCs w:val="24"/>
        </w:rPr>
        <w:t>Agreement Number</w:t>
      </w:r>
      <w:r w:rsidRPr="003F4A0E">
        <w:rPr>
          <w:rFonts w:eastAsia="Calibri" w:cs="Times New Roman"/>
          <w:sz w:val="24"/>
          <w:szCs w:val="24"/>
        </w:rPr>
        <w:t xml:space="preserve"> (Enter the information shown in Item 2 on the Grant Agreement cover page):</w:t>
      </w:r>
    </w:p>
    <w:p w:rsidR="003F4A0E" w:rsidRPr="003F4A0E" w:rsidRDefault="003F4A0E" w:rsidP="003F4A0E">
      <w:pPr>
        <w:spacing w:after="240" w:line="240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3F4A0E" w:rsidRPr="003F4A0E" w:rsidRDefault="003F4A0E" w:rsidP="003F4A0E">
      <w:pPr>
        <w:numPr>
          <w:ilvl w:val="0"/>
          <w:numId w:val="2"/>
        </w:numPr>
        <w:spacing w:after="240" w:line="240" w:lineRule="auto"/>
        <w:contextualSpacing/>
        <w:rPr>
          <w:rFonts w:eastAsia="Calibri" w:cs="Times New Roman"/>
          <w:sz w:val="24"/>
          <w:szCs w:val="24"/>
          <w:u w:val="single"/>
        </w:rPr>
      </w:pPr>
      <w:r w:rsidRPr="003F4A0E">
        <w:rPr>
          <w:rFonts w:eastAsia="Calibri" w:cs="Times New Roman"/>
          <w:b/>
          <w:sz w:val="24"/>
          <w:szCs w:val="24"/>
        </w:rPr>
        <w:t xml:space="preserve">Performance Period or Grant Year </w:t>
      </w:r>
      <w:r w:rsidRPr="003F4A0E">
        <w:rPr>
          <w:rFonts w:eastAsia="Calibri" w:cs="Times New Roman"/>
          <w:sz w:val="24"/>
          <w:szCs w:val="24"/>
        </w:rPr>
        <w:t xml:space="preserve">(Enter the information shown in Item 5 on the Grant Agreement cover page): </w:t>
      </w:r>
    </w:p>
    <w:p w:rsidR="003F4A0E" w:rsidRPr="003F4A0E" w:rsidRDefault="003F4A0E" w:rsidP="00C9678D">
      <w:pPr>
        <w:spacing w:after="240" w:line="240" w:lineRule="auto"/>
        <w:contextualSpacing/>
        <w:rPr>
          <w:rFonts w:eastAsia="Calibri" w:cs="Times New Roman"/>
          <w:sz w:val="24"/>
          <w:szCs w:val="24"/>
        </w:rPr>
      </w:pPr>
    </w:p>
    <w:p w:rsidR="003F4A0E" w:rsidRPr="003F4A0E" w:rsidRDefault="003F4A0E" w:rsidP="00C9678D">
      <w:pPr>
        <w:numPr>
          <w:ilvl w:val="0"/>
          <w:numId w:val="2"/>
        </w:numPr>
        <w:spacing w:after="240" w:line="240" w:lineRule="auto"/>
        <w:contextualSpacing/>
        <w:rPr>
          <w:rFonts w:eastAsia="Calibri" w:cs="Times New Roman"/>
          <w:sz w:val="24"/>
          <w:szCs w:val="24"/>
        </w:rPr>
      </w:pPr>
      <w:r w:rsidRPr="003F4A0E">
        <w:rPr>
          <w:rFonts w:eastAsia="Calibri" w:cs="Times New Roman"/>
          <w:b/>
          <w:sz w:val="24"/>
          <w:szCs w:val="24"/>
        </w:rPr>
        <w:t xml:space="preserve">Name and Title of </w:t>
      </w:r>
      <w:r w:rsidR="00D806C2">
        <w:rPr>
          <w:rFonts w:eastAsia="Calibri" w:cs="Times New Roman"/>
          <w:b/>
          <w:sz w:val="24"/>
          <w:szCs w:val="24"/>
        </w:rPr>
        <w:t>Point of Contact</w:t>
      </w:r>
      <w:r w:rsidRPr="003F4A0E">
        <w:rPr>
          <w:rFonts w:eastAsia="Calibri" w:cs="Times New Roman"/>
          <w:sz w:val="24"/>
          <w:szCs w:val="24"/>
        </w:rPr>
        <w:t>:</w:t>
      </w:r>
      <w:r w:rsidR="00C9678D" w:rsidRPr="003F4A0E">
        <w:rPr>
          <w:rFonts w:eastAsia="Calibri" w:cs="Times New Roman"/>
          <w:sz w:val="24"/>
          <w:szCs w:val="24"/>
        </w:rPr>
        <w:t xml:space="preserve"> </w:t>
      </w:r>
    </w:p>
    <w:p w:rsidR="003F4A0E" w:rsidRPr="003F4A0E" w:rsidRDefault="003F4A0E" w:rsidP="003F4A0E">
      <w:pPr>
        <w:spacing w:after="240" w:line="240" w:lineRule="auto"/>
        <w:ind w:left="720"/>
        <w:contextualSpacing/>
        <w:rPr>
          <w:rFonts w:eastAsia="Calibri" w:cs="Times New Roman"/>
          <w:sz w:val="24"/>
          <w:szCs w:val="24"/>
        </w:rPr>
      </w:pPr>
    </w:p>
    <w:p w:rsidR="003F4A0E" w:rsidRPr="002F3973" w:rsidRDefault="003F4A0E" w:rsidP="009437E6">
      <w:pPr>
        <w:numPr>
          <w:ilvl w:val="0"/>
          <w:numId w:val="2"/>
        </w:numPr>
        <w:shd w:val="clear" w:color="auto" w:fill="FFFFFF"/>
        <w:spacing w:after="0" w:line="263" w:lineRule="atLeast"/>
        <w:contextualSpacing/>
        <w:rPr>
          <w:rFonts w:eastAsia="Times New Roman" w:cs="Helvetica"/>
          <w:color w:val="333333"/>
          <w:sz w:val="24"/>
          <w:szCs w:val="24"/>
        </w:rPr>
      </w:pPr>
      <w:r w:rsidRPr="002F3973">
        <w:rPr>
          <w:rFonts w:eastAsia="Calibri" w:cs="Times New Roman"/>
          <w:b/>
          <w:sz w:val="24"/>
          <w:szCs w:val="24"/>
        </w:rPr>
        <w:t xml:space="preserve">E-Mail Address and Telephone Number of </w:t>
      </w:r>
      <w:r w:rsidR="006F2A6C" w:rsidRPr="002F3973">
        <w:rPr>
          <w:rFonts w:eastAsia="Calibri" w:cs="Times New Roman"/>
          <w:b/>
          <w:sz w:val="24"/>
          <w:szCs w:val="24"/>
        </w:rPr>
        <w:t>Point of Contact</w:t>
      </w:r>
      <w:r w:rsidRPr="002F3973">
        <w:rPr>
          <w:rFonts w:eastAsia="Calibri" w:cs="Times New Roman"/>
          <w:b/>
          <w:sz w:val="24"/>
          <w:szCs w:val="24"/>
        </w:rPr>
        <w:t>:</w:t>
      </w:r>
    </w:p>
    <w:p w:rsidR="00DD45EE" w:rsidRPr="005C2CF8" w:rsidRDefault="00DD45EE">
      <w:pPr>
        <w:rPr>
          <w:rFonts w:cs="Times New Roman"/>
          <w:szCs w:val="24"/>
        </w:rPr>
      </w:pPr>
      <w:r w:rsidRPr="005C2CF8">
        <w:rPr>
          <w:rFonts w:cs="Times New Roman"/>
          <w:szCs w:val="24"/>
        </w:rPr>
        <w:br w:type="page"/>
      </w:r>
    </w:p>
    <w:p w:rsidR="003F4A0E" w:rsidRPr="005C2CF8" w:rsidRDefault="003F4A0E" w:rsidP="003F4A0E">
      <w:pPr>
        <w:pStyle w:val="ListParagraph"/>
        <w:numPr>
          <w:ilvl w:val="0"/>
          <w:numId w:val="1"/>
        </w:numPr>
        <w:shd w:val="clear" w:color="auto" w:fill="EEECE1" w:themeFill="background2"/>
        <w:ind w:left="360" w:hanging="360"/>
        <w:rPr>
          <w:rFonts w:asciiTheme="minorHAnsi" w:hAnsiTheme="minorHAnsi" w:cs="Times New Roman"/>
          <w:b/>
          <w:szCs w:val="24"/>
        </w:rPr>
      </w:pPr>
      <w:r w:rsidRPr="005C2CF8">
        <w:rPr>
          <w:rFonts w:asciiTheme="minorHAnsi" w:hAnsiTheme="minorHAnsi" w:cs="Times New Roman"/>
          <w:b/>
          <w:szCs w:val="24"/>
        </w:rPr>
        <w:lastRenderedPageBreak/>
        <w:t>REPORT OF PROGRESS</w:t>
      </w:r>
    </w:p>
    <w:p w:rsidR="003F4A0E" w:rsidRPr="005C2CF8" w:rsidRDefault="003F4A0E" w:rsidP="004A103A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p w:rsidR="003F4A0E" w:rsidRPr="003F4A0E" w:rsidRDefault="003F4A0E" w:rsidP="003F4A0E">
      <w:pPr>
        <w:spacing w:after="240" w:line="240" w:lineRule="auto"/>
        <w:rPr>
          <w:rFonts w:eastAsia="Calibri" w:cs="Times New Roman"/>
          <w:sz w:val="24"/>
          <w:szCs w:val="24"/>
        </w:rPr>
      </w:pPr>
      <w:r w:rsidRPr="003F4A0E">
        <w:rPr>
          <w:rFonts w:eastAsia="Calibri" w:cs="Times New Roman"/>
          <w:sz w:val="24"/>
          <w:szCs w:val="24"/>
        </w:rPr>
        <w:t xml:space="preserve">Provide a brief summary in the space provided of what was accomplished under the HMEP </w:t>
      </w:r>
      <w:r w:rsidR="00D806C2">
        <w:rPr>
          <w:rFonts w:eastAsia="Calibri" w:cs="Times New Roman"/>
          <w:sz w:val="24"/>
          <w:szCs w:val="24"/>
        </w:rPr>
        <w:t xml:space="preserve">grant </w:t>
      </w:r>
      <w:r w:rsidRPr="003F4A0E">
        <w:rPr>
          <w:rFonts w:eastAsia="Calibri" w:cs="Times New Roman"/>
          <w:sz w:val="24"/>
          <w:szCs w:val="24"/>
        </w:rPr>
        <w:t xml:space="preserve">award during the reporting period or grant year </w:t>
      </w:r>
      <w:r w:rsidR="00D806C2">
        <w:rPr>
          <w:rFonts w:eastAsia="Calibri" w:cs="Times New Roman"/>
          <w:sz w:val="24"/>
          <w:szCs w:val="24"/>
        </w:rPr>
        <w:t xml:space="preserve">for </w:t>
      </w:r>
      <w:r w:rsidRPr="003F4A0E">
        <w:rPr>
          <w:rFonts w:eastAsia="Calibri" w:cs="Times New Roman"/>
          <w:sz w:val="24"/>
          <w:szCs w:val="24"/>
        </w:rPr>
        <w:t xml:space="preserve">both planning and training, as applicable. </w:t>
      </w:r>
    </w:p>
    <w:p w:rsidR="00DD45EE" w:rsidRPr="002F3973" w:rsidRDefault="003F4A0E" w:rsidP="002F3973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63" w:lineRule="atLeast"/>
        <w:rPr>
          <w:rFonts w:asciiTheme="minorHAnsi" w:hAnsiTheme="minorHAnsi" w:cs="Times New Roman"/>
          <w:szCs w:val="24"/>
        </w:rPr>
      </w:pPr>
      <w:r w:rsidRPr="005C2CF8">
        <w:rPr>
          <w:rFonts w:asciiTheme="minorHAnsi" w:hAnsiTheme="minorHAnsi" w:cs="Times New Roman"/>
          <w:szCs w:val="24"/>
        </w:rPr>
        <w:t xml:space="preserve">Please provide a </w:t>
      </w:r>
      <w:r w:rsidR="004A103A" w:rsidRPr="005C2CF8">
        <w:rPr>
          <w:rFonts w:asciiTheme="minorHAnsi" w:hAnsiTheme="minorHAnsi" w:cs="Times New Roman"/>
          <w:szCs w:val="24"/>
        </w:rPr>
        <w:t xml:space="preserve">narrative detailing how </w:t>
      </w:r>
      <w:r w:rsidRPr="005C2CF8">
        <w:rPr>
          <w:rFonts w:asciiTheme="minorHAnsi" w:hAnsiTheme="minorHAnsi" w:cs="Times New Roman"/>
          <w:szCs w:val="24"/>
        </w:rPr>
        <w:t xml:space="preserve">planning </w:t>
      </w:r>
      <w:r w:rsidR="00E73A4D">
        <w:rPr>
          <w:rFonts w:asciiTheme="minorHAnsi" w:hAnsiTheme="minorHAnsi" w:cs="Times New Roman"/>
          <w:szCs w:val="24"/>
        </w:rPr>
        <w:t xml:space="preserve">and training </w:t>
      </w:r>
      <w:r w:rsidR="004A103A" w:rsidRPr="005C2CF8">
        <w:rPr>
          <w:rFonts w:asciiTheme="minorHAnsi" w:hAnsiTheme="minorHAnsi" w:cs="Times New Roman"/>
          <w:szCs w:val="24"/>
        </w:rPr>
        <w:t>goals and objectives for the HMEP grant were achieved</w:t>
      </w:r>
      <w:r w:rsidRPr="005C2CF8">
        <w:rPr>
          <w:rFonts w:asciiTheme="minorHAnsi" w:hAnsiTheme="minorHAnsi" w:cs="Times New Roman"/>
          <w:szCs w:val="24"/>
        </w:rPr>
        <w:t xml:space="preserve"> during this performance period.</w:t>
      </w:r>
    </w:p>
    <w:p w:rsidR="00EC7F2A" w:rsidRDefault="00EC7F2A" w:rsidP="00DD45EE">
      <w:pPr>
        <w:pStyle w:val="ListParagraph"/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 w:val="21"/>
          <w:szCs w:val="21"/>
        </w:rPr>
      </w:pPr>
    </w:p>
    <w:p w:rsidR="00EC7F2A" w:rsidRPr="005C2CF8" w:rsidRDefault="00EC7F2A" w:rsidP="00DD45EE">
      <w:pPr>
        <w:pStyle w:val="ListParagraph"/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 w:val="21"/>
          <w:szCs w:val="21"/>
        </w:rPr>
      </w:pPr>
    </w:p>
    <w:p w:rsidR="009437E6" w:rsidRPr="002F3973" w:rsidRDefault="00AC70B8" w:rsidP="002F3973">
      <w:pPr>
        <w:pStyle w:val="ListParagraph"/>
        <w:numPr>
          <w:ilvl w:val="0"/>
          <w:numId w:val="3"/>
        </w:numPr>
        <w:shd w:val="clear" w:color="auto" w:fill="FFFFFF"/>
        <w:spacing w:after="0" w:line="263" w:lineRule="atLeast"/>
        <w:rPr>
          <w:rFonts w:asciiTheme="minorHAnsi" w:hAnsiTheme="minorHAnsi" w:cs="Times New Roman"/>
          <w:szCs w:val="24"/>
        </w:rPr>
      </w:pPr>
      <w:r w:rsidRPr="005C2CF8">
        <w:rPr>
          <w:rFonts w:asciiTheme="minorHAnsi" w:hAnsiTheme="minorHAnsi" w:cs="Times New Roman"/>
          <w:szCs w:val="24"/>
        </w:rPr>
        <w:t xml:space="preserve">Please provide a narrative detailing how the </w:t>
      </w:r>
      <w:r>
        <w:rPr>
          <w:rFonts w:asciiTheme="minorHAnsi" w:hAnsiTheme="minorHAnsi" w:cs="Times New Roman"/>
          <w:szCs w:val="24"/>
        </w:rPr>
        <w:t>S</w:t>
      </w:r>
      <w:r w:rsidRPr="005C2CF8">
        <w:rPr>
          <w:rFonts w:asciiTheme="minorHAnsi" w:hAnsiTheme="minorHAnsi" w:cs="Times New Roman"/>
          <w:szCs w:val="24"/>
        </w:rPr>
        <w:t>tate</w:t>
      </w:r>
      <w:r w:rsidR="00847423">
        <w:rPr>
          <w:rFonts w:asciiTheme="minorHAnsi" w:hAnsiTheme="minorHAnsi" w:cs="Times New Roman"/>
          <w:szCs w:val="24"/>
        </w:rPr>
        <w:t>/</w:t>
      </w:r>
      <w:r>
        <w:rPr>
          <w:rFonts w:asciiTheme="minorHAnsi" w:hAnsiTheme="minorHAnsi" w:cs="Times New Roman"/>
          <w:szCs w:val="24"/>
        </w:rPr>
        <w:t>Tribe</w:t>
      </w:r>
      <w:r w:rsidR="00847423">
        <w:rPr>
          <w:rFonts w:asciiTheme="minorHAnsi" w:hAnsiTheme="minorHAnsi" w:cs="Times New Roman"/>
          <w:szCs w:val="24"/>
        </w:rPr>
        <w:t>/Territory</w:t>
      </w:r>
      <w:r w:rsidRPr="005C2CF8">
        <w:rPr>
          <w:rFonts w:asciiTheme="minorHAnsi" w:hAnsiTheme="minorHAnsi" w:cs="Times New Roman"/>
          <w:szCs w:val="24"/>
        </w:rPr>
        <w:t>, through the</w:t>
      </w:r>
      <w:r w:rsidR="00847423">
        <w:rPr>
          <w:rFonts w:asciiTheme="minorHAnsi" w:hAnsiTheme="minorHAnsi" w:cs="Times New Roman"/>
          <w:szCs w:val="24"/>
        </w:rPr>
        <w:t xml:space="preserve"> activities conducted using</w:t>
      </w:r>
      <w:r w:rsidRPr="005C2CF8">
        <w:rPr>
          <w:rFonts w:asciiTheme="minorHAnsi" w:hAnsiTheme="minorHAnsi" w:cs="Times New Roman"/>
          <w:szCs w:val="24"/>
        </w:rPr>
        <w:t xml:space="preserve"> of HMEP funds, is better </w:t>
      </w:r>
      <w:r>
        <w:rPr>
          <w:rFonts w:asciiTheme="minorHAnsi" w:hAnsiTheme="minorHAnsi" w:cs="Times New Roman"/>
          <w:szCs w:val="24"/>
        </w:rPr>
        <w:t>able</w:t>
      </w:r>
      <w:r w:rsidRPr="005C2CF8">
        <w:rPr>
          <w:rFonts w:asciiTheme="minorHAnsi" w:hAnsiTheme="minorHAnsi" w:cs="Times New Roman"/>
          <w:szCs w:val="24"/>
        </w:rPr>
        <w:t xml:space="preserve"> to handle accidents and incidents involving the transport of hazardous materials.</w:t>
      </w:r>
      <w:r w:rsidR="009437E6" w:rsidRPr="002F3973">
        <w:rPr>
          <w:rFonts w:asciiTheme="minorHAnsi" w:hAnsiTheme="minorHAnsi" w:cs="Times New Roman"/>
          <w:szCs w:val="24"/>
        </w:rPr>
        <w:tab/>
      </w:r>
    </w:p>
    <w:p w:rsidR="00E908DF" w:rsidRPr="002F3973" w:rsidRDefault="00E908DF" w:rsidP="002F3973">
      <w:pPr>
        <w:shd w:val="clear" w:color="auto" w:fill="FFFFFF"/>
        <w:spacing w:after="0" w:line="263" w:lineRule="atLeast"/>
        <w:rPr>
          <w:rFonts w:cs="Times New Roman"/>
          <w:szCs w:val="24"/>
        </w:rPr>
      </w:pPr>
    </w:p>
    <w:p w:rsidR="00AC70B8" w:rsidRPr="00AC70B8" w:rsidRDefault="00AC70B8" w:rsidP="00AC70B8">
      <w:pPr>
        <w:pStyle w:val="ListParagraph"/>
        <w:shd w:val="clear" w:color="auto" w:fill="FFFFFF"/>
        <w:spacing w:after="0" w:line="263" w:lineRule="atLeast"/>
        <w:rPr>
          <w:rFonts w:asciiTheme="minorHAnsi" w:hAnsiTheme="minorHAnsi" w:cs="Times New Roman"/>
          <w:szCs w:val="24"/>
        </w:rPr>
      </w:pPr>
    </w:p>
    <w:p w:rsidR="001261B4" w:rsidRDefault="003F4A0E" w:rsidP="00915F48">
      <w:pPr>
        <w:pStyle w:val="ListParagraph"/>
        <w:numPr>
          <w:ilvl w:val="0"/>
          <w:numId w:val="3"/>
        </w:numPr>
        <w:shd w:val="clear" w:color="auto" w:fill="FFFFFF"/>
        <w:tabs>
          <w:tab w:val="left" w:pos="720"/>
        </w:tabs>
        <w:spacing w:after="0" w:line="263" w:lineRule="atLeast"/>
        <w:rPr>
          <w:rFonts w:asciiTheme="minorHAnsi" w:eastAsia="Times New Roman" w:hAnsiTheme="minorHAnsi" w:cs="Times New Roman"/>
          <w:color w:val="333333"/>
          <w:szCs w:val="24"/>
        </w:rPr>
      </w:pPr>
      <w:r w:rsidRPr="00C44747">
        <w:rPr>
          <w:rFonts w:asciiTheme="minorHAnsi" w:hAnsiTheme="minorHAnsi" w:cs="Times New Roman"/>
          <w:szCs w:val="24"/>
        </w:rPr>
        <w:t>Please provide a</w:t>
      </w:r>
      <w:r w:rsidR="004A103A" w:rsidRPr="00C44747">
        <w:rPr>
          <w:rFonts w:asciiTheme="minorHAnsi" w:hAnsiTheme="minorHAnsi" w:cs="Times New Roman"/>
          <w:szCs w:val="24"/>
        </w:rPr>
        <w:t xml:space="preserve"> brief description of any issues or delays</w:t>
      </w:r>
      <w:r w:rsidR="00847423" w:rsidRPr="00C44747">
        <w:rPr>
          <w:rFonts w:asciiTheme="minorHAnsi" w:hAnsiTheme="minorHAnsi" w:cs="Times New Roman"/>
          <w:szCs w:val="24"/>
        </w:rPr>
        <w:t>,</w:t>
      </w:r>
      <w:r w:rsidR="004A103A" w:rsidRPr="00C44747">
        <w:rPr>
          <w:rFonts w:asciiTheme="minorHAnsi" w:hAnsiTheme="minorHAnsi" w:cs="Times New Roman"/>
          <w:szCs w:val="24"/>
        </w:rPr>
        <w:t xml:space="preserve"> </w:t>
      </w:r>
      <w:r w:rsidR="00847423" w:rsidRPr="00C44747">
        <w:rPr>
          <w:rFonts w:asciiTheme="minorHAnsi" w:hAnsiTheme="minorHAnsi" w:cs="Times New Roman"/>
          <w:szCs w:val="24"/>
        </w:rPr>
        <w:t xml:space="preserve">such as severe weather and forest fires, </w:t>
      </w:r>
      <w:r w:rsidR="004A103A" w:rsidRPr="00C44747">
        <w:rPr>
          <w:rFonts w:asciiTheme="minorHAnsi" w:hAnsiTheme="minorHAnsi" w:cs="Times New Roman"/>
          <w:szCs w:val="24"/>
        </w:rPr>
        <w:t xml:space="preserve">that impacted the </w:t>
      </w:r>
      <w:r w:rsidR="006F2A6C" w:rsidRPr="00C44747">
        <w:rPr>
          <w:rFonts w:asciiTheme="minorHAnsi" w:eastAsia="Times New Roman" w:hAnsiTheme="minorHAnsi" w:cs="Times New Roman"/>
          <w:color w:val="333333"/>
          <w:szCs w:val="24"/>
        </w:rPr>
        <w:t xml:space="preserve">HMEP grant </w:t>
      </w:r>
      <w:r w:rsidR="006F2A6C" w:rsidRPr="00C44747">
        <w:rPr>
          <w:rFonts w:asciiTheme="minorHAnsi" w:hAnsiTheme="minorHAnsi" w:cs="Times New Roman"/>
          <w:szCs w:val="24"/>
        </w:rPr>
        <w:t>recipient's</w:t>
      </w:r>
      <w:r w:rsidR="006F2A6C" w:rsidRPr="00C44747">
        <w:rPr>
          <w:rFonts w:asciiTheme="minorHAnsi" w:eastAsia="Times New Roman" w:hAnsiTheme="minorHAnsi" w:cs="Times New Roman"/>
          <w:color w:val="333333"/>
          <w:szCs w:val="24"/>
        </w:rPr>
        <w:t xml:space="preserve"> </w:t>
      </w:r>
      <w:r w:rsidR="004A103A" w:rsidRPr="00C44747">
        <w:rPr>
          <w:rFonts w:asciiTheme="minorHAnsi" w:eastAsia="Times New Roman" w:hAnsiTheme="minorHAnsi" w:cs="Times New Roman"/>
          <w:color w:val="333333"/>
          <w:szCs w:val="24"/>
        </w:rPr>
        <w:t>ability to utilize or administer its HMEP award.</w:t>
      </w:r>
    </w:p>
    <w:p w:rsidR="009909F1" w:rsidRDefault="009909F1" w:rsidP="009909F1">
      <w:pPr>
        <w:pStyle w:val="ListParagraph"/>
        <w:shd w:val="clear" w:color="auto" w:fill="FFFFFF"/>
        <w:tabs>
          <w:tab w:val="left" w:pos="720"/>
        </w:tabs>
        <w:spacing w:after="0" w:line="263" w:lineRule="atLeast"/>
        <w:rPr>
          <w:rFonts w:asciiTheme="minorHAnsi" w:hAnsiTheme="minorHAnsi" w:cs="Times New Roman"/>
          <w:szCs w:val="24"/>
        </w:rPr>
      </w:pPr>
    </w:p>
    <w:p w:rsidR="001261B4" w:rsidRDefault="001261B4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140817" w:rsidRDefault="00140817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140817" w:rsidRDefault="00140817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EC7F2A" w:rsidRDefault="00EC7F2A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140817" w:rsidRDefault="00140817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2F3973" w:rsidRDefault="002F3973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2F3973" w:rsidRDefault="002F3973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2F3973" w:rsidRDefault="002F3973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140817" w:rsidRDefault="00140817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140817" w:rsidRDefault="00140817" w:rsidP="00915F48">
      <w:pPr>
        <w:shd w:val="clear" w:color="auto" w:fill="FFFFFF"/>
        <w:tabs>
          <w:tab w:val="left" w:pos="0"/>
          <w:tab w:val="left" w:pos="630"/>
          <w:tab w:val="left" w:pos="720"/>
        </w:tabs>
        <w:spacing w:after="0" w:line="263" w:lineRule="atLeast"/>
        <w:rPr>
          <w:rFonts w:eastAsia="Times New Roman" w:cs="Times New Roman"/>
          <w:color w:val="333333"/>
          <w:szCs w:val="24"/>
          <w:highlight w:val="yellow"/>
        </w:rPr>
      </w:pPr>
    </w:p>
    <w:p w:rsidR="004A103A" w:rsidRPr="005C2CF8" w:rsidRDefault="00931DA1" w:rsidP="00915F48">
      <w:pPr>
        <w:pStyle w:val="ListParagraph"/>
        <w:numPr>
          <w:ilvl w:val="0"/>
          <w:numId w:val="3"/>
        </w:numPr>
        <w:shd w:val="clear" w:color="auto" w:fill="FFFFFF"/>
        <w:spacing w:after="0" w:line="263" w:lineRule="atLeast"/>
        <w:rPr>
          <w:rFonts w:asciiTheme="minorHAnsi" w:hAnsiTheme="minorHAnsi" w:cs="Times New Roman"/>
          <w:szCs w:val="24"/>
        </w:rPr>
      </w:pPr>
      <w:r w:rsidRPr="005C2CF8">
        <w:rPr>
          <w:rFonts w:asciiTheme="minorHAnsi" w:hAnsiTheme="minorHAnsi" w:cs="Times New Roman"/>
          <w:szCs w:val="24"/>
        </w:rPr>
        <w:lastRenderedPageBreak/>
        <w:t xml:space="preserve">Planning </w:t>
      </w:r>
      <w:r w:rsidR="004A103A" w:rsidRPr="005C2CF8">
        <w:rPr>
          <w:rFonts w:asciiTheme="minorHAnsi" w:hAnsiTheme="minorHAnsi" w:cs="Times New Roman"/>
          <w:szCs w:val="24"/>
        </w:rPr>
        <w:t>information for reporting period</w:t>
      </w:r>
      <w:r w:rsidR="00541613" w:rsidRPr="005C2CF8">
        <w:rPr>
          <w:rFonts w:asciiTheme="minorHAnsi" w:hAnsiTheme="minorHAnsi" w:cs="Times New Roman"/>
          <w:szCs w:val="24"/>
        </w:rPr>
        <w:t>.  Please complete the table below.</w:t>
      </w:r>
    </w:p>
    <w:p w:rsidR="00931DA1" w:rsidRPr="005C2CF8" w:rsidRDefault="00931DA1" w:rsidP="00931DA1">
      <w:pPr>
        <w:shd w:val="clear" w:color="auto" w:fill="FFFFFF"/>
        <w:spacing w:after="0" w:line="263" w:lineRule="atLeast"/>
        <w:rPr>
          <w:rFonts w:eastAsia="Times New Roman" w:cs="Times New Roman"/>
          <w:color w:val="333333"/>
          <w:sz w:val="21"/>
          <w:szCs w:val="21"/>
        </w:rPr>
      </w:pPr>
    </w:p>
    <w:tbl>
      <w:tblPr>
        <w:tblStyle w:val="TableGrid"/>
        <w:tblW w:w="14137" w:type="dxa"/>
        <w:tblInd w:w="-70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14"/>
        <w:gridCol w:w="1103"/>
        <w:gridCol w:w="3827"/>
        <w:gridCol w:w="1483"/>
        <w:gridCol w:w="1350"/>
        <w:gridCol w:w="1260"/>
        <w:gridCol w:w="1800"/>
        <w:gridCol w:w="1800"/>
      </w:tblGrid>
      <w:tr w:rsidR="00DB3101" w:rsidRPr="005C2CF8" w:rsidTr="00E26AF4">
        <w:tc>
          <w:tcPr>
            <w:tcW w:w="1514" w:type="dxa"/>
            <w:shd w:val="clear" w:color="auto" w:fill="D9D9D9" w:themeFill="background1" w:themeFillShade="D9"/>
            <w:vAlign w:val="center"/>
          </w:tcPr>
          <w:p w:rsidR="00DB3101" w:rsidRPr="005C2CF8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</w:rPr>
              <w:t>Recipient Funded (Grantee, Subgrantee)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</w:tcPr>
          <w:p w:rsidR="00DB3101" w:rsidRPr="005C2CF8" w:rsidRDefault="00DB3101" w:rsidP="00E26AF4">
            <w:pPr>
              <w:keepNext/>
              <w:keepLines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Amount Expended</w:t>
            </w:r>
          </w:p>
          <w:p w:rsidR="00DB3101" w:rsidRPr="005C2CF8" w:rsidRDefault="00DB3101" w:rsidP="00E26AF4">
            <w:pPr>
              <w:keepNext/>
              <w:keepLines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5C2CF8">
              <w:rPr>
                <w:rFonts w:cs="Times New Roman"/>
                <w:sz w:val="20"/>
                <w:szCs w:val="20"/>
              </w:rPr>
              <w:t>($)</w:t>
            </w:r>
          </w:p>
          <w:p w:rsidR="00DB3101" w:rsidRPr="005C2CF8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DB3101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 w:rsidRPr="005C2CF8">
              <w:rPr>
                <w:rFonts w:eastAsia="Times New Roman" w:cs="Times New Roman"/>
                <w:color w:val="333333"/>
                <w:sz w:val="20"/>
                <w:szCs w:val="20"/>
              </w:rPr>
              <w:t>Activities Performed</w:t>
            </w:r>
          </w:p>
          <w:p w:rsidR="00DB3101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</w:rPr>
              <w:t>Plans Updated</w:t>
            </w:r>
          </w:p>
          <w:p w:rsidR="00DB3101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</w:rPr>
              <w:t>Plans Written</w:t>
            </w:r>
          </w:p>
          <w:p w:rsidR="00DB3101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</w:rPr>
              <w:t>Hazard Analysis</w:t>
            </w:r>
          </w:p>
          <w:p w:rsidR="00FC7F2D" w:rsidRDefault="00FC7F2D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</w:rPr>
              <w:t>Commodity Flow</w:t>
            </w:r>
          </w:p>
          <w:p w:rsidR="00DB3101" w:rsidRPr="005C2CF8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>
              <w:rPr>
                <w:rFonts w:eastAsia="Times New Roman" w:cs="Times New Roman"/>
                <w:color w:val="333333"/>
                <w:sz w:val="20"/>
                <w:szCs w:val="20"/>
              </w:rPr>
              <w:t>Other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DB3101" w:rsidRDefault="00DB3101" w:rsidP="00E26AF4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C2CF8">
              <w:rPr>
                <w:rFonts w:cs="Times New Roman"/>
                <w:sz w:val="20"/>
                <w:szCs w:val="20"/>
              </w:rPr>
              <w:t>Mode of Transport</w:t>
            </w:r>
          </w:p>
          <w:p w:rsidR="00DB3101" w:rsidRPr="005C2CF8" w:rsidRDefault="00DB3101" w:rsidP="00E26AF4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C2CF8">
              <w:rPr>
                <w:rFonts w:cs="Times New Roman"/>
                <w:sz w:val="20"/>
                <w:szCs w:val="20"/>
              </w:rPr>
              <w:t>air, water, highway, rail</w:t>
            </w:r>
            <w:r>
              <w:rPr>
                <w:rFonts w:cs="Times New Roman"/>
                <w:sz w:val="20"/>
                <w:szCs w:val="20"/>
              </w:rPr>
              <w:t>, other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DB3101" w:rsidRPr="005C2CF8" w:rsidRDefault="00DB3101" w:rsidP="00E26AF4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  <w:r w:rsidRPr="005C2CF8">
              <w:rPr>
                <w:rFonts w:cs="Times New Roman"/>
                <w:sz w:val="20"/>
                <w:szCs w:val="20"/>
              </w:rPr>
              <w:t>Type of Hazmat (if 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DB3101" w:rsidRPr="005C2CF8" w:rsidRDefault="00DB3101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  <w:r w:rsidRPr="005C2CF8">
              <w:rPr>
                <w:rFonts w:cs="Times New Roman"/>
                <w:i/>
                <w:sz w:val="20"/>
                <w:szCs w:val="20"/>
              </w:rPr>
              <w:t>Completion Date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DB3101" w:rsidRPr="005C2CF8" w:rsidRDefault="00DB3101" w:rsidP="00E26AF4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What was the outcome? (If applicable)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DB3101" w:rsidRDefault="00DB3101" w:rsidP="00E26AF4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Comments (Opitional)</w:t>
            </w:r>
          </w:p>
        </w:tc>
      </w:tr>
      <w:tr w:rsidR="002F3973" w:rsidTr="002F3973">
        <w:tblPrEx>
          <w:tblCellMar>
            <w:left w:w="108" w:type="dxa"/>
            <w:right w:w="108" w:type="dxa"/>
          </w:tblCellMar>
        </w:tblPrEx>
        <w:tc>
          <w:tcPr>
            <w:tcW w:w="1514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</w:tcPr>
          <w:p w:rsidR="002F3973" w:rsidRDefault="002F3973" w:rsidP="00336BEF">
            <w:pPr>
              <w:keepNext/>
              <w:keepLines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83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F3973" w:rsidTr="002F3973">
        <w:tblPrEx>
          <w:tblCellMar>
            <w:left w:w="108" w:type="dxa"/>
            <w:right w:w="108" w:type="dxa"/>
          </w:tblCellMar>
        </w:tblPrEx>
        <w:tc>
          <w:tcPr>
            <w:tcW w:w="1514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</w:tcPr>
          <w:p w:rsidR="002F3973" w:rsidRDefault="002F3973" w:rsidP="00336BEF">
            <w:pPr>
              <w:keepNext/>
              <w:keepLines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83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F3973" w:rsidTr="002F3973">
        <w:tblPrEx>
          <w:tblCellMar>
            <w:left w:w="108" w:type="dxa"/>
            <w:right w:w="108" w:type="dxa"/>
          </w:tblCellMar>
        </w:tblPrEx>
        <w:tc>
          <w:tcPr>
            <w:tcW w:w="1514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</w:tcPr>
          <w:p w:rsidR="002F3973" w:rsidRDefault="002F3973" w:rsidP="00336BEF">
            <w:pPr>
              <w:keepNext/>
              <w:keepLines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83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F3973" w:rsidTr="002F3973">
        <w:tblPrEx>
          <w:tblCellMar>
            <w:left w:w="108" w:type="dxa"/>
            <w:right w:w="108" w:type="dxa"/>
          </w:tblCellMar>
        </w:tblPrEx>
        <w:tc>
          <w:tcPr>
            <w:tcW w:w="1514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</w:tcPr>
          <w:p w:rsidR="002F3973" w:rsidRDefault="002F3973" w:rsidP="00336BEF">
            <w:pPr>
              <w:keepNext/>
              <w:keepLines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83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2F3973" w:rsidTr="002F3973">
        <w:tblPrEx>
          <w:tblCellMar>
            <w:left w:w="108" w:type="dxa"/>
            <w:right w:w="108" w:type="dxa"/>
          </w:tblCellMar>
        </w:tblPrEx>
        <w:tc>
          <w:tcPr>
            <w:tcW w:w="1514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</w:tcPr>
          <w:p w:rsidR="002F3973" w:rsidRDefault="002F3973" w:rsidP="00336BEF">
            <w:pPr>
              <w:keepNext/>
              <w:keepLines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83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2F3973" w:rsidRPr="005C2CF8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2F3973" w:rsidRDefault="002F3973" w:rsidP="00336BEF">
            <w:pPr>
              <w:spacing w:line="263" w:lineRule="atLeast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915F48" w:rsidRPr="00FA3A65" w:rsidRDefault="00915F48" w:rsidP="00FA3A65">
      <w:pPr>
        <w:shd w:val="clear" w:color="auto" w:fill="FFFFFF"/>
        <w:spacing w:after="0" w:line="263" w:lineRule="atLeast"/>
        <w:rPr>
          <w:rFonts w:cs="Times New Roman"/>
          <w:szCs w:val="24"/>
        </w:rPr>
      </w:pPr>
    </w:p>
    <w:p w:rsidR="0062456E" w:rsidRPr="00FA3A65" w:rsidRDefault="0062456E" w:rsidP="00915F48">
      <w:pPr>
        <w:pStyle w:val="ListParagraph"/>
        <w:numPr>
          <w:ilvl w:val="0"/>
          <w:numId w:val="3"/>
        </w:numPr>
        <w:shd w:val="clear" w:color="auto" w:fill="FFFFFF"/>
        <w:spacing w:after="0" w:line="263" w:lineRule="atLeast"/>
        <w:rPr>
          <w:rFonts w:asciiTheme="minorHAnsi" w:hAnsiTheme="minorHAnsi" w:cs="Times New Roman"/>
          <w:szCs w:val="24"/>
        </w:rPr>
      </w:pPr>
      <w:r w:rsidRPr="00FA3A65">
        <w:rPr>
          <w:rFonts w:asciiTheme="minorHAnsi" w:eastAsia="Times New Roman" w:hAnsiTheme="minorHAnsi" w:cs="Times New Roman"/>
          <w:color w:val="333333"/>
          <w:szCs w:val="24"/>
        </w:rPr>
        <w:t xml:space="preserve">Training Activities during this reporting period.  </w:t>
      </w:r>
      <w:r w:rsidRPr="00FA3A65">
        <w:rPr>
          <w:rFonts w:asciiTheme="minorHAnsi" w:hAnsiTheme="minorHAnsi" w:cs="Times New Roman"/>
          <w:szCs w:val="24"/>
        </w:rPr>
        <w:t>Please complete the table below.</w:t>
      </w:r>
    </w:p>
    <w:p w:rsidR="00E47BA6" w:rsidRPr="005C2CF8" w:rsidRDefault="00E47BA6" w:rsidP="00A002F2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tbl>
      <w:tblPr>
        <w:tblStyle w:val="TableGrid"/>
        <w:tblW w:w="11725" w:type="dxa"/>
        <w:tblInd w:w="-6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1530"/>
        <w:gridCol w:w="1080"/>
        <w:gridCol w:w="1260"/>
        <w:gridCol w:w="1710"/>
        <w:gridCol w:w="1625"/>
        <w:gridCol w:w="2155"/>
      </w:tblGrid>
      <w:tr w:rsidR="005E1B13" w:rsidRPr="005C2CF8" w:rsidTr="00E26AF4">
        <w:tc>
          <w:tcPr>
            <w:tcW w:w="2365" w:type="dxa"/>
            <w:shd w:val="clear" w:color="auto" w:fill="D9D9D9" w:themeFill="background1" w:themeFillShade="D9"/>
            <w:vAlign w:val="center"/>
          </w:tcPr>
          <w:p w:rsidR="005E1B13" w:rsidRPr="005C2CF8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Award/Subaward Recipient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E1B13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 w:rsidRPr="005C2CF8">
              <w:rPr>
                <w:rFonts w:eastAsia="Times New Roman" w:cs="Times New Roman"/>
                <w:color w:val="333333"/>
                <w:sz w:val="21"/>
                <w:szCs w:val="21"/>
              </w:rPr>
              <w:t>Training Type Awareness, Ope</w:t>
            </w:r>
            <w:r>
              <w:rPr>
                <w:rFonts w:eastAsia="Times New Roman" w:cs="Times New Roman"/>
                <w:color w:val="333333"/>
                <w:sz w:val="21"/>
                <w:szCs w:val="21"/>
              </w:rPr>
              <w:t>rations, Specialist, Technician, Incident Command,</w:t>
            </w:r>
          </w:p>
          <w:p w:rsidR="005E1B13" w:rsidRPr="005C2CF8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Other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5E1B13" w:rsidRPr="005C2CF8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Initial or Refresher (I/R)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E1B13" w:rsidRPr="005C2CF8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Number Trained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5E1B13" w:rsidRPr="005C2CF8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Amount Expended for Activity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:rsidR="00AA4082" w:rsidRDefault="00AA4082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Training Competencies</w:t>
            </w:r>
          </w:p>
          <w:p w:rsidR="005E1B13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NFPA 472,</w:t>
            </w:r>
          </w:p>
          <w:p w:rsidR="005E1B13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OSHA 1910.120,</w:t>
            </w:r>
          </w:p>
          <w:p w:rsidR="005E1B13" w:rsidRPr="005C2CF8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Other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:rsidR="005E1B13" w:rsidRPr="005C2CF8" w:rsidRDefault="005E1B13" w:rsidP="00E26AF4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</w:rPr>
              <w:t>Comments (Optional)</w:t>
            </w:r>
          </w:p>
        </w:tc>
      </w:tr>
      <w:tr w:rsidR="005E1B13" w:rsidRPr="005C2CF8" w:rsidTr="00C91446">
        <w:trPr>
          <w:trHeight w:val="269"/>
        </w:trPr>
        <w:tc>
          <w:tcPr>
            <w:tcW w:w="2365" w:type="dxa"/>
          </w:tcPr>
          <w:p w:rsidR="005E1B13" w:rsidRPr="005C2CF8" w:rsidRDefault="005E1B13" w:rsidP="00C10C96">
            <w:pPr>
              <w:widowControl w:val="0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</w:tcPr>
          <w:p w:rsidR="005E1B13" w:rsidRPr="005C2CF8" w:rsidRDefault="005E1B13" w:rsidP="00915F48">
            <w:pPr>
              <w:spacing w:line="263" w:lineRule="atLeast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5E1B13" w:rsidRPr="005C2CF8" w:rsidRDefault="005E1B13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5E1B13" w:rsidRPr="005C2CF8" w:rsidRDefault="005E1B13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</w:tcPr>
          <w:p w:rsidR="005E1B13" w:rsidRPr="005C2CF8" w:rsidRDefault="005E1B13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5" w:type="dxa"/>
          </w:tcPr>
          <w:p w:rsidR="005E1B13" w:rsidRPr="005C2CF8" w:rsidRDefault="005E1B13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155" w:type="dxa"/>
          </w:tcPr>
          <w:p w:rsidR="005E1B13" w:rsidRPr="005C2CF8" w:rsidRDefault="005E1B13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</w:tr>
      <w:tr w:rsidR="00C91446" w:rsidRPr="005C2CF8" w:rsidTr="00C91446">
        <w:trPr>
          <w:trHeight w:val="269"/>
        </w:trPr>
        <w:tc>
          <w:tcPr>
            <w:tcW w:w="2365" w:type="dxa"/>
          </w:tcPr>
          <w:p w:rsidR="00C91446" w:rsidRPr="005C2CF8" w:rsidRDefault="00C91446" w:rsidP="00C10C96">
            <w:pPr>
              <w:widowControl w:val="0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</w:tcPr>
          <w:p w:rsidR="00C91446" w:rsidRPr="005C2CF8" w:rsidRDefault="00C91446" w:rsidP="00915F48">
            <w:pPr>
              <w:spacing w:line="263" w:lineRule="atLeast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C91446" w:rsidRPr="005C2CF8" w:rsidRDefault="00C91446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C91446" w:rsidRPr="005C2CF8" w:rsidRDefault="00C91446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</w:tcPr>
          <w:p w:rsidR="00C91446" w:rsidRPr="005C2CF8" w:rsidRDefault="00C91446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5" w:type="dxa"/>
          </w:tcPr>
          <w:p w:rsidR="00C91446" w:rsidRPr="005C2CF8" w:rsidRDefault="00C91446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155" w:type="dxa"/>
          </w:tcPr>
          <w:p w:rsidR="00C91446" w:rsidRPr="005C2CF8" w:rsidRDefault="00C91446" w:rsidP="000D1D0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</w:tr>
      <w:tr w:rsidR="00C91446" w:rsidRPr="005C2CF8" w:rsidTr="00C91446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2365" w:type="dxa"/>
          </w:tcPr>
          <w:p w:rsidR="00C91446" w:rsidRPr="005C2CF8" w:rsidRDefault="00C91446" w:rsidP="00336BEF">
            <w:pPr>
              <w:widowControl w:val="0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</w:tcPr>
          <w:p w:rsidR="00C91446" w:rsidRPr="005C2CF8" w:rsidRDefault="00C91446" w:rsidP="00336BEF">
            <w:pPr>
              <w:spacing w:line="263" w:lineRule="atLeast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5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155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</w:tr>
      <w:tr w:rsidR="00C91446" w:rsidRPr="005C2CF8" w:rsidTr="00C91446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2365" w:type="dxa"/>
          </w:tcPr>
          <w:p w:rsidR="00C91446" w:rsidRPr="005C2CF8" w:rsidRDefault="00C91446" w:rsidP="00336BEF">
            <w:pPr>
              <w:widowControl w:val="0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</w:tcPr>
          <w:p w:rsidR="00C91446" w:rsidRPr="005C2CF8" w:rsidRDefault="00C91446" w:rsidP="00336BEF">
            <w:pPr>
              <w:spacing w:line="263" w:lineRule="atLeast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5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155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</w:tr>
      <w:tr w:rsidR="00C91446" w:rsidRPr="005C2CF8" w:rsidTr="00C91446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2365" w:type="dxa"/>
          </w:tcPr>
          <w:p w:rsidR="00C91446" w:rsidRPr="005C2CF8" w:rsidRDefault="00C91446" w:rsidP="00336BEF">
            <w:pPr>
              <w:widowControl w:val="0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530" w:type="dxa"/>
          </w:tcPr>
          <w:p w:rsidR="00C91446" w:rsidRPr="005C2CF8" w:rsidRDefault="00C91446" w:rsidP="00336BEF">
            <w:pPr>
              <w:spacing w:line="263" w:lineRule="atLeast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710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1625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  <w:tc>
          <w:tcPr>
            <w:tcW w:w="2155" w:type="dxa"/>
          </w:tcPr>
          <w:p w:rsidR="00C91446" w:rsidRPr="005C2CF8" w:rsidRDefault="00C91446" w:rsidP="00336BEF">
            <w:pPr>
              <w:spacing w:line="263" w:lineRule="atLeast"/>
              <w:jc w:val="center"/>
              <w:rPr>
                <w:rFonts w:eastAsia="Times New Roman" w:cs="Times New Roman"/>
                <w:color w:val="333333"/>
                <w:sz w:val="21"/>
                <w:szCs w:val="21"/>
              </w:rPr>
            </w:pPr>
          </w:p>
        </w:tc>
      </w:tr>
    </w:tbl>
    <w:p w:rsidR="00CB0833" w:rsidRDefault="00CB0833" w:rsidP="00A002F2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p w:rsidR="00C91446" w:rsidRDefault="00C91446" w:rsidP="00A002F2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p w:rsidR="00C91446" w:rsidRDefault="00C91446" w:rsidP="00A002F2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p w:rsidR="00C91446" w:rsidRDefault="00C91446" w:rsidP="00A002F2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p w:rsidR="00C91446" w:rsidRPr="005C2CF8" w:rsidRDefault="00C91446" w:rsidP="00A002F2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p w:rsidR="00DD45EE" w:rsidRPr="00915F48" w:rsidRDefault="00DD45EE" w:rsidP="00915F48">
      <w:pPr>
        <w:pStyle w:val="ListParagraph"/>
        <w:numPr>
          <w:ilvl w:val="0"/>
          <w:numId w:val="1"/>
        </w:numPr>
        <w:shd w:val="clear" w:color="auto" w:fill="EEECE1" w:themeFill="background2"/>
        <w:rPr>
          <w:rFonts w:asciiTheme="minorHAnsi" w:hAnsiTheme="minorHAnsi" w:cs="Times New Roman"/>
          <w:b/>
          <w:szCs w:val="24"/>
        </w:rPr>
      </w:pPr>
      <w:r w:rsidRPr="00915F48">
        <w:rPr>
          <w:rFonts w:asciiTheme="minorHAnsi" w:hAnsiTheme="minorHAnsi" w:cs="Times New Roman"/>
          <w:b/>
          <w:szCs w:val="24"/>
        </w:rPr>
        <w:lastRenderedPageBreak/>
        <w:t>CERTIFICATIONS</w:t>
      </w:r>
    </w:p>
    <w:p w:rsidR="00DD45EE" w:rsidRPr="005C2CF8" w:rsidRDefault="009B3D29" w:rsidP="00DD45EE">
      <w:pPr>
        <w:shd w:val="clear" w:color="auto" w:fill="FFFFFF"/>
        <w:spacing w:after="0" w:line="263" w:lineRule="atLeast"/>
        <w:rPr>
          <w:rFonts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/>
          <w:color w:val="333333"/>
          <w:sz w:val="24"/>
          <w:szCs w:val="24"/>
        </w:rPr>
        <w:t>The Grantee</w:t>
      </w:r>
      <w:r w:rsidR="004A103A" w:rsidRPr="005C2CF8">
        <w:rPr>
          <w:rFonts w:eastAsia="Times New Roman" w:cs="Times New Roman"/>
          <w:color w:val="333333"/>
          <w:sz w:val="24"/>
          <w:szCs w:val="24"/>
        </w:rPr>
        <w:t xml:space="preserve"> certif</w:t>
      </w:r>
      <w:r>
        <w:rPr>
          <w:rFonts w:eastAsia="Times New Roman" w:cs="Times New Roman"/>
          <w:color w:val="333333"/>
          <w:sz w:val="24"/>
          <w:szCs w:val="24"/>
        </w:rPr>
        <w:t>ies</w:t>
      </w:r>
      <w:r w:rsidR="004A103A" w:rsidRPr="005C2CF8">
        <w:rPr>
          <w:rFonts w:eastAsia="Times New Roman" w:cs="Times New Roman"/>
          <w:color w:val="333333"/>
          <w:sz w:val="24"/>
          <w:szCs w:val="24"/>
        </w:rPr>
        <w:t xml:space="preserve"> that</w:t>
      </w:r>
      <w:r w:rsidR="00DD45EE" w:rsidRPr="005C2CF8">
        <w:rPr>
          <w:rFonts w:eastAsia="Times New Roman" w:cs="Times New Roman"/>
          <w:color w:val="333333"/>
          <w:sz w:val="24"/>
          <w:szCs w:val="24"/>
        </w:rPr>
        <w:t>:</w:t>
      </w:r>
    </w:p>
    <w:p w:rsidR="00DD45EE" w:rsidRPr="005C2CF8" w:rsidRDefault="00DD45EE" w:rsidP="00DD45EE">
      <w:pPr>
        <w:shd w:val="clear" w:color="auto" w:fill="FFFFFF"/>
        <w:spacing w:after="0" w:line="263" w:lineRule="atLeast"/>
        <w:rPr>
          <w:rFonts w:eastAsia="Times New Roman" w:cs="Times New Roman"/>
          <w:color w:val="333333"/>
          <w:sz w:val="24"/>
          <w:szCs w:val="24"/>
        </w:rPr>
      </w:pPr>
    </w:p>
    <w:p w:rsidR="00DD45EE" w:rsidRPr="005C2CF8" w:rsidRDefault="002B2BE7" w:rsidP="00DD45EE">
      <w:pPr>
        <w:pStyle w:val="ListParagraph"/>
        <w:numPr>
          <w:ilvl w:val="0"/>
          <w:numId w:val="8"/>
        </w:numPr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Cs w:val="24"/>
        </w:rPr>
      </w:pPr>
      <w:r w:rsidRPr="005C2CF8">
        <w:rPr>
          <w:rFonts w:asciiTheme="minorHAnsi" w:eastAsia="Times New Roman" w:hAnsiTheme="minorHAnsi" w:cs="Times New Roman"/>
          <w:color w:val="333333"/>
          <w:szCs w:val="24"/>
        </w:rPr>
        <w:t>T</w:t>
      </w:r>
      <w:r w:rsidR="004A103A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he aggregate expenditure of funds, exclusive of Federal funds, </w:t>
      </w:r>
      <w:r w:rsidR="005E1B13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for developing, improving, and implementing emergency plans under EPCRA </w:t>
      </w:r>
      <w:r w:rsidR="005E1B13">
        <w:rPr>
          <w:rFonts w:asciiTheme="minorHAnsi" w:eastAsia="Times New Roman" w:hAnsiTheme="minorHAnsi" w:cs="Times New Roman"/>
          <w:color w:val="333333"/>
          <w:szCs w:val="24"/>
        </w:rPr>
        <w:t xml:space="preserve">and </w:t>
      </w:r>
      <w:r w:rsidR="004A103A" w:rsidRPr="005C2CF8">
        <w:rPr>
          <w:rFonts w:asciiTheme="minorHAnsi" w:eastAsia="Times New Roman" w:hAnsiTheme="minorHAnsi" w:cs="Times New Roman"/>
          <w:color w:val="333333"/>
          <w:szCs w:val="24"/>
        </w:rPr>
        <w:t>training public sector employees to respond to accidents and incidents involving hazardous materials under EPCRA will be maintained at a level that does not fall below the average level of such expenditures for the 5 fiscal years prior to the grant project</w:t>
      </w:r>
      <w:r w:rsidR="009B3D29">
        <w:rPr>
          <w:rFonts w:asciiTheme="minorHAnsi" w:eastAsia="Times New Roman" w:hAnsiTheme="minorHAnsi" w:cs="Times New Roman"/>
          <w:color w:val="333333"/>
          <w:szCs w:val="24"/>
        </w:rPr>
        <w:t>.</w:t>
      </w:r>
      <w:r w:rsidR="004A103A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 </w:t>
      </w:r>
    </w:p>
    <w:p w:rsidR="002B2BE7" w:rsidRPr="005C2CF8" w:rsidRDefault="002B2BE7" w:rsidP="002B2BE7">
      <w:pPr>
        <w:pStyle w:val="ListParagraph"/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Cs w:val="24"/>
        </w:rPr>
      </w:pPr>
    </w:p>
    <w:p w:rsidR="00DD45EE" w:rsidRPr="005C2CF8" w:rsidRDefault="002B2BE7" w:rsidP="004A103A">
      <w:pPr>
        <w:pStyle w:val="ListParagraph"/>
        <w:numPr>
          <w:ilvl w:val="0"/>
          <w:numId w:val="8"/>
        </w:numPr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Cs w:val="24"/>
        </w:rPr>
      </w:pPr>
      <w:r w:rsidRPr="005C2CF8">
        <w:rPr>
          <w:rFonts w:asciiTheme="minorHAnsi" w:eastAsia="Times New Roman" w:hAnsiTheme="minorHAnsi" w:cs="Times New Roman"/>
          <w:color w:val="333333"/>
          <w:szCs w:val="24"/>
        </w:rPr>
        <w:t>T</w:t>
      </w:r>
      <w:r w:rsidR="004A103A" w:rsidRPr="004A103A">
        <w:rPr>
          <w:rFonts w:asciiTheme="minorHAnsi" w:eastAsia="Times New Roman" w:hAnsiTheme="minorHAnsi" w:cs="Times New Roman"/>
          <w:color w:val="333333"/>
          <w:szCs w:val="24"/>
        </w:rPr>
        <w:t xml:space="preserve">he </w:t>
      </w:r>
      <w:r w:rsidR="009B3D29">
        <w:rPr>
          <w:rFonts w:asciiTheme="minorHAnsi" w:eastAsia="Times New Roman" w:hAnsiTheme="minorHAnsi" w:cs="Times New Roman"/>
          <w:color w:val="333333"/>
          <w:szCs w:val="24"/>
        </w:rPr>
        <w:t>Grantee</w:t>
      </w:r>
      <w:r w:rsidR="004A103A" w:rsidRPr="004A103A">
        <w:rPr>
          <w:rFonts w:asciiTheme="minorHAnsi" w:eastAsia="Times New Roman" w:hAnsiTheme="minorHAnsi" w:cs="Times New Roman"/>
          <w:color w:val="333333"/>
          <w:szCs w:val="24"/>
        </w:rPr>
        <w:t xml:space="preserve"> is complying with Sections 301 and 303 of EPCRA</w:t>
      </w:r>
      <w:r w:rsidR="009B3D29">
        <w:rPr>
          <w:rFonts w:asciiTheme="minorHAnsi" w:eastAsia="Times New Roman" w:hAnsiTheme="minorHAnsi" w:cs="Times New Roman"/>
          <w:color w:val="333333"/>
          <w:szCs w:val="24"/>
        </w:rPr>
        <w:t xml:space="preserve"> (42 U.S.C. 11001, 11003).</w:t>
      </w:r>
    </w:p>
    <w:p w:rsidR="002B2BE7" w:rsidRPr="005C2CF8" w:rsidRDefault="002B2BE7" w:rsidP="002B2BE7">
      <w:pPr>
        <w:pStyle w:val="ListParagraph"/>
        <w:rPr>
          <w:rFonts w:asciiTheme="minorHAnsi" w:eastAsia="Times New Roman" w:hAnsiTheme="minorHAnsi" w:cs="Times New Roman"/>
          <w:color w:val="333333"/>
          <w:szCs w:val="24"/>
        </w:rPr>
      </w:pPr>
    </w:p>
    <w:p w:rsidR="00DD45EE" w:rsidRPr="005C2CF8" w:rsidRDefault="002B2BE7" w:rsidP="004A103A">
      <w:pPr>
        <w:pStyle w:val="ListParagraph"/>
        <w:numPr>
          <w:ilvl w:val="0"/>
          <w:numId w:val="8"/>
        </w:numPr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Cs w:val="24"/>
        </w:rPr>
      </w:pPr>
      <w:r w:rsidRPr="005C2CF8">
        <w:rPr>
          <w:rFonts w:asciiTheme="minorHAnsi" w:eastAsia="Times New Roman" w:hAnsiTheme="minorHAnsi" w:cs="Times New Roman"/>
          <w:color w:val="333333"/>
          <w:szCs w:val="24"/>
        </w:rPr>
        <w:t>T</w:t>
      </w:r>
      <w:r w:rsidR="004A103A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he </w:t>
      </w:r>
      <w:r w:rsidR="009B3D29">
        <w:rPr>
          <w:rFonts w:asciiTheme="minorHAnsi" w:eastAsia="Times New Roman" w:hAnsiTheme="minorHAnsi" w:cs="Times New Roman"/>
          <w:color w:val="333333"/>
          <w:szCs w:val="24"/>
        </w:rPr>
        <w:t>Grantee</w:t>
      </w:r>
      <w:r w:rsidR="00AE6F30">
        <w:rPr>
          <w:rFonts w:asciiTheme="minorHAnsi" w:eastAsia="Times New Roman" w:hAnsiTheme="minorHAnsi" w:cs="Times New Roman"/>
          <w:color w:val="333333"/>
          <w:szCs w:val="24"/>
        </w:rPr>
        <w:t xml:space="preserve"> has</w:t>
      </w:r>
      <w:r w:rsidR="004A103A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 </w:t>
      </w:r>
      <w:r w:rsidR="00AE6F30">
        <w:rPr>
          <w:rFonts w:asciiTheme="minorHAnsi" w:eastAsia="Times New Roman" w:hAnsiTheme="minorHAnsi" w:cs="Times New Roman"/>
          <w:color w:val="333333"/>
          <w:szCs w:val="24"/>
        </w:rPr>
        <w:t xml:space="preserve">made </w:t>
      </w:r>
      <w:r w:rsidR="00AE6F30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75 percent of the </w:t>
      </w:r>
      <w:r w:rsidR="00AE6F30">
        <w:rPr>
          <w:rFonts w:asciiTheme="minorHAnsi" w:eastAsia="Times New Roman" w:hAnsiTheme="minorHAnsi" w:cs="Times New Roman"/>
          <w:color w:val="333333"/>
          <w:szCs w:val="24"/>
        </w:rPr>
        <w:t>award</w:t>
      </w:r>
      <w:r w:rsidR="00AE6F30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 </w:t>
      </w:r>
      <w:r w:rsidR="004A103A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available for the purpose of training </w:t>
      </w:r>
      <w:r w:rsidR="00D30E30">
        <w:rPr>
          <w:rFonts w:asciiTheme="minorHAnsi" w:eastAsia="Times New Roman" w:hAnsiTheme="minorHAnsi" w:cs="Times New Roman"/>
          <w:color w:val="333333"/>
          <w:szCs w:val="24"/>
        </w:rPr>
        <w:t>and/</w:t>
      </w:r>
      <w:r w:rsidR="00DD45EE" w:rsidRPr="005C2CF8">
        <w:rPr>
          <w:rFonts w:asciiTheme="minorHAnsi" w:eastAsia="Times New Roman" w:hAnsiTheme="minorHAnsi" w:cs="Times New Roman"/>
          <w:color w:val="333333"/>
          <w:szCs w:val="24"/>
        </w:rPr>
        <w:t>or planning</w:t>
      </w:r>
      <w:r w:rsidR="00625A45">
        <w:rPr>
          <w:rFonts w:asciiTheme="minorHAnsi" w:eastAsia="Times New Roman" w:hAnsiTheme="minorHAnsi" w:cs="Times New Roman"/>
          <w:color w:val="333333"/>
          <w:szCs w:val="24"/>
        </w:rPr>
        <w:t xml:space="preserve"> activities</w:t>
      </w:r>
      <w:r w:rsidR="009B3D29">
        <w:rPr>
          <w:rFonts w:asciiTheme="minorHAnsi" w:eastAsia="Times New Roman" w:hAnsiTheme="minorHAnsi" w:cs="Times New Roman"/>
          <w:color w:val="333333"/>
          <w:szCs w:val="24"/>
        </w:rPr>
        <w:t>.</w:t>
      </w:r>
      <w:r w:rsidR="00DD45EE" w:rsidRPr="005C2CF8">
        <w:rPr>
          <w:rFonts w:asciiTheme="minorHAnsi" w:eastAsia="Times New Roman" w:hAnsiTheme="minorHAnsi" w:cs="Times New Roman"/>
          <w:color w:val="333333"/>
          <w:szCs w:val="24"/>
        </w:rPr>
        <w:t xml:space="preserve"> </w:t>
      </w:r>
    </w:p>
    <w:p w:rsidR="002B2BE7" w:rsidRPr="005C2CF8" w:rsidRDefault="002B2BE7" w:rsidP="002B2BE7">
      <w:pPr>
        <w:pStyle w:val="ListParagraph"/>
        <w:rPr>
          <w:rFonts w:asciiTheme="minorHAnsi" w:eastAsia="Times New Roman" w:hAnsiTheme="minorHAnsi" w:cs="Times New Roman"/>
          <w:color w:val="333333"/>
          <w:szCs w:val="24"/>
        </w:rPr>
      </w:pPr>
    </w:p>
    <w:p w:rsidR="00AE6F30" w:rsidRDefault="00946F4D" w:rsidP="00DD45EE">
      <w:pPr>
        <w:pStyle w:val="ListParagraph"/>
        <w:numPr>
          <w:ilvl w:val="0"/>
          <w:numId w:val="8"/>
        </w:numPr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Cs w:val="24"/>
        </w:rPr>
      </w:pPr>
      <w:r>
        <w:rPr>
          <w:rFonts w:asciiTheme="minorHAnsi" w:eastAsia="Times New Roman" w:hAnsiTheme="minorHAnsi" w:cs="Times New Roman"/>
          <w:color w:val="333333"/>
          <w:szCs w:val="24"/>
        </w:rPr>
        <w:t>T</w:t>
      </w:r>
      <w:r w:rsidR="00AE6F30">
        <w:rPr>
          <w:rFonts w:asciiTheme="minorHAnsi" w:eastAsia="Times New Roman" w:hAnsiTheme="minorHAnsi" w:cs="Times New Roman"/>
          <w:color w:val="333333"/>
          <w:szCs w:val="24"/>
        </w:rPr>
        <w:t>he person it authorized to provide training has an auditable accounting system.</w:t>
      </w:r>
    </w:p>
    <w:p w:rsidR="00946F4D" w:rsidRPr="00946F4D" w:rsidRDefault="00946F4D" w:rsidP="00946F4D">
      <w:pPr>
        <w:pStyle w:val="ListParagraph"/>
        <w:rPr>
          <w:rFonts w:asciiTheme="minorHAnsi" w:eastAsia="Times New Roman" w:hAnsiTheme="minorHAnsi" w:cs="Times New Roman"/>
          <w:color w:val="333333"/>
          <w:szCs w:val="24"/>
        </w:rPr>
      </w:pPr>
    </w:p>
    <w:p w:rsidR="00946F4D" w:rsidRPr="005C2CF8" w:rsidRDefault="00946F4D" w:rsidP="00DD45EE">
      <w:pPr>
        <w:pStyle w:val="ListParagraph"/>
        <w:numPr>
          <w:ilvl w:val="0"/>
          <w:numId w:val="8"/>
        </w:numPr>
        <w:shd w:val="clear" w:color="auto" w:fill="FFFFFF"/>
        <w:spacing w:after="0" w:line="263" w:lineRule="atLeast"/>
        <w:rPr>
          <w:rFonts w:asciiTheme="minorHAnsi" w:eastAsia="Times New Roman" w:hAnsiTheme="minorHAnsi" w:cs="Times New Roman"/>
          <w:color w:val="333333"/>
          <w:szCs w:val="24"/>
        </w:rPr>
      </w:pPr>
      <w:r>
        <w:rPr>
          <w:rFonts w:asciiTheme="minorHAnsi" w:eastAsia="Times New Roman" w:hAnsiTheme="minorHAnsi" w:cs="Times New Roman"/>
          <w:color w:val="333333"/>
          <w:szCs w:val="24"/>
        </w:rPr>
        <w:t xml:space="preserve">All training activities conducted </w:t>
      </w:r>
      <w:r w:rsidR="00AA4082">
        <w:rPr>
          <w:rFonts w:asciiTheme="minorHAnsi" w:eastAsia="Times New Roman" w:hAnsiTheme="minorHAnsi" w:cs="Times New Roman"/>
          <w:color w:val="333333"/>
          <w:szCs w:val="24"/>
        </w:rPr>
        <w:t xml:space="preserve">are consistent with the competencies identified in </w:t>
      </w:r>
      <w:r>
        <w:rPr>
          <w:rFonts w:asciiTheme="minorHAnsi" w:eastAsia="Times New Roman" w:hAnsiTheme="minorHAnsi" w:cs="Times New Roman"/>
          <w:color w:val="333333"/>
          <w:szCs w:val="24"/>
        </w:rPr>
        <w:t xml:space="preserve">NFPA 472 or OSHA 29 CFR </w:t>
      </w:r>
      <w:r w:rsidR="00AA4082">
        <w:rPr>
          <w:rFonts w:asciiTheme="minorHAnsi" w:eastAsia="Times New Roman" w:hAnsiTheme="minorHAnsi" w:cs="Times New Roman"/>
          <w:color w:val="333333"/>
          <w:szCs w:val="24"/>
        </w:rPr>
        <w:t xml:space="preserve">§ </w:t>
      </w:r>
      <w:r>
        <w:rPr>
          <w:rFonts w:asciiTheme="minorHAnsi" w:eastAsia="Times New Roman" w:hAnsiTheme="minorHAnsi" w:cs="Times New Roman"/>
          <w:color w:val="333333"/>
          <w:szCs w:val="24"/>
        </w:rPr>
        <w:t>1910.120.</w:t>
      </w:r>
    </w:p>
    <w:p w:rsidR="00AA4082" w:rsidRDefault="00AA4082" w:rsidP="00AA4082">
      <w:pPr>
        <w:pStyle w:val="ListParagraph"/>
        <w:rPr>
          <w:rFonts w:eastAsia="Times New Roman" w:cs="Helvetica"/>
          <w:color w:val="333333"/>
          <w:sz w:val="21"/>
          <w:szCs w:val="21"/>
        </w:rPr>
      </w:pPr>
    </w:p>
    <w:p w:rsidR="00AA4082" w:rsidRPr="00AA4082" w:rsidRDefault="00AA4082" w:rsidP="00AA4082">
      <w:pPr>
        <w:pStyle w:val="ListParagraph"/>
        <w:rPr>
          <w:rFonts w:eastAsia="Times New Roman" w:cs="Helvetica"/>
          <w:color w:val="333333"/>
          <w:sz w:val="21"/>
          <w:szCs w:val="21"/>
        </w:rPr>
      </w:pPr>
      <w:r w:rsidRPr="00AA4082">
        <w:rPr>
          <w:rFonts w:asciiTheme="minorHAnsi" w:eastAsia="Times New Roman" w:hAnsiTheme="minorHAnsi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A7E25" wp14:editId="2987A985">
                <wp:simplePos x="0" y="0"/>
                <wp:positionH relativeFrom="leftMargin">
                  <wp:posOffset>1101090</wp:posOffset>
                </wp:positionH>
                <wp:positionV relativeFrom="paragraph">
                  <wp:posOffset>36195</wp:posOffset>
                </wp:positionV>
                <wp:extent cx="121920" cy="1600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am3d="http://schemas.microsoft.com/office/drawing/2017/model3d" xmlns:aink="http://schemas.microsoft.com/office/drawing/2016/ink">
            <w:pict>
              <v:rect w14:anchorId="5C2AA77B" id="Rectangle 2" o:spid="_x0000_s1026" style="position:absolute;margin-left:86.7pt;margin-top:2.85pt;width:9.6pt;height:12.6pt;z-index:2516602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" fillcolor="white [3201]" strokecolor="black [3200]" strokeweight="2pt">
                <w10:wrap anchorx="margin"/>
              </v:rect>
            </w:pict>
          </mc:Fallback>
        </mc:AlternateContent>
      </w:r>
      <w:r w:rsidRPr="00AA4082">
        <w:rPr>
          <w:rFonts w:asciiTheme="minorHAnsi" w:eastAsia="Times New Roman" w:hAnsiTheme="minorHAnsi" w:cs="Helvetica"/>
          <w:color w:val="333333"/>
          <w:sz w:val="21"/>
          <w:szCs w:val="21"/>
        </w:rPr>
        <w:t>To the best of my knowledge and belief this report is correct and complete and reflects the performance of activities and purposes set forth in the award documents</w:t>
      </w:r>
      <w:r w:rsidRPr="00AA4082">
        <w:rPr>
          <w:rFonts w:eastAsia="Times New Roman" w:cs="Helvetica"/>
          <w:color w:val="333333"/>
          <w:sz w:val="21"/>
          <w:szCs w:val="21"/>
        </w:rPr>
        <w:t>.</w:t>
      </w:r>
    </w:p>
    <w:p w:rsidR="002B2BE7" w:rsidRPr="005C2CF8" w:rsidRDefault="002B2BE7" w:rsidP="002B2BE7">
      <w:pPr>
        <w:pStyle w:val="ListParagraph"/>
        <w:shd w:val="clear" w:color="auto" w:fill="FFFFFF"/>
        <w:spacing w:after="0" w:line="263" w:lineRule="atLeast"/>
        <w:rPr>
          <w:rFonts w:asciiTheme="minorHAnsi" w:eastAsia="Times New Roman" w:hAnsiTheme="minorHAnsi" w:cs="Helvetica"/>
          <w:color w:val="333333"/>
          <w:sz w:val="21"/>
          <w:szCs w:val="21"/>
        </w:rPr>
      </w:pPr>
    </w:p>
    <w:p w:rsidR="00DD45EE" w:rsidRPr="005C2CF8" w:rsidRDefault="00D51D15" w:rsidP="00DD45EE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  <w:r>
        <w:rPr>
          <w:rFonts w:eastAsia="Times New Roman" w:cs="Helvetica"/>
          <w:color w:val="333333"/>
          <w:sz w:val="21"/>
          <w:szCs w:val="21"/>
        </w:rPr>
        <w:t xml:space="preserve">Grantee Authorized Representative </w:t>
      </w:r>
      <w:r w:rsidR="00DD45EE" w:rsidRPr="005C2CF8">
        <w:rPr>
          <w:rFonts w:eastAsia="Times New Roman" w:cs="Helvetica"/>
          <w:color w:val="333333"/>
          <w:sz w:val="21"/>
          <w:szCs w:val="21"/>
        </w:rPr>
        <w:t>Signature</w:t>
      </w:r>
      <w:r w:rsidR="00C7439B">
        <w:rPr>
          <w:rFonts w:eastAsia="Times New Roman" w:cs="Helvetica"/>
          <w:color w:val="333333"/>
          <w:sz w:val="21"/>
          <w:szCs w:val="21"/>
        </w:rPr>
        <w:t>:</w:t>
      </w:r>
      <w:r w:rsidR="00DD45EE" w:rsidRPr="005C2CF8">
        <w:rPr>
          <w:rFonts w:eastAsia="Times New Roman" w:cs="Helvetica"/>
          <w:color w:val="333333"/>
          <w:sz w:val="21"/>
          <w:szCs w:val="21"/>
        </w:rPr>
        <w:t xml:space="preserve"> </w:t>
      </w:r>
      <w:r w:rsidR="00140817">
        <w:rPr>
          <w:rFonts w:eastAsia="Times New Roman" w:cs="Helvetica"/>
          <w:color w:val="333333"/>
          <w:sz w:val="21"/>
          <w:szCs w:val="21"/>
          <w:u w:val="single"/>
        </w:rPr>
        <w:t>______________________</w:t>
      </w:r>
    </w:p>
    <w:p w:rsidR="002B2BE7" w:rsidRPr="005C2CF8" w:rsidRDefault="00AA4082" w:rsidP="00DD45EE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  <w:r>
        <w:rPr>
          <w:rFonts w:eastAsia="Times New Roman" w:cs="Times New Roman"/>
          <w:color w:val="333333"/>
          <w:szCs w:val="24"/>
        </w:rPr>
        <w:t xml:space="preserve">   </w:t>
      </w:r>
    </w:p>
    <w:p w:rsidR="00DD45EE" w:rsidRPr="005C2CF8" w:rsidRDefault="00DD45EE" w:rsidP="00DD45EE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  <w:r w:rsidRPr="005C2CF8">
        <w:rPr>
          <w:rFonts w:eastAsia="Times New Roman" w:cs="Helvetica"/>
          <w:color w:val="333333"/>
          <w:sz w:val="21"/>
          <w:szCs w:val="21"/>
        </w:rPr>
        <w:t xml:space="preserve">Organizational Title: </w:t>
      </w:r>
      <w:r w:rsidR="00140817">
        <w:rPr>
          <w:rFonts w:eastAsia="Times New Roman" w:cs="Helvetica"/>
          <w:color w:val="333333"/>
          <w:sz w:val="21"/>
          <w:szCs w:val="21"/>
          <w:u w:val="single"/>
        </w:rPr>
        <w:t>___________________________</w:t>
      </w:r>
    </w:p>
    <w:p w:rsidR="002B2BE7" w:rsidRPr="005C2CF8" w:rsidRDefault="002B2BE7" w:rsidP="00DD45EE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</w:rPr>
      </w:pPr>
    </w:p>
    <w:p w:rsidR="00DD45EE" w:rsidRPr="00C7439B" w:rsidRDefault="00DD45EE" w:rsidP="00DD45EE">
      <w:pPr>
        <w:shd w:val="clear" w:color="auto" w:fill="FFFFFF"/>
        <w:spacing w:after="0" w:line="263" w:lineRule="atLeast"/>
        <w:rPr>
          <w:rFonts w:eastAsia="Times New Roman" w:cs="Helvetica"/>
          <w:color w:val="333333"/>
          <w:sz w:val="21"/>
          <w:szCs w:val="21"/>
          <w:u w:val="single"/>
        </w:rPr>
      </w:pPr>
      <w:r w:rsidRPr="005C2CF8">
        <w:rPr>
          <w:rFonts w:eastAsia="Times New Roman" w:cs="Helvetica"/>
          <w:color w:val="333333"/>
          <w:sz w:val="21"/>
          <w:szCs w:val="21"/>
        </w:rPr>
        <w:t xml:space="preserve">Date: </w:t>
      </w:r>
      <w:r w:rsidR="00140817">
        <w:rPr>
          <w:rFonts w:eastAsia="Times New Roman" w:cs="Helvetica"/>
          <w:color w:val="333333"/>
          <w:sz w:val="21"/>
          <w:szCs w:val="21"/>
          <w:u w:val="single"/>
        </w:rPr>
        <w:t>_______________</w:t>
      </w:r>
    </w:p>
    <w:sectPr w:rsidR="00DD45EE" w:rsidRPr="00C7439B" w:rsidSect="00541613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37" w:rsidRDefault="00315737" w:rsidP="00DD45EE">
      <w:pPr>
        <w:spacing w:after="0" w:line="240" w:lineRule="auto"/>
      </w:pPr>
      <w:r>
        <w:separator/>
      </w:r>
    </w:p>
  </w:endnote>
  <w:endnote w:type="continuationSeparator" w:id="0">
    <w:p w:rsidR="00315737" w:rsidRDefault="00315737" w:rsidP="00DD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195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37E6" w:rsidRDefault="009437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C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7E6" w:rsidRDefault="00943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37" w:rsidRDefault="00315737" w:rsidP="00DD45EE">
      <w:pPr>
        <w:spacing w:after="0" w:line="240" w:lineRule="auto"/>
      </w:pPr>
      <w:r>
        <w:separator/>
      </w:r>
    </w:p>
  </w:footnote>
  <w:footnote w:type="continuationSeparator" w:id="0">
    <w:p w:rsidR="00315737" w:rsidRDefault="00315737" w:rsidP="00DD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7E6" w:rsidRDefault="009437E6" w:rsidP="00DD45EE">
    <w:pPr>
      <w:shd w:val="clear" w:color="auto" w:fill="FFFFFF"/>
      <w:spacing w:after="0" w:line="263" w:lineRule="atLeast"/>
    </w:pPr>
    <w:r>
      <w:rPr>
        <w:rFonts w:ascii="Helvetica" w:eastAsia="Times New Roman" w:hAnsi="Helvetica" w:cs="Helvetica"/>
        <w:color w:val="333333"/>
        <w:sz w:val="21"/>
        <w:szCs w:val="21"/>
      </w:rPr>
      <w:t xml:space="preserve">Title: </w:t>
    </w:r>
    <w:r w:rsidRPr="004A103A">
      <w:rPr>
        <w:rFonts w:ascii="Helvetica" w:eastAsia="Times New Roman" w:hAnsi="Helvetica" w:cs="Helvetica"/>
        <w:color w:val="333333"/>
        <w:sz w:val="21"/>
        <w:szCs w:val="21"/>
      </w:rPr>
      <w:t>Hazardous Materials Public Sector Training and Planning Grants</w:t>
    </w:r>
    <w:r>
      <w:ptab w:relativeTo="margin" w:alignment="right" w:leader="none"/>
    </w:r>
    <w:r w:rsidRPr="00DD45EE">
      <w:t>OMB Control Number: 2137-0586</w:t>
    </w:r>
  </w:p>
  <w:p w:rsidR="009437E6" w:rsidRDefault="009437E6" w:rsidP="007A741A">
    <w:pPr>
      <w:shd w:val="clear" w:color="auto" w:fill="FFFFFF"/>
      <w:spacing w:after="0" w:line="263" w:lineRule="atLeast"/>
      <w:ind w:left="9360"/>
      <w:jc w:val="right"/>
    </w:pPr>
    <w:r>
      <w:t>Expiration Date: 06/30/2019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6FB2"/>
    <w:multiLevelType w:val="hybridMultilevel"/>
    <w:tmpl w:val="B28E94A2"/>
    <w:lvl w:ilvl="0" w:tplc="73F26462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2851"/>
    <w:multiLevelType w:val="hybridMultilevel"/>
    <w:tmpl w:val="A78A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616F4"/>
    <w:multiLevelType w:val="hybridMultilevel"/>
    <w:tmpl w:val="A78A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1014"/>
    <w:multiLevelType w:val="hybridMultilevel"/>
    <w:tmpl w:val="CB1EED54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D1D3B"/>
    <w:multiLevelType w:val="hybridMultilevel"/>
    <w:tmpl w:val="1862D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8E5912"/>
    <w:multiLevelType w:val="hybridMultilevel"/>
    <w:tmpl w:val="A78AF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52114"/>
    <w:multiLevelType w:val="hybridMultilevel"/>
    <w:tmpl w:val="005C1714"/>
    <w:lvl w:ilvl="0" w:tplc="C068D2D6">
      <w:start w:val="2"/>
      <w:numFmt w:val="lowerLetter"/>
      <w:lvlText w:val="(%1)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E934B0"/>
    <w:multiLevelType w:val="hybridMultilevel"/>
    <w:tmpl w:val="E6D63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2607C"/>
    <w:multiLevelType w:val="hybridMultilevel"/>
    <w:tmpl w:val="2F3093E4"/>
    <w:lvl w:ilvl="0" w:tplc="F9D4ED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A0D9E"/>
    <w:multiLevelType w:val="hybridMultilevel"/>
    <w:tmpl w:val="80F6E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814C7"/>
    <w:multiLevelType w:val="hybridMultilevel"/>
    <w:tmpl w:val="B28E94A2"/>
    <w:lvl w:ilvl="0" w:tplc="73F26462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3A"/>
    <w:rsid w:val="00003C05"/>
    <w:rsid w:val="000308F7"/>
    <w:rsid w:val="000C773D"/>
    <w:rsid w:val="000D1D0F"/>
    <w:rsid w:val="00105196"/>
    <w:rsid w:val="001157BB"/>
    <w:rsid w:val="00125C23"/>
    <w:rsid w:val="001261B4"/>
    <w:rsid w:val="00140817"/>
    <w:rsid w:val="001D0DAD"/>
    <w:rsid w:val="001D4437"/>
    <w:rsid w:val="002922AA"/>
    <w:rsid w:val="0029617E"/>
    <w:rsid w:val="002B2BE7"/>
    <w:rsid w:val="002D6B1B"/>
    <w:rsid w:val="002F3973"/>
    <w:rsid w:val="00303168"/>
    <w:rsid w:val="00310618"/>
    <w:rsid w:val="00315737"/>
    <w:rsid w:val="003C549C"/>
    <w:rsid w:val="003E5E3C"/>
    <w:rsid w:val="003F39A0"/>
    <w:rsid w:val="003F4A0E"/>
    <w:rsid w:val="00413078"/>
    <w:rsid w:val="004A103A"/>
    <w:rsid w:val="004A701A"/>
    <w:rsid w:val="00523AD9"/>
    <w:rsid w:val="005252BB"/>
    <w:rsid w:val="00540A67"/>
    <w:rsid w:val="00541613"/>
    <w:rsid w:val="005A3D51"/>
    <w:rsid w:val="005C2CF8"/>
    <w:rsid w:val="005E1B13"/>
    <w:rsid w:val="0062456E"/>
    <w:rsid w:val="00625A45"/>
    <w:rsid w:val="006C5A94"/>
    <w:rsid w:val="006F2A6C"/>
    <w:rsid w:val="00726D74"/>
    <w:rsid w:val="0075075C"/>
    <w:rsid w:val="00777188"/>
    <w:rsid w:val="00777E8F"/>
    <w:rsid w:val="007A741A"/>
    <w:rsid w:val="007B7026"/>
    <w:rsid w:val="007C31D0"/>
    <w:rsid w:val="008445B5"/>
    <w:rsid w:val="00846A02"/>
    <w:rsid w:val="00847423"/>
    <w:rsid w:val="00850C5D"/>
    <w:rsid w:val="00857F59"/>
    <w:rsid w:val="008B242A"/>
    <w:rsid w:val="008B7671"/>
    <w:rsid w:val="008E44C8"/>
    <w:rsid w:val="008F2557"/>
    <w:rsid w:val="0091263B"/>
    <w:rsid w:val="00915F48"/>
    <w:rsid w:val="00931DA1"/>
    <w:rsid w:val="009437E6"/>
    <w:rsid w:val="00946F4D"/>
    <w:rsid w:val="00947E07"/>
    <w:rsid w:val="009909F1"/>
    <w:rsid w:val="00996D0E"/>
    <w:rsid w:val="009B37B6"/>
    <w:rsid w:val="009B3D29"/>
    <w:rsid w:val="009F3350"/>
    <w:rsid w:val="009F5C2E"/>
    <w:rsid w:val="00A002F2"/>
    <w:rsid w:val="00A20548"/>
    <w:rsid w:val="00A53063"/>
    <w:rsid w:val="00A8761A"/>
    <w:rsid w:val="00A97CC8"/>
    <w:rsid w:val="00AA4082"/>
    <w:rsid w:val="00AB3E85"/>
    <w:rsid w:val="00AC6087"/>
    <w:rsid w:val="00AC70B8"/>
    <w:rsid w:val="00AD7BAF"/>
    <w:rsid w:val="00AE4E0D"/>
    <w:rsid w:val="00AE6F30"/>
    <w:rsid w:val="00B01320"/>
    <w:rsid w:val="00B2066A"/>
    <w:rsid w:val="00B52C76"/>
    <w:rsid w:val="00B60115"/>
    <w:rsid w:val="00B608E2"/>
    <w:rsid w:val="00B876D5"/>
    <w:rsid w:val="00BB233B"/>
    <w:rsid w:val="00BB5D9D"/>
    <w:rsid w:val="00C10C96"/>
    <w:rsid w:val="00C44747"/>
    <w:rsid w:val="00C7439B"/>
    <w:rsid w:val="00C91446"/>
    <w:rsid w:val="00C9678D"/>
    <w:rsid w:val="00C96930"/>
    <w:rsid w:val="00CB0833"/>
    <w:rsid w:val="00CB12CC"/>
    <w:rsid w:val="00D014A1"/>
    <w:rsid w:val="00D16A04"/>
    <w:rsid w:val="00D30E30"/>
    <w:rsid w:val="00D51D15"/>
    <w:rsid w:val="00D61F0E"/>
    <w:rsid w:val="00D806C2"/>
    <w:rsid w:val="00DB2FF2"/>
    <w:rsid w:val="00DB3026"/>
    <w:rsid w:val="00DB3101"/>
    <w:rsid w:val="00DD45EE"/>
    <w:rsid w:val="00E26AF4"/>
    <w:rsid w:val="00E35057"/>
    <w:rsid w:val="00E47BA6"/>
    <w:rsid w:val="00E73A4D"/>
    <w:rsid w:val="00E8065D"/>
    <w:rsid w:val="00E908DF"/>
    <w:rsid w:val="00E90A3E"/>
    <w:rsid w:val="00EA1BAD"/>
    <w:rsid w:val="00EC7F2A"/>
    <w:rsid w:val="00ED6D02"/>
    <w:rsid w:val="00EE4B6D"/>
    <w:rsid w:val="00F07297"/>
    <w:rsid w:val="00F33633"/>
    <w:rsid w:val="00FA3A65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99875B"/>
  <w15:docId w15:val="{0D0997F3-7084-4936-B644-0C6CF784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A10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A10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10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A10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A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A103A"/>
  </w:style>
  <w:style w:type="paragraph" w:styleId="BalloonText">
    <w:name w:val="Balloon Text"/>
    <w:basedOn w:val="Normal"/>
    <w:link w:val="BalloonTextChar"/>
    <w:uiPriority w:val="99"/>
    <w:semiHidden/>
    <w:unhideWhenUsed/>
    <w:rsid w:val="0012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A0E"/>
    <w:pPr>
      <w:spacing w:after="240" w:line="240" w:lineRule="auto"/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93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5EE"/>
  </w:style>
  <w:style w:type="paragraph" w:styleId="Footer">
    <w:name w:val="footer"/>
    <w:basedOn w:val="Normal"/>
    <w:link w:val="FooterChar"/>
    <w:uiPriority w:val="99"/>
    <w:unhideWhenUsed/>
    <w:rsid w:val="00DD4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5EE"/>
  </w:style>
  <w:style w:type="character" w:styleId="CommentReference">
    <w:name w:val="annotation reference"/>
    <w:basedOn w:val="DefaultParagraphFont"/>
    <w:uiPriority w:val="99"/>
    <w:semiHidden/>
    <w:unhideWhenUsed/>
    <w:rsid w:val="00292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7CC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C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0D535F917DB4BBA6E618792AE5B5F" ma:contentTypeVersion="1" ma:contentTypeDescription="Create a new document." ma:contentTypeScope="" ma:versionID="baf1300796c5a15488cec5ac59787f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b38b8a0daee3342b34497e6f361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216C-2FFD-4E3B-9357-751D961A4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2D926-5AE2-49E6-B48F-E5C010B382F2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1ECA1BD-2F09-4A93-B15F-BED560D46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0A8AB9-D8C6-4F9D-A865-5448396B9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K. O'Donnell</dc:creator>
  <cp:lastModifiedBy>Hufford, Matthew (PHMSA)</cp:lastModifiedBy>
  <cp:revision>3</cp:revision>
  <cp:lastPrinted>2017-06-13T17:01:00Z</cp:lastPrinted>
  <dcterms:created xsi:type="dcterms:W3CDTF">2018-11-20T15:42:00Z</dcterms:created>
  <dcterms:modified xsi:type="dcterms:W3CDTF">2019-07-19T22:03:00Z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639348535</vt:i4>
  </property>
  <property fmtid="{D5CDD505-2E9C-101B-9397-08002B2CF9AE}" pid="3" name="ContentTypeId">
    <vt:lpwstr>0x01010090D0D535F917DB4BBA6E618792AE5B5F</vt:lpwstr>
  </property>
</Properties>
</file>