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E759" w14:textId="77777777" w:rsidR="00BE3A5E" w:rsidRDefault="00000000">
      <w:pPr>
        <w:spacing w:before="100" w:beforeAutospacing="1" w:after="100" w:afterAutospacing="1" w:line="276" w:lineRule="auto"/>
        <w:outlineLvl w:val="2"/>
        <w:divId w:val="1663776964"/>
        <w:rPr>
          <w:rFonts w:ascii="Verdana" w:eastAsia="Times New Roman" w:hAnsi="Verdana"/>
          <w:b/>
          <w:bCs/>
          <w:vanish/>
          <w:sz w:val="28"/>
          <w:szCs w:val="28"/>
        </w:rPr>
      </w:pPr>
      <w:r>
        <w:rPr>
          <w:rFonts w:ascii="Verdana" w:eastAsia="Times New Roman" w:hAnsi="Verdana"/>
          <w:b/>
          <w:bCs/>
          <w:vanish/>
          <w:sz w:val="28"/>
          <w:szCs w:val="28"/>
        </w:rPr>
        <w:t>DEMO - GT - DEMO - GT</w:t>
      </w:r>
    </w:p>
    <w:p w14:paraId="486FF9FA" w14:textId="02575D2F"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Assessment and Repair - Repair Criteria (O&amp;M)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F788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E420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D5D1F3" w14:textId="77777777" w:rsidR="00BE3A5E" w:rsidRDefault="00000000">
                  <w:pPr>
                    <w:pStyle w:val="questiontable1"/>
                    <w:spacing w:before="0" w:after="0" w:afterAutospacing="0"/>
                    <w:divId w:val="1345938804"/>
                    <w:rPr>
                      <w:rFonts w:ascii="Verdana" w:eastAsia="Times New Roman" w:hAnsi="Verdana"/>
                      <w:b/>
                      <w:bCs/>
                      <w:sz w:val="20"/>
                      <w:szCs w:val="20"/>
                    </w:rPr>
                  </w:pPr>
                  <w:bookmarkStart w:id="0" w:name=""/>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Criteria in Non-Covered Segments </w:t>
                  </w:r>
                  <w:r>
                    <w:rPr>
                      <w:rStyle w:val="text1"/>
                      <w:rFonts w:ascii="Verdana" w:eastAsia="Times New Roman" w:hAnsi="Verdana"/>
                    </w:rPr>
                    <w:t xml:space="preserve">Does the integrity assessment and maintenance processes include adequate criteria for determining the need for, and timeliness of, pipeline defect repairs in non-covered segments? </w:t>
                  </w:r>
                  <w:r>
                    <w:rPr>
                      <w:rStyle w:val="questionidcontent2"/>
                      <w:rFonts w:ascii="Verdana" w:eastAsia="Times New Roman" w:hAnsi="Verdana"/>
                    </w:rPr>
                    <w:t xml:space="preserve">(AR.RCOM.NONCOVERED.P) </w:t>
                  </w:r>
                  <w:r>
                    <w:rPr>
                      <w:rStyle w:val="citations1"/>
                      <w:rFonts w:ascii="Verdana" w:eastAsia="Times New Roman" w:hAnsi="Verdana"/>
                    </w:rPr>
                    <w:t xml:space="preserve">192.485(a) (192.485(b);192.485(c);192.703(b);192.710;192.711;192.713;192.714) </w:t>
                  </w:r>
                </w:p>
              </w:tc>
            </w:tr>
            <w:tr w:rsidR="00BE3A5E" w14:paraId="74101370" w14:textId="77777777">
              <w:tc>
                <w:tcPr>
                  <w:tcW w:w="0" w:type="auto"/>
                  <w:vAlign w:val="center"/>
                  <w:hideMark/>
                </w:tcPr>
                <w:p w14:paraId="15CD59A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F481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0BA5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CCEB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64D6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75CA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F7DE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325C6A" w14:textId="77777777" w:rsidR="00BE3A5E" w:rsidRDefault="00BE3A5E">
                  <w:pPr>
                    <w:pStyle w:val="questiontable1"/>
                    <w:spacing w:before="0" w:after="0" w:afterAutospacing="0"/>
                    <w:rPr>
                      <w:rFonts w:eastAsia="Times New Roman"/>
                      <w:sz w:val="20"/>
                      <w:szCs w:val="20"/>
                    </w:rPr>
                  </w:pPr>
                </w:p>
              </w:tc>
            </w:tr>
          </w:tbl>
          <w:p w14:paraId="27C6B416" w14:textId="77777777" w:rsidR="00BE3A5E" w:rsidRDefault="00000000">
            <w:pPr>
              <w:rPr>
                <w:rFonts w:ascii="Verdana" w:eastAsia="Times New Roman" w:hAnsi="Verdana"/>
              </w:rPr>
            </w:pPr>
            <w:r>
              <w:rPr>
                <w:rFonts w:ascii="Verdana" w:eastAsia="Times New Roman" w:hAnsi="Verdana"/>
              </w:rPr>
              <w:t> </w:t>
            </w:r>
          </w:p>
        </w:tc>
      </w:tr>
    </w:tbl>
    <w:p w14:paraId="0F3604A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EFF37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4A10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5CC04D" w14:textId="77777777" w:rsidR="00BE3A5E" w:rsidRDefault="00000000">
                  <w:pPr>
                    <w:pStyle w:val="questiontable1"/>
                    <w:spacing w:before="0" w:after="0" w:afterAutospacing="0"/>
                    <w:divId w:val="76246036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Repair Criteria in Non-Covered Segments </w:t>
                  </w:r>
                  <w:r>
                    <w:rPr>
                      <w:rStyle w:val="text1"/>
                      <w:rFonts w:ascii="Verdana" w:eastAsia="Times New Roman" w:hAnsi="Verdana"/>
                    </w:rPr>
                    <w:t xml:space="preserve">From the review of the results of integrity assessments, did the operator repair conditions that posed a threat to pipeline integrity on Non-Covered segments? </w:t>
                  </w:r>
                  <w:r>
                    <w:rPr>
                      <w:rStyle w:val="questionidcontent2"/>
                      <w:rFonts w:ascii="Verdana" w:eastAsia="Times New Roman" w:hAnsi="Verdana"/>
                    </w:rPr>
                    <w:t xml:space="preserve">(AR.RCOM.NONCOVERED.R) </w:t>
                  </w:r>
                  <w:r>
                    <w:rPr>
                      <w:rStyle w:val="citations1"/>
                      <w:rFonts w:ascii="Verdana" w:eastAsia="Times New Roman" w:hAnsi="Verdana"/>
                    </w:rPr>
                    <w:t xml:space="preserve">192.485(a) (192.485(b);192.485(c);191.23(a)(1);192.703(b);192.710;192.711;192.713) </w:t>
                  </w:r>
                </w:p>
              </w:tc>
            </w:tr>
            <w:tr w:rsidR="00BE3A5E" w14:paraId="6BE0F436" w14:textId="77777777">
              <w:tc>
                <w:tcPr>
                  <w:tcW w:w="0" w:type="auto"/>
                  <w:vAlign w:val="center"/>
                  <w:hideMark/>
                </w:tcPr>
                <w:p w14:paraId="676FB53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87C1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068A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0DB4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CF37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8E20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77ED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F04DAF" w14:textId="77777777" w:rsidR="00BE3A5E" w:rsidRDefault="00BE3A5E">
                  <w:pPr>
                    <w:pStyle w:val="questiontable1"/>
                    <w:spacing w:before="0" w:after="0" w:afterAutospacing="0"/>
                    <w:rPr>
                      <w:rFonts w:eastAsia="Times New Roman"/>
                      <w:sz w:val="20"/>
                      <w:szCs w:val="20"/>
                    </w:rPr>
                  </w:pPr>
                </w:p>
              </w:tc>
            </w:tr>
          </w:tbl>
          <w:p w14:paraId="300599F4" w14:textId="77777777" w:rsidR="00BE3A5E" w:rsidRDefault="00000000">
            <w:pPr>
              <w:rPr>
                <w:rFonts w:ascii="Verdana" w:eastAsia="Times New Roman" w:hAnsi="Verdana"/>
              </w:rPr>
            </w:pPr>
            <w:r>
              <w:rPr>
                <w:rFonts w:ascii="Verdana" w:eastAsia="Times New Roman" w:hAnsi="Verdana"/>
              </w:rPr>
              <w:t> </w:t>
            </w:r>
          </w:p>
        </w:tc>
      </w:tr>
    </w:tbl>
    <w:p w14:paraId="4D5CF80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102D4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2430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A4C4F2" w14:textId="77777777" w:rsidR="00BE3A5E" w:rsidRDefault="00000000">
                  <w:pPr>
                    <w:pStyle w:val="questiontable1"/>
                    <w:spacing w:before="0" w:after="0" w:afterAutospacing="0"/>
                    <w:divId w:val="195003942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Field Inspection - Remedial Actions (OM) </w:t>
                  </w:r>
                  <w:r>
                    <w:rPr>
                      <w:rStyle w:val="text1"/>
                      <w:rFonts w:ascii="Verdana" w:eastAsia="Times New Roman" w:hAnsi="Verdana"/>
                    </w:rPr>
                    <w:t xml:space="preserve">Is anomaly remediation and documentation of remediation adequate for all segments? </w:t>
                  </w:r>
                  <w:r>
                    <w:rPr>
                      <w:rStyle w:val="questionidcontent2"/>
                      <w:rFonts w:ascii="Verdana" w:eastAsia="Times New Roman" w:hAnsi="Verdana"/>
                    </w:rPr>
                    <w:t xml:space="preserve">(AR.RCOM.REMEDIATIONOM.O) </w:t>
                  </w:r>
                  <w:r>
                    <w:rPr>
                      <w:rStyle w:val="citations1"/>
                      <w:rFonts w:ascii="Verdana" w:eastAsia="Times New Roman" w:hAnsi="Verdana"/>
                    </w:rPr>
                    <w:t xml:space="preserve">192.485(a) (192.485(b);192.485(c);192.710;192.711;192.713) </w:t>
                  </w:r>
                </w:p>
              </w:tc>
            </w:tr>
            <w:tr w:rsidR="00BE3A5E" w14:paraId="089E0CEC" w14:textId="77777777">
              <w:tc>
                <w:tcPr>
                  <w:tcW w:w="0" w:type="auto"/>
                  <w:vAlign w:val="center"/>
                  <w:hideMark/>
                </w:tcPr>
                <w:p w14:paraId="3567C4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DA13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7EE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D21F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FDD5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F9DC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9E57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90BC8B" w14:textId="77777777" w:rsidR="00BE3A5E" w:rsidRDefault="00BE3A5E">
                  <w:pPr>
                    <w:pStyle w:val="questiontable1"/>
                    <w:spacing w:before="0" w:after="0" w:afterAutospacing="0"/>
                    <w:rPr>
                      <w:rFonts w:eastAsia="Times New Roman"/>
                      <w:sz w:val="20"/>
                      <w:szCs w:val="20"/>
                    </w:rPr>
                  </w:pPr>
                </w:p>
              </w:tc>
            </w:tr>
          </w:tbl>
          <w:p w14:paraId="326266D8" w14:textId="77777777" w:rsidR="00BE3A5E" w:rsidRDefault="00000000">
            <w:pPr>
              <w:rPr>
                <w:rFonts w:ascii="Verdana" w:eastAsia="Times New Roman" w:hAnsi="Verdana"/>
              </w:rPr>
            </w:pPr>
            <w:r>
              <w:rPr>
                <w:rFonts w:ascii="Verdana" w:eastAsia="Times New Roman" w:hAnsi="Verdana"/>
              </w:rPr>
              <w:t> </w:t>
            </w:r>
          </w:p>
        </w:tc>
      </w:tr>
    </w:tbl>
    <w:p w14:paraId="7BA6019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01461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F8AF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96EC6C" w14:textId="77777777" w:rsidR="00BE3A5E" w:rsidRDefault="00000000">
                  <w:pPr>
                    <w:pStyle w:val="questiontable1"/>
                    <w:spacing w:before="0" w:after="0" w:afterAutospacing="0"/>
                    <w:divId w:val="110056430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If the pipeline operates using an alternative maximum allowable operating pressure per 192.620 (80% SMYS Rule), do the processes meet the requirements of the permit or 192.620? </w:t>
                  </w:r>
                  <w:r>
                    <w:rPr>
                      <w:rStyle w:val="questionidcontent2"/>
                      <w:rFonts w:ascii="Verdana" w:eastAsia="Times New Roman" w:hAnsi="Verdana"/>
                    </w:rPr>
                    <w:t xml:space="preserve">(AR.RCOM.RCAMAOP.P) </w:t>
                  </w:r>
                  <w:r>
                    <w:rPr>
                      <w:rStyle w:val="citations1"/>
                      <w:rFonts w:ascii="Verdana" w:eastAsia="Times New Roman" w:hAnsi="Verdana"/>
                    </w:rPr>
                    <w:t xml:space="preserve">192.620(d) </w:t>
                  </w:r>
                </w:p>
              </w:tc>
            </w:tr>
            <w:tr w:rsidR="00BE3A5E" w14:paraId="2E89E7A0" w14:textId="77777777">
              <w:tc>
                <w:tcPr>
                  <w:tcW w:w="0" w:type="auto"/>
                  <w:vAlign w:val="center"/>
                  <w:hideMark/>
                </w:tcPr>
                <w:p w14:paraId="317160D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9C2F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D472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3261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DBB6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639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D330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08B810" w14:textId="77777777" w:rsidR="00BE3A5E" w:rsidRDefault="00BE3A5E">
                  <w:pPr>
                    <w:pStyle w:val="questiontable1"/>
                    <w:spacing w:before="0" w:after="0" w:afterAutospacing="0"/>
                    <w:rPr>
                      <w:rFonts w:eastAsia="Times New Roman"/>
                      <w:sz w:val="20"/>
                      <w:szCs w:val="20"/>
                    </w:rPr>
                  </w:pPr>
                </w:p>
              </w:tc>
            </w:tr>
          </w:tbl>
          <w:p w14:paraId="7B87A63C" w14:textId="77777777" w:rsidR="00BE3A5E" w:rsidRDefault="00000000">
            <w:pPr>
              <w:rPr>
                <w:rFonts w:ascii="Verdana" w:eastAsia="Times New Roman" w:hAnsi="Verdana"/>
              </w:rPr>
            </w:pPr>
            <w:r>
              <w:rPr>
                <w:rFonts w:ascii="Verdana" w:eastAsia="Times New Roman" w:hAnsi="Verdana"/>
              </w:rPr>
              <w:t> </w:t>
            </w:r>
          </w:p>
        </w:tc>
      </w:tr>
    </w:tbl>
    <w:p w14:paraId="31EA57E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4B271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06F7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3A8B84" w14:textId="77777777" w:rsidR="00BE3A5E" w:rsidRDefault="00000000">
                  <w:pPr>
                    <w:pStyle w:val="questiontable1"/>
                    <w:spacing w:before="0" w:after="0" w:afterAutospacing="0"/>
                    <w:divId w:val="142491601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If the pipeline operates using an alternative maximum allowable operating pressure per 192.620 (80% SMYS Rule), from a review of selected records, were required repairs performed? </w:t>
                  </w:r>
                  <w:r>
                    <w:rPr>
                      <w:rStyle w:val="questionidcontent2"/>
                      <w:rFonts w:ascii="Verdana" w:eastAsia="Times New Roman" w:hAnsi="Verdana"/>
                    </w:rPr>
                    <w:t xml:space="preserve">(AR.RCOM.RCAMAOP.R) </w:t>
                  </w:r>
                  <w:r>
                    <w:rPr>
                      <w:rStyle w:val="citations1"/>
                      <w:rFonts w:ascii="Verdana" w:eastAsia="Times New Roman" w:hAnsi="Verdana"/>
                    </w:rPr>
                    <w:t xml:space="preserve">192.620(d) </w:t>
                  </w:r>
                </w:p>
              </w:tc>
            </w:tr>
            <w:tr w:rsidR="00BE3A5E" w14:paraId="69D19265" w14:textId="77777777">
              <w:tc>
                <w:tcPr>
                  <w:tcW w:w="0" w:type="auto"/>
                  <w:vAlign w:val="center"/>
                  <w:hideMark/>
                </w:tcPr>
                <w:p w14:paraId="1954E4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D0AB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4C28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A90C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50A6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0C57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76FF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2EF74A" w14:textId="77777777" w:rsidR="00BE3A5E" w:rsidRDefault="00BE3A5E">
                  <w:pPr>
                    <w:pStyle w:val="questiontable1"/>
                    <w:spacing w:before="0" w:after="0" w:afterAutospacing="0"/>
                    <w:rPr>
                      <w:rFonts w:eastAsia="Times New Roman"/>
                      <w:sz w:val="20"/>
                      <w:szCs w:val="20"/>
                    </w:rPr>
                  </w:pPr>
                </w:p>
              </w:tc>
            </w:tr>
          </w:tbl>
          <w:p w14:paraId="27EA1598" w14:textId="77777777" w:rsidR="00BE3A5E" w:rsidRDefault="00000000">
            <w:pPr>
              <w:rPr>
                <w:rFonts w:ascii="Verdana" w:eastAsia="Times New Roman" w:hAnsi="Verdana"/>
              </w:rPr>
            </w:pPr>
            <w:r>
              <w:rPr>
                <w:rFonts w:ascii="Verdana" w:eastAsia="Times New Roman" w:hAnsi="Verdana"/>
              </w:rPr>
              <w:t> </w:t>
            </w:r>
          </w:p>
        </w:tc>
      </w:tr>
    </w:tbl>
    <w:p w14:paraId="102739A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A916D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4D74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DC9503" w14:textId="77777777" w:rsidR="00BE3A5E" w:rsidRDefault="00000000">
                  <w:pPr>
                    <w:pStyle w:val="questiontable1"/>
                    <w:spacing w:before="0" w:after="0" w:afterAutospacing="0"/>
                    <w:divId w:val="185430212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Repair Criteria in Type B and C Gas Gathering Pipelines </w:t>
                  </w:r>
                  <w:r>
                    <w:rPr>
                      <w:rStyle w:val="text1"/>
                      <w:rFonts w:ascii="Verdana" w:eastAsia="Times New Roman" w:hAnsi="Verdana"/>
                    </w:rPr>
                    <w:t xml:space="preserve">Do maintenance procedures include adequate criteria for determining the need for, and timeliness of, pipeline repairs in gas gathering pipelines? </w:t>
                  </w:r>
                  <w:r>
                    <w:rPr>
                      <w:rStyle w:val="questionidcontent2"/>
                      <w:rFonts w:ascii="Verdana" w:eastAsia="Times New Roman" w:hAnsi="Verdana"/>
                    </w:rPr>
                    <w:t xml:space="preserve">(AR.RCOM.GGREMEDIATION.P) </w:t>
                  </w:r>
                  <w:r>
                    <w:rPr>
                      <w:rStyle w:val="citations1"/>
                      <w:rFonts w:ascii="Verdana" w:eastAsia="Times New Roman" w:hAnsi="Verdana"/>
                    </w:rPr>
                    <w:t xml:space="preserve">192.485(a) (192.9(d)(2);192.9(e)(1)(ii);192.453;192.485(b)) </w:t>
                  </w:r>
                </w:p>
              </w:tc>
            </w:tr>
            <w:tr w:rsidR="00BE3A5E" w14:paraId="3BEF1A69" w14:textId="77777777">
              <w:tc>
                <w:tcPr>
                  <w:tcW w:w="0" w:type="auto"/>
                  <w:vAlign w:val="center"/>
                  <w:hideMark/>
                </w:tcPr>
                <w:p w14:paraId="7E8A69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EF0A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7574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9CD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3CA4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7C93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2A24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C7B81D" w14:textId="77777777" w:rsidR="00BE3A5E" w:rsidRDefault="00BE3A5E">
                  <w:pPr>
                    <w:pStyle w:val="questiontable1"/>
                    <w:spacing w:before="0" w:after="0" w:afterAutospacing="0"/>
                    <w:rPr>
                      <w:rFonts w:eastAsia="Times New Roman"/>
                      <w:sz w:val="20"/>
                      <w:szCs w:val="20"/>
                    </w:rPr>
                  </w:pPr>
                </w:p>
              </w:tc>
            </w:tr>
          </w:tbl>
          <w:p w14:paraId="5ED4FADF" w14:textId="77777777" w:rsidR="00BE3A5E" w:rsidRDefault="00000000">
            <w:pPr>
              <w:rPr>
                <w:rFonts w:ascii="Verdana" w:eastAsia="Times New Roman" w:hAnsi="Verdana"/>
              </w:rPr>
            </w:pPr>
            <w:r>
              <w:rPr>
                <w:rFonts w:ascii="Verdana" w:eastAsia="Times New Roman" w:hAnsi="Verdana"/>
              </w:rPr>
              <w:t> </w:t>
            </w:r>
          </w:p>
        </w:tc>
      </w:tr>
    </w:tbl>
    <w:p w14:paraId="10DE7AD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68E39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02FD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1C700A" w14:textId="77777777" w:rsidR="00BE3A5E" w:rsidRDefault="00000000">
                  <w:pPr>
                    <w:pStyle w:val="questiontable1"/>
                    <w:spacing w:before="0" w:after="0" w:afterAutospacing="0"/>
                    <w:divId w:val="133283419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Criteria in Type B and C Gas Gathering Pipelines </w:t>
                  </w:r>
                  <w:r>
                    <w:rPr>
                      <w:rStyle w:val="text1"/>
                      <w:rFonts w:ascii="Verdana" w:eastAsia="Times New Roman" w:hAnsi="Verdana"/>
                    </w:rPr>
                    <w:t xml:space="preserve">From the review of records, did the operator repair or replace pipe to permanently restore the serviceability of the pipe? </w:t>
                  </w:r>
                  <w:r>
                    <w:rPr>
                      <w:rStyle w:val="questionidcontent2"/>
                      <w:rFonts w:ascii="Verdana" w:eastAsia="Times New Roman" w:hAnsi="Verdana"/>
                    </w:rPr>
                    <w:t xml:space="preserve">(AR.RCOM.GGREMEDIATION.R) </w:t>
                  </w:r>
                  <w:r>
                    <w:rPr>
                      <w:rStyle w:val="citations1"/>
                      <w:rFonts w:ascii="Verdana" w:eastAsia="Times New Roman" w:hAnsi="Verdana"/>
                    </w:rPr>
                    <w:t xml:space="preserve">192.485(a) (191.23(a)(1);191.23(b)(1);192.9(d)(2);192.9(e)(1)(ii);192.453;192.485(b)) </w:t>
                  </w:r>
                </w:p>
              </w:tc>
            </w:tr>
            <w:tr w:rsidR="00BE3A5E" w14:paraId="36644F46" w14:textId="77777777">
              <w:tc>
                <w:tcPr>
                  <w:tcW w:w="0" w:type="auto"/>
                  <w:vAlign w:val="center"/>
                  <w:hideMark/>
                </w:tcPr>
                <w:p w14:paraId="05D1ACA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DA34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2963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DC53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7413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1DED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2178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0A18BF" w14:textId="77777777" w:rsidR="00BE3A5E" w:rsidRDefault="00BE3A5E">
                  <w:pPr>
                    <w:pStyle w:val="questiontable1"/>
                    <w:spacing w:before="0" w:after="0" w:afterAutospacing="0"/>
                    <w:rPr>
                      <w:rFonts w:eastAsia="Times New Roman"/>
                      <w:sz w:val="20"/>
                      <w:szCs w:val="20"/>
                    </w:rPr>
                  </w:pPr>
                </w:p>
              </w:tc>
            </w:tr>
          </w:tbl>
          <w:p w14:paraId="4141FBE2" w14:textId="77777777" w:rsidR="00BE3A5E" w:rsidRDefault="00000000">
            <w:pPr>
              <w:rPr>
                <w:rFonts w:ascii="Verdana" w:eastAsia="Times New Roman" w:hAnsi="Verdana"/>
              </w:rPr>
            </w:pPr>
            <w:r>
              <w:rPr>
                <w:rFonts w:ascii="Verdana" w:eastAsia="Times New Roman" w:hAnsi="Verdana"/>
              </w:rPr>
              <w:t> </w:t>
            </w:r>
          </w:p>
        </w:tc>
      </w:tr>
    </w:tbl>
    <w:p w14:paraId="21EF230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ADA0A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DEED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203004" w14:textId="77777777" w:rsidR="00BE3A5E" w:rsidRDefault="00000000">
                  <w:pPr>
                    <w:pStyle w:val="questiontable1"/>
                    <w:spacing w:before="0" w:after="0" w:afterAutospacing="0"/>
                    <w:divId w:val="134081240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Field Inspection - Gas Gathering Remedial Actions </w:t>
                  </w:r>
                  <w:r>
                    <w:rPr>
                      <w:rStyle w:val="text1"/>
                      <w:rFonts w:ascii="Verdana" w:eastAsia="Times New Roman" w:hAnsi="Verdana"/>
                    </w:rPr>
                    <w:t xml:space="preserve">Is operator's remediation and documentation of remediation adequate? </w:t>
                  </w:r>
                  <w:r>
                    <w:rPr>
                      <w:rStyle w:val="questionidcontent2"/>
                      <w:rFonts w:ascii="Verdana" w:eastAsia="Times New Roman" w:hAnsi="Verdana"/>
                    </w:rPr>
                    <w:t xml:space="preserve">(AR.RCOM.GGREMEDIATION.O) </w:t>
                  </w:r>
                  <w:r>
                    <w:rPr>
                      <w:rStyle w:val="citations1"/>
                      <w:rFonts w:ascii="Verdana" w:eastAsia="Times New Roman" w:hAnsi="Verdana"/>
                    </w:rPr>
                    <w:t xml:space="preserve">192.485(a) (192.453;192.459;192.485(b)) </w:t>
                  </w:r>
                </w:p>
              </w:tc>
            </w:tr>
            <w:tr w:rsidR="00BE3A5E" w14:paraId="443CAD28" w14:textId="77777777">
              <w:tc>
                <w:tcPr>
                  <w:tcW w:w="0" w:type="auto"/>
                  <w:vAlign w:val="center"/>
                  <w:hideMark/>
                </w:tcPr>
                <w:p w14:paraId="7A3DF4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E9DB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8B08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E028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81A0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ED22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4890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D4AEA4" w14:textId="77777777" w:rsidR="00BE3A5E" w:rsidRDefault="00BE3A5E">
                  <w:pPr>
                    <w:pStyle w:val="questiontable1"/>
                    <w:spacing w:before="0" w:after="0" w:afterAutospacing="0"/>
                    <w:rPr>
                      <w:rFonts w:eastAsia="Times New Roman"/>
                      <w:sz w:val="20"/>
                      <w:szCs w:val="20"/>
                    </w:rPr>
                  </w:pPr>
                </w:p>
              </w:tc>
            </w:tr>
          </w:tbl>
          <w:p w14:paraId="66CBC0BB" w14:textId="77777777" w:rsidR="00BE3A5E" w:rsidRDefault="00000000">
            <w:pPr>
              <w:rPr>
                <w:rFonts w:ascii="Verdana" w:eastAsia="Times New Roman" w:hAnsi="Verdana"/>
              </w:rPr>
            </w:pPr>
            <w:r>
              <w:rPr>
                <w:rFonts w:ascii="Verdana" w:eastAsia="Times New Roman" w:hAnsi="Verdana"/>
              </w:rPr>
              <w:t> </w:t>
            </w:r>
          </w:p>
        </w:tc>
      </w:tr>
    </w:tbl>
    <w:p w14:paraId="6CF9BF0C"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423240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Confirmatory Direct 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C99F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A961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29CCFA" w14:textId="77777777" w:rsidR="00BE3A5E" w:rsidRDefault="00000000">
                  <w:pPr>
                    <w:pStyle w:val="questiontable1"/>
                    <w:spacing w:before="0" w:after="0" w:afterAutospacing="0"/>
                    <w:divId w:val="195320027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Operator/Vendor Personnel Who Evaluate CDA Results </w:t>
                  </w:r>
                  <w:r>
                    <w:rPr>
                      <w:rStyle w:val="text1"/>
                      <w:rFonts w:ascii="Verdana" w:eastAsia="Times New Roman" w:hAnsi="Verdana"/>
                    </w:rPr>
                    <w:t xml:space="preserve">Does the process require that operator/vendor personnel (including supervisors) who review and evaluate CDA assessment results meet appropriate training, experience, and qualification criteria? </w:t>
                  </w:r>
                  <w:r>
                    <w:rPr>
                      <w:rStyle w:val="questionidcontent2"/>
                      <w:rFonts w:ascii="Verdana" w:eastAsia="Times New Roman" w:hAnsi="Verdana"/>
                    </w:rPr>
                    <w:t xml:space="preserve">(AR.CDA.CDAREVQUAL.P) </w:t>
                  </w:r>
                  <w:r>
                    <w:rPr>
                      <w:rStyle w:val="citations1"/>
                      <w:rFonts w:ascii="Verdana" w:eastAsia="Times New Roman" w:hAnsi="Verdana"/>
                    </w:rPr>
                    <w:t xml:space="preserve">192.915(a) (192.915(b)) </w:t>
                  </w:r>
                </w:p>
              </w:tc>
            </w:tr>
            <w:tr w:rsidR="00BE3A5E" w14:paraId="5AB62517" w14:textId="77777777">
              <w:tc>
                <w:tcPr>
                  <w:tcW w:w="0" w:type="auto"/>
                  <w:vAlign w:val="center"/>
                  <w:hideMark/>
                </w:tcPr>
                <w:p w14:paraId="0E13D41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BBD4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D955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A258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273E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8A9E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DDF2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B57E2B" w14:textId="77777777" w:rsidR="00BE3A5E" w:rsidRDefault="00BE3A5E">
                  <w:pPr>
                    <w:pStyle w:val="questiontable1"/>
                    <w:spacing w:before="0" w:after="0" w:afterAutospacing="0"/>
                    <w:rPr>
                      <w:rFonts w:eastAsia="Times New Roman"/>
                      <w:sz w:val="20"/>
                      <w:szCs w:val="20"/>
                    </w:rPr>
                  </w:pPr>
                </w:p>
              </w:tc>
            </w:tr>
          </w:tbl>
          <w:p w14:paraId="18B9CBBC" w14:textId="77777777" w:rsidR="00BE3A5E" w:rsidRDefault="00000000">
            <w:pPr>
              <w:rPr>
                <w:rFonts w:ascii="Verdana" w:eastAsia="Times New Roman" w:hAnsi="Verdana"/>
              </w:rPr>
            </w:pPr>
            <w:r>
              <w:rPr>
                <w:rFonts w:ascii="Verdana" w:eastAsia="Times New Roman" w:hAnsi="Verdana"/>
              </w:rPr>
              <w:t> </w:t>
            </w:r>
          </w:p>
        </w:tc>
      </w:tr>
    </w:tbl>
    <w:p w14:paraId="140241E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E7165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3A18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A7C4EA" w14:textId="77777777" w:rsidR="00BE3A5E" w:rsidRDefault="00000000">
                  <w:pPr>
                    <w:pStyle w:val="questiontable1"/>
                    <w:spacing w:before="0" w:after="0" w:afterAutospacing="0"/>
                    <w:divId w:val="7474186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Operator/Vendor Personnel Who Evaluate CDA Results </w:t>
                  </w:r>
                  <w:r>
                    <w:rPr>
                      <w:rStyle w:val="text1"/>
                      <w:rFonts w:ascii="Verdana" w:eastAsia="Times New Roman" w:hAnsi="Verdana"/>
                    </w:rPr>
                    <w:t xml:space="preserve">Do records demonstrate that operator/vendor personnel, including supervisors, who conduct assessments or review assessment results, are qualified for the tasks they perform? </w:t>
                  </w:r>
                  <w:r>
                    <w:rPr>
                      <w:rStyle w:val="questionidcontent2"/>
                      <w:rFonts w:ascii="Verdana" w:eastAsia="Times New Roman" w:hAnsi="Verdana"/>
                    </w:rPr>
                    <w:t xml:space="preserve">(AR.CDA.CDAREVQUAL.R) </w:t>
                  </w:r>
                  <w:r>
                    <w:rPr>
                      <w:rStyle w:val="citations1"/>
                      <w:rFonts w:ascii="Verdana" w:eastAsia="Times New Roman" w:hAnsi="Verdana"/>
                    </w:rPr>
                    <w:t xml:space="preserve">192.947(h) (192.915(a);192.915(b)) </w:t>
                  </w:r>
                </w:p>
              </w:tc>
            </w:tr>
            <w:tr w:rsidR="00BE3A5E" w14:paraId="482D7780" w14:textId="77777777">
              <w:tc>
                <w:tcPr>
                  <w:tcW w:w="0" w:type="auto"/>
                  <w:vAlign w:val="center"/>
                  <w:hideMark/>
                </w:tcPr>
                <w:p w14:paraId="4FBB882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62C0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7039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6CFC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2BC5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DF4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D867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19A721" w14:textId="77777777" w:rsidR="00BE3A5E" w:rsidRDefault="00BE3A5E">
                  <w:pPr>
                    <w:pStyle w:val="questiontable1"/>
                    <w:spacing w:before="0" w:after="0" w:afterAutospacing="0"/>
                    <w:rPr>
                      <w:rFonts w:eastAsia="Times New Roman"/>
                      <w:sz w:val="20"/>
                      <w:szCs w:val="20"/>
                    </w:rPr>
                  </w:pPr>
                </w:p>
              </w:tc>
            </w:tr>
          </w:tbl>
          <w:p w14:paraId="134E5387" w14:textId="77777777" w:rsidR="00BE3A5E" w:rsidRDefault="00000000">
            <w:pPr>
              <w:rPr>
                <w:rFonts w:ascii="Verdana" w:eastAsia="Times New Roman" w:hAnsi="Verdana"/>
              </w:rPr>
            </w:pPr>
            <w:r>
              <w:rPr>
                <w:rFonts w:ascii="Verdana" w:eastAsia="Times New Roman" w:hAnsi="Verdana"/>
              </w:rPr>
              <w:t> </w:t>
            </w:r>
          </w:p>
        </w:tc>
      </w:tr>
    </w:tbl>
    <w:p w14:paraId="4250FF9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051DB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6701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693019" w14:textId="77777777" w:rsidR="00BE3A5E" w:rsidRDefault="00000000">
                  <w:pPr>
                    <w:pStyle w:val="questiontable1"/>
                    <w:spacing w:before="0" w:after="0" w:afterAutospacing="0"/>
                    <w:divId w:val="149869020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Operator/Vendor Personnel Who Evaluate CDA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(AR.CDA.CDAREVQUAL.O) </w:t>
                  </w:r>
                  <w:r>
                    <w:rPr>
                      <w:rStyle w:val="citations1"/>
                      <w:rFonts w:ascii="Verdana" w:eastAsia="Times New Roman" w:hAnsi="Verdana"/>
                    </w:rPr>
                    <w:t xml:space="preserve">192.915(a) (192.915(b)) </w:t>
                  </w:r>
                </w:p>
              </w:tc>
            </w:tr>
            <w:tr w:rsidR="00BE3A5E" w14:paraId="0901F05F" w14:textId="77777777">
              <w:tc>
                <w:tcPr>
                  <w:tcW w:w="0" w:type="auto"/>
                  <w:vAlign w:val="center"/>
                  <w:hideMark/>
                </w:tcPr>
                <w:p w14:paraId="28AEA45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E36D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DD73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B56A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C264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A397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0530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20BD10" w14:textId="77777777" w:rsidR="00BE3A5E" w:rsidRDefault="00BE3A5E">
                  <w:pPr>
                    <w:pStyle w:val="questiontable1"/>
                    <w:spacing w:before="0" w:after="0" w:afterAutospacing="0"/>
                    <w:rPr>
                      <w:rFonts w:eastAsia="Times New Roman"/>
                      <w:sz w:val="20"/>
                      <w:szCs w:val="20"/>
                    </w:rPr>
                  </w:pPr>
                </w:p>
              </w:tc>
            </w:tr>
          </w:tbl>
          <w:p w14:paraId="2A6F3305" w14:textId="77777777" w:rsidR="00BE3A5E" w:rsidRDefault="00000000">
            <w:pPr>
              <w:rPr>
                <w:rFonts w:ascii="Verdana" w:eastAsia="Times New Roman" w:hAnsi="Verdana"/>
              </w:rPr>
            </w:pPr>
            <w:r>
              <w:rPr>
                <w:rFonts w:ascii="Verdana" w:eastAsia="Times New Roman" w:hAnsi="Verdana"/>
              </w:rPr>
              <w:t> </w:t>
            </w:r>
          </w:p>
        </w:tc>
      </w:tr>
    </w:tbl>
    <w:p w14:paraId="6A5283B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B4F19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A1E6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95170A" w14:textId="77777777" w:rsidR="00BE3A5E" w:rsidRDefault="00000000">
                  <w:pPr>
                    <w:pStyle w:val="questiontable1"/>
                    <w:spacing w:before="0" w:after="0" w:afterAutospacing="0"/>
                    <w:divId w:val="191084264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CDA Plan </w:t>
                  </w:r>
                  <w:r>
                    <w:rPr>
                      <w:rStyle w:val="text1"/>
                      <w:rFonts w:ascii="Verdana" w:eastAsia="Times New Roman" w:hAnsi="Verdana"/>
                    </w:rPr>
                    <w:t xml:space="preserve">Is an adequate Confirmatory Direct Assessment Plan in place? </w:t>
                  </w:r>
                  <w:r>
                    <w:rPr>
                      <w:rStyle w:val="questionidcontent2"/>
                      <w:rFonts w:ascii="Verdana" w:eastAsia="Times New Roman" w:hAnsi="Verdana"/>
                    </w:rPr>
                    <w:t xml:space="preserve">(AR.CDA.CDAPLAN.P) </w:t>
                  </w:r>
                  <w:r>
                    <w:rPr>
                      <w:rStyle w:val="citations1"/>
                      <w:rFonts w:ascii="Verdana" w:eastAsia="Times New Roman" w:hAnsi="Verdana"/>
                    </w:rPr>
                    <w:t xml:space="preserve">192.931(a) (192.931(b);192.931(c);192.931(d)) </w:t>
                  </w:r>
                </w:p>
              </w:tc>
            </w:tr>
            <w:tr w:rsidR="00BE3A5E" w14:paraId="0AA1CCE4" w14:textId="77777777">
              <w:tc>
                <w:tcPr>
                  <w:tcW w:w="0" w:type="auto"/>
                  <w:vAlign w:val="center"/>
                  <w:hideMark/>
                </w:tcPr>
                <w:p w14:paraId="1226C08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B53F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40DC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58AB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B6C3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6B8C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0BA8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59E48C" w14:textId="77777777" w:rsidR="00BE3A5E" w:rsidRDefault="00BE3A5E">
                  <w:pPr>
                    <w:pStyle w:val="questiontable1"/>
                    <w:spacing w:before="0" w:after="0" w:afterAutospacing="0"/>
                    <w:rPr>
                      <w:rFonts w:eastAsia="Times New Roman"/>
                      <w:sz w:val="20"/>
                      <w:szCs w:val="20"/>
                    </w:rPr>
                  </w:pPr>
                </w:p>
              </w:tc>
            </w:tr>
          </w:tbl>
          <w:p w14:paraId="7C3E0E3B" w14:textId="77777777" w:rsidR="00BE3A5E" w:rsidRDefault="00000000">
            <w:pPr>
              <w:rPr>
                <w:rFonts w:ascii="Verdana" w:eastAsia="Times New Roman" w:hAnsi="Verdana"/>
              </w:rPr>
            </w:pPr>
            <w:r>
              <w:rPr>
                <w:rFonts w:ascii="Verdana" w:eastAsia="Times New Roman" w:hAnsi="Verdana"/>
              </w:rPr>
              <w:t> </w:t>
            </w:r>
          </w:p>
        </w:tc>
      </w:tr>
    </w:tbl>
    <w:p w14:paraId="7FA5B10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BAC93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85B2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856523" w14:textId="77777777" w:rsidR="00BE3A5E" w:rsidRDefault="00000000">
                  <w:pPr>
                    <w:pStyle w:val="questiontable1"/>
                    <w:spacing w:before="0" w:after="0" w:afterAutospacing="0"/>
                    <w:divId w:val="89794121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External Corrosion Plan </w:t>
                  </w:r>
                  <w:r>
                    <w:rPr>
                      <w:rStyle w:val="text1"/>
                      <w:rFonts w:ascii="Verdana" w:eastAsia="Times New Roman" w:hAnsi="Verdana"/>
                    </w:rPr>
                    <w:t xml:space="preserve">Do records indicate that the external corrosion plan was properly implemented? </w:t>
                  </w:r>
                  <w:r>
                    <w:rPr>
                      <w:rStyle w:val="questionidcontent2"/>
                      <w:rFonts w:ascii="Verdana" w:eastAsia="Times New Roman" w:hAnsi="Verdana"/>
                    </w:rPr>
                    <w:t xml:space="preserve">(AR.CDA.CDAEXTCORR.R) </w:t>
                  </w:r>
                  <w:r>
                    <w:rPr>
                      <w:rStyle w:val="citations1"/>
                      <w:rFonts w:ascii="Verdana" w:eastAsia="Times New Roman" w:hAnsi="Verdana"/>
                    </w:rPr>
                    <w:t xml:space="preserve">192.947(h) (192.931(b)) </w:t>
                  </w:r>
                </w:p>
              </w:tc>
            </w:tr>
            <w:tr w:rsidR="00BE3A5E" w14:paraId="32ED86D6" w14:textId="77777777">
              <w:tc>
                <w:tcPr>
                  <w:tcW w:w="0" w:type="auto"/>
                  <w:vAlign w:val="center"/>
                  <w:hideMark/>
                </w:tcPr>
                <w:p w14:paraId="7E1CC61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E83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7A9C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E5BF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FDC0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C237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E433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8769AB" w14:textId="77777777" w:rsidR="00BE3A5E" w:rsidRDefault="00BE3A5E">
                  <w:pPr>
                    <w:pStyle w:val="questiontable1"/>
                    <w:spacing w:before="0" w:after="0" w:afterAutospacing="0"/>
                    <w:rPr>
                      <w:rFonts w:eastAsia="Times New Roman"/>
                      <w:sz w:val="20"/>
                      <w:szCs w:val="20"/>
                    </w:rPr>
                  </w:pPr>
                </w:p>
              </w:tc>
            </w:tr>
          </w:tbl>
          <w:p w14:paraId="5D5A7EAE" w14:textId="77777777" w:rsidR="00BE3A5E" w:rsidRDefault="00000000">
            <w:pPr>
              <w:rPr>
                <w:rFonts w:ascii="Verdana" w:eastAsia="Times New Roman" w:hAnsi="Verdana"/>
              </w:rPr>
            </w:pPr>
            <w:r>
              <w:rPr>
                <w:rFonts w:ascii="Verdana" w:eastAsia="Times New Roman" w:hAnsi="Verdana"/>
              </w:rPr>
              <w:t> </w:t>
            </w:r>
          </w:p>
        </w:tc>
      </w:tr>
    </w:tbl>
    <w:p w14:paraId="5FC6A51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3941D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AE5E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B92ADD" w14:textId="77777777" w:rsidR="00BE3A5E" w:rsidRDefault="00000000">
                  <w:pPr>
                    <w:pStyle w:val="questiontable1"/>
                    <w:spacing w:before="0" w:after="0" w:afterAutospacing="0"/>
                    <w:divId w:val="117017171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Internal Corrosion Plan </w:t>
                  </w:r>
                  <w:r>
                    <w:rPr>
                      <w:rStyle w:val="text1"/>
                      <w:rFonts w:ascii="Verdana" w:eastAsia="Times New Roman" w:hAnsi="Verdana"/>
                    </w:rPr>
                    <w:t xml:space="preserve">Do records demonstrate that the internal corrosion plan was properly implemented? </w:t>
                  </w:r>
                  <w:r>
                    <w:rPr>
                      <w:rStyle w:val="questionidcontent2"/>
                      <w:rFonts w:ascii="Verdana" w:eastAsia="Times New Roman" w:hAnsi="Verdana"/>
                    </w:rPr>
                    <w:t xml:space="preserve">(AR.CDA.CDAINTCORR.R) </w:t>
                  </w:r>
                  <w:r>
                    <w:rPr>
                      <w:rStyle w:val="citations1"/>
                      <w:rFonts w:ascii="Verdana" w:eastAsia="Times New Roman" w:hAnsi="Verdana"/>
                    </w:rPr>
                    <w:t xml:space="preserve">192.947(h) (192.931(c)) </w:t>
                  </w:r>
                </w:p>
              </w:tc>
            </w:tr>
            <w:tr w:rsidR="00BE3A5E" w14:paraId="53455ED3" w14:textId="77777777">
              <w:tc>
                <w:tcPr>
                  <w:tcW w:w="0" w:type="auto"/>
                  <w:vAlign w:val="center"/>
                  <w:hideMark/>
                </w:tcPr>
                <w:p w14:paraId="6070905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5D40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8CD0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34C1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ECDC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CB17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30A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963A3F" w14:textId="77777777" w:rsidR="00BE3A5E" w:rsidRDefault="00BE3A5E">
                  <w:pPr>
                    <w:pStyle w:val="questiontable1"/>
                    <w:spacing w:before="0" w:after="0" w:afterAutospacing="0"/>
                    <w:rPr>
                      <w:rFonts w:eastAsia="Times New Roman"/>
                      <w:sz w:val="20"/>
                      <w:szCs w:val="20"/>
                    </w:rPr>
                  </w:pPr>
                </w:p>
              </w:tc>
            </w:tr>
          </w:tbl>
          <w:p w14:paraId="2753999F" w14:textId="77777777" w:rsidR="00BE3A5E" w:rsidRDefault="00000000">
            <w:pPr>
              <w:rPr>
                <w:rFonts w:ascii="Verdana" w:eastAsia="Times New Roman" w:hAnsi="Verdana"/>
              </w:rPr>
            </w:pPr>
            <w:r>
              <w:rPr>
                <w:rFonts w:ascii="Verdana" w:eastAsia="Times New Roman" w:hAnsi="Verdana"/>
              </w:rPr>
              <w:t> </w:t>
            </w:r>
          </w:p>
        </w:tc>
      </w:tr>
    </w:tbl>
    <w:p w14:paraId="28A020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46B98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46B6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1B66E2" w14:textId="77777777" w:rsidR="00BE3A5E" w:rsidRDefault="00000000">
                  <w:pPr>
                    <w:pStyle w:val="questiontable1"/>
                    <w:spacing w:before="0" w:after="0" w:afterAutospacing="0"/>
                    <w:divId w:val="83946853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Remediation of Indications </w:t>
                  </w:r>
                  <w:r>
                    <w:rPr>
                      <w:rStyle w:val="text1"/>
                      <w:rFonts w:ascii="Verdana" w:eastAsia="Times New Roman" w:hAnsi="Verdana"/>
                    </w:rPr>
                    <w:t xml:space="preserve">Do records demonstrate that the next assessment should have been accelerated? </w:t>
                  </w:r>
                  <w:r>
                    <w:rPr>
                      <w:rStyle w:val="questionidcontent2"/>
                      <w:rFonts w:ascii="Verdana" w:eastAsia="Times New Roman" w:hAnsi="Verdana"/>
                    </w:rPr>
                    <w:t xml:space="preserve">(AR.CDA.CDAINDICATION.R) </w:t>
                  </w:r>
                  <w:r>
                    <w:rPr>
                      <w:rStyle w:val="citations1"/>
                      <w:rFonts w:ascii="Verdana" w:eastAsia="Times New Roman" w:hAnsi="Verdana"/>
                    </w:rPr>
                    <w:t xml:space="preserve">192.947(h) (192.931(d)) </w:t>
                  </w:r>
                </w:p>
              </w:tc>
            </w:tr>
            <w:tr w:rsidR="00BE3A5E" w14:paraId="56B298CD" w14:textId="77777777">
              <w:tc>
                <w:tcPr>
                  <w:tcW w:w="0" w:type="auto"/>
                  <w:vAlign w:val="center"/>
                  <w:hideMark/>
                </w:tcPr>
                <w:p w14:paraId="03D73AB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F518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BA27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9368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2B7D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6DB7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12A0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966BCE" w14:textId="77777777" w:rsidR="00BE3A5E" w:rsidRDefault="00BE3A5E">
                  <w:pPr>
                    <w:pStyle w:val="questiontable1"/>
                    <w:spacing w:before="0" w:after="0" w:afterAutospacing="0"/>
                    <w:rPr>
                      <w:rFonts w:eastAsia="Times New Roman"/>
                      <w:sz w:val="20"/>
                      <w:szCs w:val="20"/>
                    </w:rPr>
                  </w:pPr>
                </w:p>
              </w:tc>
            </w:tr>
          </w:tbl>
          <w:p w14:paraId="1C9CC538" w14:textId="77777777" w:rsidR="00BE3A5E" w:rsidRDefault="00000000">
            <w:pPr>
              <w:rPr>
                <w:rFonts w:ascii="Verdana" w:eastAsia="Times New Roman" w:hAnsi="Verdana"/>
              </w:rPr>
            </w:pPr>
            <w:r>
              <w:rPr>
                <w:rFonts w:ascii="Verdana" w:eastAsia="Times New Roman" w:hAnsi="Verdana"/>
              </w:rPr>
              <w:t> </w:t>
            </w:r>
          </w:p>
        </w:tc>
      </w:tr>
    </w:tbl>
    <w:p w14:paraId="4548551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95B7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0274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F66161" w14:textId="77777777" w:rsidR="00BE3A5E" w:rsidRDefault="00000000">
                  <w:pPr>
                    <w:pStyle w:val="questiontable1"/>
                    <w:spacing w:before="0" w:after="0" w:afterAutospacing="0"/>
                    <w:divId w:val="108483647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CDA </w:t>
                  </w:r>
                  <w:r>
                    <w:rPr>
                      <w:rStyle w:val="text1"/>
                      <w:rFonts w:ascii="Verdana" w:eastAsia="Times New Roman" w:hAnsi="Verdana"/>
                    </w:rPr>
                    <w:t xml:space="preserve">Does the process adequately account for taking required actions to address significant corrosion threats identified using confirmatory direct assessment? </w:t>
                  </w:r>
                  <w:r>
                    <w:rPr>
                      <w:rStyle w:val="questionidcontent2"/>
                      <w:rFonts w:ascii="Verdana" w:eastAsia="Times New Roman" w:hAnsi="Verdana"/>
                    </w:rPr>
                    <w:t xml:space="preserve">(AR.CDA.CDACORR.P) </w:t>
                  </w:r>
                  <w:r>
                    <w:rPr>
                      <w:rStyle w:val="citations1"/>
                      <w:rFonts w:ascii="Verdana" w:eastAsia="Times New Roman" w:hAnsi="Verdana"/>
                    </w:rPr>
                    <w:t xml:space="preserve">192.933 (192.917(e)(5)) </w:t>
                  </w:r>
                </w:p>
              </w:tc>
            </w:tr>
            <w:tr w:rsidR="00BE3A5E" w14:paraId="72FFA86E" w14:textId="77777777">
              <w:tc>
                <w:tcPr>
                  <w:tcW w:w="0" w:type="auto"/>
                  <w:vAlign w:val="center"/>
                  <w:hideMark/>
                </w:tcPr>
                <w:p w14:paraId="164C3B6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90D6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83FF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ED72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5E7B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BAD7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EABA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062D2B" w14:textId="77777777" w:rsidR="00BE3A5E" w:rsidRDefault="00BE3A5E">
                  <w:pPr>
                    <w:pStyle w:val="questiontable1"/>
                    <w:spacing w:before="0" w:after="0" w:afterAutospacing="0"/>
                    <w:rPr>
                      <w:rFonts w:eastAsia="Times New Roman"/>
                      <w:sz w:val="20"/>
                      <w:szCs w:val="20"/>
                    </w:rPr>
                  </w:pPr>
                </w:p>
              </w:tc>
            </w:tr>
          </w:tbl>
          <w:p w14:paraId="54ED6DAF" w14:textId="77777777" w:rsidR="00BE3A5E" w:rsidRDefault="00000000">
            <w:pPr>
              <w:rPr>
                <w:rFonts w:ascii="Verdana" w:eastAsia="Times New Roman" w:hAnsi="Verdana"/>
              </w:rPr>
            </w:pPr>
            <w:r>
              <w:rPr>
                <w:rFonts w:ascii="Verdana" w:eastAsia="Times New Roman" w:hAnsi="Verdana"/>
              </w:rPr>
              <w:t> </w:t>
            </w:r>
          </w:p>
        </w:tc>
      </w:tr>
    </w:tbl>
    <w:p w14:paraId="11B91C8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3DE09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7A08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880D7C" w14:textId="77777777" w:rsidR="00BE3A5E" w:rsidRDefault="00000000">
                  <w:pPr>
                    <w:pStyle w:val="questiontable1"/>
                    <w:spacing w:before="0" w:after="0" w:afterAutospacing="0"/>
                    <w:divId w:val="41425332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CDA </w:t>
                  </w:r>
                  <w:r>
                    <w:rPr>
                      <w:rStyle w:val="text1"/>
                      <w:rFonts w:ascii="Verdana" w:eastAsia="Times New Roman" w:hAnsi="Verdana"/>
                    </w:rPr>
                    <w:t xml:space="preserve">Do records demonstrate that required actions are being taken to address significant corrosion threats identified by CDA as required? </w:t>
                  </w:r>
                  <w:r>
                    <w:rPr>
                      <w:rStyle w:val="questionidcontent2"/>
                      <w:rFonts w:ascii="Verdana" w:eastAsia="Times New Roman" w:hAnsi="Verdana"/>
                    </w:rPr>
                    <w:t xml:space="preserve">(AR.CDA.CDACORR.R) </w:t>
                  </w:r>
                  <w:r>
                    <w:rPr>
                      <w:rStyle w:val="citations1"/>
                      <w:rFonts w:ascii="Verdana" w:eastAsia="Times New Roman" w:hAnsi="Verdana"/>
                    </w:rPr>
                    <w:t xml:space="preserve">192.933 (192.917(e)(5)) </w:t>
                  </w:r>
                </w:p>
              </w:tc>
            </w:tr>
            <w:tr w:rsidR="00BE3A5E" w14:paraId="7FB3EB51" w14:textId="77777777">
              <w:tc>
                <w:tcPr>
                  <w:tcW w:w="0" w:type="auto"/>
                  <w:vAlign w:val="center"/>
                  <w:hideMark/>
                </w:tcPr>
                <w:p w14:paraId="17A4975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4E24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EB16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BAB4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A814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21DC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1C79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6444E5" w14:textId="77777777" w:rsidR="00BE3A5E" w:rsidRDefault="00BE3A5E">
                  <w:pPr>
                    <w:pStyle w:val="questiontable1"/>
                    <w:spacing w:before="0" w:after="0" w:afterAutospacing="0"/>
                    <w:rPr>
                      <w:rFonts w:eastAsia="Times New Roman"/>
                      <w:sz w:val="20"/>
                      <w:szCs w:val="20"/>
                    </w:rPr>
                  </w:pPr>
                </w:p>
              </w:tc>
            </w:tr>
          </w:tbl>
          <w:p w14:paraId="3457895F" w14:textId="77777777" w:rsidR="00BE3A5E" w:rsidRDefault="00000000">
            <w:pPr>
              <w:rPr>
                <w:rFonts w:ascii="Verdana" w:eastAsia="Times New Roman" w:hAnsi="Verdana"/>
              </w:rPr>
            </w:pPr>
            <w:r>
              <w:rPr>
                <w:rFonts w:ascii="Verdana" w:eastAsia="Times New Roman" w:hAnsi="Verdana"/>
              </w:rPr>
              <w:t> </w:t>
            </w:r>
          </w:p>
        </w:tc>
      </w:tr>
    </w:tbl>
    <w:p w14:paraId="69DE1450"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lastRenderedPageBreak/>
        <w:t> </w:t>
      </w:r>
    </w:p>
    <w:p w14:paraId="07BE2CE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Assessment and Repair - External Corrosion Direct Assessment (ECDA)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76DDA7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507D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CCC28E" w14:textId="77777777" w:rsidR="00BE3A5E" w:rsidRDefault="00000000">
                  <w:pPr>
                    <w:pStyle w:val="questiontable1"/>
                    <w:spacing w:before="0" w:after="0" w:afterAutospacing="0"/>
                    <w:divId w:val="12360902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Operator/Vendor Personnel Who Evaluate ECDA Results </w:t>
                  </w:r>
                  <w:r>
                    <w:rPr>
                      <w:rStyle w:val="text1"/>
                      <w:rFonts w:ascii="Verdana" w:eastAsia="Times New Roman" w:hAnsi="Verdana"/>
                    </w:rPr>
                    <w:t xml:space="preserve">Does the process require that operator/vendor personnel (including supervisors) who review and evaluate ECDA assessment results meet appropriate training, experience, and qualification criteria? </w:t>
                  </w:r>
                  <w:r>
                    <w:rPr>
                      <w:rStyle w:val="questionidcontent2"/>
                      <w:rFonts w:ascii="Verdana" w:eastAsia="Times New Roman" w:hAnsi="Verdana"/>
                    </w:rPr>
                    <w:t xml:space="preserve">(AR.EC.ECDAREVQUAL.P) </w:t>
                  </w:r>
                  <w:r>
                    <w:rPr>
                      <w:rStyle w:val="citations1"/>
                      <w:rFonts w:ascii="Verdana" w:eastAsia="Times New Roman" w:hAnsi="Verdana"/>
                    </w:rPr>
                    <w:t xml:space="preserve">192.915(a) (192.915(b)) </w:t>
                  </w:r>
                </w:p>
              </w:tc>
            </w:tr>
            <w:tr w:rsidR="00BE3A5E" w14:paraId="2D3C7F41" w14:textId="77777777">
              <w:tc>
                <w:tcPr>
                  <w:tcW w:w="0" w:type="auto"/>
                  <w:vAlign w:val="center"/>
                  <w:hideMark/>
                </w:tcPr>
                <w:p w14:paraId="19D86AC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851E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FD3A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67D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07C8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B5E7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6DBB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BD5A42" w14:textId="77777777" w:rsidR="00BE3A5E" w:rsidRDefault="00BE3A5E">
                  <w:pPr>
                    <w:pStyle w:val="questiontable1"/>
                    <w:spacing w:before="0" w:after="0" w:afterAutospacing="0"/>
                    <w:rPr>
                      <w:rFonts w:eastAsia="Times New Roman"/>
                      <w:sz w:val="20"/>
                      <w:szCs w:val="20"/>
                    </w:rPr>
                  </w:pPr>
                </w:p>
              </w:tc>
            </w:tr>
          </w:tbl>
          <w:p w14:paraId="04EA9BF6" w14:textId="77777777" w:rsidR="00BE3A5E" w:rsidRDefault="00000000">
            <w:pPr>
              <w:rPr>
                <w:rFonts w:ascii="Verdana" w:eastAsia="Times New Roman" w:hAnsi="Verdana"/>
              </w:rPr>
            </w:pPr>
            <w:r>
              <w:rPr>
                <w:rFonts w:ascii="Verdana" w:eastAsia="Times New Roman" w:hAnsi="Verdana"/>
              </w:rPr>
              <w:t> </w:t>
            </w:r>
          </w:p>
        </w:tc>
      </w:tr>
    </w:tbl>
    <w:p w14:paraId="0C623C7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3E92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C4CC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B5FD57" w14:textId="77777777" w:rsidR="00BE3A5E" w:rsidRDefault="00000000">
                  <w:pPr>
                    <w:pStyle w:val="questiontable1"/>
                    <w:spacing w:before="0" w:after="0" w:afterAutospacing="0"/>
                    <w:divId w:val="208044135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ECDA Pre-Assessment </w:t>
                  </w:r>
                  <w:r>
                    <w:rPr>
                      <w:rStyle w:val="text1"/>
                      <w:rFonts w:ascii="Verdana" w:eastAsia="Times New Roman" w:hAnsi="Verdana"/>
                    </w:rPr>
                    <w:t xml:space="preserve">Do records demonstrate that the ECDA pre-assessment process complied with NACE SP0502-2010 Section 3 and 192.925(b)(1)? </w:t>
                  </w:r>
                  <w:r>
                    <w:rPr>
                      <w:rStyle w:val="questionidcontent2"/>
                      <w:rFonts w:ascii="Verdana" w:eastAsia="Times New Roman" w:hAnsi="Verdana"/>
                    </w:rPr>
                    <w:t xml:space="preserve">(AR.EC.ECDAPREASSESS.R) </w:t>
                  </w:r>
                  <w:r>
                    <w:rPr>
                      <w:rStyle w:val="citations1"/>
                      <w:rFonts w:ascii="Verdana" w:eastAsia="Times New Roman" w:hAnsi="Verdana"/>
                    </w:rPr>
                    <w:t xml:space="preserve">192.947(g) (192.925(b)(1)) </w:t>
                  </w:r>
                </w:p>
              </w:tc>
            </w:tr>
            <w:tr w:rsidR="00BE3A5E" w14:paraId="7F48A5B9" w14:textId="77777777">
              <w:tc>
                <w:tcPr>
                  <w:tcW w:w="0" w:type="auto"/>
                  <w:vAlign w:val="center"/>
                  <w:hideMark/>
                </w:tcPr>
                <w:p w14:paraId="5FDB637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83FE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D239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E4F9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4C39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510A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FBFD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31459E" w14:textId="77777777" w:rsidR="00BE3A5E" w:rsidRDefault="00BE3A5E">
                  <w:pPr>
                    <w:pStyle w:val="questiontable1"/>
                    <w:spacing w:before="0" w:after="0" w:afterAutospacing="0"/>
                    <w:rPr>
                      <w:rFonts w:eastAsia="Times New Roman"/>
                      <w:sz w:val="20"/>
                      <w:szCs w:val="20"/>
                    </w:rPr>
                  </w:pPr>
                </w:p>
              </w:tc>
            </w:tr>
          </w:tbl>
          <w:p w14:paraId="210A968E" w14:textId="77777777" w:rsidR="00BE3A5E" w:rsidRDefault="00000000">
            <w:pPr>
              <w:rPr>
                <w:rFonts w:ascii="Verdana" w:eastAsia="Times New Roman" w:hAnsi="Verdana"/>
              </w:rPr>
            </w:pPr>
            <w:r>
              <w:rPr>
                <w:rFonts w:ascii="Verdana" w:eastAsia="Times New Roman" w:hAnsi="Verdana"/>
              </w:rPr>
              <w:t> </w:t>
            </w:r>
          </w:p>
        </w:tc>
      </w:tr>
    </w:tbl>
    <w:p w14:paraId="317D010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876CD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535D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9D65B4" w14:textId="77777777" w:rsidR="00BE3A5E" w:rsidRDefault="00000000">
                  <w:pPr>
                    <w:pStyle w:val="questiontable1"/>
                    <w:spacing w:before="0" w:after="0" w:afterAutospacing="0"/>
                    <w:divId w:val="47159748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Operator/Vendor Personnel Who Evaluate ECDA Results </w:t>
                  </w:r>
                  <w:r>
                    <w:rPr>
                      <w:rStyle w:val="text1"/>
                      <w:rFonts w:ascii="Verdana" w:eastAsia="Times New Roman" w:hAnsi="Verdana"/>
                    </w:rPr>
                    <w:t xml:space="preserve">Do records demonstrate that operator/vendor personnel, including supervisors, who conduct ECDA assessments or review and analyze assessment results are qualified for the tasks they perform? </w:t>
                  </w:r>
                  <w:r>
                    <w:rPr>
                      <w:rStyle w:val="questionidcontent2"/>
                      <w:rFonts w:ascii="Verdana" w:eastAsia="Times New Roman" w:hAnsi="Verdana"/>
                    </w:rPr>
                    <w:t xml:space="preserve">(AR.EC.ECDAREVQUAL.R) </w:t>
                  </w:r>
                  <w:r>
                    <w:rPr>
                      <w:rStyle w:val="citations1"/>
                      <w:rFonts w:ascii="Verdana" w:eastAsia="Times New Roman" w:hAnsi="Verdana"/>
                    </w:rPr>
                    <w:t xml:space="preserve">192.947(g) (192.915(a);192.915(b)) </w:t>
                  </w:r>
                </w:p>
              </w:tc>
            </w:tr>
            <w:tr w:rsidR="00BE3A5E" w14:paraId="398D73C0" w14:textId="77777777">
              <w:tc>
                <w:tcPr>
                  <w:tcW w:w="0" w:type="auto"/>
                  <w:vAlign w:val="center"/>
                  <w:hideMark/>
                </w:tcPr>
                <w:p w14:paraId="612540B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3199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D60E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FF01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FAE3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F3BB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5E44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7D14A2" w14:textId="77777777" w:rsidR="00BE3A5E" w:rsidRDefault="00BE3A5E">
                  <w:pPr>
                    <w:pStyle w:val="questiontable1"/>
                    <w:spacing w:before="0" w:after="0" w:afterAutospacing="0"/>
                    <w:rPr>
                      <w:rFonts w:eastAsia="Times New Roman"/>
                      <w:sz w:val="20"/>
                      <w:szCs w:val="20"/>
                    </w:rPr>
                  </w:pPr>
                </w:p>
              </w:tc>
            </w:tr>
          </w:tbl>
          <w:p w14:paraId="029E71FB" w14:textId="77777777" w:rsidR="00BE3A5E" w:rsidRDefault="00000000">
            <w:pPr>
              <w:rPr>
                <w:rFonts w:ascii="Verdana" w:eastAsia="Times New Roman" w:hAnsi="Verdana"/>
              </w:rPr>
            </w:pPr>
            <w:r>
              <w:rPr>
                <w:rFonts w:ascii="Verdana" w:eastAsia="Times New Roman" w:hAnsi="Verdana"/>
              </w:rPr>
              <w:t> </w:t>
            </w:r>
          </w:p>
        </w:tc>
      </w:tr>
    </w:tbl>
    <w:p w14:paraId="4D6873D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5FEEC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3F29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2FEA60" w14:textId="77777777" w:rsidR="00BE3A5E" w:rsidRDefault="00000000">
                  <w:pPr>
                    <w:pStyle w:val="questiontable1"/>
                    <w:spacing w:before="0" w:after="0" w:afterAutospacing="0"/>
                    <w:divId w:val="195959913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Operator/Vendor Personnel Who Evaluate ECDA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(AR.EC.ECDAREVQUAL.O) </w:t>
                  </w:r>
                  <w:r>
                    <w:rPr>
                      <w:rStyle w:val="citations1"/>
                      <w:rFonts w:ascii="Verdana" w:eastAsia="Times New Roman" w:hAnsi="Verdana"/>
                    </w:rPr>
                    <w:t xml:space="preserve">192.915(a) (192.915(b)) </w:t>
                  </w:r>
                </w:p>
              </w:tc>
            </w:tr>
            <w:tr w:rsidR="00BE3A5E" w14:paraId="513AB74C" w14:textId="77777777">
              <w:tc>
                <w:tcPr>
                  <w:tcW w:w="0" w:type="auto"/>
                  <w:vAlign w:val="center"/>
                  <w:hideMark/>
                </w:tcPr>
                <w:p w14:paraId="6A22890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EF02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4823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825E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80EC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F3AB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16FB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CDD393" w14:textId="77777777" w:rsidR="00BE3A5E" w:rsidRDefault="00BE3A5E">
                  <w:pPr>
                    <w:pStyle w:val="questiontable1"/>
                    <w:spacing w:before="0" w:after="0" w:afterAutospacing="0"/>
                    <w:rPr>
                      <w:rFonts w:eastAsia="Times New Roman"/>
                      <w:sz w:val="20"/>
                      <w:szCs w:val="20"/>
                    </w:rPr>
                  </w:pPr>
                </w:p>
              </w:tc>
            </w:tr>
          </w:tbl>
          <w:p w14:paraId="5496B30D" w14:textId="77777777" w:rsidR="00BE3A5E" w:rsidRDefault="00000000">
            <w:pPr>
              <w:rPr>
                <w:rFonts w:ascii="Verdana" w:eastAsia="Times New Roman" w:hAnsi="Verdana"/>
              </w:rPr>
            </w:pPr>
            <w:r>
              <w:rPr>
                <w:rFonts w:ascii="Verdana" w:eastAsia="Times New Roman" w:hAnsi="Verdana"/>
              </w:rPr>
              <w:t> </w:t>
            </w:r>
          </w:p>
        </w:tc>
      </w:tr>
    </w:tbl>
    <w:p w14:paraId="5F577E0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753D04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3A97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8B1F3F" w14:textId="77777777" w:rsidR="00BE3A5E" w:rsidRDefault="00000000">
                  <w:pPr>
                    <w:pStyle w:val="questiontable1"/>
                    <w:spacing w:before="0" w:after="0" w:afterAutospacing="0"/>
                    <w:divId w:val="42010199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ECDA Plan </w:t>
                  </w:r>
                  <w:r>
                    <w:rPr>
                      <w:rStyle w:val="text1"/>
                      <w:rFonts w:ascii="Verdana" w:eastAsia="Times New Roman" w:hAnsi="Verdana"/>
                    </w:rPr>
                    <w:t xml:space="preserve">Is an adequate ECDA plan and process in place for conducting ECDA? </w:t>
                  </w:r>
                  <w:r>
                    <w:rPr>
                      <w:rStyle w:val="questionidcontent2"/>
                      <w:rFonts w:ascii="Verdana" w:eastAsia="Times New Roman" w:hAnsi="Verdana"/>
                    </w:rPr>
                    <w:t xml:space="preserve">(AR.EC.ECDAPLAN.P) </w:t>
                  </w:r>
                  <w:r>
                    <w:rPr>
                      <w:rStyle w:val="citations1"/>
                      <w:rFonts w:ascii="Verdana" w:eastAsia="Times New Roman" w:hAnsi="Verdana"/>
                    </w:rPr>
                    <w:t xml:space="preserve">192.925(a) (192.925(b)) </w:t>
                  </w:r>
                </w:p>
              </w:tc>
            </w:tr>
            <w:tr w:rsidR="00BE3A5E" w14:paraId="2E69A3EE" w14:textId="77777777">
              <w:tc>
                <w:tcPr>
                  <w:tcW w:w="0" w:type="auto"/>
                  <w:vAlign w:val="center"/>
                  <w:hideMark/>
                </w:tcPr>
                <w:p w14:paraId="10C05A3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5170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5029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502B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9A2A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6112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17B5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A8F91D" w14:textId="77777777" w:rsidR="00BE3A5E" w:rsidRDefault="00BE3A5E">
                  <w:pPr>
                    <w:pStyle w:val="questiontable1"/>
                    <w:spacing w:before="0" w:after="0" w:afterAutospacing="0"/>
                    <w:rPr>
                      <w:rFonts w:eastAsia="Times New Roman"/>
                      <w:sz w:val="20"/>
                      <w:szCs w:val="20"/>
                    </w:rPr>
                  </w:pPr>
                </w:p>
              </w:tc>
            </w:tr>
          </w:tbl>
          <w:p w14:paraId="25C2A57F" w14:textId="77777777" w:rsidR="00BE3A5E" w:rsidRDefault="00000000">
            <w:pPr>
              <w:rPr>
                <w:rFonts w:ascii="Verdana" w:eastAsia="Times New Roman" w:hAnsi="Verdana"/>
              </w:rPr>
            </w:pPr>
            <w:r>
              <w:rPr>
                <w:rFonts w:ascii="Verdana" w:eastAsia="Times New Roman" w:hAnsi="Verdana"/>
              </w:rPr>
              <w:t> </w:t>
            </w:r>
          </w:p>
        </w:tc>
      </w:tr>
    </w:tbl>
    <w:p w14:paraId="256A172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607B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F663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06E119" w14:textId="77777777" w:rsidR="00BE3A5E" w:rsidRDefault="00000000">
                  <w:pPr>
                    <w:pStyle w:val="questiontable1"/>
                    <w:spacing w:before="0" w:after="0" w:afterAutospacing="0"/>
                    <w:divId w:val="83781436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Integration of ECDA Results with other Information </w:t>
                  </w:r>
                  <w:r>
                    <w:rPr>
                      <w:rStyle w:val="text1"/>
                      <w:rFonts w:ascii="Verdana" w:eastAsia="Times New Roman" w:hAnsi="Verdana"/>
                    </w:rPr>
                    <w:t xml:space="preserve">Is the process for integrating ECDA results with other information adequate? </w:t>
                  </w:r>
                  <w:r>
                    <w:rPr>
                      <w:rStyle w:val="questionidcontent2"/>
                      <w:rFonts w:ascii="Verdana" w:eastAsia="Times New Roman" w:hAnsi="Verdana"/>
                    </w:rPr>
                    <w:t xml:space="preserve">(AR.EC.ECDAINTEGRATION.P) </w:t>
                  </w:r>
                  <w:r>
                    <w:rPr>
                      <w:rStyle w:val="citations1"/>
                      <w:rFonts w:ascii="Verdana" w:eastAsia="Times New Roman" w:hAnsi="Verdana"/>
                    </w:rPr>
                    <w:t xml:space="preserve">192.917(b) (ASME B31.8S-2004 Section 4.5) </w:t>
                  </w:r>
                </w:p>
              </w:tc>
            </w:tr>
            <w:tr w:rsidR="00BE3A5E" w14:paraId="3E86C90F" w14:textId="77777777">
              <w:tc>
                <w:tcPr>
                  <w:tcW w:w="0" w:type="auto"/>
                  <w:vAlign w:val="center"/>
                  <w:hideMark/>
                </w:tcPr>
                <w:p w14:paraId="6347D98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7075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64BD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B750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F12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A607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7F9D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BCD010" w14:textId="77777777" w:rsidR="00BE3A5E" w:rsidRDefault="00BE3A5E">
                  <w:pPr>
                    <w:pStyle w:val="questiontable1"/>
                    <w:spacing w:before="0" w:after="0" w:afterAutospacing="0"/>
                    <w:rPr>
                      <w:rFonts w:eastAsia="Times New Roman"/>
                      <w:sz w:val="20"/>
                      <w:szCs w:val="20"/>
                    </w:rPr>
                  </w:pPr>
                </w:p>
              </w:tc>
            </w:tr>
          </w:tbl>
          <w:p w14:paraId="53DC16B8" w14:textId="77777777" w:rsidR="00BE3A5E" w:rsidRDefault="00000000">
            <w:pPr>
              <w:rPr>
                <w:rFonts w:ascii="Verdana" w:eastAsia="Times New Roman" w:hAnsi="Verdana"/>
              </w:rPr>
            </w:pPr>
            <w:r>
              <w:rPr>
                <w:rFonts w:ascii="Verdana" w:eastAsia="Times New Roman" w:hAnsi="Verdana"/>
              </w:rPr>
              <w:t> </w:t>
            </w:r>
          </w:p>
        </w:tc>
      </w:tr>
    </w:tbl>
    <w:p w14:paraId="3973300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F823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03D6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05FE92" w14:textId="77777777" w:rsidR="00BE3A5E" w:rsidRDefault="00000000">
                  <w:pPr>
                    <w:pStyle w:val="questiontable1"/>
                    <w:spacing w:before="0" w:after="0" w:afterAutospacing="0"/>
                    <w:divId w:val="5100367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Integration of ECDA Results with other Information </w:t>
                  </w:r>
                  <w:r>
                    <w:rPr>
                      <w:rStyle w:val="text1"/>
                      <w:rFonts w:ascii="Verdana" w:eastAsia="Times New Roman" w:hAnsi="Verdana"/>
                    </w:rPr>
                    <w:t xml:space="preserve">Do records demonstrate that the operator integrated other data/information when evaluating data/results? </w:t>
                  </w:r>
                  <w:r>
                    <w:rPr>
                      <w:rStyle w:val="questionidcontent2"/>
                      <w:rFonts w:ascii="Verdana" w:eastAsia="Times New Roman" w:hAnsi="Verdana"/>
                    </w:rPr>
                    <w:t xml:space="preserve">(AR.EC.ECDAINTEGRATION.R) </w:t>
                  </w:r>
                  <w:r>
                    <w:rPr>
                      <w:rStyle w:val="citations1"/>
                      <w:rFonts w:ascii="Verdana" w:eastAsia="Times New Roman" w:hAnsi="Verdana"/>
                    </w:rPr>
                    <w:t xml:space="preserve">192.947(g) (192.917(b)) </w:t>
                  </w:r>
                </w:p>
              </w:tc>
            </w:tr>
            <w:tr w:rsidR="00BE3A5E" w14:paraId="0F5843D6" w14:textId="77777777">
              <w:tc>
                <w:tcPr>
                  <w:tcW w:w="0" w:type="auto"/>
                  <w:vAlign w:val="center"/>
                  <w:hideMark/>
                </w:tcPr>
                <w:p w14:paraId="7655F1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304D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2846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1B97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8B62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59D7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AFBD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F29558" w14:textId="77777777" w:rsidR="00BE3A5E" w:rsidRDefault="00BE3A5E">
                  <w:pPr>
                    <w:pStyle w:val="questiontable1"/>
                    <w:spacing w:before="0" w:after="0" w:afterAutospacing="0"/>
                    <w:rPr>
                      <w:rFonts w:eastAsia="Times New Roman"/>
                      <w:sz w:val="20"/>
                      <w:szCs w:val="20"/>
                    </w:rPr>
                  </w:pPr>
                </w:p>
              </w:tc>
            </w:tr>
          </w:tbl>
          <w:p w14:paraId="482F2DAD" w14:textId="77777777" w:rsidR="00BE3A5E" w:rsidRDefault="00000000">
            <w:pPr>
              <w:rPr>
                <w:rFonts w:ascii="Verdana" w:eastAsia="Times New Roman" w:hAnsi="Verdana"/>
              </w:rPr>
            </w:pPr>
            <w:r>
              <w:rPr>
                <w:rFonts w:ascii="Verdana" w:eastAsia="Times New Roman" w:hAnsi="Verdana"/>
              </w:rPr>
              <w:t> </w:t>
            </w:r>
          </w:p>
        </w:tc>
      </w:tr>
    </w:tbl>
    <w:p w14:paraId="4E856D5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6C076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88E5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C187F0" w14:textId="77777777" w:rsidR="00BE3A5E" w:rsidRDefault="00000000">
                  <w:pPr>
                    <w:pStyle w:val="questiontable1"/>
                    <w:spacing w:before="0" w:after="0" w:afterAutospacing="0"/>
                    <w:divId w:val="14787080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ECDA Region Identification </w:t>
                  </w:r>
                  <w:r>
                    <w:rPr>
                      <w:rStyle w:val="text1"/>
                      <w:rFonts w:ascii="Verdana" w:eastAsia="Times New Roman" w:hAnsi="Verdana"/>
                    </w:rPr>
                    <w:t xml:space="preserve">Do records demonstrate that the operator identified ECDA Regions? </w:t>
                  </w:r>
                  <w:r>
                    <w:rPr>
                      <w:rStyle w:val="questionidcontent2"/>
                      <w:rFonts w:ascii="Verdana" w:eastAsia="Times New Roman" w:hAnsi="Verdana"/>
                    </w:rPr>
                    <w:t xml:space="preserve">(AR.EC.ECDAREGION.R) </w:t>
                  </w:r>
                  <w:r>
                    <w:rPr>
                      <w:rStyle w:val="citations1"/>
                      <w:rFonts w:ascii="Verdana" w:eastAsia="Times New Roman" w:hAnsi="Verdana"/>
                    </w:rPr>
                    <w:t xml:space="preserve">192.947(g) (192.925(b)(1)) </w:t>
                  </w:r>
                </w:p>
              </w:tc>
            </w:tr>
            <w:tr w:rsidR="00BE3A5E" w14:paraId="3F857072" w14:textId="77777777">
              <w:tc>
                <w:tcPr>
                  <w:tcW w:w="0" w:type="auto"/>
                  <w:vAlign w:val="center"/>
                  <w:hideMark/>
                </w:tcPr>
                <w:p w14:paraId="14D51A0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552D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CA08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C654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A1C6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5BDF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9E15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A301B6" w14:textId="77777777" w:rsidR="00BE3A5E" w:rsidRDefault="00BE3A5E">
                  <w:pPr>
                    <w:pStyle w:val="questiontable1"/>
                    <w:spacing w:before="0" w:after="0" w:afterAutospacing="0"/>
                    <w:rPr>
                      <w:rFonts w:eastAsia="Times New Roman"/>
                      <w:sz w:val="20"/>
                      <w:szCs w:val="20"/>
                    </w:rPr>
                  </w:pPr>
                </w:p>
              </w:tc>
            </w:tr>
          </w:tbl>
          <w:p w14:paraId="7D378A45" w14:textId="77777777" w:rsidR="00BE3A5E" w:rsidRDefault="00000000">
            <w:pPr>
              <w:rPr>
                <w:rFonts w:ascii="Verdana" w:eastAsia="Times New Roman" w:hAnsi="Verdana"/>
              </w:rPr>
            </w:pPr>
            <w:r>
              <w:rPr>
                <w:rFonts w:ascii="Verdana" w:eastAsia="Times New Roman" w:hAnsi="Verdana"/>
              </w:rPr>
              <w:t> </w:t>
            </w:r>
          </w:p>
        </w:tc>
      </w:tr>
    </w:tbl>
    <w:p w14:paraId="308EC2A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0DEA4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11BE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CF26D5" w14:textId="77777777" w:rsidR="00BE3A5E" w:rsidRDefault="00000000">
                  <w:pPr>
                    <w:pStyle w:val="questiontable1"/>
                    <w:spacing w:before="0" w:after="0" w:afterAutospacing="0"/>
                    <w:divId w:val="277109489"/>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ECDA Indirect Examination </w:t>
                  </w:r>
                  <w:r>
                    <w:rPr>
                      <w:rStyle w:val="text1"/>
                      <w:rFonts w:ascii="Verdana" w:eastAsia="Times New Roman" w:hAnsi="Verdana"/>
                    </w:rPr>
                    <w:t xml:space="preserve">Do records demonstrate that ECDA indirect inspection process complied with NACE SP 0502-2010 Section 4 and ASME B31.8S-2004, Section 6.4? </w:t>
                  </w:r>
                  <w:r>
                    <w:rPr>
                      <w:rStyle w:val="questionidcontent2"/>
                      <w:rFonts w:ascii="Verdana" w:eastAsia="Times New Roman" w:hAnsi="Verdana"/>
                    </w:rPr>
                    <w:t xml:space="preserve">(AR.EC.ECDAINDIRECT.R) </w:t>
                  </w:r>
                  <w:r>
                    <w:rPr>
                      <w:rStyle w:val="citations1"/>
                      <w:rFonts w:ascii="Verdana" w:eastAsia="Times New Roman" w:hAnsi="Verdana"/>
                    </w:rPr>
                    <w:t xml:space="preserve">192.947(g) (192.925(b)(2)) </w:t>
                  </w:r>
                </w:p>
              </w:tc>
            </w:tr>
            <w:tr w:rsidR="00BE3A5E" w14:paraId="3E37FAEC" w14:textId="77777777">
              <w:tc>
                <w:tcPr>
                  <w:tcW w:w="0" w:type="auto"/>
                  <w:vAlign w:val="center"/>
                  <w:hideMark/>
                </w:tcPr>
                <w:p w14:paraId="38BB92D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FDC9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15F9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1EA7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058B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CDDB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7045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375EAD" w14:textId="77777777" w:rsidR="00BE3A5E" w:rsidRDefault="00BE3A5E">
                  <w:pPr>
                    <w:pStyle w:val="questiontable1"/>
                    <w:spacing w:before="0" w:after="0" w:afterAutospacing="0"/>
                    <w:rPr>
                      <w:rFonts w:eastAsia="Times New Roman"/>
                      <w:sz w:val="20"/>
                      <w:szCs w:val="20"/>
                    </w:rPr>
                  </w:pPr>
                </w:p>
              </w:tc>
            </w:tr>
          </w:tbl>
          <w:p w14:paraId="04A2150B" w14:textId="77777777" w:rsidR="00BE3A5E" w:rsidRDefault="00000000">
            <w:pPr>
              <w:rPr>
                <w:rFonts w:ascii="Verdana" w:eastAsia="Times New Roman" w:hAnsi="Verdana"/>
              </w:rPr>
            </w:pPr>
            <w:r>
              <w:rPr>
                <w:rFonts w:ascii="Verdana" w:eastAsia="Times New Roman" w:hAnsi="Verdana"/>
              </w:rPr>
              <w:t> </w:t>
            </w:r>
          </w:p>
        </w:tc>
      </w:tr>
    </w:tbl>
    <w:p w14:paraId="05E1E19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7723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78FC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97327F" w14:textId="77777777" w:rsidR="00BE3A5E" w:rsidRDefault="00000000">
                  <w:pPr>
                    <w:pStyle w:val="questiontable1"/>
                    <w:spacing w:before="0" w:after="0" w:afterAutospacing="0"/>
                    <w:divId w:val="5494103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ECDA Direct Examination </w:t>
                  </w:r>
                  <w:r>
                    <w:rPr>
                      <w:rStyle w:val="text1"/>
                      <w:rFonts w:ascii="Verdana" w:eastAsia="Times New Roman" w:hAnsi="Verdana"/>
                    </w:rPr>
                    <w:t xml:space="preserve">Do records demonstrate that excavations, direct examinations, and data collection were performed in accordance with NACE SP 0502-2010, Sections 5 and 6.4.2 and ASME B31.8S-2004, Section 6.4? </w:t>
                  </w:r>
                  <w:r>
                    <w:rPr>
                      <w:rStyle w:val="questionidcontent2"/>
                      <w:rFonts w:ascii="Verdana" w:eastAsia="Times New Roman" w:hAnsi="Verdana"/>
                    </w:rPr>
                    <w:t xml:space="preserve">(AR.EC.ECDADIRECT.R) </w:t>
                  </w:r>
                  <w:r>
                    <w:rPr>
                      <w:rStyle w:val="citations1"/>
                      <w:rFonts w:ascii="Verdana" w:eastAsia="Times New Roman" w:hAnsi="Verdana"/>
                    </w:rPr>
                    <w:t xml:space="preserve">192.947(g) (192.925(b)(3)) </w:t>
                  </w:r>
                </w:p>
              </w:tc>
            </w:tr>
            <w:tr w:rsidR="00BE3A5E" w14:paraId="36712FB6" w14:textId="77777777">
              <w:tc>
                <w:tcPr>
                  <w:tcW w:w="0" w:type="auto"/>
                  <w:vAlign w:val="center"/>
                  <w:hideMark/>
                </w:tcPr>
                <w:p w14:paraId="406EC2C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333F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0DAC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A729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D5E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713C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782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8BFCE2" w14:textId="77777777" w:rsidR="00BE3A5E" w:rsidRDefault="00BE3A5E">
                  <w:pPr>
                    <w:pStyle w:val="questiontable1"/>
                    <w:spacing w:before="0" w:after="0" w:afterAutospacing="0"/>
                    <w:rPr>
                      <w:rFonts w:eastAsia="Times New Roman"/>
                      <w:sz w:val="20"/>
                      <w:szCs w:val="20"/>
                    </w:rPr>
                  </w:pPr>
                </w:p>
              </w:tc>
            </w:tr>
          </w:tbl>
          <w:p w14:paraId="2F402924" w14:textId="77777777" w:rsidR="00BE3A5E" w:rsidRDefault="00000000">
            <w:pPr>
              <w:rPr>
                <w:rFonts w:ascii="Verdana" w:eastAsia="Times New Roman" w:hAnsi="Verdana"/>
              </w:rPr>
            </w:pPr>
            <w:r>
              <w:rPr>
                <w:rFonts w:ascii="Verdana" w:eastAsia="Times New Roman" w:hAnsi="Verdana"/>
              </w:rPr>
              <w:t> </w:t>
            </w:r>
          </w:p>
        </w:tc>
      </w:tr>
    </w:tbl>
    <w:p w14:paraId="349E409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768B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51046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1F97D3" w14:textId="77777777" w:rsidR="00BE3A5E" w:rsidRDefault="00000000">
                  <w:pPr>
                    <w:pStyle w:val="questiontable1"/>
                    <w:spacing w:before="0" w:after="0" w:afterAutospacing="0"/>
                    <w:divId w:val="122089555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ECDA Direct Examination </w:t>
                  </w:r>
                  <w:r>
                    <w:rPr>
                      <w:rStyle w:val="text1"/>
                      <w:rFonts w:ascii="Verdana" w:eastAsia="Times New Roman" w:hAnsi="Verdana"/>
                    </w:rPr>
                    <w:t xml:space="preserve">Were ECDA direct examinations adequately conducted? </w:t>
                  </w:r>
                  <w:r>
                    <w:rPr>
                      <w:rStyle w:val="questionidcontent2"/>
                      <w:rFonts w:ascii="Verdana" w:eastAsia="Times New Roman" w:hAnsi="Verdana"/>
                    </w:rPr>
                    <w:t xml:space="preserve">(AR.EC.ECDADIRECT.O) </w:t>
                  </w:r>
                  <w:r>
                    <w:rPr>
                      <w:rStyle w:val="citations1"/>
                      <w:rFonts w:ascii="Verdana" w:eastAsia="Times New Roman" w:hAnsi="Verdana"/>
                    </w:rPr>
                    <w:t xml:space="preserve">192.925(b)(3) </w:t>
                  </w:r>
                </w:p>
              </w:tc>
            </w:tr>
            <w:tr w:rsidR="00BE3A5E" w14:paraId="01A938D2" w14:textId="77777777">
              <w:tc>
                <w:tcPr>
                  <w:tcW w:w="0" w:type="auto"/>
                  <w:vAlign w:val="center"/>
                  <w:hideMark/>
                </w:tcPr>
                <w:p w14:paraId="0C68D11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29BE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6B59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535A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D25C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290B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B9F6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262012" w14:textId="77777777" w:rsidR="00BE3A5E" w:rsidRDefault="00BE3A5E">
                  <w:pPr>
                    <w:pStyle w:val="questiontable1"/>
                    <w:spacing w:before="0" w:after="0" w:afterAutospacing="0"/>
                    <w:rPr>
                      <w:rFonts w:eastAsia="Times New Roman"/>
                      <w:sz w:val="20"/>
                      <w:szCs w:val="20"/>
                    </w:rPr>
                  </w:pPr>
                </w:p>
              </w:tc>
            </w:tr>
          </w:tbl>
          <w:p w14:paraId="53F58184" w14:textId="77777777" w:rsidR="00BE3A5E" w:rsidRDefault="00000000">
            <w:pPr>
              <w:rPr>
                <w:rFonts w:ascii="Verdana" w:eastAsia="Times New Roman" w:hAnsi="Verdana"/>
              </w:rPr>
            </w:pPr>
            <w:r>
              <w:rPr>
                <w:rFonts w:ascii="Verdana" w:eastAsia="Times New Roman" w:hAnsi="Verdana"/>
              </w:rPr>
              <w:t> </w:t>
            </w:r>
          </w:p>
        </w:tc>
      </w:tr>
    </w:tbl>
    <w:p w14:paraId="3ADC58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8E074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84C9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3C548F" w14:textId="77777777" w:rsidR="00BE3A5E" w:rsidRDefault="00000000">
                  <w:pPr>
                    <w:pStyle w:val="questiontable1"/>
                    <w:spacing w:before="0" w:after="0" w:afterAutospacing="0"/>
                    <w:divId w:val="4954815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Quality of ECDA Data Analysis </w:t>
                  </w:r>
                  <w:r>
                    <w:rPr>
                      <w:rStyle w:val="text1"/>
                      <w:rFonts w:ascii="Verdana" w:eastAsia="Times New Roman" w:hAnsi="Verdana"/>
                    </w:rPr>
                    <w:t xml:space="preserve">Do records demonstrate that an analysis of the ECDA data and other information was adequate to identify areas where external corrosion activity is most likely? </w:t>
                  </w:r>
                  <w:r>
                    <w:rPr>
                      <w:rStyle w:val="questionidcontent2"/>
                      <w:rFonts w:ascii="Verdana" w:eastAsia="Times New Roman" w:hAnsi="Verdana"/>
                    </w:rPr>
                    <w:t xml:space="preserve">(AR.EC.ECDAANALYSIS.R) </w:t>
                  </w:r>
                  <w:r>
                    <w:rPr>
                      <w:rStyle w:val="citations1"/>
                      <w:rFonts w:ascii="Verdana" w:eastAsia="Times New Roman" w:hAnsi="Verdana"/>
                    </w:rPr>
                    <w:t xml:space="preserve">192.947(g) (192.925(b)(4);192.933(b)) </w:t>
                  </w:r>
                </w:p>
              </w:tc>
            </w:tr>
            <w:tr w:rsidR="00BE3A5E" w14:paraId="6DACCE6C" w14:textId="77777777">
              <w:tc>
                <w:tcPr>
                  <w:tcW w:w="0" w:type="auto"/>
                  <w:vAlign w:val="center"/>
                  <w:hideMark/>
                </w:tcPr>
                <w:p w14:paraId="3442F94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6259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0531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47EC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446E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4A4B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3057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A8ED84" w14:textId="77777777" w:rsidR="00BE3A5E" w:rsidRDefault="00BE3A5E">
                  <w:pPr>
                    <w:pStyle w:val="questiontable1"/>
                    <w:spacing w:before="0" w:after="0" w:afterAutospacing="0"/>
                    <w:rPr>
                      <w:rFonts w:eastAsia="Times New Roman"/>
                      <w:sz w:val="20"/>
                      <w:szCs w:val="20"/>
                    </w:rPr>
                  </w:pPr>
                </w:p>
              </w:tc>
            </w:tr>
          </w:tbl>
          <w:p w14:paraId="1977ED8A" w14:textId="77777777" w:rsidR="00BE3A5E" w:rsidRDefault="00000000">
            <w:pPr>
              <w:rPr>
                <w:rFonts w:ascii="Verdana" w:eastAsia="Times New Roman" w:hAnsi="Verdana"/>
              </w:rPr>
            </w:pPr>
            <w:r>
              <w:rPr>
                <w:rFonts w:ascii="Verdana" w:eastAsia="Times New Roman" w:hAnsi="Verdana"/>
              </w:rPr>
              <w:t> </w:t>
            </w:r>
          </w:p>
        </w:tc>
      </w:tr>
    </w:tbl>
    <w:p w14:paraId="45E68EB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0273A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1470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FCE61B" w14:textId="77777777" w:rsidR="00BE3A5E" w:rsidRDefault="00000000">
                  <w:pPr>
                    <w:pStyle w:val="questiontable1"/>
                    <w:spacing w:before="0" w:after="0" w:afterAutospacing="0"/>
                    <w:divId w:val="175042181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ECDA Change Control </w:t>
                  </w:r>
                  <w:r>
                    <w:rPr>
                      <w:rStyle w:val="text1"/>
                      <w:rFonts w:ascii="Verdana" w:eastAsia="Times New Roman" w:hAnsi="Verdana"/>
                    </w:rPr>
                    <w:t xml:space="preserve">Have criteria and internal notification processes been established and implemented for any changes in the ECDA plan? </w:t>
                  </w:r>
                  <w:r>
                    <w:rPr>
                      <w:rStyle w:val="questionidcontent2"/>
                      <w:rFonts w:ascii="Verdana" w:eastAsia="Times New Roman" w:hAnsi="Verdana"/>
                    </w:rPr>
                    <w:t xml:space="preserve">(AR.EC.ECDAPLANMOC.P) </w:t>
                  </w:r>
                  <w:r>
                    <w:rPr>
                      <w:rStyle w:val="citations1"/>
                      <w:rFonts w:ascii="Verdana" w:eastAsia="Times New Roman" w:hAnsi="Verdana"/>
                    </w:rPr>
                    <w:t xml:space="preserve">192.947(g) (192.925(b)(3)(iii);192.911(k)) </w:t>
                  </w:r>
                </w:p>
              </w:tc>
            </w:tr>
            <w:tr w:rsidR="00BE3A5E" w14:paraId="1FBB061C" w14:textId="77777777">
              <w:tc>
                <w:tcPr>
                  <w:tcW w:w="0" w:type="auto"/>
                  <w:vAlign w:val="center"/>
                  <w:hideMark/>
                </w:tcPr>
                <w:p w14:paraId="0029DE8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4B1E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EDB5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4A64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0797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5A57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E7FF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3E3D1A" w14:textId="77777777" w:rsidR="00BE3A5E" w:rsidRDefault="00BE3A5E">
                  <w:pPr>
                    <w:pStyle w:val="questiontable1"/>
                    <w:spacing w:before="0" w:after="0" w:afterAutospacing="0"/>
                    <w:rPr>
                      <w:rFonts w:eastAsia="Times New Roman"/>
                      <w:sz w:val="20"/>
                      <w:szCs w:val="20"/>
                    </w:rPr>
                  </w:pPr>
                </w:p>
              </w:tc>
            </w:tr>
          </w:tbl>
          <w:p w14:paraId="64E616B8" w14:textId="77777777" w:rsidR="00BE3A5E" w:rsidRDefault="00000000">
            <w:pPr>
              <w:rPr>
                <w:rFonts w:ascii="Verdana" w:eastAsia="Times New Roman" w:hAnsi="Verdana"/>
              </w:rPr>
            </w:pPr>
            <w:r>
              <w:rPr>
                <w:rFonts w:ascii="Verdana" w:eastAsia="Times New Roman" w:hAnsi="Verdana"/>
              </w:rPr>
              <w:t> </w:t>
            </w:r>
          </w:p>
        </w:tc>
      </w:tr>
    </w:tbl>
    <w:p w14:paraId="7B1C7DB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D885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94A1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102629" w14:textId="77777777" w:rsidR="00BE3A5E" w:rsidRDefault="00000000">
                  <w:pPr>
                    <w:pStyle w:val="questiontable1"/>
                    <w:spacing w:before="0" w:after="0" w:afterAutospacing="0"/>
                    <w:divId w:val="8696761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ECDA Change Control </w:t>
                  </w:r>
                  <w:r>
                    <w:rPr>
                      <w:rStyle w:val="text1"/>
                      <w:rFonts w:ascii="Verdana" w:eastAsia="Times New Roman" w:hAnsi="Verdana"/>
                    </w:rPr>
                    <w:t xml:space="preserve">Do records demonstrate that changes in the ECDA plan have been implemented and documented? </w:t>
                  </w:r>
                  <w:r>
                    <w:rPr>
                      <w:rStyle w:val="questionidcontent2"/>
                      <w:rFonts w:ascii="Verdana" w:eastAsia="Times New Roman" w:hAnsi="Verdana"/>
                    </w:rPr>
                    <w:t xml:space="preserve">(AR.EC.ECDAPLANMOC.R) </w:t>
                  </w:r>
                  <w:r>
                    <w:rPr>
                      <w:rStyle w:val="citations1"/>
                      <w:rFonts w:ascii="Verdana" w:eastAsia="Times New Roman" w:hAnsi="Verdana"/>
                    </w:rPr>
                    <w:t xml:space="preserve">192.947(g) (192.925(b)(3)(iii)) </w:t>
                  </w:r>
                </w:p>
              </w:tc>
            </w:tr>
            <w:tr w:rsidR="00BE3A5E" w14:paraId="242641B0" w14:textId="77777777">
              <w:tc>
                <w:tcPr>
                  <w:tcW w:w="0" w:type="auto"/>
                  <w:vAlign w:val="center"/>
                  <w:hideMark/>
                </w:tcPr>
                <w:p w14:paraId="5601A4B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1903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AF06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88D4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5C7F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85ED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EE8F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FB4F83" w14:textId="77777777" w:rsidR="00BE3A5E" w:rsidRDefault="00BE3A5E">
                  <w:pPr>
                    <w:pStyle w:val="questiontable1"/>
                    <w:spacing w:before="0" w:after="0" w:afterAutospacing="0"/>
                    <w:rPr>
                      <w:rFonts w:eastAsia="Times New Roman"/>
                      <w:sz w:val="20"/>
                      <w:szCs w:val="20"/>
                    </w:rPr>
                  </w:pPr>
                </w:p>
              </w:tc>
            </w:tr>
          </w:tbl>
          <w:p w14:paraId="6AB2C265" w14:textId="77777777" w:rsidR="00BE3A5E" w:rsidRDefault="00000000">
            <w:pPr>
              <w:rPr>
                <w:rFonts w:ascii="Verdana" w:eastAsia="Times New Roman" w:hAnsi="Verdana"/>
              </w:rPr>
            </w:pPr>
            <w:r>
              <w:rPr>
                <w:rFonts w:ascii="Verdana" w:eastAsia="Times New Roman" w:hAnsi="Verdana"/>
              </w:rPr>
              <w:t> </w:t>
            </w:r>
          </w:p>
        </w:tc>
      </w:tr>
    </w:tbl>
    <w:p w14:paraId="1B7897D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E158D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3AE3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66AE55" w14:textId="77777777" w:rsidR="00BE3A5E" w:rsidRDefault="00000000">
                  <w:pPr>
                    <w:pStyle w:val="questiontable1"/>
                    <w:spacing w:before="0" w:after="0" w:afterAutospacing="0"/>
                    <w:divId w:val="65807737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ECDA Post-Assessment </w:t>
                  </w:r>
                  <w:r>
                    <w:rPr>
                      <w:rStyle w:val="text1"/>
                      <w:rFonts w:ascii="Verdana" w:eastAsia="Times New Roman" w:hAnsi="Verdana"/>
                    </w:rPr>
                    <w:t xml:space="preserve">Do records demonstrate that the requirements for post-assessment were met? </w:t>
                  </w:r>
                  <w:r>
                    <w:rPr>
                      <w:rStyle w:val="questionidcontent2"/>
                      <w:rFonts w:ascii="Verdana" w:eastAsia="Times New Roman" w:hAnsi="Verdana"/>
                    </w:rPr>
                    <w:t xml:space="preserve">(AR.EC.ECDAPOSTASSESS.R) </w:t>
                  </w:r>
                  <w:r>
                    <w:rPr>
                      <w:rStyle w:val="citations1"/>
                      <w:rFonts w:ascii="Verdana" w:eastAsia="Times New Roman" w:hAnsi="Verdana"/>
                    </w:rPr>
                    <w:t xml:space="preserve">192.947(g) (192.925(b)(4)) </w:t>
                  </w:r>
                </w:p>
              </w:tc>
            </w:tr>
            <w:tr w:rsidR="00BE3A5E" w14:paraId="248AEB1E" w14:textId="77777777">
              <w:tc>
                <w:tcPr>
                  <w:tcW w:w="0" w:type="auto"/>
                  <w:vAlign w:val="center"/>
                  <w:hideMark/>
                </w:tcPr>
                <w:p w14:paraId="1041D8C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2567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01E3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82E6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DBF1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DBF8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E08C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8D01CE" w14:textId="77777777" w:rsidR="00BE3A5E" w:rsidRDefault="00BE3A5E">
                  <w:pPr>
                    <w:pStyle w:val="questiontable1"/>
                    <w:spacing w:before="0" w:after="0" w:afterAutospacing="0"/>
                    <w:rPr>
                      <w:rFonts w:eastAsia="Times New Roman"/>
                      <w:sz w:val="20"/>
                      <w:szCs w:val="20"/>
                    </w:rPr>
                  </w:pPr>
                </w:p>
              </w:tc>
            </w:tr>
          </w:tbl>
          <w:p w14:paraId="006AA8FB" w14:textId="77777777" w:rsidR="00BE3A5E" w:rsidRDefault="00000000">
            <w:pPr>
              <w:rPr>
                <w:rFonts w:ascii="Verdana" w:eastAsia="Times New Roman" w:hAnsi="Verdana"/>
              </w:rPr>
            </w:pPr>
            <w:r>
              <w:rPr>
                <w:rFonts w:ascii="Verdana" w:eastAsia="Times New Roman" w:hAnsi="Verdana"/>
              </w:rPr>
              <w:t> </w:t>
            </w:r>
          </w:p>
        </w:tc>
      </w:tr>
    </w:tbl>
    <w:p w14:paraId="5E18DCC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95A75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74DB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DBCDD8" w14:textId="77777777" w:rsidR="00BE3A5E" w:rsidRDefault="00000000">
                  <w:pPr>
                    <w:pStyle w:val="questiontable1"/>
                    <w:spacing w:before="0" w:after="0" w:afterAutospacing="0"/>
                    <w:divId w:val="203549641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AMAOP ECDA </w:t>
                  </w:r>
                  <w:r>
                    <w:rPr>
                      <w:rStyle w:val="text1"/>
                      <w:rFonts w:ascii="Verdana" w:eastAsia="Times New Roman" w:hAnsi="Verdana"/>
                    </w:rPr>
                    <w:t xml:space="preserve">If ECDA was performed on segments (as allowed by §192.620(d)(9)(iii)), were all ECDA assessment requirements completed? </w:t>
                  </w:r>
                  <w:r>
                    <w:rPr>
                      <w:rStyle w:val="questionidcontent2"/>
                      <w:rFonts w:ascii="Verdana" w:eastAsia="Times New Roman" w:hAnsi="Verdana"/>
                    </w:rPr>
                    <w:t xml:space="preserve">(AR.EC.ECDAMAOP.R) </w:t>
                  </w:r>
                  <w:r>
                    <w:rPr>
                      <w:rStyle w:val="citations1"/>
                      <w:rFonts w:ascii="Verdana" w:eastAsia="Times New Roman" w:hAnsi="Verdana"/>
                    </w:rPr>
                    <w:t xml:space="preserve">192.947(g) (192.620(d)(9)(iii);192.620(d)(10)(i);192.620(d)(10)(iii);) </w:t>
                  </w:r>
                </w:p>
              </w:tc>
            </w:tr>
            <w:tr w:rsidR="00BE3A5E" w14:paraId="33B0FF28" w14:textId="77777777">
              <w:tc>
                <w:tcPr>
                  <w:tcW w:w="0" w:type="auto"/>
                  <w:vAlign w:val="center"/>
                  <w:hideMark/>
                </w:tcPr>
                <w:p w14:paraId="67154C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2CB7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78A0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A21E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72F2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C2A5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5CE6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F268F4" w14:textId="77777777" w:rsidR="00BE3A5E" w:rsidRDefault="00BE3A5E">
                  <w:pPr>
                    <w:pStyle w:val="questiontable1"/>
                    <w:spacing w:before="0" w:after="0" w:afterAutospacing="0"/>
                    <w:rPr>
                      <w:rFonts w:eastAsia="Times New Roman"/>
                      <w:sz w:val="20"/>
                      <w:szCs w:val="20"/>
                    </w:rPr>
                  </w:pPr>
                </w:p>
              </w:tc>
            </w:tr>
          </w:tbl>
          <w:p w14:paraId="283962F2" w14:textId="77777777" w:rsidR="00BE3A5E" w:rsidRDefault="00000000">
            <w:pPr>
              <w:rPr>
                <w:rFonts w:ascii="Verdana" w:eastAsia="Times New Roman" w:hAnsi="Verdana"/>
              </w:rPr>
            </w:pPr>
            <w:r>
              <w:rPr>
                <w:rFonts w:ascii="Verdana" w:eastAsia="Times New Roman" w:hAnsi="Verdana"/>
              </w:rPr>
              <w:t> </w:t>
            </w:r>
          </w:p>
        </w:tc>
      </w:tr>
    </w:tbl>
    <w:p w14:paraId="5441B51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1A0C1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72FD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CDBA5A" w14:textId="77777777" w:rsidR="00BE3A5E" w:rsidRDefault="00000000">
                  <w:pPr>
                    <w:pStyle w:val="questiontable1"/>
                    <w:spacing w:before="0" w:after="0" w:afterAutospacing="0"/>
                    <w:divId w:val="98658836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AMAOP ECDA </w:t>
                  </w:r>
                  <w:r>
                    <w:rPr>
                      <w:rStyle w:val="text1"/>
                      <w:rFonts w:ascii="Verdana" w:eastAsia="Times New Roman" w:hAnsi="Verdana"/>
                    </w:rPr>
                    <w:t xml:space="preserve">If ECDA was performed on segments (as allowed by §192.620(d)(9)(iii)), were all ECDA assessment requirements completed? </w:t>
                  </w:r>
                  <w:r>
                    <w:rPr>
                      <w:rStyle w:val="questionidcontent2"/>
                      <w:rFonts w:ascii="Verdana" w:eastAsia="Times New Roman" w:hAnsi="Verdana"/>
                    </w:rPr>
                    <w:t xml:space="preserve">(AR.EC.ECDAMAOP.O) </w:t>
                  </w:r>
                  <w:r>
                    <w:rPr>
                      <w:rStyle w:val="citations1"/>
                      <w:rFonts w:ascii="Verdana" w:eastAsia="Times New Roman" w:hAnsi="Verdana"/>
                    </w:rPr>
                    <w:t xml:space="preserve">192.620(d)(9)(iii) (192.620(d)(10)(i);192.620(d)(10)(iii)) </w:t>
                  </w:r>
                </w:p>
              </w:tc>
            </w:tr>
            <w:tr w:rsidR="00BE3A5E" w14:paraId="2FDC6D35" w14:textId="77777777">
              <w:tc>
                <w:tcPr>
                  <w:tcW w:w="0" w:type="auto"/>
                  <w:vAlign w:val="center"/>
                  <w:hideMark/>
                </w:tcPr>
                <w:p w14:paraId="1885BC8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9E72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89D2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5031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7F6E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BCFC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3777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FC01C4" w14:textId="77777777" w:rsidR="00BE3A5E" w:rsidRDefault="00BE3A5E">
                  <w:pPr>
                    <w:pStyle w:val="questiontable1"/>
                    <w:spacing w:before="0" w:after="0" w:afterAutospacing="0"/>
                    <w:rPr>
                      <w:rFonts w:eastAsia="Times New Roman"/>
                      <w:sz w:val="20"/>
                      <w:szCs w:val="20"/>
                    </w:rPr>
                  </w:pPr>
                </w:p>
              </w:tc>
            </w:tr>
          </w:tbl>
          <w:p w14:paraId="36565C27" w14:textId="77777777" w:rsidR="00BE3A5E" w:rsidRDefault="00000000">
            <w:pPr>
              <w:rPr>
                <w:rFonts w:ascii="Verdana" w:eastAsia="Times New Roman" w:hAnsi="Verdana"/>
              </w:rPr>
            </w:pPr>
            <w:r>
              <w:rPr>
                <w:rFonts w:ascii="Verdana" w:eastAsia="Times New Roman" w:hAnsi="Verdana"/>
              </w:rPr>
              <w:t> </w:t>
            </w:r>
          </w:p>
        </w:tc>
      </w:tr>
    </w:tbl>
    <w:p w14:paraId="444F034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15C6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8881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3EBA94" w14:textId="77777777" w:rsidR="00BE3A5E" w:rsidRDefault="00000000">
                  <w:pPr>
                    <w:pStyle w:val="questiontable1"/>
                    <w:spacing w:before="0" w:after="0" w:afterAutospacing="0"/>
                    <w:divId w:val="15860219"/>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External Corrosion </w:t>
                  </w:r>
                  <w:r>
                    <w:rPr>
                      <w:rStyle w:val="text1"/>
                      <w:rFonts w:ascii="Verdana" w:eastAsia="Times New Roman" w:hAnsi="Verdana"/>
                    </w:rPr>
                    <w:t xml:space="preserve">Does the process adequately account for taking required actions to address significant external corrosion threats? </w:t>
                  </w:r>
                  <w:r>
                    <w:rPr>
                      <w:rStyle w:val="questionidcontent2"/>
                      <w:rFonts w:ascii="Verdana" w:eastAsia="Times New Roman" w:hAnsi="Verdana"/>
                    </w:rPr>
                    <w:t xml:space="preserve">(AR.EC.ECCORR.P) </w:t>
                  </w:r>
                  <w:r>
                    <w:rPr>
                      <w:rStyle w:val="citations1"/>
                      <w:rFonts w:ascii="Verdana" w:eastAsia="Times New Roman" w:hAnsi="Verdana"/>
                    </w:rPr>
                    <w:t xml:space="preserve">192.933 (192.917(e)(5)) </w:t>
                  </w:r>
                </w:p>
              </w:tc>
            </w:tr>
            <w:tr w:rsidR="00BE3A5E" w14:paraId="46081161" w14:textId="77777777">
              <w:tc>
                <w:tcPr>
                  <w:tcW w:w="0" w:type="auto"/>
                  <w:vAlign w:val="center"/>
                  <w:hideMark/>
                </w:tcPr>
                <w:p w14:paraId="42D08B2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76BE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6C31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B4D0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C0CA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1246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1567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2484D0" w14:textId="77777777" w:rsidR="00BE3A5E" w:rsidRDefault="00BE3A5E">
                  <w:pPr>
                    <w:pStyle w:val="questiontable1"/>
                    <w:spacing w:before="0" w:after="0" w:afterAutospacing="0"/>
                    <w:rPr>
                      <w:rFonts w:eastAsia="Times New Roman"/>
                      <w:sz w:val="20"/>
                      <w:szCs w:val="20"/>
                    </w:rPr>
                  </w:pPr>
                </w:p>
              </w:tc>
            </w:tr>
          </w:tbl>
          <w:p w14:paraId="3E8F8CB5" w14:textId="77777777" w:rsidR="00BE3A5E" w:rsidRDefault="00000000">
            <w:pPr>
              <w:rPr>
                <w:rFonts w:ascii="Verdana" w:eastAsia="Times New Roman" w:hAnsi="Verdana"/>
              </w:rPr>
            </w:pPr>
            <w:r>
              <w:rPr>
                <w:rFonts w:ascii="Verdana" w:eastAsia="Times New Roman" w:hAnsi="Verdana"/>
              </w:rPr>
              <w:t> </w:t>
            </w:r>
          </w:p>
        </w:tc>
      </w:tr>
    </w:tbl>
    <w:p w14:paraId="7276D3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4E5B9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BB1F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9C92DE" w14:textId="77777777" w:rsidR="00BE3A5E" w:rsidRDefault="00000000">
                  <w:pPr>
                    <w:pStyle w:val="questiontable1"/>
                    <w:spacing w:before="0" w:after="0" w:afterAutospacing="0"/>
                    <w:divId w:val="1788156272"/>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External Corrosion </w:t>
                  </w:r>
                  <w:r>
                    <w:rPr>
                      <w:rStyle w:val="text1"/>
                      <w:rFonts w:ascii="Verdana" w:eastAsia="Times New Roman" w:hAnsi="Verdana"/>
                    </w:rPr>
                    <w:t xml:space="preserve">Do records demonstrate that required actions are being taken to address significant external corrosion threats as required? </w:t>
                  </w:r>
                  <w:r>
                    <w:rPr>
                      <w:rStyle w:val="questionidcontent2"/>
                      <w:rFonts w:ascii="Verdana" w:eastAsia="Times New Roman" w:hAnsi="Verdana"/>
                    </w:rPr>
                    <w:t xml:space="preserve">(AR.EC.ECCORR.R) </w:t>
                  </w:r>
                  <w:r>
                    <w:rPr>
                      <w:rStyle w:val="citations1"/>
                      <w:rFonts w:ascii="Verdana" w:eastAsia="Times New Roman" w:hAnsi="Verdana"/>
                    </w:rPr>
                    <w:t xml:space="preserve">192.933 (192.917(e)(5)) </w:t>
                  </w:r>
                </w:p>
              </w:tc>
            </w:tr>
            <w:tr w:rsidR="00BE3A5E" w14:paraId="10997F1A" w14:textId="77777777">
              <w:tc>
                <w:tcPr>
                  <w:tcW w:w="0" w:type="auto"/>
                  <w:vAlign w:val="center"/>
                  <w:hideMark/>
                </w:tcPr>
                <w:p w14:paraId="7DB4249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ECFD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B815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2893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A960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F542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01D7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BC6C75" w14:textId="77777777" w:rsidR="00BE3A5E" w:rsidRDefault="00BE3A5E">
                  <w:pPr>
                    <w:pStyle w:val="questiontable1"/>
                    <w:spacing w:before="0" w:after="0" w:afterAutospacing="0"/>
                    <w:rPr>
                      <w:rFonts w:eastAsia="Times New Roman"/>
                      <w:sz w:val="20"/>
                      <w:szCs w:val="20"/>
                    </w:rPr>
                  </w:pPr>
                </w:p>
              </w:tc>
            </w:tr>
          </w:tbl>
          <w:p w14:paraId="6BADBD91" w14:textId="77777777" w:rsidR="00BE3A5E" w:rsidRDefault="00000000">
            <w:pPr>
              <w:rPr>
                <w:rFonts w:ascii="Verdana" w:eastAsia="Times New Roman" w:hAnsi="Verdana"/>
              </w:rPr>
            </w:pPr>
            <w:r>
              <w:rPr>
                <w:rFonts w:ascii="Verdana" w:eastAsia="Times New Roman" w:hAnsi="Verdana"/>
              </w:rPr>
              <w:t> </w:t>
            </w:r>
          </w:p>
        </w:tc>
      </w:tr>
    </w:tbl>
    <w:p w14:paraId="701B6EC3"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7752BAC"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Assessment and Repair - Internal Corrosion Direct Assessment (ICDA)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CFD8C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DB56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194792" w14:textId="77777777" w:rsidR="00BE3A5E" w:rsidRDefault="00000000">
                  <w:pPr>
                    <w:pStyle w:val="questiontable1"/>
                    <w:spacing w:before="0" w:after="0" w:afterAutospacing="0"/>
                    <w:divId w:val="7921384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ICDA Plan Pre-Assessment </w:t>
                  </w:r>
                  <w:r>
                    <w:rPr>
                      <w:rStyle w:val="text1"/>
                      <w:rFonts w:ascii="Verdana" w:eastAsia="Times New Roman" w:hAnsi="Verdana"/>
                    </w:rPr>
                    <w:t xml:space="preserve">Is an ICDA plan and process in place prior to conducting the pre-assessment step of ICDA? </w:t>
                  </w:r>
                  <w:r>
                    <w:rPr>
                      <w:rStyle w:val="questionidcontent2"/>
                      <w:rFonts w:ascii="Verdana" w:eastAsia="Times New Roman" w:hAnsi="Verdana"/>
                    </w:rPr>
                    <w:t xml:space="preserve">(AR.IC.ICDAPLANPRE.P) </w:t>
                  </w:r>
                  <w:r>
                    <w:rPr>
                      <w:rStyle w:val="citations1"/>
                      <w:rFonts w:ascii="Verdana" w:eastAsia="Times New Roman" w:hAnsi="Verdana"/>
                    </w:rPr>
                    <w:t xml:space="preserve">192.927(c) (192.927(a);192.927(b)) </w:t>
                  </w:r>
                </w:p>
              </w:tc>
            </w:tr>
            <w:tr w:rsidR="00BE3A5E" w14:paraId="09D8A575" w14:textId="77777777">
              <w:tc>
                <w:tcPr>
                  <w:tcW w:w="0" w:type="auto"/>
                  <w:vAlign w:val="center"/>
                  <w:hideMark/>
                </w:tcPr>
                <w:p w14:paraId="4A960C0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57C6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67F1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9748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CA18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0FB3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6BAD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EF3BDF" w14:textId="77777777" w:rsidR="00BE3A5E" w:rsidRDefault="00BE3A5E">
                  <w:pPr>
                    <w:pStyle w:val="questiontable1"/>
                    <w:spacing w:before="0" w:after="0" w:afterAutospacing="0"/>
                    <w:rPr>
                      <w:rFonts w:eastAsia="Times New Roman"/>
                      <w:sz w:val="20"/>
                      <w:szCs w:val="20"/>
                    </w:rPr>
                  </w:pPr>
                </w:p>
              </w:tc>
            </w:tr>
          </w:tbl>
          <w:p w14:paraId="575040B9" w14:textId="77777777" w:rsidR="00BE3A5E" w:rsidRDefault="00000000">
            <w:pPr>
              <w:rPr>
                <w:rFonts w:ascii="Verdana" w:eastAsia="Times New Roman" w:hAnsi="Verdana"/>
              </w:rPr>
            </w:pPr>
            <w:r>
              <w:rPr>
                <w:rFonts w:ascii="Verdana" w:eastAsia="Times New Roman" w:hAnsi="Verdana"/>
              </w:rPr>
              <w:t> </w:t>
            </w:r>
          </w:p>
        </w:tc>
      </w:tr>
    </w:tbl>
    <w:p w14:paraId="0CBC2B1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339F2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2C7D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CE51FF" w14:textId="77777777" w:rsidR="00BE3A5E" w:rsidRDefault="00000000">
                  <w:pPr>
                    <w:pStyle w:val="questiontable1"/>
                    <w:spacing w:before="0" w:after="0" w:afterAutospacing="0"/>
                    <w:divId w:val="35581502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ICDA Plan Indirect Inspection </w:t>
                  </w:r>
                  <w:r>
                    <w:rPr>
                      <w:rStyle w:val="text1"/>
                      <w:rFonts w:ascii="Verdana" w:eastAsia="Times New Roman" w:hAnsi="Verdana"/>
                    </w:rPr>
                    <w:t xml:space="preserve">Is an ICDA plan and process in place prior to conducting the indirect inspection step in the ICDA process? </w:t>
                  </w:r>
                  <w:r>
                    <w:rPr>
                      <w:rStyle w:val="questionidcontent2"/>
                      <w:rFonts w:ascii="Verdana" w:eastAsia="Times New Roman" w:hAnsi="Verdana"/>
                    </w:rPr>
                    <w:t xml:space="preserve">(AR.IC.ICDAPLANINDIRECT.P) </w:t>
                  </w:r>
                  <w:r>
                    <w:rPr>
                      <w:rStyle w:val="citations1"/>
                      <w:rFonts w:ascii="Verdana" w:eastAsia="Times New Roman" w:hAnsi="Verdana"/>
                    </w:rPr>
                    <w:t xml:space="preserve">192.927(c) (192.927(a);192.927(b)) </w:t>
                  </w:r>
                </w:p>
              </w:tc>
            </w:tr>
            <w:tr w:rsidR="00BE3A5E" w14:paraId="3E49E9B2" w14:textId="77777777">
              <w:tc>
                <w:tcPr>
                  <w:tcW w:w="0" w:type="auto"/>
                  <w:vAlign w:val="center"/>
                  <w:hideMark/>
                </w:tcPr>
                <w:p w14:paraId="24D3A3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25B9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578E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0867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83C4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0C80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A5B4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067882" w14:textId="77777777" w:rsidR="00BE3A5E" w:rsidRDefault="00BE3A5E">
                  <w:pPr>
                    <w:pStyle w:val="questiontable1"/>
                    <w:spacing w:before="0" w:after="0" w:afterAutospacing="0"/>
                    <w:rPr>
                      <w:rFonts w:eastAsia="Times New Roman"/>
                      <w:sz w:val="20"/>
                      <w:szCs w:val="20"/>
                    </w:rPr>
                  </w:pPr>
                </w:p>
              </w:tc>
            </w:tr>
          </w:tbl>
          <w:p w14:paraId="34971CAB" w14:textId="77777777" w:rsidR="00BE3A5E" w:rsidRDefault="00000000">
            <w:pPr>
              <w:rPr>
                <w:rFonts w:ascii="Verdana" w:eastAsia="Times New Roman" w:hAnsi="Verdana"/>
              </w:rPr>
            </w:pPr>
            <w:r>
              <w:rPr>
                <w:rFonts w:ascii="Verdana" w:eastAsia="Times New Roman" w:hAnsi="Verdana"/>
              </w:rPr>
              <w:t> </w:t>
            </w:r>
          </w:p>
        </w:tc>
      </w:tr>
    </w:tbl>
    <w:p w14:paraId="6B6D0BC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30100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7927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6AD4F9" w14:textId="77777777" w:rsidR="00BE3A5E" w:rsidRDefault="00000000">
                  <w:pPr>
                    <w:pStyle w:val="questiontable1"/>
                    <w:spacing w:before="0" w:after="0" w:afterAutospacing="0"/>
                    <w:divId w:val="162635088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ICDA Plan Detailed Examination </w:t>
                  </w:r>
                  <w:r>
                    <w:rPr>
                      <w:rStyle w:val="text1"/>
                      <w:rFonts w:ascii="Verdana" w:eastAsia="Times New Roman" w:hAnsi="Verdana"/>
                    </w:rPr>
                    <w:t xml:space="preserve">Is an ICDA plan and process in place prior to conducting the detailed examination step of the ICDA process? </w:t>
                  </w:r>
                  <w:r>
                    <w:rPr>
                      <w:rStyle w:val="questionidcontent2"/>
                      <w:rFonts w:ascii="Verdana" w:eastAsia="Times New Roman" w:hAnsi="Verdana"/>
                    </w:rPr>
                    <w:t xml:space="preserve">(AR.IC.ICDAPLANEXAM.P) </w:t>
                  </w:r>
                  <w:r>
                    <w:rPr>
                      <w:rStyle w:val="citations1"/>
                      <w:rFonts w:ascii="Verdana" w:eastAsia="Times New Roman" w:hAnsi="Verdana"/>
                    </w:rPr>
                    <w:t xml:space="preserve">192.927(c) (192.927(a);192.927(b);192.485;192.712;192.714;192.933) </w:t>
                  </w:r>
                </w:p>
              </w:tc>
            </w:tr>
            <w:tr w:rsidR="00BE3A5E" w14:paraId="2D0F5E95" w14:textId="77777777">
              <w:tc>
                <w:tcPr>
                  <w:tcW w:w="0" w:type="auto"/>
                  <w:vAlign w:val="center"/>
                  <w:hideMark/>
                </w:tcPr>
                <w:p w14:paraId="64DDF7B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744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C6F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12EB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DA8A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FA3E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49AC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594DED" w14:textId="77777777" w:rsidR="00BE3A5E" w:rsidRDefault="00BE3A5E">
                  <w:pPr>
                    <w:pStyle w:val="questiontable1"/>
                    <w:spacing w:before="0" w:after="0" w:afterAutospacing="0"/>
                    <w:rPr>
                      <w:rFonts w:eastAsia="Times New Roman"/>
                      <w:sz w:val="20"/>
                      <w:szCs w:val="20"/>
                    </w:rPr>
                  </w:pPr>
                </w:p>
              </w:tc>
            </w:tr>
          </w:tbl>
          <w:p w14:paraId="41AC39BE" w14:textId="77777777" w:rsidR="00BE3A5E" w:rsidRDefault="00000000">
            <w:pPr>
              <w:rPr>
                <w:rFonts w:ascii="Verdana" w:eastAsia="Times New Roman" w:hAnsi="Verdana"/>
              </w:rPr>
            </w:pPr>
            <w:r>
              <w:rPr>
                <w:rFonts w:ascii="Verdana" w:eastAsia="Times New Roman" w:hAnsi="Verdana"/>
              </w:rPr>
              <w:t> </w:t>
            </w:r>
          </w:p>
        </w:tc>
      </w:tr>
    </w:tbl>
    <w:p w14:paraId="59E3CCD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E085E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E731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36F87B" w14:textId="77777777" w:rsidR="00BE3A5E" w:rsidRDefault="00000000">
                  <w:pPr>
                    <w:pStyle w:val="questiontable1"/>
                    <w:spacing w:before="0" w:after="0" w:afterAutospacing="0"/>
                    <w:divId w:val="21450685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ICDA Plan Post Assessment </w:t>
                  </w:r>
                  <w:r>
                    <w:rPr>
                      <w:rStyle w:val="text1"/>
                      <w:rFonts w:ascii="Verdana" w:eastAsia="Times New Roman" w:hAnsi="Verdana"/>
                    </w:rPr>
                    <w:t xml:space="preserve">Is an ICDA plan and process in place prior to conducting the post assessment monitoring? </w:t>
                  </w:r>
                  <w:r>
                    <w:rPr>
                      <w:rStyle w:val="questionidcontent2"/>
                      <w:rFonts w:ascii="Verdana" w:eastAsia="Times New Roman" w:hAnsi="Verdana"/>
                    </w:rPr>
                    <w:t xml:space="preserve">(AR.IC.ICDAPLANPOST.P) </w:t>
                  </w:r>
                  <w:r>
                    <w:rPr>
                      <w:rStyle w:val="citations1"/>
                      <w:rFonts w:ascii="Verdana" w:eastAsia="Times New Roman" w:hAnsi="Verdana"/>
                    </w:rPr>
                    <w:t xml:space="preserve">192.927(c) (192.927(a);192.927(b);192.478;192.485;192.712;192.714;192.933) </w:t>
                  </w:r>
                </w:p>
              </w:tc>
            </w:tr>
            <w:tr w:rsidR="00BE3A5E" w14:paraId="5EF557EF" w14:textId="77777777">
              <w:tc>
                <w:tcPr>
                  <w:tcW w:w="0" w:type="auto"/>
                  <w:vAlign w:val="center"/>
                  <w:hideMark/>
                </w:tcPr>
                <w:p w14:paraId="4650585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5A05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8E2D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7AA6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4506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1553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289B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D0BD27" w14:textId="77777777" w:rsidR="00BE3A5E" w:rsidRDefault="00BE3A5E">
                  <w:pPr>
                    <w:pStyle w:val="questiontable1"/>
                    <w:spacing w:before="0" w:after="0" w:afterAutospacing="0"/>
                    <w:rPr>
                      <w:rFonts w:eastAsia="Times New Roman"/>
                      <w:sz w:val="20"/>
                      <w:szCs w:val="20"/>
                    </w:rPr>
                  </w:pPr>
                </w:p>
              </w:tc>
            </w:tr>
          </w:tbl>
          <w:p w14:paraId="053B52B4" w14:textId="77777777" w:rsidR="00BE3A5E" w:rsidRDefault="00000000">
            <w:pPr>
              <w:rPr>
                <w:rFonts w:ascii="Verdana" w:eastAsia="Times New Roman" w:hAnsi="Verdana"/>
              </w:rPr>
            </w:pPr>
            <w:r>
              <w:rPr>
                <w:rFonts w:ascii="Verdana" w:eastAsia="Times New Roman" w:hAnsi="Verdana"/>
              </w:rPr>
              <w:t> </w:t>
            </w:r>
          </w:p>
        </w:tc>
      </w:tr>
    </w:tbl>
    <w:p w14:paraId="737EBA5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E5D19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51F6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BEEB33" w14:textId="77777777" w:rsidR="00BE3A5E" w:rsidRDefault="00000000">
                  <w:pPr>
                    <w:pStyle w:val="questiontable1"/>
                    <w:spacing w:before="0" w:after="0" w:afterAutospacing="0"/>
                    <w:divId w:val="97421982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Pre-Assessment </w:t>
                  </w:r>
                  <w:r>
                    <w:rPr>
                      <w:rStyle w:val="text1"/>
                      <w:rFonts w:ascii="Verdana" w:eastAsia="Times New Roman" w:hAnsi="Verdana"/>
                    </w:rPr>
                    <w:t xml:space="preserve">Do records demonstrate that the requirements for an ICDA pre-assessment were met? </w:t>
                  </w:r>
                  <w:r>
                    <w:rPr>
                      <w:rStyle w:val="questionidcontent2"/>
                      <w:rFonts w:ascii="Verdana" w:eastAsia="Times New Roman" w:hAnsi="Verdana"/>
                    </w:rPr>
                    <w:t xml:space="preserve">(AR.IC.ICDAPREASSESS.R) </w:t>
                  </w:r>
                  <w:r>
                    <w:rPr>
                      <w:rStyle w:val="citations1"/>
                      <w:rFonts w:ascii="Verdana" w:eastAsia="Times New Roman" w:hAnsi="Verdana"/>
                    </w:rPr>
                    <w:t xml:space="preserve">192.947(g) </w:t>
                  </w:r>
                </w:p>
              </w:tc>
            </w:tr>
            <w:tr w:rsidR="00BE3A5E" w14:paraId="56118D5E" w14:textId="77777777">
              <w:tc>
                <w:tcPr>
                  <w:tcW w:w="0" w:type="auto"/>
                  <w:vAlign w:val="center"/>
                  <w:hideMark/>
                </w:tcPr>
                <w:p w14:paraId="757784D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3064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8C83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BC3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B233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5F8B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69D9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C3C2B6" w14:textId="77777777" w:rsidR="00BE3A5E" w:rsidRDefault="00BE3A5E">
                  <w:pPr>
                    <w:pStyle w:val="questiontable1"/>
                    <w:spacing w:before="0" w:after="0" w:afterAutospacing="0"/>
                    <w:rPr>
                      <w:rFonts w:eastAsia="Times New Roman"/>
                      <w:sz w:val="20"/>
                      <w:szCs w:val="20"/>
                    </w:rPr>
                  </w:pPr>
                </w:p>
              </w:tc>
            </w:tr>
          </w:tbl>
          <w:p w14:paraId="7A693366" w14:textId="77777777" w:rsidR="00BE3A5E" w:rsidRDefault="00000000">
            <w:pPr>
              <w:rPr>
                <w:rFonts w:ascii="Verdana" w:eastAsia="Times New Roman" w:hAnsi="Verdana"/>
              </w:rPr>
            </w:pPr>
            <w:r>
              <w:rPr>
                <w:rFonts w:ascii="Verdana" w:eastAsia="Times New Roman" w:hAnsi="Verdana"/>
              </w:rPr>
              <w:t> </w:t>
            </w:r>
          </w:p>
        </w:tc>
      </w:tr>
    </w:tbl>
    <w:p w14:paraId="7BA7036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844F7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67EA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3A1C99" w14:textId="77777777" w:rsidR="00BE3A5E" w:rsidRDefault="00000000">
                  <w:pPr>
                    <w:pStyle w:val="questiontable1"/>
                    <w:spacing w:before="0" w:after="0" w:afterAutospacing="0"/>
                    <w:divId w:val="78816356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ICDA Region Identification </w:t>
                  </w:r>
                  <w:r>
                    <w:rPr>
                      <w:rStyle w:val="text1"/>
                      <w:rFonts w:ascii="Verdana" w:eastAsia="Times New Roman" w:hAnsi="Verdana"/>
                    </w:rPr>
                    <w:t xml:space="preserve">Do records demonstrate that ICDA Regions were adequately identified? </w:t>
                  </w:r>
                  <w:r>
                    <w:rPr>
                      <w:rStyle w:val="questionidcontent2"/>
                      <w:rFonts w:ascii="Verdana" w:eastAsia="Times New Roman" w:hAnsi="Verdana"/>
                    </w:rPr>
                    <w:t xml:space="preserve">(AR.IC.ICDAREGION.R) </w:t>
                  </w:r>
                  <w:r>
                    <w:rPr>
                      <w:rStyle w:val="citations1"/>
                      <w:rFonts w:ascii="Verdana" w:eastAsia="Times New Roman" w:hAnsi="Verdana"/>
                    </w:rPr>
                    <w:t xml:space="preserve">192.947(g) (192.927(c)(2);192.927(c)(5)) </w:t>
                  </w:r>
                </w:p>
              </w:tc>
            </w:tr>
            <w:tr w:rsidR="00BE3A5E" w14:paraId="144DC120" w14:textId="77777777">
              <w:tc>
                <w:tcPr>
                  <w:tcW w:w="0" w:type="auto"/>
                  <w:vAlign w:val="center"/>
                  <w:hideMark/>
                </w:tcPr>
                <w:p w14:paraId="5699576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BBC5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9FC4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D89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D443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237B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3C6A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D1238E" w14:textId="77777777" w:rsidR="00BE3A5E" w:rsidRDefault="00BE3A5E">
                  <w:pPr>
                    <w:pStyle w:val="questiontable1"/>
                    <w:spacing w:before="0" w:after="0" w:afterAutospacing="0"/>
                    <w:rPr>
                      <w:rFonts w:eastAsia="Times New Roman"/>
                      <w:sz w:val="20"/>
                      <w:szCs w:val="20"/>
                    </w:rPr>
                  </w:pPr>
                </w:p>
              </w:tc>
            </w:tr>
          </w:tbl>
          <w:p w14:paraId="05F6A77E" w14:textId="77777777" w:rsidR="00BE3A5E" w:rsidRDefault="00000000">
            <w:pPr>
              <w:rPr>
                <w:rFonts w:ascii="Verdana" w:eastAsia="Times New Roman" w:hAnsi="Verdana"/>
              </w:rPr>
            </w:pPr>
            <w:r>
              <w:rPr>
                <w:rFonts w:ascii="Verdana" w:eastAsia="Times New Roman" w:hAnsi="Verdana"/>
              </w:rPr>
              <w:t> </w:t>
            </w:r>
          </w:p>
        </w:tc>
      </w:tr>
    </w:tbl>
    <w:p w14:paraId="08E92EA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CAF07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73816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B036ED" w14:textId="77777777" w:rsidR="00BE3A5E" w:rsidRDefault="00000000">
                  <w:pPr>
                    <w:pStyle w:val="questiontable1"/>
                    <w:spacing w:before="0" w:after="0" w:afterAutospacing="0"/>
                    <w:divId w:val="11617233"/>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Identification of Locations for Indirect Inspection </w:t>
                  </w:r>
                  <w:r>
                    <w:rPr>
                      <w:rStyle w:val="text1"/>
                      <w:rFonts w:ascii="Verdana" w:eastAsia="Times New Roman" w:hAnsi="Verdana"/>
                    </w:rPr>
                    <w:t xml:space="preserve">Do records demonstrate that sites where internal corrosion may be present were properly identified? </w:t>
                  </w:r>
                  <w:r>
                    <w:rPr>
                      <w:rStyle w:val="questionidcontent2"/>
                      <w:rFonts w:ascii="Verdana" w:eastAsia="Times New Roman" w:hAnsi="Verdana"/>
                    </w:rPr>
                    <w:t xml:space="preserve">(AR.IC.ICDAINDIRECT.R) </w:t>
                  </w:r>
                  <w:r>
                    <w:rPr>
                      <w:rStyle w:val="citations1"/>
                      <w:rFonts w:ascii="Verdana" w:eastAsia="Times New Roman" w:hAnsi="Verdana"/>
                    </w:rPr>
                    <w:t xml:space="preserve">192.947(g) (192.927(c)(2);192.927(c)(5)) </w:t>
                  </w:r>
                </w:p>
              </w:tc>
            </w:tr>
            <w:tr w:rsidR="00BE3A5E" w14:paraId="2081B41B" w14:textId="77777777">
              <w:tc>
                <w:tcPr>
                  <w:tcW w:w="0" w:type="auto"/>
                  <w:vAlign w:val="center"/>
                  <w:hideMark/>
                </w:tcPr>
                <w:p w14:paraId="2DB14A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945E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EC17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57A2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F83D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491B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AAB9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9AC4ED" w14:textId="77777777" w:rsidR="00BE3A5E" w:rsidRDefault="00BE3A5E">
                  <w:pPr>
                    <w:pStyle w:val="questiontable1"/>
                    <w:spacing w:before="0" w:after="0" w:afterAutospacing="0"/>
                    <w:rPr>
                      <w:rFonts w:eastAsia="Times New Roman"/>
                      <w:sz w:val="20"/>
                      <w:szCs w:val="20"/>
                    </w:rPr>
                  </w:pPr>
                </w:p>
              </w:tc>
            </w:tr>
          </w:tbl>
          <w:p w14:paraId="2AE73AE3" w14:textId="77777777" w:rsidR="00BE3A5E" w:rsidRDefault="00000000">
            <w:pPr>
              <w:rPr>
                <w:rFonts w:ascii="Verdana" w:eastAsia="Times New Roman" w:hAnsi="Verdana"/>
              </w:rPr>
            </w:pPr>
            <w:r>
              <w:rPr>
                <w:rFonts w:ascii="Verdana" w:eastAsia="Times New Roman" w:hAnsi="Verdana"/>
              </w:rPr>
              <w:t> </w:t>
            </w:r>
          </w:p>
        </w:tc>
      </w:tr>
    </w:tbl>
    <w:p w14:paraId="1B7771C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1169F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C37D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53A3E6" w14:textId="77777777" w:rsidR="00BE3A5E" w:rsidRDefault="00000000">
                  <w:pPr>
                    <w:pStyle w:val="questiontable1"/>
                    <w:spacing w:before="0" w:after="0" w:afterAutospacing="0"/>
                    <w:divId w:val="199487247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Identification of Locations for Excavation and Direct Examination </w:t>
                  </w:r>
                  <w:r>
                    <w:rPr>
                      <w:rStyle w:val="text1"/>
                      <w:rFonts w:ascii="Verdana" w:eastAsia="Times New Roman" w:hAnsi="Verdana"/>
                    </w:rPr>
                    <w:t xml:space="preserve">Do records demonstrate the operator performed detailed examinations of locations identified during the Indirect Inspection? </w:t>
                  </w:r>
                  <w:r>
                    <w:rPr>
                      <w:rStyle w:val="questionidcontent2"/>
                      <w:rFonts w:ascii="Verdana" w:eastAsia="Times New Roman" w:hAnsi="Verdana"/>
                    </w:rPr>
                    <w:t xml:space="preserve">(AR.IC.ICDADIRECT.R) </w:t>
                  </w:r>
                  <w:r>
                    <w:rPr>
                      <w:rStyle w:val="citations1"/>
                      <w:rFonts w:ascii="Verdana" w:eastAsia="Times New Roman" w:hAnsi="Verdana"/>
                    </w:rPr>
                    <w:t xml:space="preserve">192.947(g) (192.927(c)(3);192.927(c)(5)) </w:t>
                  </w:r>
                </w:p>
              </w:tc>
            </w:tr>
            <w:tr w:rsidR="00BE3A5E" w14:paraId="632C150E" w14:textId="77777777">
              <w:tc>
                <w:tcPr>
                  <w:tcW w:w="0" w:type="auto"/>
                  <w:vAlign w:val="center"/>
                  <w:hideMark/>
                </w:tcPr>
                <w:p w14:paraId="6DB38F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863B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9360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DD4F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4581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7593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B096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979B42" w14:textId="77777777" w:rsidR="00BE3A5E" w:rsidRDefault="00BE3A5E">
                  <w:pPr>
                    <w:pStyle w:val="questiontable1"/>
                    <w:spacing w:before="0" w:after="0" w:afterAutospacing="0"/>
                    <w:rPr>
                      <w:rFonts w:eastAsia="Times New Roman"/>
                      <w:sz w:val="20"/>
                      <w:szCs w:val="20"/>
                    </w:rPr>
                  </w:pPr>
                </w:p>
              </w:tc>
            </w:tr>
          </w:tbl>
          <w:p w14:paraId="2D30B160" w14:textId="77777777" w:rsidR="00BE3A5E" w:rsidRDefault="00000000">
            <w:pPr>
              <w:rPr>
                <w:rFonts w:ascii="Verdana" w:eastAsia="Times New Roman" w:hAnsi="Verdana"/>
              </w:rPr>
            </w:pPr>
            <w:r>
              <w:rPr>
                <w:rFonts w:ascii="Verdana" w:eastAsia="Times New Roman" w:hAnsi="Verdana"/>
              </w:rPr>
              <w:t> </w:t>
            </w:r>
          </w:p>
        </w:tc>
      </w:tr>
    </w:tbl>
    <w:p w14:paraId="771A39F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AE65C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8C0E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2F66EB" w14:textId="77777777" w:rsidR="00BE3A5E" w:rsidRDefault="00000000">
                  <w:pPr>
                    <w:pStyle w:val="questiontable1"/>
                    <w:spacing w:before="0" w:after="0" w:afterAutospacing="0"/>
                    <w:divId w:val="43374600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Post-Assessment Evaluation and Monitoring </w:t>
                  </w:r>
                  <w:r>
                    <w:rPr>
                      <w:rStyle w:val="text1"/>
                      <w:rFonts w:ascii="Verdana" w:eastAsia="Times New Roman" w:hAnsi="Verdana"/>
                    </w:rPr>
                    <w:t xml:space="preserve">Do records demonstrate that the operator assessed the effectiveness of the ICDA process? </w:t>
                  </w:r>
                  <w:r>
                    <w:rPr>
                      <w:rStyle w:val="questionidcontent2"/>
                      <w:rFonts w:ascii="Verdana" w:eastAsia="Times New Roman" w:hAnsi="Verdana"/>
                    </w:rPr>
                    <w:t xml:space="preserve">(AR.IC.ICDAPOSTASSESS.R) </w:t>
                  </w:r>
                  <w:r>
                    <w:rPr>
                      <w:rStyle w:val="citations1"/>
                      <w:rFonts w:ascii="Verdana" w:eastAsia="Times New Roman" w:hAnsi="Verdana"/>
                    </w:rPr>
                    <w:t xml:space="preserve">192.947(g) (192.927(c)(4)(i);192.927(c)(4)(ii);192.927(c)(4)(iii)(A);192.477) </w:t>
                  </w:r>
                </w:p>
              </w:tc>
            </w:tr>
            <w:tr w:rsidR="00BE3A5E" w14:paraId="761F887D" w14:textId="77777777">
              <w:tc>
                <w:tcPr>
                  <w:tcW w:w="0" w:type="auto"/>
                  <w:vAlign w:val="center"/>
                  <w:hideMark/>
                </w:tcPr>
                <w:p w14:paraId="3D0C898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0470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6F39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0A62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6D71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9A51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9BE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45F6F2" w14:textId="77777777" w:rsidR="00BE3A5E" w:rsidRDefault="00BE3A5E">
                  <w:pPr>
                    <w:pStyle w:val="questiontable1"/>
                    <w:spacing w:before="0" w:after="0" w:afterAutospacing="0"/>
                    <w:rPr>
                      <w:rFonts w:eastAsia="Times New Roman"/>
                      <w:sz w:val="20"/>
                      <w:szCs w:val="20"/>
                    </w:rPr>
                  </w:pPr>
                </w:p>
              </w:tc>
            </w:tr>
          </w:tbl>
          <w:p w14:paraId="32C416E0" w14:textId="77777777" w:rsidR="00BE3A5E" w:rsidRDefault="00000000">
            <w:pPr>
              <w:rPr>
                <w:rFonts w:ascii="Verdana" w:eastAsia="Times New Roman" w:hAnsi="Verdana"/>
              </w:rPr>
            </w:pPr>
            <w:r>
              <w:rPr>
                <w:rFonts w:ascii="Verdana" w:eastAsia="Times New Roman" w:hAnsi="Verdana"/>
              </w:rPr>
              <w:t> </w:t>
            </w:r>
          </w:p>
        </w:tc>
      </w:tr>
    </w:tbl>
    <w:p w14:paraId="6882FA9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55225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66D8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D4BD17" w14:textId="77777777" w:rsidR="00BE3A5E" w:rsidRDefault="00000000">
                  <w:pPr>
                    <w:pStyle w:val="questiontable1"/>
                    <w:spacing w:before="0" w:after="0" w:afterAutospacing="0"/>
                    <w:divId w:val="106988115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Quality of ICDA Data Analysis </w:t>
                  </w:r>
                  <w:r>
                    <w:rPr>
                      <w:rStyle w:val="text1"/>
                      <w:rFonts w:ascii="Verdana" w:eastAsia="Times New Roman" w:hAnsi="Verdana"/>
                    </w:rPr>
                    <w:t xml:space="preserve">Do records demonstrate that sufficient data was used to complete the ICDA analysis to identify the internal corrosion threats to the pipeline? </w:t>
                  </w:r>
                  <w:r>
                    <w:rPr>
                      <w:rStyle w:val="questionidcontent2"/>
                      <w:rFonts w:ascii="Verdana" w:eastAsia="Times New Roman" w:hAnsi="Verdana"/>
                    </w:rPr>
                    <w:t xml:space="preserve">(AR.IC.ICDAANALYSIS.R) </w:t>
                  </w:r>
                  <w:r>
                    <w:rPr>
                      <w:rStyle w:val="citations1"/>
                      <w:rFonts w:ascii="Verdana" w:eastAsia="Times New Roman" w:hAnsi="Verdana"/>
                    </w:rPr>
                    <w:t xml:space="preserve">192.947(g) (192.927(c);192.933(b)) </w:t>
                  </w:r>
                </w:p>
              </w:tc>
            </w:tr>
            <w:tr w:rsidR="00BE3A5E" w14:paraId="6C113B34" w14:textId="77777777">
              <w:tc>
                <w:tcPr>
                  <w:tcW w:w="0" w:type="auto"/>
                  <w:vAlign w:val="center"/>
                  <w:hideMark/>
                </w:tcPr>
                <w:p w14:paraId="6B86A2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19BB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3077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65B5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EF0D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DE9E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79A9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5990B5" w14:textId="77777777" w:rsidR="00BE3A5E" w:rsidRDefault="00BE3A5E">
                  <w:pPr>
                    <w:pStyle w:val="questiontable1"/>
                    <w:spacing w:before="0" w:after="0" w:afterAutospacing="0"/>
                    <w:rPr>
                      <w:rFonts w:eastAsia="Times New Roman"/>
                      <w:sz w:val="20"/>
                      <w:szCs w:val="20"/>
                    </w:rPr>
                  </w:pPr>
                </w:p>
              </w:tc>
            </w:tr>
          </w:tbl>
          <w:p w14:paraId="6C1936B8" w14:textId="77777777" w:rsidR="00BE3A5E" w:rsidRDefault="00000000">
            <w:pPr>
              <w:rPr>
                <w:rFonts w:ascii="Verdana" w:eastAsia="Times New Roman" w:hAnsi="Verdana"/>
              </w:rPr>
            </w:pPr>
            <w:r>
              <w:rPr>
                <w:rFonts w:ascii="Verdana" w:eastAsia="Times New Roman" w:hAnsi="Verdana"/>
              </w:rPr>
              <w:t> </w:t>
            </w:r>
          </w:p>
        </w:tc>
      </w:tr>
    </w:tbl>
    <w:p w14:paraId="4314047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7E574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E592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FBB898" w14:textId="77777777" w:rsidR="00BE3A5E" w:rsidRDefault="00000000">
                  <w:pPr>
                    <w:pStyle w:val="questiontable1"/>
                    <w:spacing w:before="0" w:after="0" w:afterAutospacing="0"/>
                    <w:divId w:val="157385578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ICDA Plan </w:t>
                  </w:r>
                  <w:r>
                    <w:rPr>
                      <w:rStyle w:val="text1"/>
                      <w:rFonts w:ascii="Verdana" w:eastAsia="Times New Roman" w:hAnsi="Verdana"/>
                    </w:rPr>
                    <w:t xml:space="preserve">Is an ICDA plan and process in place for conducting ICDA? </w:t>
                  </w:r>
                  <w:r>
                    <w:rPr>
                      <w:rStyle w:val="questionidcontent2"/>
                      <w:rFonts w:ascii="Verdana" w:eastAsia="Times New Roman" w:hAnsi="Verdana"/>
                    </w:rPr>
                    <w:t xml:space="preserve">(AR.IC.ICDAPLAN.P) </w:t>
                  </w:r>
                  <w:r>
                    <w:rPr>
                      <w:rStyle w:val="citations1"/>
                      <w:rFonts w:ascii="Verdana" w:eastAsia="Times New Roman" w:hAnsi="Verdana"/>
                    </w:rPr>
                    <w:t xml:space="preserve">192.927(c) (192.927(a);192.927(b)) </w:t>
                  </w:r>
                </w:p>
              </w:tc>
            </w:tr>
            <w:tr w:rsidR="00BE3A5E" w14:paraId="6BC5DE45" w14:textId="77777777">
              <w:tc>
                <w:tcPr>
                  <w:tcW w:w="0" w:type="auto"/>
                  <w:vAlign w:val="center"/>
                  <w:hideMark/>
                </w:tcPr>
                <w:p w14:paraId="6244997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BFAA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0420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7092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C030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1B6C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2F84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F6A933" w14:textId="77777777" w:rsidR="00BE3A5E" w:rsidRDefault="00BE3A5E">
                  <w:pPr>
                    <w:pStyle w:val="questiontable1"/>
                    <w:spacing w:before="0" w:after="0" w:afterAutospacing="0"/>
                    <w:rPr>
                      <w:rFonts w:eastAsia="Times New Roman"/>
                      <w:sz w:val="20"/>
                      <w:szCs w:val="20"/>
                    </w:rPr>
                  </w:pPr>
                </w:p>
              </w:tc>
            </w:tr>
          </w:tbl>
          <w:p w14:paraId="20ECE79E" w14:textId="77777777" w:rsidR="00BE3A5E" w:rsidRDefault="00000000">
            <w:pPr>
              <w:rPr>
                <w:rFonts w:ascii="Verdana" w:eastAsia="Times New Roman" w:hAnsi="Verdana"/>
              </w:rPr>
            </w:pPr>
            <w:r>
              <w:rPr>
                <w:rFonts w:ascii="Verdana" w:eastAsia="Times New Roman" w:hAnsi="Verdana"/>
              </w:rPr>
              <w:t> </w:t>
            </w:r>
          </w:p>
        </w:tc>
      </w:tr>
    </w:tbl>
    <w:p w14:paraId="78E68E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DD0FD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DB55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F15F21" w14:textId="77777777" w:rsidR="00BE3A5E" w:rsidRDefault="00000000">
                  <w:pPr>
                    <w:pStyle w:val="questiontable1"/>
                    <w:spacing w:before="0" w:after="0" w:afterAutospacing="0"/>
                    <w:divId w:val="151703960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AMAOP ICDA </w:t>
                  </w:r>
                  <w:r>
                    <w:rPr>
                      <w:rStyle w:val="text1"/>
                      <w:rFonts w:ascii="Verdana" w:eastAsia="Times New Roman" w:hAnsi="Verdana"/>
                    </w:rPr>
                    <w:t xml:space="preserve">If the pipeline is operated using an alternative maximum allowable operating pressure per 192.620 (80% SMYS Rule) were required ICDA assessments performed? </w:t>
                  </w:r>
                  <w:r>
                    <w:rPr>
                      <w:rStyle w:val="questionidcontent2"/>
                      <w:rFonts w:ascii="Verdana" w:eastAsia="Times New Roman" w:hAnsi="Verdana"/>
                    </w:rPr>
                    <w:t xml:space="preserve">(AR.IC.ICDAMAOP.R) </w:t>
                  </w:r>
                  <w:r>
                    <w:rPr>
                      <w:rStyle w:val="citations1"/>
                      <w:rFonts w:ascii="Verdana" w:eastAsia="Times New Roman" w:hAnsi="Verdana"/>
                    </w:rPr>
                    <w:t xml:space="preserve">192.947(g) (192.620(d)(9);192.620(d)(10);192.927) </w:t>
                  </w:r>
                </w:p>
              </w:tc>
            </w:tr>
            <w:tr w:rsidR="00BE3A5E" w14:paraId="35D2C6E2" w14:textId="77777777">
              <w:tc>
                <w:tcPr>
                  <w:tcW w:w="0" w:type="auto"/>
                  <w:vAlign w:val="center"/>
                  <w:hideMark/>
                </w:tcPr>
                <w:p w14:paraId="5E7A208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3ED7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CCD8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A60A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EC30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0C89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028F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4A98BF" w14:textId="77777777" w:rsidR="00BE3A5E" w:rsidRDefault="00BE3A5E">
                  <w:pPr>
                    <w:pStyle w:val="questiontable1"/>
                    <w:spacing w:before="0" w:after="0" w:afterAutospacing="0"/>
                    <w:rPr>
                      <w:rFonts w:eastAsia="Times New Roman"/>
                      <w:sz w:val="20"/>
                      <w:szCs w:val="20"/>
                    </w:rPr>
                  </w:pPr>
                </w:p>
              </w:tc>
            </w:tr>
          </w:tbl>
          <w:p w14:paraId="72248A5D" w14:textId="77777777" w:rsidR="00BE3A5E" w:rsidRDefault="00000000">
            <w:pPr>
              <w:rPr>
                <w:rFonts w:ascii="Verdana" w:eastAsia="Times New Roman" w:hAnsi="Verdana"/>
              </w:rPr>
            </w:pPr>
            <w:r>
              <w:rPr>
                <w:rFonts w:ascii="Verdana" w:eastAsia="Times New Roman" w:hAnsi="Verdana"/>
              </w:rPr>
              <w:t> </w:t>
            </w:r>
          </w:p>
        </w:tc>
      </w:tr>
    </w:tbl>
    <w:p w14:paraId="01B48C7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6E298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FDDB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7E3682" w14:textId="77777777" w:rsidR="00BE3A5E" w:rsidRDefault="00000000">
                  <w:pPr>
                    <w:pStyle w:val="questiontable1"/>
                    <w:spacing w:before="0" w:after="0" w:afterAutospacing="0"/>
                    <w:divId w:val="201210045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P&amp;M Measures (Internal Corrosion) </w:t>
                  </w:r>
                  <w:r>
                    <w:rPr>
                      <w:rStyle w:val="text1"/>
                      <w:rFonts w:ascii="Verdana" w:eastAsia="Times New Roman" w:hAnsi="Verdana"/>
                    </w:rPr>
                    <w:t xml:space="preserve">Does the process adequately account for taking required actions to address significant internal corrosion threats related to internal corrosion? </w:t>
                  </w:r>
                  <w:r>
                    <w:rPr>
                      <w:rStyle w:val="questionidcontent2"/>
                      <w:rFonts w:ascii="Verdana" w:eastAsia="Times New Roman" w:hAnsi="Verdana"/>
                    </w:rPr>
                    <w:t xml:space="preserve">(AR.IC.ICCORR.P) </w:t>
                  </w:r>
                  <w:r>
                    <w:rPr>
                      <w:rStyle w:val="citations1"/>
                      <w:rFonts w:ascii="Verdana" w:eastAsia="Times New Roman" w:hAnsi="Verdana"/>
                    </w:rPr>
                    <w:t xml:space="preserve">192.933 (192.917(e)(5)) </w:t>
                  </w:r>
                </w:p>
              </w:tc>
            </w:tr>
            <w:tr w:rsidR="00BE3A5E" w14:paraId="53A12C6A" w14:textId="77777777">
              <w:tc>
                <w:tcPr>
                  <w:tcW w:w="0" w:type="auto"/>
                  <w:vAlign w:val="center"/>
                  <w:hideMark/>
                </w:tcPr>
                <w:p w14:paraId="4FD384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9BEF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347D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CAE8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382A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C196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BF6D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CC45DE" w14:textId="77777777" w:rsidR="00BE3A5E" w:rsidRDefault="00BE3A5E">
                  <w:pPr>
                    <w:pStyle w:val="questiontable1"/>
                    <w:spacing w:before="0" w:after="0" w:afterAutospacing="0"/>
                    <w:rPr>
                      <w:rFonts w:eastAsia="Times New Roman"/>
                      <w:sz w:val="20"/>
                      <w:szCs w:val="20"/>
                    </w:rPr>
                  </w:pPr>
                </w:p>
              </w:tc>
            </w:tr>
          </w:tbl>
          <w:p w14:paraId="6931C562" w14:textId="77777777" w:rsidR="00BE3A5E" w:rsidRDefault="00000000">
            <w:pPr>
              <w:rPr>
                <w:rFonts w:ascii="Verdana" w:eastAsia="Times New Roman" w:hAnsi="Verdana"/>
              </w:rPr>
            </w:pPr>
            <w:r>
              <w:rPr>
                <w:rFonts w:ascii="Verdana" w:eastAsia="Times New Roman" w:hAnsi="Verdana"/>
              </w:rPr>
              <w:t> </w:t>
            </w:r>
          </w:p>
        </w:tc>
      </w:tr>
    </w:tbl>
    <w:p w14:paraId="5E3AF8B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7FFAF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0A00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64E09F" w14:textId="77777777" w:rsidR="00BE3A5E" w:rsidRDefault="00000000">
                  <w:pPr>
                    <w:pStyle w:val="questiontable1"/>
                    <w:spacing w:before="0" w:after="0" w:afterAutospacing="0"/>
                    <w:divId w:val="190166976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P&amp;M Measures (Internal Corrosion) </w:t>
                  </w:r>
                  <w:r>
                    <w:rPr>
                      <w:rStyle w:val="text1"/>
                      <w:rFonts w:ascii="Verdana" w:eastAsia="Times New Roman" w:hAnsi="Verdana"/>
                    </w:rPr>
                    <w:t xml:space="preserve">Do records demonstrate that required actions are being taken to address significant internal corrosion threats as required? </w:t>
                  </w:r>
                  <w:r>
                    <w:rPr>
                      <w:rStyle w:val="questionidcontent2"/>
                      <w:rFonts w:ascii="Verdana" w:eastAsia="Times New Roman" w:hAnsi="Verdana"/>
                    </w:rPr>
                    <w:t xml:space="preserve">(AR.IC.ICCORR.R) </w:t>
                  </w:r>
                  <w:r>
                    <w:rPr>
                      <w:rStyle w:val="citations1"/>
                      <w:rFonts w:ascii="Verdana" w:eastAsia="Times New Roman" w:hAnsi="Verdana"/>
                    </w:rPr>
                    <w:t xml:space="preserve">192.933 (192.917(e)(5)) </w:t>
                  </w:r>
                </w:p>
              </w:tc>
            </w:tr>
            <w:tr w:rsidR="00BE3A5E" w14:paraId="111CB7EA" w14:textId="77777777">
              <w:tc>
                <w:tcPr>
                  <w:tcW w:w="0" w:type="auto"/>
                  <w:vAlign w:val="center"/>
                  <w:hideMark/>
                </w:tcPr>
                <w:p w14:paraId="5EC4751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CDF3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0F4C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EFFD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D22A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C2E1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4E48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3FF166" w14:textId="77777777" w:rsidR="00BE3A5E" w:rsidRDefault="00BE3A5E">
                  <w:pPr>
                    <w:pStyle w:val="questiontable1"/>
                    <w:spacing w:before="0" w:after="0" w:afterAutospacing="0"/>
                    <w:rPr>
                      <w:rFonts w:eastAsia="Times New Roman"/>
                      <w:sz w:val="20"/>
                      <w:szCs w:val="20"/>
                    </w:rPr>
                  </w:pPr>
                </w:p>
              </w:tc>
            </w:tr>
          </w:tbl>
          <w:p w14:paraId="15C84807" w14:textId="77777777" w:rsidR="00BE3A5E" w:rsidRDefault="00000000">
            <w:pPr>
              <w:rPr>
                <w:rFonts w:ascii="Verdana" w:eastAsia="Times New Roman" w:hAnsi="Verdana"/>
              </w:rPr>
            </w:pPr>
            <w:r>
              <w:rPr>
                <w:rFonts w:ascii="Verdana" w:eastAsia="Times New Roman" w:hAnsi="Verdana"/>
              </w:rPr>
              <w:t> </w:t>
            </w:r>
          </w:p>
        </w:tc>
      </w:tr>
    </w:tbl>
    <w:p w14:paraId="2BCC18C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A9514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7AEF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DF1023" w14:textId="77777777" w:rsidR="00BE3A5E" w:rsidRDefault="00000000">
                  <w:pPr>
                    <w:pStyle w:val="questiontable1"/>
                    <w:spacing w:before="0" w:after="0" w:afterAutospacing="0"/>
                    <w:divId w:val="151456500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Qualification of Operator/Vendor Personnel Who Evaluate ICDA Results </w:t>
                  </w:r>
                  <w:r>
                    <w:rPr>
                      <w:rStyle w:val="text1"/>
                      <w:rFonts w:ascii="Verdana" w:eastAsia="Times New Roman" w:hAnsi="Verdana"/>
                    </w:rPr>
                    <w:t xml:space="preserve">Does the process require that operator/vendor personnel (including supervisors) who review and evaluate ICDA assessment results meet appropriate training, experience, and qualification criteria? </w:t>
                  </w:r>
                  <w:r>
                    <w:rPr>
                      <w:rStyle w:val="questionidcontent2"/>
                      <w:rFonts w:ascii="Verdana" w:eastAsia="Times New Roman" w:hAnsi="Verdana"/>
                    </w:rPr>
                    <w:t xml:space="preserve">(AR.IC.ICDAREVQUAL.P) </w:t>
                  </w:r>
                  <w:r>
                    <w:rPr>
                      <w:rStyle w:val="citations1"/>
                      <w:rFonts w:ascii="Verdana" w:eastAsia="Times New Roman" w:hAnsi="Verdana"/>
                    </w:rPr>
                    <w:t xml:space="preserve">192.915(a) (192.915(b)) </w:t>
                  </w:r>
                </w:p>
              </w:tc>
            </w:tr>
            <w:tr w:rsidR="00BE3A5E" w14:paraId="4DFD51CA" w14:textId="77777777">
              <w:tc>
                <w:tcPr>
                  <w:tcW w:w="0" w:type="auto"/>
                  <w:vAlign w:val="center"/>
                  <w:hideMark/>
                </w:tcPr>
                <w:p w14:paraId="762F962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9F8C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EFA7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0886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126C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D7BB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3AD5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20EBA8" w14:textId="77777777" w:rsidR="00BE3A5E" w:rsidRDefault="00BE3A5E">
                  <w:pPr>
                    <w:pStyle w:val="questiontable1"/>
                    <w:spacing w:before="0" w:after="0" w:afterAutospacing="0"/>
                    <w:rPr>
                      <w:rFonts w:eastAsia="Times New Roman"/>
                      <w:sz w:val="20"/>
                      <w:szCs w:val="20"/>
                    </w:rPr>
                  </w:pPr>
                </w:p>
              </w:tc>
            </w:tr>
          </w:tbl>
          <w:p w14:paraId="0A379059" w14:textId="77777777" w:rsidR="00BE3A5E" w:rsidRDefault="00000000">
            <w:pPr>
              <w:rPr>
                <w:rFonts w:ascii="Verdana" w:eastAsia="Times New Roman" w:hAnsi="Verdana"/>
              </w:rPr>
            </w:pPr>
            <w:r>
              <w:rPr>
                <w:rFonts w:ascii="Verdana" w:eastAsia="Times New Roman" w:hAnsi="Verdana"/>
              </w:rPr>
              <w:t> </w:t>
            </w:r>
          </w:p>
        </w:tc>
      </w:tr>
    </w:tbl>
    <w:p w14:paraId="4A9F7A9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7B34B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46FD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2FBBDD" w14:textId="77777777" w:rsidR="00BE3A5E" w:rsidRDefault="00000000">
                  <w:pPr>
                    <w:pStyle w:val="questiontable1"/>
                    <w:spacing w:before="0" w:after="0" w:afterAutospacing="0"/>
                    <w:divId w:val="1168137295"/>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Qualification of Operator/Vendor Personnel Who Evaluate ICDA Results </w:t>
                  </w:r>
                  <w:r>
                    <w:rPr>
                      <w:rStyle w:val="text1"/>
                      <w:rFonts w:ascii="Verdana" w:eastAsia="Times New Roman" w:hAnsi="Verdana"/>
                    </w:rPr>
                    <w:t xml:space="preserve">Do records demonstrate that operator/vendor personnel, including supervisors, who conduct ICDA assessments or review and analyze assessment results, are qualified for the tasks they perform? </w:t>
                  </w:r>
                  <w:r>
                    <w:rPr>
                      <w:rStyle w:val="questionidcontent2"/>
                      <w:rFonts w:ascii="Verdana" w:eastAsia="Times New Roman" w:hAnsi="Verdana"/>
                    </w:rPr>
                    <w:t xml:space="preserve">(AR.IC.ICDAREVQUAL.R) </w:t>
                  </w:r>
                  <w:r>
                    <w:rPr>
                      <w:rStyle w:val="citations1"/>
                      <w:rFonts w:ascii="Verdana" w:eastAsia="Times New Roman" w:hAnsi="Verdana"/>
                    </w:rPr>
                    <w:t xml:space="preserve">192.947(g) (192.915(a);192.915(b)) </w:t>
                  </w:r>
                </w:p>
              </w:tc>
            </w:tr>
            <w:tr w:rsidR="00BE3A5E" w14:paraId="07100174" w14:textId="77777777">
              <w:tc>
                <w:tcPr>
                  <w:tcW w:w="0" w:type="auto"/>
                  <w:vAlign w:val="center"/>
                  <w:hideMark/>
                </w:tcPr>
                <w:p w14:paraId="737901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4052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A26B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106B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EB92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6608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62FB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458519" w14:textId="77777777" w:rsidR="00BE3A5E" w:rsidRDefault="00BE3A5E">
                  <w:pPr>
                    <w:pStyle w:val="questiontable1"/>
                    <w:spacing w:before="0" w:after="0" w:afterAutospacing="0"/>
                    <w:rPr>
                      <w:rFonts w:eastAsia="Times New Roman"/>
                      <w:sz w:val="20"/>
                      <w:szCs w:val="20"/>
                    </w:rPr>
                  </w:pPr>
                </w:p>
              </w:tc>
            </w:tr>
          </w:tbl>
          <w:p w14:paraId="0C146BE0" w14:textId="77777777" w:rsidR="00BE3A5E" w:rsidRDefault="00000000">
            <w:pPr>
              <w:rPr>
                <w:rFonts w:ascii="Verdana" w:eastAsia="Times New Roman" w:hAnsi="Verdana"/>
              </w:rPr>
            </w:pPr>
            <w:r>
              <w:rPr>
                <w:rFonts w:ascii="Verdana" w:eastAsia="Times New Roman" w:hAnsi="Verdana"/>
              </w:rPr>
              <w:t> </w:t>
            </w:r>
          </w:p>
        </w:tc>
      </w:tr>
    </w:tbl>
    <w:p w14:paraId="3FA1F6C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6B9F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57BC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84B670" w14:textId="77777777" w:rsidR="00BE3A5E" w:rsidRDefault="00000000">
                  <w:pPr>
                    <w:pStyle w:val="questiontable1"/>
                    <w:spacing w:before="0" w:after="0" w:afterAutospacing="0"/>
                    <w:divId w:val="63907280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Qualification of Operator/Vendor Personnel Who Evaluate ICDA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(AR.IC.ICDAREVQUAL.O) </w:t>
                  </w:r>
                  <w:r>
                    <w:rPr>
                      <w:rStyle w:val="citations1"/>
                      <w:rFonts w:ascii="Verdana" w:eastAsia="Times New Roman" w:hAnsi="Verdana"/>
                    </w:rPr>
                    <w:t xml:space="preserve">192.915(a) (192.915(b)) </w:t>
                  </w:r>
                </w:p>
              </w:tc>
            </w:tr>
            <w:tr w:rsidR="00BE3A5E" w14:paraId="1DFD1CBE" w14:textId="77777777">
              <w:tc>
                <w:tcPr>
                  <w:tcW w:w="0" w:type="auto"/>
                  <w:vAlign w:val="center"/>
                  <w:hideMark/>
                </w:tcPr>
                <w:p w14:paraId="21E693B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BD0B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798B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E15F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2C39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94FD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BE27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034865" w14:textId="77777777" w:rsidR="00BE3A5E" w:rsidRDefault="00BE3A5E">
                  <w:pPr>
                    <w:pStyle w:val="questiontable1"/>
                    <w:spacing w:before="0" w:after="0" w:afterAutospacing="0"/>
                    <w:rPr>
                      <w:rFonts w:eastAsia="Times New Roman"/>
                      <w:sz w:val="20"/>
                      <w:szCs w:val="20"/>
                    </w:rPr>
                  </w:pPr>
                </w:p>
              </w:tc>
            </w:tr>
          </w:tbl>
          <w:p w14:paraId="12445488" w14:textId="77777777" w:rsidR="00BE3A5E" w:rsidRDefault="00000000">
            <w:pPr>
              <w:rPr>
                <w:rFonts w:ascii="Verdana" w:eastAsia="Times New Roman" w:hAnsi="Verdana"/>
              </w:rPr>
            </w:pPr>
            <w:r>
              <w:rPr>
                <w:rFonts w:ascii="Verdana" w:eastAsia="Times New Roman" w:hAnsi="Verdana"/>
              </w:rPr>
              <w:t> </w:t>
            </w:r>
          </w:p>
        </w:tc>
      </w:tr>
    </w:tbl>
    <w:p w14:paraId="55C09D2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95A5B5A"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Assessment and Repair - Stress Corrosion Cracking Direct Assessment (SCCDA)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0C1F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7409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6F78A3" w14:textId="77777777" w:rsidR="00BE3A5E" w:rsidRDefault="00000000">
                  <w:pPr>
                    <w:pStyle w:val="questiontable1"/>
                    <w:spacing w:before="0" w:after="0" w:afterAutospacing="0"/>
                    <w:divId w:val="81475618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SCCDA Preassessment Plan </w:t>
                  </w:r>
                  <w:r>
                    <w:rPr>
                      <w:rStyle w:val="text1"/>
                      <w:rFonts w:ascii="Verdana" w:eastAsia="Times New Roman" w:hAnsi="Verdana"/>
                    </w:rPr>
                    <w:t xml:space="preserve">Does the SCCDA plan include requirements for preassessment? </w:t>
                  </w:r>
                  <w:r>
                    <w:rPr>
                      <w:rStyle w:val="questionidcontent2"/>
                      <w:rFonts w:ascii="Verdana" w:eastAsia="Times New Roman" w:hAnsi="Verdana"/>
                    </w:rPr>
                    <w:t xml:space="preserve">(AR.SCC.SCCDAPLANPRE.P) </w:t>
                  </w:r>
                  <w:r>
                    <w:rPr>
                      <w:rStyle w:val="citations1"/>
                      <w:rFonts w:ascii="Verdana" w:eastAsia="Times New Roman" w:hAnsi="Verdana"/>
                    </w:rPr>
                    <w:t xml:space="preserve">192.929(b) (;;;;;;) </w:t>
                  </w:r>
                </w:p>
              </w:tc>
            </w:tr>
            <w:tr w:rsidR="00BE3A5E" w14:paraId="31DBD999" w14:textId="77777777">
              <w:tc>
                <w:tcPr>
                  <w:tcW w:w="0" w:type="auto"/>
                  <w:vAlign w:val="center"/>
                  <w:hideMark/>
                </w:tcPr>
                <w:p w14:paraId="7B9BE4A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9F02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D43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5486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AC81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EC4B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06BE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B6049E" w14:textId="77777777" w:rsidR="00BE3A5E" w:rsidRDefault="00BE3A5E">
                  <w:pPr>
                    <w:pStyle w:val="questiontable1"/>
                    <w:spacing w:before="0" w:after="0" w:afterAutospacing="0"/>
                    <w:rPr>
                      <w:rFonts w:eastAsia="Times New Roman"/>
                      <w:sz w:val="20"/>
                      <w:szCs w:val="20"/>
                    </w:rPr>
                  </w:pPr>
                </w:p>
              </w:tc>
            </w:tr>
          </w:tbl>
          <w:p w14:paraId="5A377EE6" w14:textId="77777777" w:rsidR="00BE3A5E" w:rsidRDefault="00000000">
            <w:pPr>
              <w:rPr>
                <w:rFonts w:ascii="Verdana" w:eastAsia="Times New Roman" w:hAnsi="Verdana"/>
              </w:rPr>
            </w:pPr>
            <w:r>
              <w:rPr>
                <w:rFonts w:ascii="Verdana" w:eastAsia="Times New Roman" w:hAnsi="Verdana"/>
              </w:rPr>
              <w:t> </w:t>
            </w:r>
          </w:p>
        </w:tc>
      </w:tr>
    </w:tbl>
    <w:p w14:paraId="522F20C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69B0C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9EFF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0839D1" w14:textId="77777777" w:rsidR="00BE3A5E" w:rsidRDefault="00000000">
                  <w:pPr>
                    <w:pStyle w:val="questiontable1"/>
                    <w:spacing w:before="0" w:after="0" w:afterAutospacing="0"/>
                    <w:divId w:val="107986318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SCCDA Indirect Inspection Plan </w:t>
                  </w:r>
                  <w:r>
                    <w:rPr>
                      <w:rStyle w:val="text1"/>
                      <w:rFonts w:ascii="Verdana" w:eastAsia="Times New Roman" w:hAnsi="Verdana"/>
                    </w:rPr>
                    <w:t xml:space="preserve">Is an adequate SCCDA plan developed prior to indirect inspections? </w:t>
                  </w:r>
                  <w:r>
                    <w:rPr>
                      <w:rStyle w:val="questionidcontent2"/>
                      <w:rFonts w:ascii="Verdana" w:eastAsia="Times New Roman" w:hAnsi="Verdana"/>
                    </w:rPr>
                    <w:t xml:space="preserve">(AR.SCC.SCCDAPLANINDIRECT.P) </w:t>
                  </w:r>
                  <w:r>
                    <w:rPr>
                      <w:rStyle w:val="citations1"/>
                      <w:rFonts w:ascii="Verdana" w:eastAsia="Times New Roman" w:hAnsi="Verdana"/>
                    </w:rPr>
                    <w:t xml:space="preserve">192.929(b) (192.929(b)(2);;;;;;) </w:t>
                  </w:r>
                </w:p>
              </w:tc>
            </w:tr>
            <w:tr w:rsidR="00BE3A5E" w14:paraId="31F4D519" w14:textId="77777777">
              <w:tc>
                <w:tcPr>
                  <w:tcW w:w="0" w:type="auto"/>
                  <w:vAlign w:val="center"/>
                  <w:hideMark/>
                </w:tcPr>
                <w:p w14:paraId="09BC1B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8831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EB9C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DDE8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21F9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6C3D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84CC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735B9" w14:textId="77777777" w:rsidR="00BE3A5E" w:rsidRDefault="00BE3A5E">
                  <w:pPr>
                    <w:pStyle w:val="questiontable1"/>
                    <w:spacing w:before="0" w:after="0" w:afterAutospacing="0"/>
                    <w:rPr>
                      <w:rFonts w:eastAsia="Times New Roman"/>
                      <w:sz w:val="20"/>
                      <w:szCs w:val="20"/>
                    </w:rPr>
                  </w:pPr>
                </w:p>
              </w:tc>
            </w:tr>
          </w:tbl>
          <w:p w14:paraId="189FE039" w14:textId="77777777" w:rsidR="00BE3A5E" w:rsidRDefault="00000000">
            <w:pPr>
              <w:rPr>
                <w:rFonts w:ascii="Verdana" w:eastAsia="Times New Roman" w:hAnsi="Verdana"/>
              </w:rPr>
            </w:pPr>
            <w:r>
              <w:rPr>
                <w:rFonts w:ascii="Verdana" w:eastAsia="Times New Roman" w:hAnsi="Verdana"/>
              </w:rPr>
              <w:t> </w:t>
            </w:r>
          </w:p>
        </w:tc>
      </w:tr>
    </w:tbl>
    <w:p w14:paraId="19AF22A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13F42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7CBC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D207A8" w14:textId="77777777" w:rsidR="00BE3A5E" w:rsidRDefault="00000000">
                  <w:pPr>
                    <w:pStyle w:val="questiontable1"/>
                    <w:spacing w:before="0" w:after="0" w:afterAutospacing="0"/>
                    <w:divId w:val="37331352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SCCDA Direct Examination Plan </w:t>
                  </w:r>
                  <w:r>
                    <w:rPr>
                      <w:rStyle w:val="text1"/>
                      <w:rFonts w:ascii="Verdana" w:eastAsia="Times New Roman" w:hAnsi="Verdana"/>
                    </w:rPr>
                    <w:t xml:space="preserve">Is an adequate plan developed prior to performing SCCDA? </w:t>
                  </w:r>
                  <w:r>
                    <w:rPr>
                      <w:rStyle w:val="questionidcontent2"/>
                      <w:rFonts w:ascii="Verdana" w:eastAsia="Times New Roman" w:hAnsi="Verdana"/>
                    </w:rPr>
                    <w:t xml:space="preserve">(AR.SCC.SCCDAPLANDIRECT.P) </w:t>
                  </w:r>
                  <w:r>
                    <w:rPr>
                      <w:rStyle w:val="citations1"/>
                      <w:rFonts w:ascii="Verdana" w:eastAsia="Times New Roman" w:hAnsi="Verdana"/>
                    </w:rPr>
                    <w:t xml:space="preserve">192.929(b) (192.929(b)(3);;;;;;) </w:t>
                  </w:r>
                </w:p>
              </w:tc>
            </w:tr>
            <w:tr w:rsidR="00BE3A5E" w14:paraId="5CC6D205" w14:textId="77777777">
              <w:tc>
                <w:tcPr>
                  <w:tcW w:w="0" w:type="auto"/>
                  <w:vAlign w:val="center"/>
                  <w:hideMark/>
                </w:tcPr>
                <w:p w14:paraId="6E63FF9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50BB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2ED1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1FEC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D159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6DEF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9085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12A0B" w14:textId="77777777" w:rsidR="00BE3A5E" w:rsidRDefault="00BE3A5E">
                  <w:pPr>
                    <w:pStyle w:val="questiontable1"/>
                    <w:spacing w:before="0" w:after="0" w:afterAutospacing="0"/>
                    <w:rPr>
                      <w:rFonts w:eastAsia="Times New Roman"/>
                      <w:sz w:val="20"/>
                      <w:szCs w:val="20"/>
                    </w:rPr>
                  </w:pPr>
                </w:p>
              </w:tc>
            </w:tr>
          </w:tbl>
          <w:p w14:paraId="5273E48E" w14:textId="77777777" w:rsidR="00BE3A5E" w:rsidRDefault="00000000">
            <w:pPr>
              <w:rPr>
                <w:rFonts w:ascii="Verdana" w:eastAsia="Times New Roman" w:hAnsi="Verdana"/>
              </w:rPr>
            </w:pPr>
            <w:r>
              <w:rPr>
                <w:rFonts w:ascii="Verdana" w:eastAsia="Times New Roman" w:hAnsi="Verdana"/>
              </w:rPr>
              <w:t> </w:t>
            </w:r>
          </w:p>
        </w:tc>
      </w:tr>
    </w:tbl>
    <w:p w14:paraId="6F8A4A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B3AE1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13DB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57B051" w14:textId="77777777" w:rsidR="00BE3A5E" w:rsidRDefault="00000000">
                  <w:pPr>
                    <w:pStyle w:val="questiontable1"/>
                    <w:spacing w:before="0" w:after="0" w:afterAutospacing="0"/>
                    <w:divId w:val="144508065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SCCDA Post Assessment Plan </w:t>
                  </w:r>
                  <w:r>
                    <w:rPr>
                      <w:rStyle w:val="text1"/>
                      <w:rFonts w:ascii="Verdana" w:eastAsia="Times New Roman" w:hAnsi="Verdana"/>
                    </w:rPr>
                    <w:t xml:space="preserve">Is an adequate SCCDA plan developed prior to post assessment requirements? </w:t>
                  </w:r>
                  <w:r>
                    <w:rPr>
                      <w:rStyle w:val="questionidcontent2"/>
                      <w:rFonts w:ascii="Verdana" w:eastAsia="Times New Roman" w:hAnsi="Verdana"/>
                    </w:rPr>
                    <w:t xml:space="preserve">(AR.SCC.SCCDAPLANPOST.P) </w:t>
                  </w:r>
                  <w:r>
                    <w:rPr>
                      <w:rStyle w:val="citations1"/>
                      <w:rFonts w:ascii="Verdana" w:eastAsia="Times New Roman" w:hAnsi="Verdana"/>
                    </w:rPr>
                    <w:t xml:space="preserve">192.929(b) (192.929(b)(5)) </w:t>
                  </w:r>
                </w:p>
              </w:tc>
            </w:tr>
            <w:tr w:rsidR="00BE3A5E" w14:paraId="7995DCC7" w14:textId="77777777">
              <w:tc>
                <w:tcPr>
                  <w:tcW w:w="0" w:type="auto"/>
                  <w:vAlign w:val="center"/>
                  <w:hideMark/>
                </w:tcPr>
                <w:p w14:paraId="16D03A6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5DC5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6ECD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C576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65D3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6C4E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1882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50ECB6" w14:textId="77777777" w:rsidR="00BE3A5E" w:rsidRDefault="00BE3A5E">
                  <w:pPr>
                    <w:pStyle w:val="questiontable1"/>
                    <w:spacing w:before="0" w:after="0" w:afterAutospacing="0"/>
                    <w:rPr>
                      <w:rFonts w:eastAsia="Times New Roman"/>
                      <w:sz w:val="20"/>
                      <w:szCs w:val="20"/>
                    </w:rPr>
                  </w:pPr>
                </w:p>
              </w:tc>
            </w:tr>
          </w:tbl>
          <w:p w14:paraId="0543B642" w14:textId="77777777" w:rsidR="00BE3A5E" w:rsidRDefault="00000000">
            <w:pPr>
              <w:rPr>
                <w:rFonts w:ascii="Verdana" w:eastAsia="Times New Roman" w:hAnsi="Verdana"/>
              </w:rPr>
            </w:pPr>
            <w:r>
              <w:rPr>
                <w:rFonts w:ascii="Verdana" w:eastAsia="Times New Roman" w:hAnsi="Verdana"/>
              </w:rPr>
              <w:t> </w:t>
            </w:r>
          </w:p>
        </w:tc>
      </w:tr>
    </w:tbl>
    <w:p w14:paraId="352B417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8E59C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D7B2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7C1FAA" w14:textId="77777777" w:rsidR="00BE3A5E" w:rsidRDefault="00000000">
                  <w:pPr>
                    <w:pStyle w:val="questiontable1"/>
                    <w:spacing w:before="0" w:after="0" w:afterAutospacing="0"/>
                    <w:divId w:val="51519663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SCCDA Mitigate </w:t>
                  </w:r>
                  <w:r>
                    <w:rPr>
                      <w:rStyle w:val="text1"/>
                      <w:rFonts w:ascii="Verdana" w:eastAsia="Times New Roman" w:hAnsi="Verdana"/>
                    </w:rPr>
                    <w:t xml:space="preserve">Is an adequate plan developed for remediating and mitigating SCC once discovered? </w:t>
                  </w:r>
                  <w:r>
                    <w:rPr>
                      <w:rStyle w:val="questionidcontent2"/>
                      <w:rFonts w:ascii="Verdana" w:eastAsia="Times New Roman" w:hAnsi="Verdana"/>
                    </w:rPr>
                    <w:t xml:space="preserve">(AR.SCC.SCCDAMITIG.P) </w:t>
                  </w:r>
                  <w:r>
                    <w:rPr>
                      <w:rStyle w:val="citations1"/>
                      <w:rFonts w:ascii="Verdana" w:eastAsia="Times New Roman" w:hAnsi="Verdana"/>
                    </w:rPr>
                    <w:t xml:space="preserve">192.929(b)(4) (NACE SP0204, Section 5.5.1, 6.1.2 and 6.2.1;ASME B31.8S, Appendix A3 and A3.4) </w:t>
                  </w:r>
                </w:p>
              </w:tc>
            </w:tr>
            <w:tr w:rsidR="00BE3A5E" w14:paraId="256AC67B" w14:textId="77777777">
              <w:tc>
                <w:tcPr>
                  <w:tcW w:w="0" w:type="auto"/>
                  <w:vAlign w:val="center"/>
                  <w:hideMark/>
                </w:tcPr>
                <w:p w14:paraId="20FAAC3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AE84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071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ACA9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EDCA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7293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858D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82F12A" w14:textId="77777777" w:rsidR="00BE3A5E" w:rsidRDefault="00BE3A5E">
                  <w:pPr>
                    <w:pStyle w:val="questiontable1"/>
                    <w:spacing w:before="0" w:after="0" w:afterAutospacing="0"/>
                    <w:rPr>
                      <w:rFonts w:eastAsia="Times New Roman"/>
                      <w:sz w:val="20"/>
                      <w:szCs w:val="20"/>
                    </w:rPr>
                  </w:pPr>
                </w:p>
              </w:tc>
            </w:tr>
          </w:tbl>
          <w:p w14:paraId="0C4D1795" w14:textId="77777777" w:rsidR="00BE3A5E" w:rsidRDefault="00000000">
            <w:pPr>
              <w:rPr>
                <w:rFonts w:ascii="Verdana" w:eastAsia="Times New Roman" w:hAnsi="Verdana"/>
              </w:rPr>
            </w:pPr>
            <w:r>
              <w:rPr>
                <w:rFonts w:ascii="Verdana" w:eastAsia="Times New Roman" w:hAnsi="Verdana"/>
              </w:rPr>
              <w:t> </w:t>
            </w:r>
          </w:p>
        </w:tc>
      </w:tr>
    </w:tbl>
    <w:p w14:paraId="6416753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89135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9248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9C9879" w14:textId="77777777" w:rsidR="00BE3A5E" w:rsidRDefault="00000000">
                  <w:pPr>
                    <w:pStyle w:val="questiontable1"/>
                    <w:spacing w:before="0" w:after="0" w:afterAutospacing="0"/>
                    <w:divId w:val="212299531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Collect and Evaluate Data </w:t>
                  </w:r>
                  <w:r>
                    <w:rPr>
                      <w:rStyle w:val="text1"/>
                      <w:rFonts w:ascii="Verdana" w:eastAsia="Times New Roman" w:hAnsi="Verdana"/>
                    </w:rPr>
                    <w:t xml:space="preserve">Do records demonstrate that data was collected and evaluated? </w:t>
                  </w:r>
                  <w:r>
                    <w:rPr>
                      <w:rStyle w:val="questionidcontent2"/>
                      <w:rFonts w:ascii="Verdana" w:eastAsia="Times New Roman" w:hAnsi="Verdana"/>
                    </w:rPr>
                    <w:t xml:space="preserve">(AR.SCC.SCCDADATA.R) </w:t>
                  </w:r>
                  <w:r>
                    <w:rPr>
                      <w:rStyle w:val="citations1"/>
                      <w:rFonts w:ascii="Verdana" w:eastAsia="Times New Roman" w:hAnsi="Verdana"/>
                    </w:rPr>
                    <w:t xml:space="preserve">192.947(g) (192.929(b)(1)) </w:t>
                  </w:r>
                </w:p>
              </w:tc>
            </w:tr>
            <w:tr w:rsidR="00BE3A5E" w14:paraId="4D9297ED" w14:textId="77777777">
              <w:tc>
                <w:tcPr>
                  <w:tcW w:w="0" w:type="auto"/>
                  <w:vAlign w:val="center"/>
                  <w:hideMark/>
                </w:tcPr>
                <w:p w14:paraId="3CFBE6B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CE3B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CF07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5264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DAA3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C942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FFD6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BE950" w14:textId="77777777" w:rsidR="00BE3A5E" w:rsidRDefault="00BE3A5E">
                  <w:pPr>
                    <w:pStyle w:val="questiontable1"/>
                    <w:spacing w:before="0" w:after="0" w:afterAutospacing="0"/>
                    <w:rPr>
                      <w:rFonts w:eastAsia="Times New Roman"/>
                      <w:sz w:val="20"/>
                      <w:szCs w:val="20"/>
                    </w:rPr>
                  </w:pPr>
                </w:p>
              </w:tc>
            </w:tr>
          </w:tbl>
          <w:p w14:paraId="0BDB2E3A" w14:textId="77777777" w:rsidR="00BE3A5E" w:rsidRDefault="00000000">
            <w:pPr>
              <w:rPr>
                <w:rFonts w:ascii="Verdana" w:eastAsia="Times New Roman" w:hAnsi="Verdana"/>
              </w:rPr>
            </w:pPr>
            <w:r>
              <w:rPr>
                <w:rFonts w:ascii="Verdana" w:eastAsia="Times New Roman" w:hAnsi="Verdana"/>
              </w:rPr>
              <w:t> </w:t>
            </w:r>
          </w:p>
        </w:tc>
      </w:tr>
    </w:tbl>
    <w:p w14:paraId="0FB84AF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474C6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63CC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200B72" w14:textId="77777777" w:rsidR="00BE3A5E" w:rsidRDefault="00000000">
                  <w:pPr>
                    <w:pStyle w:val="questiontable1"/>
                    <w:spacing w:before="0" w:after="0" w:afterAutospacing="0"/>
                    <w:divId w:val="1832408087"/>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Indirect Inspection </w:t>
                  </w:r>
                  <w:r>
                    <w:rPr>
                      <w:rStyle w:val="text1"/>
                      <w:rFonts w:ascii="Verdana" w:eastAsia="Times New Roman" w:hAnsi="Verdana"/>
                    </w:rPr>
                    <w:t xml:space="preserve">Do records demonstrate that at least two Indirect Inspections were conducted using complementary measurement tools appropriate for the pipeline segment? </w:t>
                  </w:r>
                  <w:r>
                    <w:rPr>
                      <w:rStyle w:val="questionidcontent2"/>
                      <w:rFonts w:ascii="Verdana" w:eastAsia="Times New Roman" w:hAnsi="Verdana"/>
                    </w:rPr>
                    <w:t xml:space="preserve">(AR.SCC.SCCDAINSPECTION.R) </w:t>
                  </w:r>
                  <w:r>
                    <w:rPr>
                      <w:rStyle w:val="citations1"/>
                      <w:rFonts w:ascii="Verdana" w:eastAsia="Times New Roman" w:hAnsi="Verdana"/>
                    </w:rPr>
                    <w:t xml:space="preserve">192.947(g) (192.929(b)(2)) </w:t>
                  </w:r>
                </w:p>
              </w:tc>
            </w:tr>
            <w:tr w:rsidR="00BE3A5E" w14:paraId="44AD2804" w14:textId="77777777">
              <w:tc>
                <w:tcPr>
                  <w:tcW w:w="0" w:type="auto"/>
                  <w:vAlign w:val="center"/>
                  <w:hideMark/>
                </w:tcPr>
                <w:p w14:paraId="63AD5F5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2FE2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FDFF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4C3C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A9EA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8A22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63B9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CCE654" w14:textId="77777777" w:rsidR="00BE3A5E" w:rsidRDefault="00BE3A5E">
                  <w:pPr>
                    <w:pStyle w:val="questiontable1"/>
                    <w:spacing w:before="0" w:after="0" w:afterAutospacing="0"/>
                    <w:rPr>
                      <w:rFonts w:eastAsia="Times New Roman"/>
                      <w:sz w:val="20"/>
                      <w:szCs w:val="20"/>
                    </w:rPr>
                  </w:pPr>
                </w:p>
              </w:tc>
            </w:tr>
          </w:tbl>
          <w:p w14:paraId="41E4F2E6" w14:textId="77777777" w:rsidR="00BE3A5E" w:rsidRDefault="00000000">
            <w:pPr>
              <w:rPr>
                <w:rFonts w:ascii="Verdana" w:eastAsia="Times New Roman" w:hAnsi="Verdana"/>
              </w:rPr>
            </w:pPr>
            <w:r>
              <w:rPr>
                <w:rFonts w:ascii="Verdana" w:eastAsia="Times New Roman" w:hAnsi="Verdana"/>
              </w:rPr>
              <w:t> </w:t>
            </w:r>
          </w:p>
        </w:tc>
      </w:tr>
    </w:tbl>
    <w:p w14:paraId="554AE60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556DA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E26A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66A55B" w14:textId="77777777" w:rsidR="00BE3A5E" w:rsidRDefault="00000000">
                  <w:pPr>
                    <w:pStyle w:val="questiontable1"/>
                    <w:spacing w:before="0" w:after="0" w:afterAutospacing="0"/>
                    <w:divId w:val="123754584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Direct Examination </w:t>
                  </w:r>
                  <w:r>
                    <w:rPr>
                      <w:rStyle w:val="text1"/>
                      <w:rFonts w:ascii="Verdana" w:eastAsia="Times New Roman" w:hAnsi="Verdana"/>
                    </w:rPr>
                    <w:t xml:space="preserve">Do records demonstrate that a minimum of three direct examinations for SCC were performed within the covered pipeline segment? </w:t>
                  </w:r>
                  <w:r>
                    <w:rPr>
                      <w:rStyle w:val="questionidcontent2"/>
                      <w:rFonts w:ascii="Verdana" w:eastAsia="Times New Roman" w:hAnsi="Verdana"/>
                    </w:rPr>
                    <w:t xml:space="preserve">(AR.SCC.SCCDAEXAM.R) </w:t>
                  </w:r>
                  <w:r>
                    <w:rPr>
                      <w:rStyle w:val="citations1"/>
                      <w:rFonts w:ascii="Verdana" w:eastAsia="Times New Roman" w:hAnsi="Verdana"/>
                    </w:rPr>
                    <w:t xml:space="preserve">192.947(g) (192.929(b)(3)) </w:t>
                  </w:r>
                </w:p>
              </w:tc>
            </w:tr>
            <w:tr w:rsidR="00BE3A5E" w14:paraId="08896911" w14:textId="77777777">
              <w:tc>
                <w:tcPr>
                  <w:tcW w:w="0" w:type="auto"/>
                  <w:vAlign w:val="center"/>
                  <w:hideMark/>
                </w:tcPr>
                <w:p w14:paraId="322067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3F71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E948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828D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11B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279C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BB72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2A72F8" w14:textId="77777777" w:rsidR="00BE3A5E" w:rsidRDefault="00BE3A5E">
                  <w:pPr>
                    <w:pStyle w:val="questiontable1"/>
                    <w:spacing w:before="0" w:after="0" w:afterAutospacing="0"/>
                    <w:rPr>
                      <w:rFonts w:eastAsia="Times New Roman"/>
                      <w:sz w:val="20"/>
                      <w:szCs w:val="20"/>
                    </w:rPr>
                  </w:pPr>
                </w:p>
              </w:tc>
            </w:tr>
          </w:tbl>
          <w:p w14:paraId="1A9063E8" w14:textId="77777777" w:rsidR="00BE3A5E" w:rsidRDefault="00000000">
            <w:pPr>
              <w:rPr>
                <w:rFonts w:ascii="Verdana" w:eastAsia="Times New Roman" w:hAnsi="Verdana"/>
              </w:rPr>
            </w:pPr>
            <w:r>
              <w:rPr>
                <w:rFonts w:ascii="Verdana" w:eastAsia="Times New Roman" w:hAnsi="Verdana"/>
              </w:rPr>
              <w:t> </w:t>
            </w:r>
          </w:p>
        </w:tc>
      </w:tr>
    </w:tbl>
    <w:p w14:paraId="585BBC1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9BB7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CD42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4B88D5" w14:textId="77777777" w:rsidR="00BE3A5E" w:rsidRDefault="00000000">
                  <w:pPr>
                    <w:pStyle w:val="questiontable1"/>
                    <w:spacing w:before="0" w:after="0" w:afterAutospacing="0"/>
                    <w:divId w:val="80350113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Assessment Method (Near Neutral and High pH SCC) </w:t>
                  </w:r>
                  <w:r>
                    <w:rPr>
                      <w:rStyle w:val="text1"/>
                      <w:rFonts w:ascii="Verdana" w:eastAsia="Times New Roman" w:hAnsi="Verdana"/>
                    </w:rPr>
                    <w:t xml:space="preserve">Do records demonstrate that the operator mitigated the threat of SCC, if found? </w:t>
                  </w:r>
                  <w:r>
                    <w:rPr>
                      <w:rStyle w:val="questionidcontent2"/>
                      <w:rFonts w:ascii="Verdana" w:eastAsia="Times New Roman" w:hAnsi="Verdana"/>
                    </w:rPr>
                    <w:t xml:space="preserve">(AR.SCC.SCCDAMITIG.R) </w:t>
                  </w:r>
                  <w:r>
                    <w:rPr>
                      <w:rStyle w:val="citations1"/>
                      <w:rFonts w:ascii="Verdana" w:eastAsia="Times New Roman" w:hAnsi="Verdana"/>
                    </w:rPr>
                    <w:t xml:space="preserve">192.947(g) (192.929(b)(4);NACE SP0204, Section 5.5.1, 6.1.2, and 6.2.1;ASME B31.8S, Appendix A3 and A3.4) </w:t>
                  </w:r>
                </w:p>
              </w:tc>
            </w:tr>
            <w:tr w:rsidR="00BE3A5E" w14:paraId="11C58730" w14:textId="77777777">
              <w:tc>
                <w:tcPr>
                  <w:tcW w:w="0" w:type="auto"/>
                  <w:vAlign w:val="center"/>
                  <w:hideMark/>
                </w:tcPr>
                <w:p w14:paraId="7B772A8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A80B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BB36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37DF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800F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D9EE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9E7E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6EDA9D" w14:textId="77777777" w:rsidR="00BE3A5E" w:rsidRDefault="00BE3A5E">
                  <w:pPr>
                    <w:pStyle w:val="questiontable1"/>
                    <w:spacing w:before="0" w:after="0" w:afterAutospacing="0"/>
                    <w:rPr>
                      <w:rFonts w:eastAsia="Times New Roman"/>
                      <w:sz w:val="20"/>
                      <w:szCs w:val="20"/>
                    </w:rPr>
                  </w:pPr>
                </w:p>
              </w:tc>
            </w:tr>
          </w:tbl>
          <w:p w14:paraId="61E00138" w14:textId="77777777" w:rsidR="00BE3A5E" w:rsidRDefault="00000000">
            <w:pPr>
              <w:rPr>
                <w:rFonts w:ascii="Verdana" w:eastAsia="Times New Roman" w:hAnsi="Verdana"/>
              </w:rPr>
            </w:pPr>
            <w:r>
              <w:rPr>
                <w:rFonts w:ascii="Verdana" w:eastAsia="Times New Roman" w:hAnsi="Verdana"/>
              </w:rPr>
              <w:t> </w:t>
            </w:r>
          </w:p>
        </w:tc>
      </w:tr>
    </w:tbl>
    <w:p w14:paraId="15E73A5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E3B0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10A8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B61A02" w14:textId="77777777" w:rsidR="00BE3A5E" w:rsidRDefault="00000000">
                  <w:pPr>
                    <w:pStyle w:val="questiontable1"/>
                    <w:spacing w:before="0" w:after="0" w:afterAutospacing="0"/>
                    <w:divId w:val="84759868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Assessment Method (Near Neutral and High pH SCC) </w:t>
                  </w:r>
                  <w:r>
                    <w:rPr>
                      <w:rStyle w:val="text1"/>
                      <w:rFonts w:ascii="Verdana" w:eastAsia="Times New Roman" w:hAnsi="Verdana"/>
                    </w:rPr>
                    <w:t xml:space="preserve">From field observations, was SCCDA performed in accordance with 192.929 and the SCCDA plan? </w:t>
                  </w:r>
                  <w:r>
                    <w:rPr>
                      <w:rStyle w:val="questionidcontent2"/>
                      <w:rFonts w:ascii="Verdana" w:eastAsia="Times New Roman" w:hAnsi="Verdana"/>
                    </w:rPr>
                    <w:t xml:space="preserve">(AR.SCC.SCCDAMETHOD.O) </w:t>
                  </w:r>
                  <w:r>
                    <w:rPr>
                      <w:rStyle w:val="citations1"/>
                      <w:rFonts w:ascii="Verdana" w:eastAsia="Times New Roman" w:hAnsi="Verdana"/>
                    </w:rPr>
                    <w:t xml:space="preserve">192.929 </w:t>
                  </w:r>
                </w:p>
              </w:tc>
            </w:tr>
            <w:tr w:rsidR="00BE3A5E" w14:paraId="4FE18484" w14:textId="77777777">
              <w:tc>
                <w:tcPr>
                  <w:tcW w:w="0" w:type="auto"/>
                  <w:vAlign w:val="center"/>
                  <w:hideMark/>
                </w:tcPr>
                <w:p w14:paraId="3D2F480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EAF9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7FFA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C1DB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193B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1DF7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B0A1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2B657F" w14:textId="77777777" w:rsidR="00BE3A5E" w:rsidRDefault="00BE3A5E">
                  <w:pPr>
                    <w:pStyle w:val="questiontable1"/>
                    <w:spacing w:before="0" w:after="0" w:afterAutospacing="0"/>
                    <w:rPr>
                      <w:rFonts w:eastAsia="Times New Roman"/>
                      <w:sz w:val="20"/>
                      <w:szCs w:val="20"/>
                    </w:rPr>
                  </w:pPr>
                </w:p>
              </w:tc>
            </w:tr>
          </w:tbl>
          <w:p w14:paraId="19A58B74" w14:textId="77777777" w:rsidR="00BE3A5E" w:rsidRDefault="00000000">
            <w:pPr>
              <w:rPr>
                <w:rFonts w:ascii="Verdana" w:eastAsia="Times New Roman" w:hAnsi="Verdana"/>
              </w:rPr>
            </w:pPr>
            <w:r>
              <w:rPr>
                <w:rFonts w:ascii="Verdana" w:eastAsia="Times New Roman" w:hAnsi="Verdana"/>
              </w:rPr>
              <w:t> </w:t>
            </w:r>
          </w:p>
        </w:tc>
      </w:tr>
    </w:tbl>
    <w:p w14:paraId="7FEDF35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2D5F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F70D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9D84A8" w14:textId="77777777" w:rsidR="00BE3A5E" w:rsidRDefault="00000000">
                  <w:pPr>
                    <w:pStyle w:val="questiontable1"/>
                    <w:spacing w:before="0" w:after="0" w:afterAutospacing="0"/>
                    <w:divId w:val="27675894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Assessing for Near Neutral SCC </w:t>
                  </w:r>
                  <w:r>
                    <w:rPr>
                      <w:rStyle w:val="text1"/>
                      <w:rFonts w:ascii="Verdana" w:eastAsia="Times New Roman" w:hAnsi="Verdana"/>
                    </w:rPr>
                    <w:t xml:space="preserve">From the review of the results of selected integrity assessments, was the pipeline evaluated for near neutral SCC? </w:t>
                  </w:r>
                  <w:r>
                    <w:rPr>
                      <w:rStyle w:val="questionidcontent2"/>
                      <w:rFonts w:ascii="Verdana" w:eastAsia="Times New Roman" w:hAnsi="Verdana"/>
                    </w:rPr>
                    <w:t xml:space="preserve">(AR.SCC.SCCDANEARNEUTRAL.R) </w:t>
                  </w:r>
                  <w:r>
                    <w:rPr>
                      <w:rStyle w:val="citations1"/>
                      <w:rFonts w:ascii="Verdana" w:eastAsia="Times New Roman" w:hAnsi="Verdana"/>
                    </w:rPr>
                    <w:t xml:space="preserve">192.947(g) (192.929(b)) </w:t>
                  </w:r>
                </w:p>
              </w:tc>
            </w:tr>
            <w:tr w:rsidR="00BE3A5E" w14:paraId="5083119E" w14:textId="77777777">
              <w:tc>
                <w:tcPr>
                  <w:tcW w:w="0" w:type="auto"/>
                  <w:vAlign w:val="center"/>
                  <w:hideMark/>
                </w:tcPr>
                <w:p w14:paraId="77CBEE9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8DBD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B90C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1A5B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2734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082E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EDEF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F69371" w14:textId="77777777" w:rsidR="00BE3A5E" w:rsidRDefault="00BE3A5E">
                  <w:pPr>
                    <w:pStyle w:val="questiontable1"/>
                    <w:spacing w:before="0" w:after="0" w:afterAutospacing="0"/>
                    <w:rPr>
                      <w:rFonts w:eastAsia="Times New Roman"/>
                      <w:sz w:val="20"/>
                      <w:szCs w:val="20"/>
                    </w:rPr>
                  </w:pPr>
                </w:p>
              </w:tc>
            </w:tr>
          </w:tbl>
          <w:p w14:paraId="4F47C3BF" w14:textId="77777777" w:rsidR="00BE3A5E" w:rsidRDefault="00000000">
            <w:pPr>
              <w:rPr>
                <w:rFonts w:ascii="Verdana" w:eastAsia="Times New Roman" w:hAnsi="Verdana"/>
              </w:rPr>
            </w:pPr>
            <w:r>
              <w:rPr>
                <w:rFonts w:ascii="Verdana" w:eastAsia="Times New Roman" w:hAnsi="Verdana"/>
              </w:rPr>
              <w:t> </w:t>
            </w:r>
          </w:p>
        </w:tc>
      </w:tr>
    </w:tbl>
    <w:p w14:paraId="5AA4B92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8ECF79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9124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5F42C3" w14:textId="77777777" w:rsidR="00BE3A5E" w:rsidRDefault="00000000">
                  <w:pPr>
                    <w:pStyle w:val="questiontable1"/>
                    <w:spacing w:before="0" w:after="0" w:afterAutospacing="0"/>
                    <w:divId w:val="141913287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Reassessment Interval </w:t>
                  </w:r>
                  <w:r>
                    <w:rPr>
                      <w:rStyle w:val="text1"/>
                      <w:rFonts w:ascii="Verdana" w:eastAsia="Times New Roman" w:hAnsi="Verdana"/>
                    </w:rPr>
                    <w:t xml:space="preserve">From the review of the results of selected integrity assessments, did the operator determine a reassessment interval based on SCCDA results? </w:t>
                  </w:r>
                  <w:r>
                    <w:rPr>
                      <w:rStyle w:val="questionidcontent2"/>
                      <w:rFonts w:ascii="Verdana" w:eastAsia="Times New Roman" w:hAnsi="Verdana"/>
                    </w:rPr>
                    <w:t xml:space="preserve">(AR.SCC.SCCDAREASSESSINTRVL.R) </w:t>
                  </w:r>
                  <w:r>
                    <w:rPr>
                      <w:rStyle w:val="citations1"/>
                      <w:rFonts w:ascii="Verdana" w:eastAsia="Times New Roman" w:hAnsi="Verdana"/>
                    </w:rPr>
                    <w:t xml:space="preserve">192.947(d) (192.939(a)(3)) </w:t>
                  </w:r>
                </w:p>
              </w:tc>
            </w:tr>
            <w:tr w:rsidR="00BE3A5E" w14:paraId="0F3DE03D" w14:textId="77777777">
              <w:tc>
                <w:tcPr>
                  <w:tcW w:w="0" w:type="auto"/>
                  <w:vAlign w:val="center"/>
                  <w:hideMark/>
                </w:tcPr>
                <w:p w14:paraId="7440B74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C351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2D50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6B51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162D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E20E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4D4C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7B4CCB" w14:textId="77777777" w:rsidR="00BE3A5E" w:rsidRDefault="00BE3A5E">
                  <w:pPr>
                    <w:pStyle w:val="questiontable1"/>
                    <w:spacing w:before="0" w:after="0" w:afterAutospacing="0"/>
                    <w:rPr>
                      <w:rFonts w:eastAsia="Times New Roman"/>
                      <w:sz w:val="20"/>
                      <w:szCs w:val="20"/>
                    </w:rPr>
                  </w:pPr>
                </w:p>
              </w:tc>
            </w:tr>
          </w:tbl>
          <w:p w14:paraId="53D04B7E" w14:textId="77777777" w:rsidR="00BE3A5E" w:rsidRDefault="00000000">
            <w:pPr>
              <w:rPr>
                <w:rFonts w:ascii="Verdana" w:eastAsia="Times New Roman" w:hAnsi="Verdana"/>
              </w:rPr>
            </w:pPr>
            <w:r>
              <w:rPr>
                <w:rFonts w:ascii="Verdana" w:eastAsia="Times New Roman" w:hAnsi="Verdana"/>
              </w:rPr>
              <w:t> </w:t>
            </w:r>
          </w:p>
        </w:tc>
      </w:tr>
    </w:tbl>
    <w:p w14:paraId="35E42FE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BF72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1900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0DAFAC" w14:textId="77777777" w:rsidR="00BE3A5E" w:rsidRDefault="00000000">
                  <w:pPr>
                    <w:pStyle w:val="questiontable1"/>
                    <w:spacing w:before="0" w:after="0" w:afterAutospacing="0"/>
                    <w:divId w:val="102367415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If the pipeline operates using an alternative maximum allowable operating pressure per 192.620 (80% SMYS Rule), from a review of selected records, were required SCCDA assessments performed? </w:t>
                  </w:r>
                  <w:r>
                    <w:rPr>
                      <w:rStyle w:val="questionidcontent2"/>
                      <w:rFonts w:ascii="Verdana" w:eastAsia="Times New Roman" w:hAnsi="Verdana"/>
                    </w:rPr>
                    <w:t xml:space="preserve">(AR.SCC.SCCDAAMAOP.R) </w:t>
                  </w:r>
                  <w:r>
                    <w:rPr>
                      <w:rStyle w:val="citations1"/>
                      <w:rFonts w:ascii="Verdana" w:eastAsia="Times New Roman" w:hAnsi="Verdana"/>
                    </w:rPr>
                    <w:t xml:space="preserve">192.620(d) (192.620(d)(9);192.620(d)(10)) </w:t>
                  </w:r>
                </w:p>
              </w:tc>
            </w:tr>
            <w:tr w:rsidR="00BE3A5E" w14:paraId="4103BC73" w14:textId="77777777">
              <w:tc>
                <w:tcPr>
                  <w:tcW w:w="0" w:type="auto"/>
                  <w:vAlign w:val="center"/>
                  <w:hideMark/>
                </w:tcPr>
                <w:p w14:paraId="602D40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1F70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2BBA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90B0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C371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E852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4FF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EDC74D" w14:textId="77777777" w:rsidR="00BE3A5E" w:rsidRDefault="00BE3A5E">
                  <w:pPr>
                    <w:pStyle w:val="questiontable1"/>
                    <w:spacing w:before="0" w:after="0" w:afterAutospacing="0"/>
                    <w:rPr>
                      <w:rFonts w:eastAsia="Times New Roman"/>
                      <w:sz w:val="20"/>
                      <w:szCs w:val="20"/>
                    </w:rPr>
                  </w:pPr>
                </w:p>
              </w:tc>
            </w:tr>
          </w:tbl>
          <w:p w14:paraId="47616729" w14:textId="77777777" w:rsidR="00BE3A5E" w:rsidRDefault="00000000">
            <w:pPr>
              <w:rPr>
                <w:rFonts w:ascii="Verdana" w:eastAsia="Times New Roman" w:hAnsi="Verdana"/>
              </w:rPr>
            </w:pPr>
            <w:r>
              <w:rPr>
                <w:rFonts w:ascii="Verdana" w:eastAsia="Times New Roman" w:hAnsi="Verdana"/>
              </w:rPr>
              <w:t> </w:t>
            </w:r>
          </w:p>
        </w:tc>
      </w:tr>
    </w:tbl>
    <w:p w14:paraId="119873D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34C05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5CB3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A0C2C5" w14:textId="77777777" w:rsidR="00BE3A5E" w:rsidRDefault="00000000">
                  <w:pPr>
                    <w:pStyle w:val="questiontable1"/>
                    <w:spacing w:before="0" w:after="0" w:afterAutospacing="0"/>
                    <w:divId w:val="11988730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SCC </w:t>
                  </w:r>
                  <w:r>
                    <w:rPr>
                      <w:rStyle w:val="text1"/>
                      <w:rFonts w:ascii="Verdana" w:eastAsia="Times New Roman" w:hAnsi="Verdana"/>
                    </w:rPr>
                    <w:t xml:space="preserve">Does the process adequately account for taking required actions to address significant corrosion threats found following SCCDA? </w:t>
                  </w:r>
                  <w:r>
                    <w:rPr>
                      <w:rStyle w:val="questionidcontent2"/>
                      <w:rFonts w:ascii="Verdana" w:eastAsia="Times New Roman" w:hAnsi="Verdana"/>
                    </w:rPr>
                    <w:t xml:space="preserve">(AR.SCC.SCCCORR.P) </w:t>
                  </w:r>
                  <w:r>
                    <w:rPr>
                      <w:rStyle w:val="citations1"/>
                      <w:rFonts w:ascii="Verdana" w:eastAsia="Times New Roman" w:hAnsi="Verdana"/>
                    </w:rPr>
                    <w:t xml:space="preserve">192.933 (192.917(e)(5)) </w:t>
                  </w:r>
                </w:p>
              </w:tc>
            </w:tr>
            <w:tr w:rsidR="00BE3A5E" w14:paraId="2F41552F" w14:textId="77777777">
              <w:tc>
                <w:tcPr>
                  <w:tcW w:w="0" w:type="auto"/>
                  <w:vAlign w:val="center"/>
                  <w:hideMark/>
                </w:tcPr>
                <w:p w14:paraId="496D1D3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07CC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5C5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D528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8B8A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3B1F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4400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DA5D7D" w14:textId="77777777" w:rsidR="00BE3A5E" w:rsidRDefault="00BE3A5E">
                  <w:pPr>
                    <w:pStyle w:val="questiontable1"/>
                    <w:spacing w:before="0" w:after="0" w:afterAutospacing="0"/>
                    <w:rPr>
                      <w:rFonts w:eastAsia="Times New Roman"/>
                      <w:sz w:val="20"/>
                      <w:szCs w:val="20"/>
                    </w:rPr>
                  </w:pPr>
                </w:p>
              </w:tc>
            </w:tr>
          </w:tbl>
          <w:p w14:paraId="786DBE91" w14:textId="77777777" w:rsidR="00BE3A5E" w:rsidRDefault="00000000">
            <w:pPr>
              <w:rPr>
                <w:rFonts w:ascii="Verdana" w:eastAsia="Times New Roman" w:hAnsi="Verdana"/>
              </w:rPr>
            </w:pPr>
            <w:r>
              <w:rPr>
                <w:rFonts w:ascii="Verdana" w:eastAsia="Times New Roman" w:hAnsi="Verdana"/>
              </w:rPr>
              <w:t> </w:t>
            </w:r>
          </w:p>
        </w:tc>
      </w:tr>
    </w:tbl>
    <w:p w14:paraId="73C42A5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CF5DC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4196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98354D" w14:textId="77777777" w:rsidR="00BE3A5E" w:rsidRDefault="00000000">
                  <w:pPr>
                    <w:pStyle w:val="questiontable1"/>
                    <w:spacing w:before="0" w:after="0" w:afterAutospacing="0"/>
                    <w:divId w:val="171896948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SCC </w:t>
                  </w:r>
                  <w:r>
                    <w:rPr>
                      <w:rStyle w:val="text1"/>
                      <w:rFonts w:ascii="Verdana" w:eastAsia="Times New Roman" w:hAnsi="Verdana"/>
                    </w:rPr>
                    <w:t xml:space="preserve">Do records demonstrate that required actions are being taken to address significant corrosion threats as required following SCCDA? </w:t>
                  </w:r>
                  <w:r>
                    <w:rPr>
                      <w:rStyle w:val="questionidcontent2"/>
                      <w:rFonts w:ascii="Verdana" w:eastAsia="Times New Roman" w:hAnsi="Verdana"/>
                    </w:rPr>
                    <w:t xml:space="preserve">(AR.SCC.SCCCORR.R) </w:t>
                  </w:r>
                  <w:r>
                    <w:rPr>
                      <w:rStyle w:val="citations1"/>
                      <w:rFonts w:ascii="Verdana" w:eastAsia="Times New Roman" w:hAnsi="Verdana"/>
                    </w:rPr>
                    <w:t xml:space="preserve">192.933 (192.917(e)(5)) </w:t>
                  </w:r>
                </w:p>
              </w:tc>
            </w:tr>
            <w:tr w:rsidR="00BE3A5E" w14:paraId="548D24DC" w14:textId="77777777">
              <w:tc>
                <w:tcPr>
                  <w:tcW w:w="0" w:type="auto"/>
                  <w:vAlign w:val="center"/>
                  <w:hideMark/>
                </w:tcPr>
                <w:p w14:paraId="304029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86C0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9D0D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1D63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7127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F803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ABE4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7A293E" w14:textId="77777777" w:rsidR="00BE3A5E" w:rsidRDefault="00BE3A5E">
                  <w:pPr>
                    <w:pStyle w:val="questiontable1"/>
                    <w:spacing w:before="0" w:after="0" w:afterAutospacing="0"/>
                    <w:rPr>
                      <w:rFonts w:eastAsia="Times New Roman"/>
                      <w:sz w:val="20"/>
                      <w:szCs w:val="20"/>
                    </w:rPr>
                  </w:pPr>
                </w:p>
              </w:tc>
            </w:tr>
          </w:tbl>
          <w:p w14:paraId="45CBF6FF" w14:textId="77777777" w:rsidR="00BE3A5E" w:rsidRDefault="00000000">
            <w:pPr>
              <w:rPr>
                <w:rFonts w:ascii="Verdana" w:eastAsia="Times New Roman" w:hAnsi="Verdana"/>
              </w:rPr>
            </w:pPr>
            <w:r>
              <w:rPr>
                <w:rFonts w:ascii="Verdana" w:eastAsia="Times New Roman" w:hAnsi="Verdana"/>
              </w:rPr>
              <w:t> </w:t>
            </w:r>
          </w:p>
        </w:tc>
      </w:tr>
    </w:tbl>
    <w:p w14:paraId="7A4D0CD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DAA74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9DD6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F21F0B" w14:textId="77777777" w:rsidR="00BE3A5E" w:rsidRDefault="00000000">
                  <w:pPr>
                    <w:pStyle w:val="questiontable1"/>
                    <w:spacing w:before="0" w:after="0" w:afterAutospacing="0"/>
                    <w:divId w:val="1361589904"/>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Qualification of Operator Personnel Who Evaluate SCCDA Results </w:t>
                  </w:r>
                  <w:r>
                    <w:rPr>
                      <w:rStyle w:val="text1"/>
                      <w:rFonts w:ascii="Verdana" w:eastAsia="Times New Roman" w:hAnsi="Verdana"/>
                    </w:rPr>
                    <w:t xml:space="preserve">Does the process require that operator/vendor personnel (including supervisors) who review and evaluate SCCDA assessment results meet appropriate training, experience, and qualification criteria? </w:t>
                  </w:r>
                  <w:r>
                    <w:rPr>
                      <w:rStyle w:val="questionidcontent2"/>
                      <w:rFonts w:ascii="Verdana" w:eastAsia="Times New Roman" w:hAnsi="Verdana"/>
                    </w:rPr>
                    <w:t xml:space="preserve">(AR.SCC.SCCDAREVQUAL.P) </w:t>
                  </w:r>
                  <w:r>
                    <w:rPr>
                      <w:rStyle w:val="citations1"/>
                      <w:rFonts w:ascii="Verdana" w:eastAsia="Times New Roman" w:hAnsi="Verdana"/>
                    </w:rPr>
                    <w:t xml:space="preserve">192.915(a) (192.915(b)) </w:t>
                  </w:r>
                </w:p>
              </w:tc>
            </w:tr>
            <w:tr w:rsidR="00BE3A5E" w14:paraId="3CBED87A" w14:textId="77777777">
              <w:tc>
                <w:tcPr>
                  <w:tcW w:w="0" w:type="auto"/>
                  <w:vAlign w:val="center"/>
                  <w:hideMark/>
                </w:tcPr>
                <w:p w14:paraId="714ABAD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EE3F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0879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B8A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3419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C38E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3DE0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ED6815" w14:textId="77777777" w:rsidR="00BE3A5E" w:rsidRDefault="00BE3A5E">
                  <w:pPr>
                    <w:pStyle w:val="questiontable1"/>
                    <w:spacing w:before="0" w:after="0" w:afterAutospacing="0"/>
                    <w:rPr>
                      <w:rFonts w:eastAsia="Times New Roman"/>
                      <w:sz w:val="20"/>
                      <w:szCs w:val="20"/>
                    </w:rPr>
                  </w:pPr>
                </w:p>
              </w:tc>
            </w:tr>
          </w:tbl>
          <w:p w14:paraId="00839AEA" w14:textId="77777777" w:rsidR="00BE3A5E" w:rsidRDefault="00000000">
            <w:pPr>
              <w:rPr>
                <w:rFonts w:ascii="Verdana" w:eastAsia="Times New Roman" w:hAnsi="Verdana"/>
              </w:rPr>
            </w:pPr>
            <w:r>
              <w:rPr>
                <w:rFonts w:ascii="Verdana" w:eastAsia="Times New Roman" w:hAnsi="Verdana"/>
              </w:rPr>
              <w:t> </w:t>
            </w:r>
          </w:p>
        </w:tc>
      </w:tr>
    </w:tbl>
    <w:p w14:paraId="064FFEF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7ECD2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6BDF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F573E4" w14:textId="77777777" w:rsidR="00BE3A5E" w:rsidRDefault="00000000">
                  <w:pPr>
                    <w:pStyle w:val="questiontable1"/>
                    <w:spacing w:before="0" w:after="0" w:afterAutospacing="0"/>
                    <w:divId w:val="1745757876"/>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Qualification of Operator Personnel Who Evaluate SCCDA Results </w:t>
                  </w:r>
                  <w:r>
                    <w:rPr>
                      <w:rStyle w:val="text1"/>
                      <w:rFonts w:ascii="Verdana" w:eastAsia="Times New Roman" w:hAnsi="Verdana"/>
                    </w:rPr>
                    <w:t xml:space="preserve">Do records demonstrate that operator/vendor personnel, including supervisors, who conduct assessments or review assessment results, are qualified for the tasks they perform? </w:t>
                  </w:r>
                  <w:r>
                    <w:rPr>
                      <w:rStyle w:val="questionidcontent2"/>
                      <w:rFonts w:ascii="Verdana" w:eastAsia="Times New Roman" w:hAnsi="Verdana"/>
                    </w:rPr>
                    <w:t xml:space="preserve">(AR.SCC.SCCDAREVQUAL.R) </w:t>
                  </w:r>
                  <w:r>
                    <w:rPr>
                      <w:rStyle w:val="citations1"/>
                      <w:rFonts w:ascii="Verdana" w:eastAsia="Times New Roman" w:hAnsi="Verdana"/>
                    </w:rPr>
                    <w:t xml:space="preserve">192.947(e) (192.915(a);192.915(b)) </w:t>
                  </w:r>
                </w:p>
              </w:tc>
            </w:tr>
            <w:tr w:rsidR="00BE3A5E" w14:paraId="15CC2480" w14:textId="77777777">
              <w:tc>
                <w:tcPr>
                  <w:tcW w:w="0" w:type="auto"/>
                  <w:vAlign w:val="center"/>
                  <w:hideMark/>
                </w:tcPr>
                <w:p w14:paraId="6959AF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A6D6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8ED2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7B0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B517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4B1B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63E8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EA2CF9" w14:textId="77777777" w:rsidR="00BE3A5E" w:rsidRDefault="00BE3A5E">
                  <w:pPr>
                    <w:pStyle w:val="questiontable1"/>
                    <w:spacing w:before="0" w:after="0" w:afterAutospacing="0"/>
                    <w:rPr>
                      <w:rFonts w:eastAsia="Times New Roman"/>
                      <w:sz w:val="20"/>
                      <w:szCs w:val="20"/>
                    </w:rPr>
                  </w:pPr>
                </w:p>
              </w:tc>
            </w:tr>
          </w:tbl>
          <w:p w14:paraId="53A10662" w14:textId="77777777" w:rsidR="00BE3A5E" w:rsidRDefault="00000000">
            <w:pPr>
              <w:rPr>
                <w:rFonts w:ascii="Verdana" w:eastAsia="Times New Roman" w:hAnsi="Verdana"/>
              </w:rPr>
            </w:pPr>
            <w:r>
              <w:rPr>
                <w:rFonts w:ascii="Verdana" w:eastAsia="Times New Roman" w:hAnsi="Verdana"/>
              </w:rPr>
              <w:t> </w:t>
            </w:r>
          </w:p>
        </w:tc>
      </w:tr>
    </w:tbl>
    <w:p w14:paraId="1291D63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6ADB1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8CF3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D3F5E3" w14:textId="77777777" w:rsidR="00BE3A5E" w:rsidRDefault="00000000">
                  <w:pPr>
                    <w:pStyle w:val="questiontable1"/>
                    <w:spacing w:before="0" w:after="0" w:afterAutospacing="0"/>
                    <w:divId w:val="74129006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Qualification of Operator Personnel Who Evaluate SCCDA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(AR.SCC.SCCDAREVQUAL.O) </w:t>
                  </w:r>
                  <w:r>
                    <w:rPr>
                      <w:rStyle w:val="citations1"/>
                      <w:rFonts w:ascii="Verdana" w:eastAsia="Times New Roman" w:hAnsi="Verdana"/>
                    </w:rPr>
                    <w:t xml:space="preserve">192.915(a) (192.915(b)) </w:t>
                  </w:r>
                </w:p>
              </w:tc>
            </w:tr>
            <w:tr w:rsidR="00BE3A5E" w14:paraId="6F36B1D5" w14:textId="77777777">
              <w:tc>
                <w:tcPr>
                  <w:tcW w:w="0" w:type="auto"/>
                  <w:vAlign w:val="center"/>
                  <w:hideMark/>
                </w:tcPr>
                <w:p w14:paraId="176A82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0E4F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024E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84D9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8748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FCBC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D604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76BCD3" w14:textId="77777777" w:rsidR="00BE3A5E" w:rsidRDefault="00BE3A5E">
                  <w:pPr>
                    <w:pStyle w:val="questiontable1"/>
                    <w:spacing w:before="0" w:after="0" w:afterAutospacing="0"/>
                    <w:rPr>
                      <w:rFonts w:eastAsia="Times New Roman"/>
                      <w:sz w:val="20"/>
                      <w:szCs w:val="20"/>
                    </w:rPr>
                  </w:pPr>
                </w:p>
              </w:tc>
            </w:tr>
          </w:tbl>
          <w:p w14:paraId="205127A6" w14:textId="77777777" w:rsidR="00BE3A5E" w:rsidRDefault="00000000">
            <w:pPr>
              <w:rPr>
                <w:rFonts w:ascii="Verdana" w:eastAsia="Times New Roman" w:hAnsi="Verdana"/>
              </w:rPr>
            </w:pPr>
            <w:r>
              <w:rPr>
                <w:rFonts w:ascii="Verdana" w:eastAsia="Times New Roman" w:hAnsi="Verdana"/>
              </w:rPr>
              <w:t> </w:t>
            </w:r>
          </w:p>
        </w:tc>
      </w:tr>
    </w:tbl>
    <w:p w14:paraId="72645F71"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FAE5A9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Assessment and Repair - In-Line Inspection (Smart Pigs)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09954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BD69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D5A23A" w14:textId="77777777" w:rsidR="00BE3A5E" w:rsidRDefault="00000000">
                  <w:pPr>
                    <w:pStyle w:val="questiontable1"/>
                    <w:spacing w:before="0" w:after="0" w:afterAutospacing="0"/>
                    <w:divId w:val="99857484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Operator/Vendor Personnel (including Supervisors) Who Evaluate ILI Results </w:t>
                  </w:r>
                  <w:r>
                    <w:rPr>
                      <w:rStyle w:val="text1"/>
                      <w:rFonts w:ascii="Verdana" w:eastAsia="Times New Roman" w:hAnsi="Verdana"/>
                    </w:rPr>
                    <w:t xml:space="preserve">Does the process require that operator/vendor personnel (including supervisors) who review and evaluate ILI assessment results meet appropriate training, experience, and qualification criteria? </w:t>
                  </w:r>
                  <w:r>
                    <w:rPr>
                      <w:rStyle w:val="questionidcontent2"/>
                      <w:rFonts w:ascii="Verdana" w:eastAsia="Times New Roman" w:hAnsi="Verdana"/>
                    </w:rPr>
                    <w:t xml:space="preserve">(AR.IL.ILIREVIEWQUAL.P) </w:t>
                  </w:r>
                  <w:r>
                    <w:rPr>
                      <w:rStyle w:val="citations1"/>
                      <w:rFonts w:ascii="Verdana" w:eastAsia="Times New Roman" w:hAnsi="Verdana"/>
                    </w:rPr>
                    <w:t xml:space="preserve">192.915(a) (192.915(b);192.493) </w:t>
                  </w:r>
                </w:p>
              </w:tc>
            </w:tr>
            <w:tr w:rsidR="00BE3A5E" w14:paraId="01D894FF" w14:textId="77777777">
              <w:tc>
                <w:tcPr>
                  <w:tcW w:w="0" w:type="auto"/>
                  <w:vAlign w:val="center"/>
                  <w:hideMark/>
                </w:tcPr>
                <w:p w14:paraId="017EA8B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1A34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57B8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3F1E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7A74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C699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EEC5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182F39" w14:textId="77777777" w:rsidR="00BE3A5E" w:rsidRDefault="00BE3A5E">
                  <w:pPr>
                    <w:pStyle w:val="questiontable1"/>
                    <w:spacing w:before="0" w:after="0" w:afterAutospacing="0"/>
                    <w:rPr>
                      <w:rFonts w:eastAsia="Times New Roman"/>
                      <w:sz w:val="20"/>
                      <w:szCs w:val="20"/>
                    </w:rPr>
                  </w:pPr>
                </w:p>
              </w:tc>
            </w:tr>
          </w:tbl>
          <w:p w14:paraId="6CD8B4B4" w14:textId="77777777" w:rsidR="00BE3A5E" w:rsidRDefault="00000000">
            <w:pPr>
              <w:rPr>
                <w:rFonts w:ascii="Verdana" w:eastAsia="Times New Roman" w:hAnsi="Verdana"/>
              </w:rPr>
            </w:pPr>
            <w:r>
              <w:rPr>
                <w:rFonts w:ascii="Verdana" w:eastAsia="Times New Roman" w:hAnsi="Verdana"/>
              </w:rPr>
              <w:t> </w:t>
            </w:r>
          </w:p>
        </w:tc>
      </w:tr>
    </w:tbl>
    <w:p w14:paraId="2558281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8CFC5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698E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07342E" w14:textId="77777777" w:rsidR="00BE3A5E" w:rsidRDefault="00000000">
                  <w:pPr>
                    <w:pStyle w:val="questiontable1"/>
                    <w:spacing w:before="0" w:after="0" w:afterAutospacing="0"/>
                    <w:divId w:val="24584100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Operator/Vendor Personnel (including Supervisors) Who Evaluate ILI Results </w:t>
                  </w:r>
                  <w:r>
                    <w:rPr>
                      <w:rStyle w:val="text1"/>
                      <w:rFonts w:ascii="Verdana" w:eastAsia="Times New Roman" w:hAnsi="Verdana"/>
                    </w:rPr>
                    <w:t xml:space="preserve">Do records demonstrate that personnel who conduct assessments or review assessment results are qualified per the process requirements? </w:t>
                  </w:r>
                  <w:r>
                    <w:rPr>
                      <w:rStyle w:val="questionidcontent2"/>
                      <w:rFonts w:ascii="Verdana" w:eastAsia="Times New Roman" w:hAnsi="Verdana"/>
                    </w:rPr>
                    <w:t xml:space="preserve">(AR.IL.ILIREVIEWQUAL.R) </w:t>
                  </w:r>
                  <w:r>
                    <w:rPr>
                      <w:rStyle w:val="citations1"/>
                      <w:rFonts w:ascii="Verdana" w:eastAsia="Times New Roman" w:hAnsi="Verdana"/>
                    </w:rPr>
                    <w:t xml:space="preserve">192.947(g) (192.915(a);192.915(b);192.493) </w:t>
                  </w:r>
                </w:p>
              </w:tc>
            </w:tr>
            <w:tr w:rsidR="00BE3A5E" w14:paraId="507C2A49" w14:textId="77777777">
              <w:tc>
                <w:tcPr>
                  <w:tcW w:w="0" w:type="auto"/>
                  <w:vAlign w:val="center"/>
                  <w:hideMark/>
                </w:tcPr>
                <w:p w14:paraId="517FF01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29C4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5D59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33EA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B5E6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6B4E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9C4A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F1CE17" w14:textId="77777777" w:rsidR="00BE3A5E" w:rsidRDefault="00BE3A5E">
                  <w:pPr>
                    <w:pStyle w:val="questiontable1"/>
                    <w:spacing w:before="0" w:after="0" w:afterAutospacing="0"/>
                    <w:rPr>
                      <w:rFonts w:eastAsia="Times New Roman"/>
                      <w:sz w:val="20"/>
                      <w:szCs w:val="20"/>
                    </w:rPr>
                  </w:pPr>
                </w:p>
              </w:tc>
            </w:tr>
          </w:tbl>
          <w:p w14:paraId="466F1BDE" w14:textId="77777777" w:rsidR="00BE3A5E" w:rsidRDefault="00000000">
            <w:pPr>
              <w:rPr>
                <w:rFonts w:ascii="Verdana" w:eastAsia="Times New Roman" w:hAnsi="Verdana"/>
              </w:rPr>
            </w:pPr>
            <w:r>
              <w:rPr>
                <w:rFonts w:ascii="Verdana" w:eastAsia="Times New Roman" w:hAnsi="Verdana"/>
              </w:rPr>
              <w:t> </w:t>
            </w:r>
          </w:p>
        </w:tc>
      </w:tr>
    </w:tbl>
    <w:p w14:paraId="4EB8CC7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616A9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848F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89335F" w14:textId="77777777" w:rsidR="00BE3A5E" w:rsidRDefault="00000000">
                  <w:pPr>
                    <w:pStyle w:val="questiontable1"/>
                    <w:spacing w:before="0" w:after="0" w:afterAutospacing="0"/>
                    <w:divId w:val="87696961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Operator/Vendor Personnel (including Supervisors) Who Evaluate ILI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(AR.IL.ILIREVIEWQUAL.O) </w:t>
                  </w:r>
                  <w:r>
                    <w:rPr>
                      <w:rStyle w:val="citations1"/>
                      <w:rFonts w:ascii="Verdana" w:eastAsia="Times New Roman" w:hAnsi="Verdana"/>
                    </w:rPr>
                    <w:t xml:space="preserve">192.915(a) (192.915(b);192.493) </w:t>
                  </w:r>
                </w:p>
              </w:tc>
            </w:tr>
            <w:tr w:rsidR="00BE3A5E" w14:paraId="7A8945B0" w14:textId="77777777">
              <w:tc>
                <w:tcPr>
                  <w:tcW w:w="0" w:type="auto"/>
                  <w:vAlign w:val="center"/>
                  <w:hideMark/>
                </w:tcPr>
                <w:p w14:paraId="6C760FC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495D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8968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68FA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5C54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0FB4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866D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2110AA" w14:textId="77777777" w:rsidR="00BE3A5E" w:rsidRDefault="00BE3A5E">
                  <w:pPr>
                    <w:pStyle w:val="questiontable1"/>
                    <w:spacing w:before="0" w:after="0" w:afterAutospacing="0"/>
                    <w:rPr>
                      <w:rFonts w:eastAsia="Times New Roman"/>
                      <w:sz w:val="20"/>
                      <w:szCs w:val="20"/>
                    </w:rPr>
                  </w:pPr>
                </w:p>
              </w:tc>
            </w:tr>
          </w:tbl>
          <w:p w14:paraId="7F435B68" w14:textId="77777777" w:rsidR="00BE3A5E" w:rsidRDefault="00000000">
            <w:pPr>
              <w:rPr>
                <w:rFonts w:ascii="Verdana" w:eastAsia="Times New Roman" w:hAnsi="Verdana"/>
              </w:rPr>
            </w:pPr>
            <w:r>
              <w:rPr>
                <w:rFonts w:ascii="Verdana" w:eastAsia="Times New Roman" w:hAnsi="Verdana"/>
              </w:rPr>
              <w:t> </w:t>
            </w:r>
          </w:p>
        </w:tc>
      </w:tr>
    </w:tbl>
    <w:p w14:paraId="3E6AE1C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44C16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C7EA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650044" w14:textId="77777777" w:rsidR="00BE3A5E" w:rsidRDefault="00000000">
                  <w:pPr>
                    <w:pStyle w:val="questiontable1"/>
                    <w:spacing w:before="0" w:after="0" w:afterAutospacing="0"/>
                    <w:divId w:val="90344649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ILI Specifications </w:t>
                  </w:r>
                  <w:r>
                    <w:rPr>
                      <w:rStyle w:val="text1"/>
                      <w:rFonts w:ascii="Verdana" w:eastAsia="Times New Roman" w:hAnsi="Verdana"/>
                    </w:rPr>
                    <w:t xml:space="preserve">Does the process assure complete and adequate vendor ILI specifications? </w:t>
                  </w:r>
                  <w:r>
                    <w:rPr>
                      <w:rStyle w:val="questionidcontent2"/>
                      <w:rFonts w:ascii="Verdana" w:eastAsia="Times New Roman" w:hAnsi="Verdana"/>
                    </w:rPr>
                    <w:t xml:space="preserve">(AR.IL.ILISPECS.P) </w:t>
                  </w:r>
                  <w:r>
                    <w:rPr>
                      <w:rStyle w:val="citations1"/>
                      <w:rFonts w:ascii="Verdana" w:eastAsia="Times New Roman" w:hAnsi="Verdana"/>
                    </w:rPr>
                    <w:t xml:space="preserve">192.921(a)(1) (192.933(b);192.493;192.18) </w:t>
                  </w:r>
                </w:p>
              </w:tc>
            </w:tr>
            <w:tr w:rsidR="00BE3A5E" w14:paraId="185DF52C" w14:textId="77777777">
              <w:tc>
                <w:tcPr>
                  <w:tcW w:w="0" w:type="auto"/>
                  <w:vAlign w:val="center"/>
                  <w:hideMark/>
                </w:tcPr>
                <w:p w14:paraId="466F80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8FC2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1BB0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5767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34E4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1FBD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A621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4DE52F" w14:textId="77777777" w:rsidR="00BE3A5E" w:rsidRDefault="00BE3A5E">
                  <w:pPr>
                    <w:pStyle w:val="questiontable1"/>
                    <w:spacing w:before="0" w:after="0" w:afterAutospacing="0"/>
                    <w:rPr>
                      <w:rFonts w:eastAsia="Times New Roman"/>
                      <w:sz w:val="20"/>
                      <w:szCs w:val="20"/>
                    </w:rPr>
                  </w:pPr>
                </w:p>
              </w:tc>
            </w:tr>
          </w:tbl>
          <w:p w14:paraId="67935C31" w14:textId="77777777" w:rsidR="00BE3A5E" w:rsidRDefault="00000000">
            <w:pPr>
              <w:rPr>
                <w:rFonts w:ascii="Verdana" w:eastAsia="Times New Roman" w:hAnsi="Verdana"/>
              </w:rPr>
            </w:pPr>
            <w:r>
              <w:rPr>
                <w:rFonts w:ascii="Verdana" w:eastAsia="Times New Roman" w:hAnsi="Verdana"/>
              </w:rPr>
              <w:t> </w:t>
            </w:r>
          </w:p>
        </w:tc>
      </w:tr>
    </w:tbl>
    <w:p w14:paraId="37BB909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D8439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09E0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A5B47D" w14:textId="77777777" w:rsidR="00BE3A5E" w:rsidRDefault="00000000">
                  <w:pPr>
                    <w:pStyle w:val="questiontable1"/>
                    <w:spacing w:before="0" w:after="0" w:afterAutospacing="0"/>
                    <w:divId w:val="1638605496"/>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ILI Specifications </w:t>
                  </w:r>
                  <w:r>
                    <w:rPr>
                      <w:rStyle w:val="text1"/>
                      <w:rFonts w:ascii="Verdana" w:eastAsia="Times New Roman" w:hAnsi="Verdana"/>
                    </w:rPr>
                    <w:t xml:space="preserve">Do records demonstrate that the ILI specifications were complete and adequate? </w:t>
                  </w:r>
                  <w:r>
                    <w:rPr>
                      <w:rStyle w:val="questionidcontent2"/>
                      <w:rFonts w:ascii="Verdana" w:eastAsia="Times New Roman" w:hAnsi="Verdana"/>
                    </w:rPr>
                    <w:t xml:space="preserve">(AR.IL.ILISPECS.R) </w:t>
                  </w:r>
                  <w:r>
                    <w:rPr>
                      <w:rStyle w:val="citations1"/>
                      <w:rFonts w:ascii="Verdana" w:eastAsia="Times New Roman" w:hAnsi="Verdana"/>
                    </w:rPr>
                    <w:t xml:space="preserve">192.947(g) (192.933(b);192.493) </w:t>
                  </w:r>
                </w:p>
              </w:tc>
            </w:tr>
            <w:tr w:rsidR="00BE3A5E" w14:paraId="0D016311" w14:textId="77777777">
              <w:tc>
                <w:tcPr>
                  <w:tcW w:w="0" w:type="auto"/>
                  <w:vAlign w:val="center"/>
                  <w:hideMark/>
                </w:tcPr>
                <w:p w14:paraId="3EF7489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A900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79B6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6BEC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5076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D0B7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2F43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3395AA" w14:textId="77777777" w:rsidR="00BE3A5E" w:rsidRDefault="00BE3A5E">
                  <w:pPr>
                    <w:pStyle w:val="questiontable1"/>
                    <w:spacing w:before="0" w:after="0" w:afterAutospacing="0"/>
                    <w:rPr>
                      <w:rFonts w:eastAsia="Times New Roman"/>
                      <w:sz w:val="20"/>
                      <w:szCs w:val="20"/>
                    </w:rPr>
                  </w:pPr>
                </w:p>
              </w:tc>
            </w:tr>
          </w:tbl>
          <w:p w14:paraId="09424185" w14:textId="77777777" w:rsidR="00BE3A5E" w:rsidRDefault="00000000">
            <w:pPr>
              <w:rPr>
                <w:rFonts w:ascii="Verdana" w:eastAsia="Times New Roman" w:hAnsi="Verdana"/>
              </w:rPr>
            </w:pPr>
            <w:r>
              <w:rPr>
                <w:rFonts w:ascii="Verdana" w:eastAsia="Times New Roman" w:hAnsi="Verdana"/>
              </w:rPr>
              <w:t> </w:t>
            </w:r>
          </w:p>
        </w:tc>
      </w:tr>
    </w:tbl>
    <w:p w14:paraId="7CA5BB2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1A6A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DA1A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093242" w14:textId="77777777" w:rsidR="00BE3A5E" w:rsidRDefault="00000000">
                  <w:pPr>
                    <w:pStyle w:val="questiontable1"/>
                    <w:spacing w:before="0" w:after="0" w:afterAutospacing="0"/>
                    <w:divId w:val="47344707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IMP Assessment Methods </w:t>
                  </w:r>
                  <w:r>
                    <w:rPr>
                      <w:rStyle w:val="text1"/>
                      <w:rFonts w:ascii="Verdana" w:eastAsia="Times New Roman" w:hAnsi="Verdana"/>
                    </w:rPr>
                    <w:t xml:space="preserve">Does the process specify the assessment methods that are appropriate for the pipeline specific integrity threats? </w:t>
                  </w:r>
                  <w:r>
                    <w:rPr>
                      <w:rStyle w:val="questionidcontent2"/>
                      <w:rFonts w:ascii="Verdana" w:eastAsia="Times New Roman" w:hAnsi="Verdana"/>
                    </w:rPr>
                    <w:t xml:space="preserve">(AR.IL.ASSESSMETHOD.P) </w:t>
                  </w:r>
                  <w:r>
                    <w:rPr>
                      <w:rStyle w:val="citations1"/>
                      <w:rFonts w:ascii="Verdana" w:eastAsia="Times New Roman" w:hAnsi="Verdana"/>
                    </w:rPr>
                    <w:t xml:space="preserve">192.919(b) (192.921(a);192.937(c);192.917;192.493;192.506) </w:t>
                  </w:r>
                </w:p>
              </w:tc>
            </w:tr>
            <w:tr w:rsidR="00BE3A5E" w14:paraId="02C650C3" w14:textId="77777777">
              <w:tc>
                <w:tcPr>
                  <w:tcW w:w="0" w:type="auto"/>
                  <w:vAlign w:val="center"/>
                  <w:hideMark/>
                </w:tcPr>
                <w:p w14:paraId="1E3BF6F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7F2E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2FDE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665B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BF7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AB11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BEBA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100615" w14:textId="77777777" w:rsidR="00BE3A5E" w:rsidRDefault="00BE3A5E">
                  <w:pPr>
                    <w:pStyle w:val="questiontable1"/>
                    <w:spacing w:before="0" w:after="0" w:afterAutospacing="0"/>
                    <w:rPr>
                      <w:rFonts w:eastAsia="Times New Roman"/>
                      <w:sz w:val="20"/>
                      <w:szCs w:val="20"/>
                    </w:rPr>
                  </w:pPr>
                </w:p>
              </w:tc>
            </w:tr>
          </w:tbl>
          <w:p w14:paraId="0D150982" w14:textId="77777777" w:rsidR="00BE3A5E" w:rsidRDefault="00000000">
            <w:pPr>
              <w:rPr>
                <w:rFonts w:ascii="Verdana" w:eastAsia="Times New Roman" w:hAnsi="Verdana"/>
              </w:rPr>
            </w:pPr>
            <w:r>
              <w:rPr>
                <w:rFonts w:ascii="Verdana" w:eastAsia="Times New Roman" w:hAnsi="Verdana"/>
              </w:rPr>
              <w:t> </w:t>
            </w:r>
          </w:p>
        </w:tc>
      </w:tr>
    </w:tbl>
    <w:p w14:paraId="3F6E593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61417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9DBCF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61B14F" w14:textId="77777777" w:rsidR="00BE3A5E" w:rsidRDefault="00000000">
                  <w:pPr>
                    <w:pStyle w:val="questiontable1"/>
                    <w:spacing w:before="0" w:after="0" w:afterAutospacing="0"/>
                    <w:divId w:val="75525267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IMP Assessment Methods </w:t>
                  </w:r>
                  <w:r>
                    <w:rPr>
                      <w:rStyle w:val="text1"/>
                      <w:rFonts w:ascii="Verdana" w:eastAsia="Times New Roman" w:hAnsi="Verdana"/>
                    </w:rPr>
                    <w:t xml:space="preserve">Do records demonstrate that the assessment methods shown in the baseline and/or continual assessment plan were appropriate for the pipeline specific integrity threats? </w:t>
                  </w:r>
                  <w:r>
                    <w:rPr>
                      <w:rStyle w:val="questionidcontent2"/>
                      <w:rFonts w:ascii="Verdana" w:eastAsia="Times New Roman" w:hAnsi="Verdana"/>
                    </w:rPr>
                    <w:t xml:space="preserve">(AR.IL.ASSESSMETHOD.R) </w:t>
                  </w:r>
                  <w:r>
                    <w:rPr>
                      <w:rStyle w:val="citations1"/>
                      <w:rFonts w:ascii="Verdana" w:eastAsia="Times New Roman" w:hAnsi="Verdana"/>
                    </w:rPr>
                    <w:t xml:space="preserve">192.947 (192.919(b);192.921(a);192.937(c)) </w:t>
                  </w:r>
                </w:p>
              </w:tc>
            </w:tr>
            <w:tr w:rsidR="00BE3A5E" w14:paraId="0DE80A96" w14:textId="77777777">
              <w:tc>
                <w:tcPr>
                  <w:tcW w:w="0" w:type="auto"/>
                  <w:vAlign w:val="center"/>
                  <w:hideMark/>
                </w:tcPr>
                <w:p w14:paraId="10BE17D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A4C5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2793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4ECB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F155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7A4C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CFD7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9331BE" w14:textId="77777777" w:rsidR="00BE3A5E" w:rsidRDefault="00BE3A5E">
                  <w:pPr>
                    <w:pStyle w:val="questiontable1"/>
                    <w:spacing w:before="0" w:after="0" w:afterAutospacing="0"/>
                    <w:rPr>
                      <w:rFonts w:eastAsia="Times New Roman"/>
                      <w:sz w:val="20"/>
                      <w:szCs w:val="20"/>
                    </w:rPr>
                  </w:pPr>
                </w:p>
              </w:tc>
            </w:tr>
          </w:tbl>
          <w:p w14:paraId="19EAD7B0" w14:textId="77777777" w:rsidR="00BE3A5E" w:rsidRDefault="00000000">
            <w:pPr>
              <w:rPr>
                <w:rFonts w:ascii="Verdana" w:eastAsia="Times New Roman" w:hAnsi="Verdana"/>
              </w:rPr>
            </w:pPr>
            <w:r>
              <w:rPr>
                <w:rFonts w:ascii="Verdana" w:eastAsia="Times New Roman" w:hAnsi="Verdana"/>
              </w:rPr>
              <w:t> </w:t>
            </w:r>
          </w:p>
        </w:tc>
      </w:tr>
    </w:tbl>
    <w:p w14:paraId="6B18895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716A6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6B87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595055" w14:textId="77777777" w:rsidR="00BE3A5E" w:rsidRDefault="00000000">
                  <w:pPr>
                    <w:pStyle w:val="questiontable1"/>
                    <w:spacing w:before="0" w:after="0" w:afterAutospacing="0"/>
                    <w:divId w:val="85134108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Validation of ILI Results </w:t>
                  </w:r>
                  <w:r>
                    <w:rPr>
                      <w:rStyle w:val="text1"/>
                      <w:rFonts w:ascii="Verdana" w:eastAsia="Times New Roman" w:hAnsi="Verdana"/>
                    </w:rPr>
                    <w:t xml:space="preserve">Does the process for validating ILI results ensure that accurate integrity assessment results are obtained? </w:t>
                  </w:r>
                  <w:r>
                    <w:rPr>
                      <w:rStyle w:val="questionidcontent2"/>
                      <w:rFonts w:ascii="Verdana" w:eastAsia="Times New Roman" w:hAnsi="Verdana"/>
                    </w:rPr>
                    <w:t xml:space="preserve">(AR.IL.ILIVALIDATE.P) </w:t>
                  </w:r>
                  <w:r>
                    <w:rPr>
                      <w:rStyle w:val="citations1"/>
                      <w:rFonts w:ascii="Verdana" w:eastAsia="Times New Roman" w:hAnsi="Verdana"/>
                    </w:rPr>
                    <w:t xml:space="preserve">192.921(a)(1) (192.937(c);192.493) </w:t>
                  </w:r>
                </w:p>
              </w:tc>
            </w:tr>
            <w:tr w:rsidR="00BE3A5E" w14:paraId="2CF884D9" w14:textId="77777777">
              <w:tc>
                <w:tcPr>
                  <w:tcW w:w="0" w:type="auto"/>
                  <w:vAlign w:val="center"/>
                  <w:hideMark/>
                </w:tcPr>
                <w:p w14:paraId="403068D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3291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FBA8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6A1B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BEA8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588F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7FEE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F8DB0D" w14:textId="77777777" w:rsidR="00BE3A5E" w:rsidRDefault="00BE3A5E">
                  <w:pPr>
                    <w:pStyle w:val="questiontable1"/>
                    <w:spacing w:before="0" w:after="0" w:afterAutospacing="0"/>
                    <w:rPr>
                      <w:rFonts w:eastAsia="Times New Roman"/>
                      <w:sz w:val="20"/>
                      <w:szCs w:val="20"/>
                    </w:rPr>
                  </w:pPr>
                </w:p>
              </w:tc>
            </w:tr>
          </w:tbl>
          <w:p w14:paraId="550D4DE0" w14:textId="77777777" w:rsidR="00BE3A5E" w:rsidRDefault="00000000">
            <w:pPr>
              <w:rPr>
                <w:rFonts w:ascii="Verdana" w:eastAsia="Times New Roman" w:hAnsi="Verdana"/>
              </w:rPr>
            </w:pPr>
            <w:r>
              <w:rPr>
                <w:rFonts w:ascii="Verdana" w:eastAsia="Times New Roman" w:hAnsi="Verdana"/>
              </w:rPr>
              <w:t> </w:t>
            </w:r>
          </w:p>
        </w:tc>
      </w:tr>
    </w:tbl>
    <w:p w14:paraId="6C0CF8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D6F49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C509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B62C0F" w14:textId="77777777" w:rsidR="00BE3A5E" w:rsidRDefault="00000000">
                  <w:pPr>
                    <w:pStyle w:val="questiontable1"/>
                    <w:spacing w:before="0" w:after="0" w:afterAutospacing="0"/>
                    <w:divId w:val="207716450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Validation of ILI Results </w:t>
                  </w:r>
                  <w:r>
                    <w:rPr>
                      <w:rStyle w:val="text1"/>
                      <w:rFonts w:ascii="Verdana" w:eastAsia="Times New Roman" w:hAnsi="Verdana"/>
                    </w:rPr>
                    <w:t xml:space="preserve">Do records demonstrate that the operator has validated ILI assessment results per their process? </w:t>
                  </w:r>
                  <w:r>
                    <w:rPr>
                      <w:rStyle w:val="questionidcontent2"/>
                      <w:rFonts w:ascii="Verdana" w:eastAsia="Times New Roman" w:hAnsi="Verdana"/>
                    </w:rPr>
                    <w:t xml:space="preserve">(AR.IL.ILIVALIDATE.R) </w:t>
                  </w:r>
                  <w:r>
                    <w:rPr>
                      <w:rStyle w:val="citations1"/>
                      <w:rFonts w:ascii="Verdana" w:eastAsia="Times New Roman" w:hAnsi="Verdana"/>
                    </w:rPr>
                    <w:t xml:space="preserve">192.947 (192.921(a)(1);192.493) </w:t>
                  </w:r>
                </w:p>
              </w:tc>
            </w:tr>
            <w:tr w:rsidR="00BE3A5E" w14:paraId="37689CEA" w14:textId="77777777">
              <w:tc>
                <w:tcPr>
                  <w:tcW w:w="0" w:type="auto"/>
                  <w:vAlign w:val="center"/>
                  <w:hideMark/>
                </w:tcPr>
                <w:p w14:paraId="15085DF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0A8B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8CF6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C689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A777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8E78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9E68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26466D" w14:textId="77777777" w:rsidR="00BE3A5E" w:rsidRDefault="00BE3A5E">
                  <w:pPr>
                    <w:pStyle w:val="questiontable1"/>
                    <w:spacing w:before="0" w:after="0" w:afterAutospacing="0"/>
                    <w:rPr>
                      <w:rFonts w:eastAsia="Times New Roman"/>
                      <w:sz w:val="20"/>
                      <w:szCs w:val="20"/>
                    </w:rPr>
                  </w:pPr>
                </w:p>
              </w:tc>
            </w:tr>
          </w:tbl>
          <w:p w14:paraId="43588444" w14:textId="77777777" w:rsidR="00BE3A5E" w:rsidRDefault="00000000">
            <w:pPr>
              <w:rPr>
                <w:rFonts w:ascii="Verdana" w:eastAsia="Times New Roman" w:hAnsi="Verdana"/>
              </w:rPr>
            </w:pPr>
            <w:r>
              <w:rPr>
                <w:rFonts w:ascii="Verdana" w:eastAsia="Times New Roman" w:hAnsi="Verdana"/>
              </w:rPr>
              <w:t> </w:t>
            </w:r>
          </w:p>
        </w:tc>
      </w:tr>
    </w:tbl>
    <w:p w14:paraId="12719D5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BC54BC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2821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AF038E" w14:textId="77777777" w:rsidR="00BE3A5E" w:rsidRDefault="00000000">
                  <w:pPr>
                    <w:pStyle w:val="questiontable1"/>
                    <w:spacing w:before="0" w:after="0" w:afterAutospacing="0"/>
                    <w:divId w:val="110677552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Validation of ILI Results </w:t>
                  </w:r>
                  <w:r>
                    <w:rPr>
                      <w:rStyle w:val="text1"/>
                      <w:rFonts w:ascii="Verdana" w:eastAsia="Times New Roman" w:hAnsi="Verdana"/>
                    </w:rPr>
                    <w:t xml:space="preserve">From observation of field activities, do the employees and vendors validate ILI assessment results per their process? </w:t>
                  </w:r>
                  <w:r>
                    <w:rPr>
                      <w:rStyle w:val="questionidcontent2"/>
                      <w:rFonts w:ascii="Verdana" w:eastAsia="Times New Roman" w:hAnsi="Verdana"/>
                    </w:rPr>
                    <w:t xml:space="preserve">(AR.IL.ILIVALIDATE.O) </w:t>
                  </w:r>
                  <w:r>
                    <w:rPr>
                      <w:rStyle w:val="citations1"/>
                      <w:rFonts w:ascii="Verdana" w:eastAsia="Times New Roman" w:hAnsi="Verdana"/>
                    </w:rPr>
                    <w:t xml:space="preserve">192.921(a)(1) (192.493) </w:t>
                  </w:r>
                </w:p>
              </w:tc>
            </w:tr>
            <w:tr w:rsidR="00BE3A5E" w14:paraId="7ACFEDC0" w14:textId="77777777">
              <w:tc>
                <w:tcPr>
                  <w:tcW w:w="0" w:type="auto"/>
                  <w:vAlign w:val="center"/>
                  <w:hideMark/>
                </w:tcPr>
                <w:p w14:paraId="429427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ACED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17BF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07F0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AE5F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849A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1701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AEB7D9" w14:textId="77777777" w:rsidR="00BE3A5E" w:rsidRDefault="00BE3A5E">
                  <w:pPr>
                    <w:pStyle w:val="questiontable1"/>
                    <w:spacing w:before="0" w:after="0" w:afterAutospacing="0"/>
                    <w:rPr>
                      <w:rFonts w:eastAsia="Times New Roman"/>
                      <w:sz w:val="20"/>
                      <w:szCs w:val="20"/>
                    </w:rPr>
                  </w:pPr>
                </w:p>
              </w:tc>
            </w:tr>
          </w:tbl>
          <w:p w14:paraId="15E0CA80" w14:textId="77777777" w:rsidR="00BE3A5E" w:rsidRDefault="00000000">
            <w:pPr>
              <w:rPr>
                <w:rFonts w:ascii="Verdana" w:eastAsia="Times New Roman" w:hAnsi="Verdana"/>
              </w:rPr>
            </w:pPr>
            <w:r>
              <w:rPr>
                <w:rFonts w:ascii="Verdana" w:eastAsia="Times New Roman" w:hAnsi="Verdana"/>
              </w:rPr>
              <w:t> </w:t>
            </w:r>
          </w:p>
        </w:tc>
      </w:tr>
    </w:tbl>
    <w:p w14:paraId="0AF8920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9F23F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3734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0782F0" w14:textId="77777777" w:rsidR="00BE3A5E" w:rsidRDefault="00000000">
                  <w:pPr>
                    <w:pStyle w:val="questiontable1"/>
                    <w:spacing w:before="0" w:after="0" w:afterAutospacing="0"/>
                    <w:divId w:val="201491397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Integration of ILI Results with other Information </w:t>
                  </w:r>
                  <w:r>
                    <w:rPr>
                      <w:rStyle w:val="text1"/>
                      <w:rFonts w:ascii="Verdana" w:eastAsia="Times New Roman" w:hAnsi="Verdana"/>
                    </w:rPr>
                    <w:t xml:space="preserve">Is the process for integrating ILI results with other information adequate? </w:t>
                  </w:r>
                  <w:r>
                    <w:rPr>
                      <w:rStyle w:val="questionidcontent2"/>
                      <w:rFonts w:ascii="Verdana" w:eastAsia="Times New Roman" w:hAnsi="Verdana"/>
                    </w:rPr>
                    <w:t xml:space="preserve">(AR.IL.ILIINTEGRATION.P) </w:t>
                  </w:r>
                  <w:r>
                    <w:rPr>
                      <w:rStyle w:val="citations1"/>
                      <w:rFonts w:ascii="Verdana" w:eastAsia="Times New Roman" w:hAnsi="Verdana"/>
                    </w:rPr>
                    <w:t xml:space="preserve">192.917(b) (192.493) </w:t>
                  </w:r>
                </w:p>
              </w:tc>
            </w:tr>
            <w:tr w:rsidR="00BE3A5E" w14:paraId="3B51F3B0" w14:textId="77777777">
              <w:tc>
                <w:tcPr>
                  <w:tcW w:w="0" w:type="auto"/>
                  <w:vAlign w:val="center"/>
                  <w:hideMark/>
                </w:tcPr>
                <w:p w14:paraId="74DEB6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FD09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705E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E20C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14D2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E046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1071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DCB67E" w14:textId="77777777" w:rsidR="00BE3A5E" w:rsidRDefault="00BE3A5E">
                  <w:pPr>
                    <w:pStyle w:val="questiontable1"/>
                    <w:spacing w:before="0" w:after="0" w:afterAutospacing="0"/>
                    <w:rPr>
                      <w:rFonts w:eastAsia="Times New Roman"/>
                      <w:sz w:val="20"/>
                      <w:szCs w:val="20"/>
                    </w:rPr>
                  </w:pPr>
                </w:p>
              </w:tc>
            </w:tr>
          </w:tbl>
          <w:p w14:paraId="51FE80C7" w14:textId="77777777" w:rsidR="00BE3A5E" w:rsidRDefault="00000000">
            <w:pPr>
              <w:rPr>
                <w:rFonts w:ascii="Verdana" w:eastAsia="Times New Roman" w:hAnsi="Verdana"/>
              </w:rPr>
            </w:pPr>
            <w:r>
              <w:rPr>
                <w:rFonts w:ascii="Verdana" w:eastAsia="Times New Roman" w:hAnsi="Verdana"/>
              </w:rPr>
              <w:t> </w:t>
            </w:r>
          </w:p>
        </w:tc>
      </w:tr>
    </w:tbl>
    <w:p w14:paraId="1333941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E0B4F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4B82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C6377D" w14:textId="77777777" w:rsidR="00BE3A5E" w:rsidRDefault="00000000">
                  <w:pPr>
                    <w:pStyle w:val="questiontable1"/>
                    <w:spacing w:before="0" w:after="0" w:afterAutospacing="0"/>
                    <w:divId w:val="89820294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Integration of ILI Results with other Information </w:t>
                  </w:r>
                  <w:r>
                    <w:rPr>
                      <w:rStyle w:val="text1"/>
                      <w:rFonts w:ascii="Verdana" w:eastAsia="Times New Roman" w:hAnsi="Verdana"/>
                    </w:rPr>
                    <w:t xml:space="preserve">Do records demonstrate that the operator integrated other data/information when evaluating tool data/results? </w:t>
                  </w:r>
                  <w:r>
                    <w:rPr>
                      <w:rStyle w:val="questionidcontent2"/>
                      <w:rFonts w:ascii="Verdana" w:eastAsia="Times New Roman" w:hAnsi="Verdana"/>
                    </w:rPr>
                    <w:t xml:space="preserve">(AR.IL.ILIINTEGRATION.R) </w:t>
                  </w:r>
                  <w:r>
                    <w:rPr>
                      <w:rStyle w:val="citations1"/>
                      <w:rFonts w:ascii="Verdana" w:eastAsia="Times New Roman" w:hAnsi="Verdana"/>
                    </w:rPr>
                    <w:t xml:space="preserve">192.947 (192.917(b);192.493) </w:t>
                  </w:r>
                </w:p>
              </w:tc>
            </w:tr>
            <w:tr w:rsidR="00BE3A5E" w14:paraId="2CFF9A8D" w14:textId="77777777">
              <w:tc>
                <w:tcPr>
                  <w:tcW w:w="0" w:type="auto"/>
                  <w:vAlign w:val="center"/>
                  <w:hideMark/>
                </w:tcPr>
                <w:p w14:paraId="3ACD51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B24B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0E26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F0A9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A65D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6B01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23C5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4DBAAE" w14:textId="77777777" w:rsidR="00BE3A5E" w:rsidRDefault="00BE3A5E">
                  <w:pPr>
                    <w:pStyle w:val="questiontable1"/>
                    <w:spacing w:before="0" w:after="0" w:afterAutospacing="0"/>
                    <w:rPr>
                      <w:rFonts w:eastAsia="Times New Roman"/>
                      <w:sz w:val="20"/>
                      <w:szCs w:val="20"/>
                    </w:rPr>
                  </w:pPr>
                </w:p>
              </w:tc>
            </w:tr>
          </w:tbl>
          <w:p w14:paraId="64D8D7EE" w14:textId="77777777" w:rsidR="00BE3A5E" w:rsidRDefault="00000000">
            <w:pPr>
              <w:rPr>
                <w:rFonts w:ascii="Verdana" w:eastAsia="Times New Roman" w:hAnsi="Verdana"/>
              </w:rPr>
            </w:pPr>
            <w:r>
              <w:rPr>
                <w:rFonts w:ascii="Verdana" w:eastAsia="Times New Roman" w:hAnsi="Verdana"/>
              </w:rPr>
              <w:t> </w:t>
            </w:r>
          </w:p>
        </w:tc>
      </w:tr>
    </w:tbl>
    <w:p w14:paraId="608AD94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BB25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A4EA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BE03CF" w14:textId="77777777" w:rsidR="00BE3A5E" w:rsidRDefault="00000000">
                  <w:pPr>
                    <w:pStyle w:val="questiontable1"/>
                    <w:spacing w:before="0" w:after="0" w:afterAutospacing="0"/>
                    <w:divId w:val="86379198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ILI Acceptance Criteria </w:t>
                  </w:r>
                  <w:r>
                    <w:rPr>
                      <w:rStyle w:val="text1"/>
                      <w:rFonts w:ascii="Verdana" w:eastAsia="Times New Roman" w:hAnsi="Verdana"/>
                    </w:rPr>
                    <w:t xml:space="preserve">Is the process for ILI survey acceptance criteria adequate to assure an effective assessment? </w:t>
                  </w:r>
                  <w:r>
                    <w:rPr>
                      <w:rStyle w:val="questionidcontent2"/>
                      <w:rFonts w:ascii="Verdana" w:eastAsia="Times New Roman" w:hAnsi="Verdana"/>
                    </w:rPr>
                    <w:t xml:space="preserve">(AR.IL.ILIACCEPCRITERIA.P) </w:t>
                  </w:r>
                  <w:r>
                    <w:rPr>
                      <w:rStyle w:val="citations1"/>
                      <w:rFonts w:ascii="Verdana" w:eastAsia="Times New Roman" w:hAnsi="Verdana"/>
                    </w:rPr>
                    <w:t xml:space="preserve">192.921(a) (192.493) </w:t>
                  </w:r>
                </w:p>
              </w:tc>
            </w:tr>
            <w:tr w:rsidR="00BE3A5E" w14:paraId="049039A0" w14:textId="77777777">
              <w:tc>
                <w:tcPr>
                  <w:tcW w:w="0" w:type="auto"/>
                  <w:vAlign w:val="center"/>
                  <w:hideMark/>
                </w:tcPr>
                <w:p w14:paraId="66C7E31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5FD3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3FEA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1E7B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7117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A265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2F00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2604BB" w14:textId="77777777" w:rsidR="00BE3A5E" w:rsidRDefault="00BE3A5E">
                  <w:pPr>
                    <w:pStyle w:val="questiontable1"/>
                    <w:spacing w:before="0" w:after="0" w:afterAutospacing="0"/>
                    <w:rPr>
                      <w:rFonts w:eastAsia="Times New Roman"/>
                      <w:sz w:val="20"/>
                      <w:szCs w:val="20"/>
                    </w:rPr>
                  </w:pPr>
                </w:p>
              </w:tc>
            </w:tr>
          </w:tbl>
          <w:p w14:paraId="2BFF71BD" w14:textId="77777777" w:rsidR="00BE3A5E" w:rsidRDefault="00000000">
            <w:pPr>
              <w:rPr>
                <w:rFonts w:ascii="Verdana" w:eastAsia="Times New Roman" w:hAnsi="Verdana"/>
              </w:rPr>
            </w:pPr>
            <w:r>
              <w:rPr>
                <w:rFonts w:ascii="Verdana" w:eastAsia="Times New Roman" w:hAnsi="Verdana"/>
              </w:rPr>
              <w:t> </w:t>
            </w:r>
          </w:p>
        </w:tc>
      </w:tr>
    </w:tbl>
    <w:p w14:paraId="039A37B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1474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A9CB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57C192" w14:textId="77777777" w:rsidR="00BE3A5E" w:rsidRDefault="00000000">
                  <w:pPr>
                    <w:pStyle w:val="questiontable1"/>
                    <w:spacing w:before="0" w:after="0" w:afterAutospacing="0"/>
                    <w:divId w:val="1927612777"/>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ILI Acceptance Criteria </w:t>
                  </w:r>
                  <w:r>
                    <w:rPr>
                      <w:rStyle w:val="text1"/>
                      <w:rFonts w:ascii="Verdana" w:eastAsia="Times New Roman" w:hAnsi="Verdana"/>
                    </w:rPr>
                    <w:t xml:space="preserve">Do records indicate adequate implementation of the process for ILI survey acceptance? </w:t>
                  </w:r>
                  <w:r>
                    <w:rPr>
                      <w:rStyle w:val="questionidcontent2"/>
                      <w:rFonts w:ascii="Verdana" w:eastAsia="Times New Roman" w:hAnsi="Verdana"/>
                    </w:rPr>
                    <w:t xml:space="preserve">(AR.IL.ILIACCEPCRITERIA.R) </w:t>
                  </w:r>
                  <w:r>
                    <w:rPr>
                      <w:rStyle w:val="citations1"/>
                      <w:rFonts w:ascii="Verdana" w:eastAsia="Times New Roman" w:hAnsi="Verdana"/>
                    </w:rPr>
                    <w:t xml:space="preserve">192.947 (192.921(a);192.493) </w:t>
                  </w:r>
                </w:p>
              </w:tc>
            </w:tr>
            <w:tr w:rsidR="00BE3A5E" w14:paraId="39830637" w14:textId="77777777">
              <w:tc>
                <w:tcPr>
                  <w:tcW w:w="0" w:type="auto"/>
                  <w:vAlign w:val="center"/>
                  <w:hideMark/>
                </w:tcPr>
                <w:p w14:paraId="68023C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E983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6F79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8297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0365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48A3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B72D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562981" w14:textId="77777777" w:rsidR="00BE3A5E" w:rsidRDefault="00BE3A5E">
                  <w:pPr>
                    <w:pStyle w:val="questiontable1"/>
                    <w:spacing w:before="0" w:after="0" w:afterAutospacing="0"/>
                    <w:rPr>
                      <w:rFonts w:eastAsia="Times New Roman"/>
                      <w:sz w:val="20"/>
                      <w:szCs w:val="20"/>
                    </w:rPr>
                  </w:pPr>
                </w:p>
              </w:tc>
            </w:tr>
          </w:tbl>
          <w:p w14:paraId="72924957" w14:textId="77777777" w:rsidR="00BE3A5E" w:rsidRDefault="00000000">
            <w:pPr>
              <w:rPr>
                <w:rFonts w:ascii="Verdana" w:eastAsia="Times New Roman" w:hAnsi="Verdana"/>
              </w:rPr>
            </w:pPr>
            <w:r>
              <w:rPr>
                <w:rFonts w:ascii="Verdana" w:eastAsia="Times New Roman" w:hAnsi="Verdana"/>
              </w:rPr>
              <w:t> </w:t>
            </w:r>
          </w:p>
        </w:tc>
      </w:tr>
    </w:tbl>
    <w:p w14:paraId="38D4D9B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9C9A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E7A1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B0422D" w14:textId="77777777" w:rsidR="00BE3A5E" w:rsidRDefault="00000000">
                  <w:pPr>
                    <w:pStyle w:val="questiontable1"/>
                    <w:spacing w:before="0" w:after="0" w:afterAutospacing="0"/>
                    <w:divId w:val="147012565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Integrity Assessments that were Not Performed as Scheduled or Within Required Timeframes </w:t>
                  </w:r>
                  <w:r>
                    <w:rPr>
                      <w:rStyle w:val="text1"/>
                      <w:rFonts w:ascii="Verdana" w:eastAsia="Times New Roman" w:hAnsi="Verdana"/>
                    </w:rPr>
                    <w:t xml:space="preserve">Do records indicate that the performance of integrity assessments has been delayed and integrity assessment delays have been justified? </w:t>
                  </w:r>
                  <w:r>
                    <w:rPr>
                      <w:rStyle w:val="questionidcontent2"/>
                      <w:rFonts w:ascii="Verdana" w:eastAsia="Times New Roman" w:hAnsi="Verdana"/>
                    </w:rPr>
                    <w:t xml:space="preserve">(AR.IL.ILIDELAY.R) </w:t>
                  </w:r>
                  <w:r>
                    <w:rPr>
                      <w:rStyle w:val="citations1"/>
                      <w:rFonts w:ascii="Verdana" w:eastAsia="Times New Roman" w:hAnsi="Verdana"/>
                    </w:rPr>
                    <w:t xml:space="preserve">192.947(d) (192.909(a);192.909(b);192.943(a);192.943(b);190.341;192.18) </w:t>
                  </w:r>
                </w:p>
              </w:tc>
            </w:tr>
            <w:tr w:rsidR="00BE3A5E" w14:paraId="37C35E4C" w14:textId="77777777">
              <w:tc>
                <w:tcPr>
                  <w:tcW w:w="0" w:type="auto"/>
                  <w:vAlign w:val="center"/>
                  <w:hideMark/>
                </w:tcPr>
                <w:p w14:paraId="5D21D3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ACE8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666F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C37B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5623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9FD9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59A4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FFF0BD" w14:textId="77777777" w:rsidR="00BE3A5E" w:rsidRDefault="00BE3A5E">
                  <w:pPr>
                    <w:pStyle w:val="questiontable1"/>
                    <w:spacing w:before="0" w:after="0" w:afterAutospacing="0"/>
                    <w:rPr>
                      <w:rFonts w:eastAsia="Times New Roman"/>
                      <w:sz w:val="20"/>
                      <w:szCs w:val="20"/>
                    </w:rPr>
                  </w:pPr>
                </w:p>
              </w:tc>
            </w:tr>
          </w:tbl>
          <w:p w14:paraId="5D056911" w14:textId="77777777" w:rsidR="00BE3A5E" w:rsidRDefault="00000000">
            <w:pPr>
              <w:rPr>
                <w:rFonts w:ascii="Verdana" w:eastAsia="Times New Roman" w:hAnsi="Verdana"/>
              </w:rPr>
            </w:pPr>
            <w:r>
              <w:rPr>
                <w:rFonts w:ascii="Verdana" w:eastAsia="Times New Roman" w:hAnsi="Verdana"/>
              </w:rPr>
              <w:t> </w:t>
            </w:r>
          </w:p>
        </w:tc>
      </w:tr>
    </w:tbl>
    <w:p w14:paraId="19E98EF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B06DA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BCDD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1E840E" w14:textId="77777777" w:rsidR="00BE3A5E" w:rsidRDefault="00000000">
                  <w:pPr>
                    <w:pStyle w:val="questiontable1"/>
                    <w:spacing w:before="0" w:after="0" w:afterAutospacing="0"/>
                    <w:divId w:val="383873868"/>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For pipelines operating under AMAOP, do processes implement the ILI requirements of 192.620(d)(9) and (10) for the entire segment? </w:t>
                  </w:r>
                  <w:r>
                    <w:rPr>
                      <w:rStyle w:val="questionidcontent2"/>
                      <w:rFonts w:ascii="Verdana" w:eastAsia="Times New Roman" w:hAnsi="Verdana"/>
                    </w:rPr>
                    <w:t xml:space="preserve">(AR.IL.ILIAMAOP.P) </w:t>
                  </w:r>
                  <w:r>
                    <w:rPr>
                      <w:rStyle w:val="citations1"/>
                      <w:rFonts w:ascii="Verdana" w:eastAsia="Times New Roman" w:hAnsi="Verdana"/>
                    </w:rPr>
                    <w:t xml:space="preserve">192.620(d) (192.493) </w:t>
                  </w:r>
                </w:p>
              </w:tc>
            </w:tr>
            <w:tr w:rsidR="00BE3A5E" w14:paraId="760B07F9" w14:textId="77777777">
              <w:tc>
                <w:tcPr>
                  <w:tcW w:w="0" w:type="auto"/>
                  <w:vAlign w:val="center"/>
                  <w:hideMark/>
                </w:tcPr>
                <w:p w14:paraId="7181147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FA7A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297C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89AA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64F3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D8BB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986E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E602ED" w14:textId="77777777" w:rsidR="00BE3A5E" w:rsidRDefault="00BE3A5E">
                  <w:pPr>
                    <w:pStyle w:val="questiontable1"/>
                    <w:spacing w:before="0" w:after="0" w:afterAutospacing="0"/>
                    <w:rPr>
                      <w:rFonts w:eastAsia="Times New Roman"/>
                      <w:sz w:val="20"/>
                      <w:szCs w:val="20"/>
                    </w:rPr>
                  </w:pPr>
                </w:p>
              </w:tc>
            </w:tr>
          </w:tbl>
          <w:p w14:paraId="203DDF68" w14:textId="77777777" w:rsidR="00BE3A5E" w:rsidRDefault="00000000">
            <w:pPr>
              <w:rPr>
                <w:rFonts w:ascii="Verdana" w:eastAsia="Times New Roman" w:hAnsi="Verdana"/>
              </w:rPr>
            </w:pPr>
            <w:r>
              <w:rPr>
                <w:rFonts w:ascii="Verdana" w:eastAsia="Times New Roman" w:hAnsi="Verdana"/>
              </w:rPr>
              <w:t> </w:t>
            </w:r>
          </w:p>
        </w:tc>
      </w:tr>
    </w:tbl>
    <w:p w14:paraId="0B6C57F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2A787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8C0E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77A1EE" w14:textId="77777777" w:rsidR="00BE3A5E" w:rsidRDefault="00000000">
                  <w:pPr>
                    <w:pStyle w:val="questiontable1"/>
                    <w:spacing w:before="0" w:after="0" w:afterAutospacing="0"/>
                    <w:divId w:val="1108001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For pipelines operating under AMAOP, do records indicate the ILI requirements of 192.620(d)(9) and (10) have been implemented for the entire segment? </w:t>
                  </w:r>
                  <w:r>
                    <w:rPr>
                      <w:rStyle w:val="questionidcontent2"/>
                      <w:rFonts w:ascii="Verdana" w:eastAsia="Times New Roman" w:hAnsi="Verdana"/>
                    </w:rPr>
                    <w:t xml:space="preserve">(AR.IL.ILIAMAOP.R) </w:t>
                  </w:r>
                  <w:r>
                    <w:rPr>
                      <w:rStyle w:val="citations1"/>
                      <w:rFonts w:ascii="Verdana" w:eastAsia="Times New Roman" w:hAnsi="Verdana"/>
                    </w:rPr>
                    <w:t xml:space="preserve">192.620(d) (192.493) </w:t>
                  </w:r>
                </w:p>
              </w:tc>
            </w:tr>
            <w:tr w:rsidR="00BE3A5E" w14:paraId="3EF37A0C" w14:textId="77777777">
              <w:tc>
                <w:tcPr>
                  <w:tcW w:w="0" w:type="auto"/>
                  <w:vAlign w:val="center"/>
                  <w:hideMark/>
                </w:tcPr>
                <w:p w14:paraId="0621914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CEA4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8FC1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090B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0D76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7D13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5625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BC64D" w14:textId="77777777" w:rsidR="00BE3A5E" w:rsidRDefault="00BE3A5E">
                  <w:pPr>
                    <w:pStyle w:val="questiontable1"/>
                    <w:spacing w:before="0" w:after="0" w:afterAutospacing="0"/>
                    <w:rPr>
                      <w:rFonts w:eastAsia="Times New Roman"/>
                      <w:sz w:val="20"/>
                      <w:szCs w:val="20"/>
                    </w:rPr>
                  </w:pPr>
                </w:p>
              </w:tc>
            </w:tr>
          </w:tbl>
          <w:p w14:paraId="1D9E04CA" w14:textId="77777777" w:rsidR="00BE3A5E" w:rsidRDefault="00000000">
            <w:pPr>
              <w:rPr>
                <w:rFonts w:ascii="Verdana" w:eastAsia="Times New Roman" w:hAnsi="Verdana"/>
              </w:rPr>
            </w:pPr>
            <w:r>
              <w:rPr>
                <w:rFonts w:ascii="Verdana" w:eastAsia="Times New Roman" w:hAnsi="Verdana"/>
              </w:rPr>
              <w:t> </w:t>
            </w:r>
          </w:p>
        </w:tc>
      </w:tr>
    </w:tbl>
    <w:p w14:paraId="425C918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B1B25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95CB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488EA8" w14:textId="77777777" w:rsidR="00BE3A5E" w:rsidRDefault="00000000">
                  <w:pPr>
                    <w:pStyle w:val="questiontable1"/>
                    <w:spacing w:before="0" w:after="0" w:afterAutospacing="0"/>
                    <w:divId w:val="7945252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Compliance with ILI Procedures </w:t>
                  </w:r>
                  <w:r>
                    <w:rPr>
                      <w:rStyle w:val="text1"/>
                      <w:rFonts w:ascii="Verdana" w:eastAsia="Times New Roman" w:hAnsi="Verdana"/>
                    </w:rPr>
                    <w:t xml:space="preserve">Are O&amp;M and IMP procedural requirements for the performance of ILI assessments followed? </w:t>
                  </w:r>
                  <w:r>
                    <w:rPr>
                      <w:rStyle w:val="questionidcontent2"/>
                      <w:rFonts w:ascii="Verdana" w:eastAsia="Times New Roman" w:hAnsi="Verdana"/>
                    </w:rPr>
                    <w:t xml:space="preserve">(AR.IL.ILIIMPLEMENT.O) </w:t>
                  </w:r>
                  <w:r>
                    <w:rPr>
                      <w:rStyle w:val="citations1"/>
                      <w:rFonts w:ascii="Verdana" w:eastAsia="Times New Roman" w:hAnsi="Verdana"/>
                    </w:rPr>
                    <w:t xml:space="preserve">192.921(a)(1) (192.620(d);192.605(b);192.493) </w:t>
                  </w:r>
                </w:p>
              </w:tc>
            </w:tr>
            <w:tr w:rsidR="00BE3A5E" w14:paraId="7240A129" w14:textId="77777777">
              <w:tc>
                <w:tcPr>
                  <w:tcW w:w="0" w:type="auto"/>
                  <w:vAlign w:val="center"/>
                  <w:hideMark/>
                </w:tcPr>
                <w:p w14:paraId="73A6189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09AF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8D2B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D2C2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7BA8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058C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F8EB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76F277" w14:textId="77777777" w:rsidR="00BE3A5E" w:rsidRDefault="00BE3A5E">
                  <w:pPr>
                    <w:pStyle w:val="questiontable1"/>
                    <w:spacing w:before="0" w:after="0" w:afterAutospacing="0"/>
                    <w:rPr>
                      <w:rFonts w:eastAsia="Times New Roman"/>
                      <w:sz w:val="20"/>
                      <w:szCs w:val="20"/>
                    </w:rPr>
                  </w:pPr>
                </w:p>
              </w:tc>
            </w:tr>
          </w:tbl>
          <w:p w14:paraId="34738B3F" w14:textId="77777777" w:rsidR="00BE3A5E" w:rsidRDefault="00000000">
            <w:pPr>
              <w:rPr>
                <w:rFonts w:ascii="Verdana" w:eastAsia="Times New Roman" w:hAnsi="Verdana"/>
              </w:rPr>
            </w:pPr>
            <w:r>
              <w:rPr>
                <w:rFonts w:ascii="Verdana" w:eastAsia="Times New Roman" w:hAnsi="Verdana"/>
              </w:rPr>
              <w:t> </w:t>
            </w:r>
          </w:p>
        </w:tc>
      </w:tr>
    </w:tbl>
    <w:p w14:paraId="6F13DE9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E49BF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8BBD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4F3406" w14:textId="77777777" w:rsidR="00BE3A5E" w:rsidRDefault="00000000">
                  <w:pPr>
                    <w:pStyle w:val="questiontable1"/>
                    <w:spacing w:before="0" w:after="0" w:afterAutospacing="0"/>
                    <w:divId w:val="1046491598"/>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In-Line Inspection </w:t>
                  </w:r>
                  <w:r>
                    <w:rPr>
                      <w:rStyle w:val="text1"/>
                      <w:rFonts w:ascii="Verdana" w:eastAsia="Times New Roman" w:hAnsi="Verdana"/>
                    </w:rPr>
                    <w:t xml:space="preserve">Does the process adequately account for taking required actions to address significant corrosion threats identified during in-line inspections? </w:t>
                  </w:r>
                  <w:r>
                    <w:rPr>
                      <w:rStyle w:val="questionidcontent2"/>
                      <w:rFonts w:ascii="Verdana" w:eastAsia="Times New Roman" w:hAnsi="Verdana"/>
                    </w:rPr>
                    <w:t xml:space="preserve">(AR.IL.ILCORR.P) </w:t>
                  </w:r>
                  <w:r>
                    <w:rPr>
                      <w:rStyle w:val="citations1"/>
                      <w:rFonts w:ascii="Verdana" w:eastAsia="Times New Roman" w:hAnsi="Verdana"/>
                    </w:rPr>
                    <w:t xml:space="preserve">192.933 (192.917(e)(5)) </w:t>
                  </w:r>
                </w:p>
              </w:tc>
            </w:tr>
            <w:tr w:rsidR="00BE3A5E" w14:paraId="1859518E" w14:textId="77777777">
              <w:tc>
                <w:tcPr>
                  <w:tcW w:w="0" w:type="auto"/>
                  <w:vAlign w:val="center"/>
                  <w:hideMark/>
                </w:tcPr>
                <w:p w14:paraId="28E03A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292D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BAFB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4C37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E7C4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68B0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3F12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C4AE23" w14:textId="77777777" w:rsidR="00BE3A5E" w:rsidRDefault="00BE3A5E">
                  <w:pPr>
                    <w:pStyle w:val="questiontable1"/>
                    <w:spacing w:before="0" w:after="0" w:afterAutospacing="0"/>
                    <w:rPr>
                      <w:rFonts w:eastAsia="Times New Roman"/>
                      <w:sz w:val="20"/>
                      <w:szCs w:val="20"/>
                    </w:rPr>
                  </w:pPr>
                </w:p>
              </w:tc>
            </w:tr>
          </w:tbl>
          <w:p w14:paraId="359A6A16" w14:textId="77777777" w:rsidR="00BE3A5E" w:rsidRDefault="00000000">
            <w:pPr>
              <w:rPr>
                <w:rFonts w:ascii="Verdana" w:eastAsia="Times New Roman" w:hAnsi="Verdana"/>
              </w:rPr>
            </w:pPr>
            <w:r>
              <w:rPr>
                <w:rFonts w:ascii="Verdana" w:eastAsia="Times New Roman" w:hAnsi="Verdana"/>
              </w:rPr>
              <w:t> </w:t>
            </w:r>
          </w:p>
        </w:tc>
      </w:tr>
    </w:tbl>
    <w:p w14:paraId="00413C7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EE685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386A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BA3963" w14:textId="77777777" w:rsidR="00BE3A5E" w:rsidRDefault="00000000">
                  <w:pPr>
                    <w:pStyle w:val="questiontable1"/>
                    <w:spacing w:before="0" w:after="0" w:afterAutospacing="0"/>
                    <w:divId w:val="1388840487"/>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In-Line Inspection </w:t>
                  </w:r>
                  <w:r>
                    <w:rPr>
                      <w:rStyle w:val="text1"/>
                      <w:rFonts w:ascii="Verdana" w:eastAsia="Times New Roman" w:hAnsi="Verdana"/>
                    </w:rPr>
                    <w:t xml:space="preserve">Do records demonstrate that required actions are being taken to address significant corrosion threats identified during in-line inspections? </w:t>
                  </w:r>
                  <w:r>
                    <w:rPr>
                      <w:rStyle w:val="questionidcontent2"/>
                      <w:rFonts w:ascii="Verdana" w:eastAsia="Times New Roman" w:hAnsi="Verdana"/>
                    </w:rPr>
                    <w:t xml:space="preserve">(AR.IL.ILCORR.R) </w:t>
                  </w:r>
                  <w:r>
                    <w:rPr>
                      <w:rStyle w:val="citations1"/>
                      <w:rFonts w:ascii="Verdana" w:eastAsia="Times New Roman" w:hAnsi="Verdana"/>
                    </w:rPr>
                    <w:t xml:space="preserve">192.933 (192.917(e)(5)) </w:t>
                  </w:r>
                </w:p>
              </w:tc>
            </w:tr>
            <w:tr w:rsidR="00BE3A5E" w14:paraId="295C5001" w14:textId="77777777">
              <w:tc>
                <w:tcPr>
                  <w:tcW w:w="0" w:type="auto"/>
                  <w:vAlign w:val="center"/>
                  <w:hideMark/>
                </w:tcPr>
                <w:p w14:paraId="4F6328A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1C5D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2E4E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8C19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CCBC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5BBA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127E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9A953F" w14:textId="77777777" w:rsidR="00BE3A5E" w:rsidRDefault="00BE3A5E">
                  <w:pPr>
                    <w:pStyle w:val="questiontable1"/>
                    <w:spacing w:before="0" w:after="0" w:afterAutospacing="0"/>
                    <w:rPr>
                      <w:rFonts w:eastAsia="Times New Roman"/>
                      <w:sz w:val="20"/>
                      <w:szCs w:val="20"/>
                    </w:rPr>
                  </w:pPr>
                </w:p>
              </w:tc>
            </w:tr>
          </w:tbl>
          <w:p w14:paraId="55760017" w14:textId="77777777" w:rsidR="00BE3A5E" w:rsidRDefault="00000000">
            <w:pPr>
              <w:rPr>
                <w:rFonts w:ascii="Verdana" w:eastAsia="Times New Roman" w:hAnsi="Verdana"/>
              </w:rPr>
            </w:pPr>
            <w:r>
              <w:rPr>
                <w:rFonts w:ascii="Verdana" w:eastAsia="Times New Roman" w:hAnsi="Verdana"/>
              </w:rPr>
              <w:t> </w:t>
            </w:r>
          </w:p>
        </w:tc>
      </w:tr>
    </w:tbl>
    <w:p w14:paraId="1726BB3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3E8D10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Assessment and Repair - Low Stress Reassessment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693BBA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04F4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A794D1" w14:textId="77777777" w:rsidR="00BE3A5E" w:rsidRDefault="00000000">
                  <w:pPr>
                    <w:pStyle w:val="questiontable1"/>
                    <w:spacing w:before="0" w:after="0" w:afterAutospacing="0"/>
                    <w:divId w:val="4840563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Low Stress Reassessment Plan </w:t>
                  </w:r>
                  <w:r>
                    <w:rPr>
                      <w:rStyle w:val="text1"/>
                      <w:rFonts w:ascii="Verdana" w:eastAsia="Times New Roman" w:hAnsi="Verdana"/>
                    </w:rPr>
                    <w:t xml:space="preserve">Is the process for performing low stress reassessment adequate? </w:t>
                  </w:r>
                  <w:r>
                    <w:rPr>
                      <w:rStyle w:val="questionidcontent2"/>
                      <w:rFonts w:ascii="Verdana" w:eastAsia="Times New Roman" w:hAnsi="Verdana"/>
                    </w:rPr>
                    <w:t xml:space="preserve">(AR.LSR.LSRPLAN.P) </w:t>
                  </w:r>
                  <w:r>
                    <w:rPr>
                      <w:rStyle w:val="citations1"/>
                      <w:rFonts w:ascii="Verdana" w:eastAsia="Times New Roman" w:hAnsi="Verdana"/>
                    </w:rPr>
                    <w:t xml:space="preserve">192.941 (192.919;192.921;192.941(b);192.941(c)) </w:t>
                  </w:r>
                </w:p>
              </w:tc>
            </w:tr>
            <w:tr w:rsidR="00BE3A5E" w14:paraId="7AE8740E" w14:textId="77777777">
              <w:tc>
                <w:tcPr>
                  <w:tcW w:w="0" w:type="auto"/>
                  <w:vAlign w:val="center"/>
                  <w:hideMark/>
                </w:tcPr>
                <w:p w14:paraId="6E1B7C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7553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05D6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0943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77F5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1B0B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A2B3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C30D77" w14:textId="77777777" w:rsidR="00BE3A5E" w:rsidRDefault="00BE3A5E">
                  <w:pPr>
                    <w:pStyle w:val="questiontable1"/>
                    <w:spacing w:before="0" w:after="0" w:afterAutospacing="0"/>
                    <w:rPr>
                      <w:rFonts w:eastAsia="Times New Roman"/>
                      <w:sz w:val="20"/>
                      <w:szCs w:val="20"/>
                    </w:rPr>
                  </w:pPr>
                </w:p>
              </w:tc>
            </w:tr>
          </w:tbl>
          <w:p w14:paraId="42B93785" w14:textId="77777777" w:rsidR="00BE3A5E" w:rsidRDefault="00000000">
            <w:pPr>
              <w:rPr>
                <w:rFonts w:ascii="Verdana" w:eastAsia="Times New Roman" w:hAnsi="Verdana"/>
              </w:rPr>
            </w:pPr>
            <w:r>
              <w:rPr>
                <w:rFonts w:ascii="Verdana" w:eastAsia="Times New Roman" w:hAnsi="Verdana"/>
              </w:rPr>
              <w:t> </w:t>
            </w:r>
          </w:p>
        </w:tc>
      </w:tr>
    </w:tbl>
    <w:p w14:paraId="7C93342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B179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AFF7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43F237" w14:textId="77777777" w:rsidR="00BE3A5E" w:rsidRDefault="00000000">
                  <w:pPr>
                    <w:pStyle w:val="questiontable1"/>
                    <w:spacing w:before="0" w:after="0" w:afterAutospacing="0"/>
                    <w:divId w:val="1520313434"/>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Baseline Assessment </w:t>
                  </w:r>
                  <w:r>
                    <w:rPr>
                      <w:rStyle w:val="text1"/>
                      <w:rFonts w:ascii="Verdana" w:eastAsia="Times New Roman" w:hAnsi="Verdana"/>
                    </w:rPr>
                    <w:t xml:space="preserve">Do records demonstrate that a baseline assessment meeting the requirements of 192.919 and 192.921 was performed prior to performing a low stress reassessment? </w:t>
                  </w:r>
                  <w:r>
                    <w:rPr>
                      <w:rStyle w:val="questionidcontent2"/>
                      <w:rFonts w:ascii="Verdana" w:eastAsia="Times New Roman" w:hAnsi="Verdana"/>
                    </w:rPr>
                    <w:t xml:space="preserve">(AR.LSR.LSRBA.R) </w:t>
                  </w:r>
                  <w:r>
                    <w:rPr>
                      <w:rStyle w:val="citations1"/>
                      <w:rFonts w:ascii="Verdana" w:eastAsia="Times New Roman" w:hAnsi="Verdana"/>
                    </w:rPr>
                    <w:t xml:space="preserve">192.947(d) (192.919(c);192.921(d);192.941(a);192.506) </w:t>
                  </w:r>
                </w:p>
              </w:tc>
            </w:tr>
            <w:tr w:rsidR="00BE3A5E" w14:paraId="33FD7AD1" w14:textId="77777777">
              <w:tc>
                <w:tcPr>
                  <w:tcW w:w="0" w:type="auto"/>
                  <w:vAlign w:val="center"/>
                  <w:hideMark/>
                </w:tcPr>
                <w:p w14:paraId="64AA795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FD48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CAD7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C9D2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AC7F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A213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D6D6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0167F2" w14:textId="77777777" w:rsidR="00BE3A5E" w:rsidRDefault="00BE3A5E">
                  <w:pPr>
                    <w:pStyle w:val="questiontable1"/>
                    <w:spacing w:before="0" w:after="0" w:afterAutospacing="0"/>
                    <w:rPr>
                      <w:rFonts w:eastAsia="Times New Roman"/>
                      <w:sz w:val="20"/>
                      <w:szCs w:val="20"/>
                    </w:rPr>
                  </w:pPr>
                </w:p>
              </w:tc>
            </w:tr>
          </w:tbl>
          <w:p w14:paraId="1E5D7DD8" w14:textId="77777777" w:rsidR="00BE3A5E" w:rsidRDefault="00000000">
            <w:pPr>
              <w:rPr>
                <w:rFonts w:ascii="Verdana" w:eastAsia="Times New Roman" w:hAnsi="Verdana"/>
              </w:rPr>
            </w:pPr>
            <w:r>
              <w:rPr>
                <w:rFonts w:ascii="Verdana" w:eastAsia="Times New Roman" w:hAnsi="Verdana"/>
              </w:rPr>
              <w:t> </w:t>
            </w:r>
          </w:p>
        </w:tc>
      </w:tr>
    </w:tbl>
    <w:p w14:paraId="4A9869A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AF3DB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62AF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1A20A1" w14:textId="77777777" w:rsidR="00BE3A5E" w:rsidRDefault="00000000">
                  <w:pPr>
                    <w:pStyle w:val="questiontable1"/>
                    <w:spacing w:before="0" w:after="0" w:afterAutospacing="0"/>
                    <w:divId w:val="4456912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External Corrosion </w:t>
                  </w:r>
                  <w:r>
                    <w:rPr>
                      <w:rStyle w:val="text1"/>
                      <w:rFonts w:ascii="Verdana" w:eastAsia="Times New Roman" w:hAnsi="Verdana"/>
                    </w:rPr>
                    <w:t xml:space="preserve">Do records demonstrate that the requirements of §192.941(b) were implemented when performing low stress reassessment for external corrosion? </w:t>
                  </w:r>
                  <w:r>
                    <w:rPr>
                      <w:rStyle w:val="questionidcontent2"/>
                      <w:rFonts w:ascii="Verdana" w:eastAsia="Times New Roman" w:hAnsi="Verdana"/>
                    </w:rPr>
                    <w:t xml:space="preserve">(AR.LSR.LSREXTCORR.R) </w:t>
                  </w:r>
                  <w:r>
                    <w:rPr>
                      <w:rStyle w:val="citations1"/>
                      <w:rFonts w:ascii="Verdana" w:eastAsia="Times New Roman" w:hAnsi="Verdana"/>
                    </w:rPr>
                    <w:t xml:space="preserve">192.947(d) (192.941(b)) </w:t>
                  </w:r>
                </w:p>
              </w:tc>
            </w:tr>
            <w:tr w:rsidR="00BE3A5E" w14:paraId="33A7DF53" w14:textId="77777777">
              <w:tc>
                <w:tcPr>
                  <w:tcW w:w="0" w:type="auto"/>
                  <w:vAlign w:val="center"/>
                  <w:hideMark/>
                </w:tcPr>
                <w:p w14:paraId="29E3965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0C50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7AA7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7522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B8E9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F045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9FBD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43C34B" w14:textId="77777777" w:rsidR="00BE3A5E" w:rsidRDefault="00BE3A5E">
                  <w:pPr>
                    <w:pStyle w:val="questiontable1"/>
                    <w:spacing w:before="0" w:after="0" w:afterAutospacing="0"/>
                    <w:rPr>
                      <w:rFonts w:eastAsia="Times New Roman"/>
                      <w:sz w:val="20"/>
                      <w:szCs w:val="20"/>
                    </w:rPr>
                  </w:pPr>
                </w:p>
              </w:tc>
            </w:tr>
          </w:tbl>
          <w:p w14:paraId="4A2F4D24" w14:textId="77777777" w:rsidR="00BE3A5E" w:rsidRDefault="00000000">
            <w:pPr>
              <w:rPr>
                <w:rFonts w:ascii="Verdana" w:eastAsia="Times New Roman" w:hAnsi="Verdana"/>
              </w:rPr>
            </w:pPr>
            <w:r>
              <w:rPr>
                <w:rFonts w:ascii="Verdana" w:eastAsia="Times New Roman" w:hAnsi="Verdana"/>
              </w:rPr>
              <w:t> </w:t>
            </w:r>
          </w:p>
        </w:tc>
      </w:tr>
    </w:tbl>
    <w:p w14:paraId="44DE5A1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612A8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EE0A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32CCF8" w14:textId="77777777" w:rsidR="00BE3A5E" w:rsidRDefault="00000000">
                  <w:pPr>
                    <w:pStyle w:val="questiontable1"/>
                    <w:spacing w:before="0" w:after="0" w:afterAutospacing="0"/>
                    <w:divId w:val="10512007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Internal Corrosion </w:t>
                  </w:r>
                  <w:r>
                    <w:rPr>
                      <w:rStyle w:val="text1"/>
                      <w:rFonts w:ascii="Verdana" w:eastAsia="Times New Roman" w:hAnsi="Verdana"/>
                    </w:rPr>
                    <w:t xml:space="preserve">Do records demonstrate that the requirements of §192.941(c) were implemented when performing low stress reassessment for internal corrosion? </w:t>
                  </w:r>
                  <w:r>
                    <w:rPr>
                      <w:rStyle w:val="questionidcontent2"/>
                      <w:rFonts w:ascii="Verdana" w:eastAsia="Times New Roman" w:hAnsi="Verdana"/>
                    </w:rPr>
                    <w:t xml:space="preserve">(AR.LSR.LSRINTCORR.R) </w:t>
                  </w:r>
                  <w:r>
                    <w:rPr>
                      <w:rStyle w:val="citations1"/>
                      <w:rFonts w:ascii="Verdana" w:eastAsia="Times New Roman" w:hAnsi="Verdana"/>
                    </w:rPr>
                    <w:t xml:space="preserve">192.947(d) (192.941(c)) </w:t>
                  </w:r>
                </w:p>
              </w:tc>
            </w:tr>
            <w:tr w:rsidR="00BE3A5E" w14:paraId="72BF964E" w14:textId="77777777">
              <w:tc>
                <w:tcPr>
                  <w:tcW w:w="0" w:type="auto"/>
                  <w:vAlign w:val="center"/>
                  <w:hideMark/>
                </w:tcPr>
                <w:p w14:paraId="2B2149F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1F6D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B33A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C84B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0F55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55AB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8F10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805EBE" w14:textId="77777777" w:rsidR="00BE3A5E" w:rsidRDefault="00BE3A5E">
                  <w:pPr>
                    <w:pStyle w:val="questiontable1"/>
                    <w:spacing w:before="0" w:after="0" w:afterAutospacing="0"/>
                    <w:rPr>
                      <w:rFonts w:eastAsia="Times New Roman"/>
                      <w:sz w:val="20"/>
                      <w:szCs w:val="20"/>
                    </w:rPr>
                  </w:pPr>
                </w:p>
              </w:tc>
            </w:tr>
          </w:tbl>
          <w:p w14:paraId="3AF63522" w14:textId="77777777" w:rsidR="00BE3A5E" w:rsidRDefault="00000000">
            <w:pPr>
              <w:rPr>
                <w:rFonts w:ascii="Verdana" w:eastAsia="Times New Roman" w:hAnsi="Verdana"/>
              </w:rPr>
            </w:pPr>
            <w:r>
              <w:rPr>
                <w:rFonts w:ascii="Verdana" w:eastAsia="Times New Roman" w:hAnsi="Verdana"/>
              </w:rPr>
              <w:t> </w:t>
            </w:r>
          </w:p>
        </w:tc>
      </w:tr>
    </w:tbl>
    <w:p w14:paraId="34A83F7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66423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E02C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97F008" w14:textId="77777777" w:rsidR="00BE3A5E" w:rsidRDefault="00000000">
                  <w:pPr>
                    <w:pStyle w:val="questiontable1"/>
                    <w:spacing w:before="0" w:after="0" w:afterAutospacing="0"/>
                    <w:divId w:val="113961672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LSR - Corrosion </w:t>
                  </w:r>
                  <w:r>
                    <w:rPr>
                      <w:rStyle w:val="text1"/>
                      <w:rFonts w:ascii="Verdana" w:eastAsia="Times New Roman" w:hAnsi="Verdana"/>
                    </w:rPr>
                    <w:t xml:space="preserve">Does the process adequately account for taking required actions to address significant corrosion threats following a LSR? </w:t>
                  </w:r>
                  <w:r>
                    <w:rPr>
                      <w:rStyle w:val="questionidcontent2"/>
                      <w:rFonts w:ascii="Verdana" w:eastAsia="Times New Roman" w:hAnsi="Verdana"/>
                    </w:rPr>
                    <w:t xml:space="preserve">(AR.LSR.LSRCORR.P) </w:t>
                  </w:r>
                  <w:r>
                    <w:rPr>
                      <w:rStyle w:val="citations1"/>
                      <w:rFonts w:ascii="Verdana" w:eastAsia="Times New Roman" w:hAnsi="Verdana"/>
                    </w:rPr>
                    <w:t xml:space="preserve">192.933 (192.917(e)(5)) </w:t>
                  </w:r>
                </w:p>
              </w:tc>
            </w:tr>
            <w:tr w:rsidR="00BE3A5E" w14:paraId="55AB47EC" w14:textId="77777777">
              <w:tc>
                <w:tcPr>
                  <w:tcW w:w="0" w:type="auto"/>
                  <w:vAlign w:val="center"/>
                  <w:hideMark/>
                </w:tcPr>
                <w:p w14:paraId="530639E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E804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F6C6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1B24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4E2D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3BC4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EC78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CCF3A1" w14:textId="77777777" w:rsidR="00BE3A5E" w:rsidRDefault="00BE3A5E">
                  <w:pPr>
                    <w:pStyle w:val="questiontable1"/>
                    <w:spacing w:before="0" w:after="0" w:afterAutospacing="0"/>
                    <w:rPr>
                      <w:rFonts w:eastAsia="Times New Roman"/>
                      <w:sz w:val="20"/>
                      <w:szCs w:val="20"/>
                    </w:rPr>
                  </w:pPr>
                </w:p>
              </w:tc>
            </w:tr>
          </w:tbl>
          <w:p w14:paraId="26F2F9CF" w14:textId="77777777" w:rsidR="00BE3A5E" w:rsidRDefault="00000000">
            <w:pPr>
              <w:rPr>
                <w:rFonts w:ascii="Verdana" w:eastAsia="Times New Roman" w:hAnsi="Verdana"/>
              </w:rPr>
            </w:pPr>
            <w:r>
              <w:rPr>
                <w:rFonts w:ascii="Verdana" w:eastAsia="Times New Roman" w:hAnsi="Verdana"/>
              </w:rPr>
              <w:t> </w:t>
            </w:r>
          </w:p>
        </w:tc>
      </w:tr>
    </w:tbl>
    <w:p w14:paraId="3806B41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9CCB1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201F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3778BF" w14:textId="77777777" w:rsidR="00BE3A5E" w:rsidRDefault="00000000">
                  <w:pPr>
                    <w:pStyle w:val="questiontable1"/>
                    <w:spacing w:before="0" w:after="0" w:afterAutospacing="0"/>
                    <w:divId w:val="114678151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LSR - Corrosion </w:t>
                  </w:r>
                  <w:r>
                    <w:rPr>
                      <w:rStyle w:val="text1"/>
                      <w:rFonts w:ascii="Verdana" w:eastAsia="Times New Roman" w:hAnsi="Verdana"/>
                    </w:rPr>
                    <w:t xml:space="preserve">Do records demonstrate that required actions are being taken to address significant corrosion threats as required following a LSR? </w:t>
                  </w:r>
                  <w:r>
                    <w:rPr>
                      <w:rStyle w:val="questionidcontent2"/>
                      <w:rFonts w:ascii="Verdana" w:eastAsia="Times New Roman" w:hAnsi="Verdana"/>
                    </w:rPr>
                    <w:t xml:space="preserve">(AR.LSR.LSRCORR.R) </w:t>
                  </w:r>
                  <w:r>
                    <w:rPr>
                      <w:rStyle w:val="citations1"/>
                      <w:rFonts w:ascii="Verdana" w:eastAsia="Times New Roman" w:hAnsi="Verdana"/>
                    </w:rPr>
                    <w:t xml:space="preserve">192.933 (192.917(e)(5)) </w:t>
                  </w:r>
                </w:p>
              </w:tc>
            </w:tr>
            <w:tr w:rsidR="00BE3A5E" w14:paraId="7C435C2C" w14:textId="77777777">
              <w:tc>
                <w:tcPr>
                  <w:tcW w:w="0" w:type="auto"/>
                  <w:vAlign w:val="center"/>
                  <w:hideMark/>
                </w:tcPr>
                <w:p w14:paraId="5E66B7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8EA6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8D8C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4A04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AC19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5DBA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BE01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5D16E0" w14:textId="77777777" w:rsidR="00BE3A5E" w:rsidRDefault="00BE3A5E">
                  <w:pPr>
                    <w:pStyle w:val="questiontable1"/>
                    <w:spacing w:before="0" w:after="0" w:afterAutospacing="0"/>
                    <w:rPr>
                      <w:rFonts w:eastAsia="Times New Roman"/>
                      <w:sz w:val="20"/>
                      <w:szCs w:val="20"/>
                    </w:rPr>
                  </w:pPr>
                </w:p>
              </w:tc>
            </w:tr>
          </w:tbl>
          <w:p w14:paraId="3F340B28" w14:textId="77777777" w:rsidR="00BE3A5E" w:rsidRDefault="00000000">
            <w:pPr>
              <w:rPr>
                <w:rFonts w:ascii="Verdana" w:eastAsia="Times New Roman" w:hAnsi="Verdana"/>
              </w:rPr>
            </w:pPr>
            <w:r>
              <w:rPr>
                <w:rFonts w:ascii="Verdana" w:eastAsia="Times New Roman" w:hAnsi="Verdana"/>
              </w:rPr>
              <w:t> </w:t>
            </w:r>
          </w:p>
        </w:tc>
      </w:tr>
    </w:tbl>
    <w:p w14:paraId="7C27BE64"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BBFF36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Assessment and Repair - Integrity Assessment Via Pressure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E9106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6043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E94747" w14:textId="77777777" w:rsidR="00BE3A5E" w:rsidRDefault="00000000">
                  <w:pPr>
                    <w:pStyle w:val="questiontable1"/>
                    <w:spacing w:before="0" w:after="0" w:afterAutospacing="0"/>
                    <w:divId w:val="25443949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Operator/Vendor Personnel Who Evaluate Pressure Test Results </w:t>
                  </w:r>
                  <w:r>
                    <w:rPr>
                      <w:rStyle w:val="text1"/>
                      <w:rFonts w:ascii="Verdana" w:eastAsia="Times New Roman" w:hAnsi="Verdana"/>
                    </w:rPr>
                    <w:t xml:space="preserve">Does the process require that operator/vendor personnel (including supervisors) who review and evaluate pressure test assessment results meet appropriate training, experience, and qualification criteria? </w:t>
                  </w:r>
                  <w:r>
                    <w:rPr>
                      <w:rStyle w:val="questionidcontent2"/>
                      <w:rFonts w:ascii="Verdana" w:eastAsia="Times New Roman" w:hAnsi="Verdana"/>
                    </w:rPr>
                    <w:t xml:space="preserve">(AR.PTI.PRESSTESTREVQUAL.P) </w:t>
                  </w:r>
                  <w:r>
                    <w:rPr>
                      <w:rStyle w:val="citations1"/>
                      <w:rFonts w:ascii="Verdana" w:eastAsia="Times New Roman" w:hAnsi="Verdana"/>
                    </w:rPr>
                    <w:t xml:space="preserve">192.915(a) (192.915(b);192.921(a)(4)) </w:t>
                  </w:r>
                </w:p>
              </w:tc>
            </w:tr>
            <w:tr w:rsidR="00BE3A5E" w14:paraId="153177EE" w14:textId="77777777">
              <w:tc>
                <w:tcPr>
                  <w:tcW w:w="0" w:type="auto"/>
                  <w:vAlign w:val="center"/>
                  <w:hideMark/>
                </w:tcPr>
                <w:p w14:paraId="2D0EA93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7D77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5A39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506B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2EA8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F975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25DE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E2FDDA" w14:textId="77777777" w:rsidR="00BE3A5E" w:rsidRDefault="00BE3A5E">
                  <w:pPr>
                    <w:pStyle w:val="questiontable1"/>
                    <w:spacing w:before="0" w:after="0" w:afterAutospacing="0"/>
                    <w:rPr>
                      <w:rFonts w:eastAsia="Times New Roman"/>
                      <w:sz w:val="20"/>
                      <w:szCs w:val="20"/>
                    </w:rPr>
                  </w:pPr>
                </w:p>
              </w:tc>
            </w:tr>
          </w:tbl>
          <w:p w14:paraId="25D28FF2" w14:textId="77777777" w:rsidR="00BE3A5E" w:rsidRDefault="00000000">
            <w:pPr>
              <w:rPr>
                <w:rFonts w:ascii="Verdana" w:eastAsia="Times New Roman" w:hAnsi="Verdana"/>
              </w:rPr>
            </w:pPr>
            <w:r>
              <w:rPr>
                <w:rFonts w:ascii="Verdana" w:eastAsia="Times New Roman" w:hAnsi="Verdana"/>
              </w:rPr>
              <w:t> </w:t>
            </w:r>
          </w:p>
        </w:tc>
      </w:tr>
    </w:tbl>
    <w:p w14:paraId="1D262E6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A55F2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66C6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D01FF4" w14:textId="77777777" w:rsidR="00BE3A5E" w:rsidRDefault="00000000">
                  <w:pPr>
                    <w:pStyle w:val="questiontable1"/>
                    <w:spacing w:before="0" w:after="0" w:afterAutospacing="0"/>
                    <w:divId w:val="153958905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Operator/Vendor Personnel Who Evaluate Pressure Test Results </w:t>
                  </w:r>
                  <w:r>
                    <w:rPr>
                      <w:rStyle w:val="text1"/>
                      <w:rFonts w:ascii="Verdana" w:eastAsia="Times New Roman" w:hAnsi="Verdana"/>
                    </w:rPr>
                    <w:t xml:space="preserve">Do records demonstrate that operator/vendor personnel, including supervisors, who conduct or review pressure test assessment results are qualified for the tasks they perform? </w:t>
                  </w:r>
                  <w:r>
                    <w:rPr>
                      <w:rStyle w:val="questionidcontent2"/>
                      <w:rFonts w:ascii="Verdana" w:eastAsia="Times New Roman" w:hAnsi="Verdana"/>
                    </w:rPr>
                    <w:t xml:space="preserve">(AR.PTI.PRESSTESTREVQUAL.R) </w:t>
                  </w:r>
                  <w:r>
                    <w:rPr>
                      <w:rStyle w:val="citations1"/>
                      <w:rFonts w:ascii="Verdana" w:eastAsia="Times New Roman" w:hAnsi="Verdana"/>
                    </w:rPr>
                    <w:t xml:space="preserve">192.947(g) (192.915(a);192.915(b)) </w:t>
                  </w:r>
                </w:p>
              </w:tc>
            </w:tr>
            <w:tr w:rsidR="00BE3A5E" w14:paraId="6A5342A1" w14:textId="77777777">
              <w:tc>
                <w:tcPr>
                  <w:tcW w:w="0" w:type="auto"/>
                  <w:vAlign w:val="center"/>
                  <w:hideMark/>
                </w:tcPr>
                <w:p w14:paraId="7CD46E6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9CE5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0FBA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6E9B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52F2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30D6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A6C7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41C5F0" w14:textId="77777777" w:rsidR="00BE3A5E" w:rsidRDefault="00BE3A5E">
                  <w:pPr>
                    <w:pStyle w:val="questiontable1"/>
                    <w:spacing w:before="0" w:after="0" w:afterAutospacing="0"/>
                    <w:rPr>
                      <w:rFonts w:eastAsia="Times New Roman"/>
                      <w:sz w:val="20"/>
                      <w:szCs w:val="20"/>
                    </w:rPr>
                  </w:pPr>
                </w:p>
              </w:tc>
            </w:tr>
          </w:tbl>
          <w:p w14:paraId="17300E68" w14:textId="77777777" w:rsidR="00BE3A5E" w:rsidRDefault="00000000">
            <w:pPr>
              <w:rPr>
                <w:rFonts w:ascii="Verdana" w:eastAsia="Times New Roman" w:hAnsi="Verdana"/>
              </w:rPr>
            </w:pPr>
            <w:r>
              <w:rPr>
                <w:rFonts w:ascii="Verdana" w:eastAsia="Times New Roman" w:hAnsi="Verdana"/>
              </w:rPr>
              <w:t> </w:t>
            </w:r>
          </w:p>
        </w:tc>
      </w:tr>
    </w:tbl>
    <w:p w14:paraId="484158C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23"/>
      </w:tblGrid>
      <w:tr w:rsidR="00BE3A5E" w14:paraId="137C088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065"/>
              <w:gridCol w:w="710"/>
              <w:gridCol w:w="710"/>
              <w:gridCol w:w="710"/>
              <w:gridCol w:w="710"/>
              <w:gridCol w:w="710"/>
              <w:gridCol w:w="709"/>
              <w:gridCol w:w="709"/>
            </w:tblGrid>
            <w:tr w:rsidR="00BE3A5E" w14:paraId="70ED57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F7A7CF" w14:textId="77777777" w:rsidR="00BE3A5E" w:rsidRDefault="00000000">
                  <w:pPr>
                    <w:pStyle w:val="questiontable1"/>
                    <w:spacing w:before="0" w:after="0" w:afterAutospacing="0"/>
                    <w:divId w:val="44226872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Test Acceptance Criteria and Procedures </w:t>
                  </w:r>
                  <w:r>
                    <w:rPr>
                      <w:rStyle w:val="text1"/>
                      <w:rFonts w:ascii="Verdana" w:eastAsia="Times New Roman" w:hAnsi="Verdana"/>
                    </w:rPr>
                    <w:t xml:space="preserve">Were test acceptance criteria and processes sufficient to assure the basis for an acceptable pressure test? </w:t>
                  </w:r>
                  <w:r>
                    <w:rPr>
                      <w:rStyle w:val="questionidcontent2"/>
                      <w:rFonts w:ascii="Verdana" w:eastAsia="Times New Roman" w:hAnsi="Verdana"/>
                    </w:rPr>
                    <w:t xml:space="preserve">(AR.PTI.PRESSTESTACCEP.P) </w:t>
                  </w:r>
                  <w:r>
                    <w:rPr>
                      <w:rStyle w:val="citations1"/>
                      <w:rFonts w:ascii="Verdana" w:eastAsia="Times New Roman" w:hAnsi="Verdana"/>
                    </w:rPr>
                    <w:t xml:space="preserve">192.503(a) (192.503(b);192.503(c);192.503(d);192.505(a);192.505(b);192.505(c);192.505(d);192.507(a);192.507(b);192.507(c);192.513(a);192.513(b);192.513(c);192.513(d);192.921(a)(2)) </w:t>
                  </w:r>
                </w:p>
              </w:tc>
            </w:tr>
            <w:tr w:rsidR="00BE3A5E" w14:paraId="012545EF" w14:textId="77777777">
              <w:tc>
                <w:tcPr>
                  <w:tcW w:w="0" w:type="auto"/>
                  <w:vAlign w:val="center"/>
                  <w:hideMark/>
                </w:tcPr>
                <w:p w14:paraId="5C49CA3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DF5A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99F5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6382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9917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28EA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AC2F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AF4CE2" w14:textId="77777777" w:rsidR="00BE3A5E" w:rsidRDefault="00BE3A5E">
                  <w:pPr>
                    <w:pStyle w:val="questiontable1"/>
                    <w:spacing w:before="0" w:after="0" w:afterAutospacing="0"/>
                    <w:rPr>
                      <w:rFonts w:eastAsia="Times New Roman"/>
                      <w:sz w:val="20"/>
                      <w:szCs w:val="20"/>
                    </w:rPr>
                  </w:pPr>
                </w:p>
              </w:tc>
            </w:tr>
          </w:tbl>
          <w:p w14:paraId="0DF88E69" w14:textId="77777777" w:rsidR="00BE3A5E" w:rsidRDefault="00000000">
            <w:pPr>
              <w:rPr>
                <w:rFonts w:ascii="Verdana" w:eastAsia="Times New Roman" w:hAnsi="Verdana"/>
              </w:rPr>
            </w:pPr>
            <w:r>
              <w:rPr>
                <w:rFonts w:ascii="Verdana" w:eastAsia="Times New Roman" w:hAnsi="Verdana"/>
              </w:rPr>
              <w:t> </w:t>
            </w:r>
          </w:p>
        </w:tc>
      </w:tr>
    </w:tbl>
    <w:p w14:paraId="18609C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3"/>
      </w:tblGrid>
      <w:tr w:rsidR="00BE3A5E" w14:paraId="1BFA373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7"/>
              <w:gridCol w:w="746"/>
              <w:gridCol w:w="745"/>
              <w:gridCol w:w="745"/>
              <w:gridCol w:w="745"/>
              <w:gridCol w:w="745"/>
              <w:gridCol w:w="745"/>
              <w:gridCol w:w="745"/>
            </w:tblGrid>
            <w:tr w:rsidR="00BE3A5E" w14:paraId="51E345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6FB799" w14:textId="77777777" w:rsidR="00BE3A5E" w:rsidRDefault="00000000">
                  <w:pPr>
                    <w:pStyle w:val="questiontable1"/>
                    <w:spacing w:before="0" w:after="0" w:afterAutospacing="0"/>
                    <w:divId w:val="352851148"/>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Pressure Test Results </w:t>
                  </w:r>
                  <w:r>
                    <w:rPr>
                      <w:rStyle w:val="text1"/>
                      <w:rFonts w:ascii="Verdana" w:eastAsia="Times New Roman" w:hAnsi="Verdana"/>
                    </w:rPr>
                    <w:t xml:space="preserve">Do the test records validate the pressure test? </w:t>
                  </w:r>
                  <w:r>
                    <w:rPr>
                      <w:rStyle w:val="questionidcontent2"/>
                      <w:rFonts w:ascii="Verdana" w:eastAsia="Times New Roman" w:hAnsi="Verdana"/>
                    </w:rPr>
                    <w:t xml:space="preserve">(AR.PTI.PRESSTESTRESULT.R) </w:t>
                  </w:r>
                  <w:r>
                    <w:rPr>
                      <w:rStyle w:val="citations1"/>
                      <w:rFonts w:ascii="Verdana" w:eastAsia="Times New Roman" w:hAnsi="Verdana"/>
                    </w:rPr>
                    <w:t xml:space="preserve">192.517(a) (192.505(a);192.505(b);192.505(c);192.505(d);192.507(a);192.507(b);192.507(c);192.513(a);192.513(b);192.513(c);192.513(d);192.517(b);192.617;192.619(a);192.919(e);192.921(a)(2)) </w:t>
                  </w:r>
                </w:p>
              </w:tc>
            </w:tr>
            <w:tr w:rsidR="00BE3A5E" w14:paraId="0381CE5A" w14:textId="77777777">
              <w:tc>
                <w:tcPr>
                  <w:tcW w:w="0" w:type="auto"/>
                  <w:vAlign w:val="center"/>
                  <w:hideMark/>
                </w:tcPr>
                <w:p w14:paraId="16FAC51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66B1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B95D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536C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6D12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7B8D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ED50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262C63" w14:textId="77777777" w:rsidR="00BE3A5E" w:rsidRDefault="00BE3A5E">
                  <w:pPr>
                    <w:pStyle w:val="questiontable1"/>
                    <w:spacing w:before="0" w:after="0" w:afterAutospacing="0"/>
                    <w:rPr>
                      <w:rFonts w:eastAsia="Times New Roman"/>
                      <w:sz w:val="20"/>
                      <w:szCs w:val="20"/>
                    </w:rPr>
                  </w:pPr>
                </w:p>
              </w:tc>
            </w:tr>
          </w:tbl>
          <w:p w14:paraId="25D5F3E4" w14:textId="77777777" w:rsidR="00BE3A5E" w:rsidRDefault="00000000">
            <w:pPr>
              <w:rPr>
                <w:rFonts w:ascii="Verdana" w:eastAsia="Times New Roman" w:hAnsi="Verdana"/>
              </w:rPr>
            </w:pPr>
            <w:r>
              <w:rPr>
                <w:rFonts w:ascii="Verdana" w:eastAsia="Times New Roman" w:hAnsi="Verdana"/>
              </w:rPr>
              <w:t> </w:t>
            </w:r>
          </w:p>
        </w:tc>
      </w:tr>
    </w:tbl>
    <w:p w14:paraId="6924F41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475E6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BDC6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B548FC" w14:textId="77777777" w:rsidR="00BE3A5E" w:rsidRDefault="00000000">
                  <w:pPr>
                    <w:pStyle w:val="questiontable1"/>
                    <w:spacing w:before="0" w:after="0" w:afterAutospacing="0"/>
                    <w:divId w:val="190402669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Alternative Maximum Allowable Operating Pressure per 192.620 (80% SMYS Rule)? </w:t>
                  </w:r>
                  <w:r>
                    <w:rPr>
                      <w:rStyle w:val="text1"/>
                      <w:rFonts w:ascii="Verdana" w:eastAsia="Times New Roman" w:hAnsi="Verdana"/>
                    </w:rPr>
                    <w:t xml:space="preserve">If the pipeline operates using an alternative maximum allowable operating pressure per 192.620 (80% SMYS Rule), from a review of selected records, were required pressure test assessments performed? </w:t>
                  </w:r>
                  <w:r>
                    <w:rPr>
                      <w:rStyle w:val="questionidcontent2"/>
                      <w:rFonts w:ascii="Verdana" w:eastAsia="Times New Roman" w:hAnsi="Verdana"/>
                    </w:rPr>
                    <w:t xml:space="preserve">(AR.PTI.PRESSTESTAMAOP.R) </w:t>
                  </w:r>
                  <w:r>
                    <w:rPr>
                      <w:rStyle w:val="citations1"/>
                      <w:rFonts w:ascii="Verdana" w:eastAsia="Times New Roman" w:hAnsi="Verdana"/>
                    </w:rPr>
                    <w:t xml:space="preserve">192.517(a) (192.505(a);192.517(b);192.620(c)(4);192.620(d)(9);192.620(d)(10)) </w:t>
                  </w:r>
                </w:p>
              </w:tc>
            </w:tr>
            <w:tr w:rsidR="00BE3A5E" w14:paraId="234D05C7" w14:textId="77777777">
              <w:tc>
                <w:tcPr>
                  <w:tcW w:w="0" w:type="auto"/>
                  <w:vAlign w:val="center"/>
                  <w:hideMark/>
                </w:tcPr>
                <w:p w14:paraId="6D78369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D23C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571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9D9F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F4FE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C311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8691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8F0F5B" w14:textId="77777777" w:rsidR="00BE3A5E" w:rsidRDefault="00BE3A5E">
                  <w:pPr>
                    <w:pStyle w:val="questiontable1"/>
                    <w:spacing w:before="0" w:after="0" w:afterAutospacing="0"/>
                    <w:rPr>
                      <w:rFonts w:eastAsia="Times New Roman"/>
                      <w:sz w:val="20"/>
                      <w:szCs w:val="20"/>
                    </w:rPr>
                  </w:pPr>
                </w:p>
              </w:tc>
            </w:tr>
          </w:tbl>
          <w:p w14:paraId="5CE37689" w14:textId="77777777" w:rsidR="00BE3A5E" w:rsidRDefault="00000000">
            <w:pPr>
              <w:rPr>
                <w:rFonts w:ascii="Verdana" w:eastAsia="Times New Roman" w:hAnsi="Verdana"/>
              </w:rPr>
            </w:pPr>
            <w:r>
              <w:rPr>
                <w:rFonts w:ascii="Verdana" w:eastAsia="Times New Roman" w:hAnsi="Verdana"/>
              </w:rPr>
              <w:t> </w:t>
            </w:r>
          </w:p>
        </w:tc>
      </w:tr>
    </w:tbl>
    <w:p w14:paraId="55FD803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893"/>
      </w:tblGrid>
      <w:tr w:rsidR="00BE3A5E" w14:paraId="6E962D2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9241"/>
              <w:gridCol w:w="652"/>
              <w:gridCol w:w="652"/>
              <w:gridCol w:w="652"/>
              <w:gridCol w:w="652"/>
              <w:gridCol w:w="652"/>
              <w:gridCol w:w="651"/>
              <w:gridCol w:w="651"/>
            </w:tblGrid>
            <w:tr w:rsidR="00BE3A5E" w14:paraId="1B5C1C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2BAB6B" w14:textId="77777777" w:rsidR="00BE3A5E" w:rsidRDefault="00000000">
                  <w:pPr>
                    <w:pStyle w:val="questiontable1"/>
                    <w:spacing w:before="0" w:after="0" w:afterAutospacing="0"/>
                    <w:divId w:val="84587317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Pressure Test Completion </w:t>
                  </w:r>
                  <w:r>
                    <w:rPr>
                      <w:rStyle w:val="text1"/>
                      <w:rFonts w:ascii="Verdana" w:eastAsia="Times New Roman" w:hAnsi="Verdana"/>
                    </w:rPr>
                    <w:t xml:space="preserve">From field operations was the pressure test performed in accordance with Subpart J requirements and the process requirements? </w:t>
                  </w:r>
                  <w:r>
                    <w:rPr>
                      <w:rStyle w:val="questionidcontent2"/>
                      <w:rFonts w:ascii="Verdana" w:eastAsia="Times New Roman" w:hAnsi="Verdana"/>
                    </w:rPr>
                    <w:t xml:space="preserve">(AR.PTI.PRESSTESTCOMPLETE.O) </w:t>
                  </w:r>
                  <w:r>
                    <w:rPr>
                      <w:rStyle w:val="citations1"/>
                      <w:rFonts w:ascii="Verdana" w:eastAsia="Times New Roman" w:hAnsi="Verdana"/>
                    </w:rPr>
                    <w:t xml:space="preserve">192.503(a) (192.503(b);192.503(c);192.503(d);192.505(a);192.505(b);192.505(c);192.505(d);192.507(a);192.507(b);192.507(c);192.513(a);192.513(b);192.513(c);192.513(d)) </w:t>
                  </w:r>
                </w:p>
              </w:tc>
            </w:tr>
            <w:tr w:rsidR="00BE3A5E" w14:paraId="2144DD64" w14:textId="77777777">
              <w:tc>
                <w:tcPr>
                  <w:tcW w:w="0" w:type="auto"/>
                  <w:vAlign w:val="center"/>
                  <w:hideMark/>
                </w:tcPr>
                <w:p w14:paraId="37D0C5C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40B2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19E7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E078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872B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A88E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621B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C5D338" w14:textId="77777777" w:rsidR="00BE3A5E" w:rsidRDefault="00BE3A5E">
                  <w:pPr>
                    <w:pStyle w:val="questiontable1"/>
                    <w:spacing w:before="0" w:after="0" w:afterAutospacing="0"/>
                    <w:rPr>
                      <w:rFonts w:eastAsia="Times New Roman"/>
                      <w:sz w:val="20"/>
                      <w:szCs w:val="20"/>
                    </w:rPr>
                  </w:pPr>
                </w:p>
              </w:tc>
            </w:tr>
          </w:tbl>
          <w:p w14:paraId="69EE1B32" w14:textId="77777777" w:rsidR="00BE3A5E" w:rsidRDefault="00000000">
            <w:pPr>
              <w:rPr>
                <w:rFonts w:ascii="Verdana" w:eastAsia="Times New Roman" w:hAnsi="Verdana"/>
              </w:rPr>
            </w:pPr>
            <w:r>
              <w:rPr>
                <w:rFonts w:ascii="Verdana" w:eastAsia="Times New Roman" w:hAnsi="Verdana"/>
              </w:rPr>
              <w:t> </w:t>
            </w:r>
          </w:p>
        </w:tc>
      </w:tr>
    </w:tbl>
    <w:p w14:paraId="124ED86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DD77C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D977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D1D4B1" w14:textId="77777777" w:rsidR="00BE3A5E" w:rsidRDefault="00000000">
                  <w:pPr>
                    <w:pStyle w:val="questiontable1"/>
                    <w:spacing w:before="0" w:after="0" w:afterAutospacing="0"/>
                    <w:divId w:val="88271170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PTI </w:t>
                  </w:r>
                  <w:r>
                    <w:rPr>
                      <w:rStyle w:val="text1"/>
                      <w:rFonts w:ascii="Verdana" w:eastAsia="Times New Roman" w:hAnsi="Verdana"/>
                    </w:rPr>
                    <w:t xml:space="preserve">Does the process adequately account for taking required actions to address significant corrosion threats? </w:t>
                  </w:r>
                  <w:r>
                    <w:rPr>
                      <w:rStyle w:val="questionidcontent2"/>
                      <w:rFonts w:ascii="Verdana" w:eastAsia="Times New Roman" w:hAnsi="Verdana"/>
                    </w:rPr>
                    <w:t xml:space="preserve">(AR.PTI.PTICORR.P) </w:t>
                  </w:r>
                  <w:r>
                    <w:rPr>
                      <w:rStyle w:val="citations1"/>
                      <w:rFonts w:ascii="Verdana" w:eastAsia="Times New Roman" w:hAnsi="Verdana"/>
                    </w:rPr>
                    <w:t xml:space="preserve">192.933 (192.917(e)(5)) </w:t>
                  </w:r>
                </w:p>
              </w:tc>
            </w:tr>
            <w:tr w:rsidR="00BE3A5E" w14:paraId="225C15BB" w14:textId="77777777">
              <w:tc>
                <w:tcPr>
                  <w:tcW w:w="0" w:type="auto"/>
                  <w:vAlign w:val="center"/>
                  <w:hideMark/>
                </w:tcPr>
                <w:p w14:paraId="6AC089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77FA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E507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68B3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C14E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DD66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BF90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0E36E1" w14:textId="77777777" w:rsidR="00BE3A5E" w:rsidRDefault="00BE3A5E">
                  <w:pPr>
                    <w:pStyle w:val="questiontable1"/>
                    <w:spacing w:before="0" w:after="0" w:afterAutospacing="0"/>
                    <w:rPr>
                      <w:rFonts w:eastAsia="Times New Roman"/>
                      <w:sz w:val="20"/>
                      <w:szCs w:val="20"/>
                    </w:rPr>
                  </w:pPr>
                </w:p>
              </w:tc>
            </w:tr>
          </w:tbl>
          <w:p w14:paraId="41BA5F0E" w14:textId="77777777" w:rsidR="00BE3A5E" w:rsidRDefault="00000000">
            <w:pPr>
              <w:rPr>
                <w:rFonts w:ascii="Verdana" w:eastAsia="Times New Roman" w:hAnsi="Verdana"/>
              </w:rPr>
            </w:pPr>
            <w:r>
              <w:rPr>
                <w:rFonts w:ascii="Verdana" w:eastAsia="Times New Roman" w:hAnsi="Verdana"/>
              </w:rPr>
              <w:t> </w:t>
            </w:r>
          </w:p>
        </w:tc>
      </w:tr>
    </w:tbl>
    <w:p w14:paraId="3C49B38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6831F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6C86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797438" w14:textId="77777777" w:rsidR="00BE3A5E" w:rsidRDefault="00000000">
                  <w:pPr>
                    <w:pStyle w:val="questiontable1"/>
                    <w:spacing w:before="0" w:after="0" w:afterAutospacing="0"/>
                    <w:divId w:val="65858018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PTI </w:t>
                  </w:r>
                  <w:r>
                    <w:rPr>
                      <w:rStyle w:val="text1"/>
                      <w:rFonts w:ascii="Verdana" w:eastAsia="Times New Roman" w:hAnsi="Verdana"/>
                    </w:rPr>
                    <w:t xml:space="preserve">Do records demonstrate that required actions are being taken to address significant corrosion threats as required? </w:t>
                  </w:r>
                  <w:r>
                    <w:rPr>
                      <w:rStyle w:val="questionidcontent2"/>
                      <w:rFonts w:ascii="Verdana" w:eastAsia="Times New Roman" w:hAnsi="Verdana"/>
                    </w:rPr>
                    <w:t xml:space="preserve">(AR.PTI.PTICORR.R) </w:t>
                  </w:r>
                  <w:r>
                    <w:rPr>
                      <w:rStyle w:val="citations1"/>
                      <w:rFonts w:ascii="Verdana" w:eastAsia="Times New Roman" w:hAnsi="Verdana"/>
                    </w:rPr>
                    <w:t xml:space="preserve">192.933 (192.917(e)(5)) </w:t>
                  </w:r>
                </w:p>
              </w:tc>
            </w:tr>
            <w:tr w:rsidR="00BE3A5E" w14:paraId="4C35537A" w14:textId="77777777">
              <w:tc>
                <w:tcPr>
                  <w:tcW w:w="0" w:type="auto"/>
                  <w:vAlign w:val="center"/>
                  <w:hideMark/>
                </w:tcPr>
                <w:p w14:paraId="3668F87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1195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B24A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D330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D0E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5846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8561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FC5AD4" w14:textId="77777777" w:rsidR="00BE3A5E" w:rsidRDefault="00BE3A5E">
                  <w:pPr>
                    <w:pStyle w:val="questiontable1"/>
                    <w:spacing w:before="0" w:after="0" w:afterAutospacing="0"/>
                    <w:rPr>
                      <w:rFonts w:eastAsia="Times New Roman"/>
                      <w:sz w:val="20"/>
                      <w:szCs w:val="20"/>
                    </w:rPr>
                  </w:pPr>
                </w:p>
              </w:tc>
            </w:tr>
          </w:tbl>
          <w:p w14:paraId="34D04EB4" w14:textId="77777777" w:rsidR="00BE3A5E" w:rsidRDefault="00000000">
            <w:pPr>
              <w:rPr>
                <w:rFonts w:ascii="Verdana" w:eastAsia="Times New Roman" w:hAnsi="Verdana"/>
              </w:rPr>
            </w:pPr>
            <w:r>
              <w:rPr>
                <w:rFonts w:ascii="Verdana" w:eastAsia="Times New Roman" w:hAnsi="Verdana"/>
              </w:rPr>
              <w:t> </w:t>
            </w:r>
          </w:p>
        </w:tc>
      </w:tr>
    </w:tbl>
    <w:p w14:paraId="5652DEF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DE265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EDC9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40E068" w14:textId="77777777" w:rsidR="00BE3A5E" w:rsidRDefault="00000000">
                  <w:pPr>
                    <w:pStyle w:val="questiontable1"/>
                    <w:spacing w:before="0" w:after="0" w:afterAutospacing="0"/>
                    <w:divId w:val="178554010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Assessments - Spike Hydrotests </w:t>
                  </w:r>
                  <w:r>
                    <w:rPr>
                      <w:rStyle w:val="text1"/>
                      <w:rFonts w:ascii="Verdana" w:eastAsia="Times New Roman" w:hAnsi="Verdana"/>
                    </w:rPr>
                    <w:t xml:space="preserve">Do the procedures for selecting pipeline assessment methods specifically include spike hydrotests as the assessment method for detecting time-dependent threats? </w:t>
                  </w:r>
                  <w:r>
                    <w:rPr>
                      <w:rStyle w:val="questionidcontent2"/>
                      <w:rFonts w:ascii="Verdana" w:eastAsia="Times New Roman" w:hAnsi="Verdana"/>
                    </w:rPr>
                    <w:t xml:space="preserve">(AR.PTI.SPIKEHYDRO.P) </w:t>
                  </w:r>
                  <w:r>
                    <w:rPr>
                      <w:rStyle w:val="citations1"/>
                      <w:rFonts w:ascii="Verdana" w:eastAsia="Times New Roman" w:hAnsi="Verdana"/>
                    </w:rPr>
                    <w:t xml:space="preserve">192.506(a) (192.505;192.710(c)(3);192.921(a)(3)) </w:t>
                  </w:r>
                </w:p>
              </w:tc>
            </w:tr>
            <w:tr w:rsidR="00BE3A5E" w14:paraId="4E309E54" w14:textId="77777777">
              <w:tc>
                <w:tcPr>
                  <w:tcW w:w="0" w:type="auto"/>
                  <w:vAlign w:val="center"/>
                  <w:hideMark/>
                </w:tcPr>
                <w:p w14:paraId="4857230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E808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A1D1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DECC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4E80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B2F2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FEE2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4DE400" w14:textId="77777777" w:rsidR="00BE3A5E" w:rsidRDefault="00BE3A5E">
                  <w:pPr>
                    <w:pStyle w:val="questiontable1"/>
                    <w:spacing w:before="0" w:after="0" w:afterAutospacing="0"/>
                    <w:rPr>
                      <w:rFonts w:eastAsia="Times New Roman"/>
                      <w:sz w:val="20"/>
                      <w:szCs w:val="20"/>
                    </w:rPr>
                  </w:pPr>
                </w:p>
              </w:tc>
            </w:tr>
          </w:tbl>
          <w:p w14:paraId="3A36DD8C" w14:textId="77777777" w:rsidR="00BE3A5E" w:rsidRDefault="00000000">
            <w:pPr>
              <w:rPr>
                <w:rFonts w:ascii="Verdana" w:eastAsia="Times New Roman" w:hAnsi="Verdana"/>
              </w:rPr>
            </w:pPr>
            <w:r>
              <w:rPr>
                <w:rFonts w:ascii="Verdana" w:eastAsia="Times New Roman" w:hAnsi="Verdana"/>
              </w:rPr>
              <w:t> </w:t>
            </w:r>
          </w:p>
        </w:tc>
      </w:tr>
    </w:tbl>
    <w:p w14:paraId="1670BED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4C38F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88AF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5596D7" w14:textId="77777777" w:rsidR="00BE3A5E" w:rsidRDefault="00000000">
                  <w:pPr>
                    <w:pStyle w:val="questiontable1"/>
                    <w:spacing w:before="0" w:after="0" w:afterAutospacing="0"/>
                    <w:divId w:val="206047086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Assessments - Spike Hydrotests </w:t>
                  </w:r>
                  <w:r>
                    <w:rPr>
                      <w:rStyle w:val="text1"/>
                      <w:rFonts w:ascii="Verdana" w:eastAsia="Times New Roman" w:hAnsi="Verdana"/>
                    </w:rPr>
                    <w:t xml:space="preserve">Where time-dependent threats were an identified risk, do the records indicate that a spike hydrotest was performed to “clear” any cracks that might otherwise grow during pressure reductions after the hydrostatic test? </w:t>
                  </w:r>
                  <w:r>
                    <w:rPr>
                      <w:rStyle w:val="questionidcontent2"/>
                      <w:rFonts w:ascii="Verdana" w:eastAsia="Times New Roman" w:hAnsi="Verdana"/>
                    </w:rPr>
                    <w:t xml:space="preserve">(AR.PTI.SPIKEHYDRO.R) </w:t>
                  </w:r>
                  <w:r>
                    <w:rPr>
                      <w:rStyle w:val="citations1"/>
                      <w:rFonts w:ascii="Verdana" w:eastAsia="Times New Roman" w:hAnsi="Verdana"/>
                    </w:rPr>
                    <w:t xml:space="preserve">192.506(a) (192.505;192.710(c)(3);192.921(a)(3)) </w:t>
                  </w:r>
                </w:p>
              </w:tc>
            </w:tr>
            <w:tr w:rsidR="00BE3A5E" w14:paraId="5181D988" w14:textId="77777777">
              <w:tc>
                <w:tcPr>
                  <w:tcW w:w="0" w:type="auto"/>
                  <w:vAlign w:val="center"/>
                  <w:hideMark/>
                </w:tcPr>
                <w:p w14:paraId="7ABE525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69D5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3D1A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2F98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F13F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2844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EA2B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916FFB" w14:textId="77777777" w:rsidR="00BE3A5E" w:rsidRDefault="00BE3A5E">
                  <w:pPr>
                    <w:pStyle w:val="questiontable1"/>
                    <w:spacing w:before="0" w:after="0" w:afterAutospacing="0"/>
                    <w:rPr>
                      <w:rFonts w:eastAsia="Times New Roman"/>
                      <w:sz w:val="20"/>
                      <w:szCs w:val="20"/>
                    </w:rPr>
                  </w:pPr>
                </w:p>
              </w:tc>
            </w:tr>
          </w:tbl>
          <w:p w14:paraId="7D831F14" w14:textId="77777777" w:rsidR="00BE3A5E" w:rsidRDefault="00000000">
            <w:pPr>
              <w:rPr>
                <w:rFonts w:ascii="Verdana" w:eastAsia="Times New Roman" w:hAnsi="Verdana"/>
              </w:rPr>
            </w:pPr>
            <w:r>
              <w:rPr>
                <w:rFonts w:ascii="Verdana" w:eastAsia="Times New Roman" w:hAnsi="Verdana"/>
              </w:rPr>
              <w:t> </w:t>
            </w:r>
          </w:p>
        </w:tc>
      </w:tr>
    </w:tbl>
    <w:p w14:paraId="4931B7B1"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360CCF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Assessment and Repair - Other Technology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FCCB2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8A02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A47E32" w14:textId="77777777" w:rsidR="00BE3A5E" w:rsidRDefault="00000000">
                  <w:pPr>
                    <w:pStyle w:val="questiontable1"/>
                    <w:spacing w:before="0" w:after="0" w:afterAutospacing="0"/>
                    <w:divId w:val="65865616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Other Technology </w:t>
                  </w:r>
                  <w:r>
                    <w:rPr>
                      <w:rStyle w:val="text1"/>
                      <w:rFonts w:ascii="Verdana" w:eastAsia="Times New Roman" w:hAnsi="Verdana"/>
                    </w:rPr>
                    <w:t xml:space="preserve">Has a process been developed for "other technologies" that provide an equivalent understanding of the condition of the pipe? </w:t>
                  </w:r>
                  <w:r>
                    <w:rPr>
                      <w:rStyle w:val="questionidcontent2"/>
                      <w:rFonts w:ascii="Verdana" w:eastAsia="Times New Roman" w:hAnsi="Verdana"/>
                    </w:rPr>
                    <w:t xml:space="preserve">(AR.OT.OTPLAN.P) </w:t>
                  </w:r>
                  <w:r>
                    <w:rPr>
                      <w:rStyle w:val="citations1"/>
                      <w:rFonts w:ascii="Verdana" w:eastAsia="Times New Roman" w:hAnsi="Verdana"/>
                    </w:rPr>
                    <w:t xml:space="preserve">192.921(a)(7) (192.18) </w:t>
                  </w:r>
                </w:p>
              </w:tc>
            </w:tr>
            <w:tr w:rsidR="00BE3A5E" w14:paraId="19CBF2DF" w14:textId="77777777">
              <w:tc>
                <w:tcPr>
                  <w:tcW w:w="0" w:type="auto"/>
                  <w:vAlign w:val="center"/>
                  <w:hideMark/>
                </w:tcPr>
                <w:p w14:paraId="419A6CF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53B2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EDE0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B7D1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EF98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C94E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CF9F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1E0C56" w14:textId="77777777" w:rsidR="00BE3A5E" w:rsidRDefault="00BE3A5E">
                  <w:pPr>
                    <w:pStyle w:val="questiontable1"/>
                    <w:spacing w:before="0" w:after="0" w:afterAutospacing="0"/>
                    <w:rPr>
                      <w:rFonts w:eastAsia="Times New Roman"/>
                      <w:sz w:val="20"/>
                      <w:szCs w:val="20"/>
                    </w:rPr>
                  </w:pPr>
                </w:p>
              </w:tc>
            </w:tr>
          </w:tbl>
          <w:p w14:paraId="40310E42" w14:textId="77777777" w:rsidR="00BE3A5E" w:rsidRDefault="00000000">
            <w:pPr>
              <w:rPr>
                <w:rFonts w:ascii="Verdana" w:eastAsia="Times New Roman" w:hAnsi="Verdana"/>
              </w:rPr>
            </w:pPr>
            <w:r>
              <w:rPr>
                <w:rFonts w:ascii="Verdana" w:eastAsia="Times New Roman" w:hAnsi="Verdana"/>
              </w:rPr>
              <w:t> </w:t>
            </w:r>
          </w:p>
        </w:tc>
      </w:tr>
    </w:tbl>
    <w:p w14:paraId="6109599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CC1EA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474F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BF2DA8" w14:textId="77777777" w:rsidR="00BE3A5E" w:rsidRDefault="00000000">
                  <w:pPr>
                    <w:pStyle w:val="questiontable1"/>
                    <w:spacing w:before="0" w:after="0" w:afterAutospacing="0"/>
                    <w:divId w:val="72705093"/>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Other Technology </w:t>
                  </w:r>
                  <w:r>
                    <w:rPr>
                      <w:rStyle w:val="text1"/>
                      <w:rFonts w:ascii="Verdana" w:eastAsia="Times New Roman" w:hAnsi="Verdana"/>
                    </w:rPr>
                    <w:t xml:space="preserve">Do records demonstrate that the assessments were performed in accordance with the process and vendor recommendations and that defects were identified and categorized within 180 days, if applicable? </w:t>
                  </w:r>
                  <w:r>
                    <w:rPr>
                      <w:rStyle w:val="questionidcontent2"/>
                      <w:rFonts w:ascii="Verdana" w:eastAsia="Times New Roman" w:hAnsi="Verdana"/>
                    </w:rPr>
                    <w:t xml:space="preserve">(AR.OT.OTPLAN.R) </w:t>
                  </w:r>
                  <w:r>
                    <w:rPr>
                      <w:rStyle w:val="citations1"/>
                      <w:rFonts w:ascii="Verdana" w:eastAsia="Times New Roman" w:hAnsi="Verdana"/>
                    </w:rPr>
                    <w:t xml:space="preserve">192.947(d) (192.921(a)(7);192.933(b)) </w:t>
                  </w:r>
                </w:p>
              </w:tc>
            </w:tr>
            <w:tr w:rsidR="00BE3A5E" w14:paraId="29D22246" w14:textId="77777777">
              <w:tc>
                <w:tcPr>
                  <w:tcW w:w="0" w:type="auto"/>
                  <w:vAlign w:val="center"/>
                  <w:hideMark/>
                </w:tcPr>
                <w:p w14:paraId="15B4BC8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B138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CB75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70B1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5532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7832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3939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2CA93" w14:textId="77777777" w:rsidR="00BE3A5E" w:rsidRDefault="00BE3A5E">
                  <w:pPr>
                    <w:pStyle w:val="questiontable1"/>
                    <w:spacing w:before="0" w:after="0" w:afterAutospacing="0"/>
                    <w:rPr>
                      <w:rFonts w:eastAsia="Times New Roman"/>
                      <w:sz w:val="20"/>
                      <w:szCs w:val="20"/>
                    </w:rPr>
                  </w:pPr>
                </w:p>
              </w:tc>
            </w:tr>
          </w:tbl>
          <w:p w14:paraId="7D79AC18" w14:textId="77777777" w:rsidR="00BE3A5E" w:rsidRDefault="00000000">
            <w:pPr>
              <w:rPr>
                <w:rFonts w:ascii="Verdana" w:eastAsia="Times New Roman" w:hAnsi="Verdana"/>
              </w:rPr>
            </w:pPr>
            <w:r>
              <w:rPr>
                <w:rFonts w:ascii="Verdana" w:eastAsia="Times New Roman" w:hAnsi="Verdana"/>
              </w:rPr>
              <w:t> </w:t>
            </w:r>
          </w:p>
        </w:tc>
      </w:tr>
    </w:tbl>
    <w:p w14:paraId="14C122A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FF8F3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0D28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5BDBD4" w14:textId="77777777" w:rsidR="00BE3A5E" w:rsidRDefault="00000000">
                  <w:pPr>
                    <w:pStyle w:val="questiontable1"/>
                    <w:spacing w:before="0" w:after="0" w:afterAutospacing="0"/>
                    <w:divId w:val="14485759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Operator/Vendor Personnel Who Evaluate Other Technology Results </w:t>
                  </w:r>
                  <w:r>
                    <w:rPr>
                      <w:rStyle w:val="text1"/>
                      <w:rFonts w:ascii="Verdana" w:eastAsia="Times New Roman" w:hAnsi="Verdana"/>
                    </w:rPr>
                    <w:t xml:space="preserve">Does the process require that operator/vendor personnel (including supervisors) who review and evaluate assessment results meet acceptable qualification standards? </w:t>
                  </w:r>
                  <w:r>
                    <w:rPr>
                      <w:rStyle w:val="questionidcontent2"/>
                      <w:rFonts w:ascii="Verdana" w:eastAsia="Times New Roman" w:hAnsi="Verdana"/>
                    </w:rPr>
                    <w:t xml:space="preserve">(AR.OT.OTREVQUAL.P) </w:t>
                  </w:r>
                  <w:r>
                    <w:rPr>
                      <w:rStyle w:val="citations1"/>
                      <w:rFonts w:ascii="Verdana" w:eastAsia="Times New Roman" w:hAnsi="Verdana"/>
                    </w:rPr>
                    <w:t xml:space="preserve">192.915(a) (192.915(b);192.921(a)(7);192.493) </w:t>
                  </w:r>
                </w:p>
              </w:tc>
            </w:tr>
            <w:tr w:rsidR="00BE3A5E" w14:paraId="61624F77" w14:textId="77777777">
              <w:tc>
                <w:tcPr>
                  <w:tcW w:w="0" w:type="auto"/>
                  <w:vAlign w:val="center"/>
                  <w:hideMark/>
                </w:tcPr>
                <w:p w14:paraId="66D6058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9F74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526A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BA1C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EC0B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93F6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55D2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7D924B" w14:textId="77777777" w:rsidR="00BE3A5E" w:rsidRDefault="00BE3A5E">
                  <w:pPr>
                    <w:pStyle w:val="questiontable1"/>
                    <w:spacing w:before="0" w:after="0" w:afterAutospacing="0"/>
                    <w:rPr>
                      <w:rFonts w:eastAsia="Times New Roman"/>
                      <w:sz w:val="20"/>
                      <w:szCs w:val="20"/>
                    </w:rPr>
                  </w:pPr>
                </w:p>
              </w:tc>
            </w:tr>
          </w:tbl>
          <w:p w14:paraId="138F6AC4" w14:textId="77777777" w:rsidR="00BE3A5E" w:rsidRDefault="00000000">
            <w:pPr>
              <w:rPr>
                <w:rFonts w:ascii="Verdana" w:eastAsia="Times New Roman" w:hAnsi="Verdana"/>
              </w:rPr>
            </w:pPr>
            <w:r>
              <w:rPr>
                <w:rFonts w:ascii="Verdana" w:eastAsia="Times New Roman" w:hAnsi="Verdana"/>
              </w:rPr>
              <w:t> </w:t>
            </w:r>
          </w:p>
        </w:tc>
      </w:tr>
    </w:tbl>
    <w:p w14:paraId="0A25D25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3E27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FD14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028D8C" w14:textId="77777777" w:rsidR="00BE3A5E" w:rsidRDefault="00000000">
                  <w:pPr>
                    <w:pStyle w:val="questiontable1"/>
                    <w:spacing w:before="0" w:after="0" w:afterAutospacing="0"/>
                    <w:divId w:val="67931106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Operator Personnel Who Evaluate Other Technology Results </w:t>
                  </w:r>
                  <w:r>
                    <w:rPr>
                      <w:rStyle w:val="text1"/>
                      <w:rFonts w:ascii="Verdana" w:eastAsia="Times New Roman" w:hAnsi="Verdana"/>
                    </w:rPr>
                    <w:t xml:space="preserve">Do records demonstrate that operator/vendor personnel, including supervisors, who conduct assessments or review assessment results are qualified for the tasks they perform? </w:t>
                  </w:r>
                  <w:r>
                    <w:rPr>
                      <w:rStyle w:val="questionidcontent2"/>
                      <w:rFonts w:ascii="Verdana" w:eastAsia="Times New Roman" w:hAnsi="Verdana"/>
                    </w:rPr>
                    <w:t xml:space="preserve">(AR.OT.OTREVQUAL.R) </w:t>
                  </w:r>
                  <w:r>
                    <w:rPr>
                      <w:rStyle w:val="citations1"/>
                      <w:rFonts w:ascii="Verdana" w:eastAsia="Times New Roman" w:hAnsi="Verdana"/>
                    </w:rPr>
                    <w:t xml:space="preserve">192.947(d) (192.915(a);192.915(b)) </w:t>
                  </w:r>
                </w:p>
              </w:tc>
            </w:tr>
            <w:tr w:rsidR="00BE3A5E" w14:paraId="3DBC317D" w14:textId="77777777">
              <w:tc>
                <w:tcPr>
                  <w:tcW w:w="0" w:type="auto"/>
                  <w:vAlign w:val="center"/>
                  <w:hideMark/>
                </w:tcPr>
                <w:p w14:paraId="3BF7B2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8F9E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B1F9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B705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4F4E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8D9B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A0F4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D2B6D0" w14:textId="77777777" w:rsidR="00BE3A5E" w:rsidRDefault="00BE3A5E">
                  <w:pPr>
                    <w:pStyle w:val="questiontable1"/>
                    <w:spacing w:before="0" w:after="0" w:afterAutospacing="0"/>
                    <w:rPr>
                      <w:rFonts w:eastAsia="Times New Roman"/>
                      <w:sz w:val="20"/>
                      <w:szCs w:val="20"/>
                    </w:rPr>
                  </w:pPr>
                </w:p>
              </w:tc>
            </w:tr>
          </w:tbl>
          <w:p w14:paraId="77C35FC6" w14:textId="77777777" w:rsidR="00BE3A5E" w:rsidRDefault="00000000">
            <w:pPr>
              <w:rPr>
                <w:rFonts w:ascii="Verdana" w:eastAsia="Times New Roman" w:hAnsi="Verdana"/>
              </w:rPr>
            </w:pPr>
            <w:r>
              <w:rPr>
                <w:rFonts w:ascii="Verdana" w:eastAsia="Times New Roman" w:hAnsi="Verdana"/>
              </w:rPr>
              <w:t> </w:t>
            </w:r>
          </w:p>
        </w:tc>
      </w:tr>
    </w:tbl>
    <w:p w14:paraId="74724AC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3AD96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E9EB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ACB007" w14:textId="77777777" w:rsidR="00BE3A5E" w:rsidRDefault="00000000">
                  <w:pPr>
                    <w:pStyle w:val="questiontable1"/>
                    <w:spacing w:before="0" w:after="0" w:afterAutospacing="0"/>
                    <w:divId w:val="205469554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of Operator Personnel Who Evaluate Other Technology Results </w:t>
                  </w:r>
                  <w:r>
                    <w:rPr>
                      <w:rStyle w:val="text1"/>
                      <w:rFonts w:ascii="Verdana" w:eastAsia="Times New Roman" w:hAnsi="Verdana"/>
                    </w:rPr>
                    <w:t xml:space="preserve">From the observation of selected integrity assessments, are operator and vendor personnel, including supervisors, who conduct assessments or review assessment results, qualified for the tasks they perform? </w:t>
                  </w:r>
                  <w:r>
                    <w:rPr>
                      <w:rStyle w:val="questionidcontent2"/>
                      <w:rFonts w:ascii="Verdana" w:eastAsia="Times New Roman" w:hAnsi="Verdana"/>
                    </w:rPr>
                    <w:t xml:space="preserve">(AR.OT.OTREVQUAL.O) </w:t>
                  </w:r>
                  <w:r>
                    <w:rPr>
                      <w:rStyle w:val="citations1"/>
                      <w:rFonts w:ascii="Verdana" w:eastAsia="Times New Roman" w:hAnsi="Verdana"/>
                    </w:rPr>
                    <w:t xml:space="preserve">192.915(a) (192.915(b)) </w:t>
                  </w:r>
                </w:p>
              </w:tc>
            </w:tr>
            <w:tr w:rsidR="00BE3A5E" w14:paraId="1225A611" w14:textId="77777777">
              <w:tc>
                <w:tcPr>
                  <w:tcW w:w="0" w:type="auto"/>
                  <w:vAlign w:val="center"/>
                  <w:hideMark/>
                </w:tcPr>
                <w:p w14:paraId="6F029A8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EFB2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AFB4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BC63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34A9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5B82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A508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4C5A01" w14:textId="77777777" w:rsidR="00BE3A5E" w:rsidRDefault="00BE3A5E">
                  <w:pPr>
                    <w:pStyle w:val="questiontable1"/>
                    <w:spacing w:before="0" w:after="0" w:afterAutospacing="0"/>
                    <w:rPr>
                      <w:rFonts w:eastAsia="Times New Roman"/>
                      <w:sz w:val="20"/>
                      <w:szCs w:val="20"/>
                    </w:rPr>
                  </w:pPr>
                </w:p>
              </w:tc>
            </w:tr>
          </w:tbl>
          <w:p w14:paraId="49609B83" w14:textId="77777777" w:rsidR="00BE3A5E" w:rsidRDefault="00000000">
            <w:pPr>
              <w:rPr>
                <w:rFonts w:ascii="Verdana" w:eastAsia="Times New Roman" w:hAnsi="Verdana"/>
              </w:rPr>
            </w:pPr>
            <w:r>
              <w:rPr>
                <w:rFonts w:ascii="Verdana" w:eastAsia="Times New Roman" w:hAnsi="Verdana"/>
              </w:rPr>
              <w:t> </w:t>
            </w:r>
          </w:p>
        </w:tc>
      </w:tr>
    </w:tbl>
    <w:p w14:paraId="5EB395C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9D903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C1C8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856D60" w14:textId="77777777" w:rsidR="00BE3A5E" w:rsidRDefault="00000000">
                  <w:pPr>
                    <w:pStyle w:val="questiontable1"/>
                    <w:spacing w:before="0" w:after="0" w:afterAutospacing="0"/>
                    <w:divId w:val="206177861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Other Technology </w:t>
                  </w:r>
                  <w:r>
                    <w:rPr>
                      <w:rStyle w:val="text1"/>
                      <w:rFonts w:ascii="Verdana" w:eastAsia="Times New Roman" w:hAnsi="Verdana"/>
                    </w:rPr>
                    <w:t xml:space="preserve">Were assessments conducted using "other technology" adequately performed in accordance with the OT process? </w:t>
                  </w:r>
                  <w:r>
                    <w:rPr>
                      <w:rStyle w:val="questionidcontent2"/>
                      <w:rFonts w:ascii="Verdana" w:eastAsia="Times New Roman" w:hAnsi="Verdana"/>
                    </w:rPr>
                    <w:t xml:space="preserve">(AR.OT.OTPLAN.O) </w:t>
                  </w:r>
                  <w:r>
                    <w:rPr>
                      <w:rStyle w:val="citations1"/>
                      <w:rFonts w:ascii="Verdana" w:eastAsia="Times New Roman" w:hAnsi="Verdana"/>
                    </w:rPr>
                    <w:t xml:space="preserve">192.921(a)(7) </w:t>
                  </w:r>
                </w:p>
              </w:tc>
            </w:tr>
            <w:tr w:rsidR="00BE3A5E" w14:paraId="37183DCE" w14:textId="77777777">
              <w:tc>
                <w:tcPr>
                  <w:tcW w:w="0" w:type="auto"/>
                  <w:vAlign w:val="center"/>
                  <w:hideMark/>
                </w:tcPr>
                <w:p w14:paraId="342E164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1A6A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664B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79D3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A26B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F63B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5445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EEE6C8" w14:textId="77777777" w:rsidR="00BE3A5E" w:rsidRDefault="00BE3A5E">
                  <w:pPr>
                    <w:pStyle w:val="questiontable1"/>
                    <w:spacing w:before="0" w:after="0" w:afterAutospacing="0"/>
                    <w:rPr>
                      <w:rFonts w:eastAsia="Times New Roman"/>
                      <w:sz w:val="20"/>
                      <w:szCs w:val="20"/>
                    </w:rPr>
                  </w:pPr>
                </w:p>
              </w:tc>
            </w:tr>
          </w:tbl>
          <w:p w14:paraId="3807D5B0" w14:textId="77777777" w:rsidR="00BE3A5E" w:rsidRDefault="00000000">
            <w:pPr>
              <w:rPr>
                <w:rFonts w:ascii="Verdana" w:eastAsia="Times New Roman" w:hAnsi="Verdana"/>
              </w:rPr>
            </w:pPr>
            <w:r>
              <w:rPr>
                <w:rFonts w:ascii="Verdana" w:eastAsia="Times New Roman" w:hAnsi="Verdana"/>
              </w:rPr>
              <w:t> </w:t>
            </w:r>
          </w:p>
        </w:tc>
      </w:tr>
    </w:tbl>
    <w:p w14:paraId="7AB2483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25A1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298C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88AB8A" w14:textId="77777777" w:rsidR="00BE3A5E" w:rsidRDefault="00000000">
                  <w:pPr>
                    <w:pStyle w:val="questiontable1"/>
                    <w:spacing w:before="0" w:after="0" w:afterAutospacing="0"/>
                    <w:divId w:val="203411171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Other Technology - Corrosion </w:t>
                  </w:r>
                  <w:r>
                    <w:rPr>
                      <w:rStyle w:val="text1"/>
                      <w:rFonts w:ascii="Verdana" w:eastAsia="Times New Roman" w:hAnsi="Verdana"/>
                    </w:rPr>
                    <w:t xml:space="preserve">Does the process adequately account for taking required actions to address significant corrosion threats identified using Other Technology? </w:t>
                  </w:r>
                  <w:r>
                    <w:rPr>
                      <w:rStyle w:val="questionidcontent2"/>
                      <w:rFonts w:ascii="Verdana" w:eastAsia="Times New Roman" w:hAnsi="Verdana"/>
                    </w:rPr>
                    <w:t xml:space="preserve">(AR.OT.OTCORR.P) </w:t>
                  </w:r>
                  <w:r>
                    <w:rPr>
                      <w:rStyle w:val="citations1"/>
                      <w:rFonts w:ascii="Verdana" w:eastAsia="Times New Roman" w:hAnsi="Verdana"/>
                    </w:rPr>
                    <w:t xml:space="preserve">192.933 (192.917(e)(5)) </w:t>
                  </w:r>
                </w:p>
              </w:tc>
            </w:tr>
            <w:tr w:rsidR="00BE3A5E" w14:paraId="11123D45" w14:textId="77777777">
              <w:tc>
                <w:tcPr>
                  <w:tcW w:w="0" w:type="auto"/>
                  <w:vAlign w:val="center"/>
                  <w:hideMark/>
                </w:tcPr>
                <w:p w14:paraId="170F1D2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DD89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EDFF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7F0A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C572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687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87FD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1EE3B3" w14:textId="77777777" w:rsidR="00BE3A5E" w:rsidRDefault="00BE3A5E">
                  <w:pPr>
                    <w:pStyle w:val="questiontable1"/>
                    <w:spacing w:before="0" w:after="0" w:afterAutospacing="0"/>
                    <w:rPr>
                      <w:rFonts w:eastAsia="Times New Roman"/>
                      <w:sz w:val="20"/>
                      <w:szCs w:val="20"/>
                    </w:rPr>
                  </w:pPr>
                </w:p>
              </w:tc>
            </w:tr>
          </w:tbl>
          <w:p w14:paraId="03C54CF2" w14:textId="77777777" w:rsidR="00BE3A5E" w:rsidRDefault="00000000">
            <w:pPr>
              <w:rPr>
                <w:rFonts w:ascii="Verdana" w:eastAsia="Times New Roman" w:hAnsi="Verdana"/>
              </w:rPr>
            </w:pPr>
            <w:r>
              <w:rPr>
                <w:rFonts w:ascii="Verdana" w:eastAsia="Times New Roman" w:hAnsi="Verdana"/>
              </w:rPr>
              <w:t> </w:t>
            </w:r>
          </w:p>
        </w:tc>
      </w:tr>
    </w:tbl>
    <w:p w14:paraId="15AADCF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4D991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ED82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EB0A0D" w14:textId="77777777" w:rsidR="00BE3A5E" w:rsidRDefault="00000000">
                  <w:pPr>
                    <w:pStyle w:val="questiontable1"/>
                    <w:spacing w:before="0" w:after="0" w:afterAutospacing="0"/>
                    <w:divId w:val="144881630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Other Technology - Corrosion </w:t>
                  </w:r>
                  <w:r>
                    <w:rPr>
                      <w:rStyle w:val="text1"/>
                      <w:rFonts w:ascii="Verdana" w:eastAsia="Times New Roman" w:hAnsi="Verdana"/>
                    </w:rPr>
                    <w:t xml:space="preserve">Do records demonstrate that required actions are being taken to address significant corrosion threats as required following the use of Other Technology? </w:t>
                  </w:r>
                  <w:r>
                    <w:rPr>
                      <w:rStyle w:val="questionidcontent2"/>
                      <w:rFonts w:ascii="Verdana" w:eastAsia="Times New Roman" w:hAnsi="Verdana"/>
                    </w:rPr>
                    <w:t xml:space="preserve">(AR.OT.OTCORR.R) </w:t>
                  </w:r>
                  <w:r>
                    <w:rPr>
                      <w:rStyle w:val="citations1"/>
                      <w:rFonts w:ascii="Verdana" w:eastAsia="Times New Roman" w:hAnsi="Verdana"/>
                    </w:rPr>
                    <w:t xml:space="preserve">192.933 (192.917(e)(5)) </w:t>
                  </w:r>
                </w:p>
              </w:tc>
            </w:tr>
            <w:tr w:rsidR="00BE3A5E" w14:paraId="08F670A2" w14:textId="77777777">
              <w:tc>
                <w:tcPr>
                  <w:tcW w:w="0" w:type="auto"/>
                  <w:vAlign w:val="center"/>
                  <w:hideMark/>
                </w:tcPr>
                <w:p w14:paraId="5FAB59F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A775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4749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4C4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4BCC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FEFC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3029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BF824B" w14:textId="77777777" w:rsidR="00BE3A5E" w:rsidRDefault="00BE3A5E">
                  <w:pPr>
                    <w:pStyle w:val="questiontable1"/>
                    <w:spacing w:before="0" w:after="0" w:afterAutospacing="0"/>
                    <w:rPr>
                      <w:rFonts w:eastAsia="Times New Roman"/>
                      <w:sz w:val="20"/>
                      <w:szCs w:val="20"/>
                    </w:rPr>
                  </w:pPr>
                </w:p>
              </w:tc>
            </w:tr>
          </w:tbl>
          <w:p w14:paraId="714BB437" w14:textId="77777777" w:rsidR="00BE3A5E" w:rsidRDefault="00000000">
            <w:pPr>
              <w:rPr>
                <w:rFonts w:ascii="Verdana" w:eastAsia="Times New Roman" w:hAnsi="Verdana"/>
              </w:rPr>
            </w:pPr>
            <w:r>
              <w:rPr>
                <w:rFonts w:ascii="Verdana" w:eastAsia="Times New Roman" w:hAnsi="Verdana"/>
              </w:rPr>
              <w:t> </w:t>
            </w:r>
          </w:p>
        </w:tc>
      </w:tr>
    </w:tbl>
    <w:p w14:paraId="3BF7E68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05449C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Assessment and Repair - Predicted Failure Pressure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C8054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115B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9E1827" w14:textId="77777777" w:rsidR="00BE3A5E" w:rsidRDefault="00000000">
                  <w:pPr>
                    <w:pStyle w:val="questiontable1"/>
                    <w:spacing w:before="0" w:after="0" w:afterAutospacing="0"/>
                    <w:divId w:val="20919616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Anomaly Analysis - Corrosion Metal Loss </w:t>
                  </w:r>
                  <w:r>
                    <w:rPr>
                      <w:rStyle w:val="text1"/>
                      <w:rFonts w:ascii="Verdana" w:eastAsia="Times New Roman" w:hAnsi="Verdana"/>
                    </w:rPr>
                    <w:t xml:space="preserve">Do the procedures for evaluating corrosion metal loss anomalies or defects, ensure that a determination of the predicted failure pressure and the remaining life of the pipeline segment is established at the location of each anomaly or defect? </w:t>
                  </w:r>
                  <w:r>
                    <w:rPr>
                      <w:rStyle w:val="questionidcontent2"/>
                      <w:rFonts w:ascii="Verdana" w:eastAsia="Times New Roman" w:hAnsi="Verdana"/>
                    </w:rPr>
                    <w:t xml:space="preserve">(AR.PFP.ANOMALYMETALLOSS.P) </w:t>
                  </w:r>
                  <w:r>
                    <w:rPr>
                      <w:rStyle w:val="citations1"/>
                      <w:rFonts w:ascii="Verdana" w:eastAsia="Times New Roman" w:hAnsi="Verdana"/>
                    </w:rPr>
                    <w:t xml:space="preserve">192.605 (192.607;192.712(a);192.917(b);192.933(d);192.485;192.712(b)) </w:t>
                  </w:r>
                </w:p>
              </w:tc>
            </w:tr>
            <w:tr w:rsidR="00BE3A5E" w14:paraId="0597EAC1" w14:textId="77777777">
              <w:tc>
                <w:tcPr>
                  <w:tcW w:w="0" w:type="auto"/>
                  <w:vAlign w:val="center"/>
                  <w:hideMark/>
                </w:tcPr>
                <w:p w14:paraId="5D03189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D2E8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3D47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F556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FDB1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89A5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A12C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46437D" w14:textId="77777777" w:rsidR="00BE3A5E" w:rsidRDefault="00BE3A5E">
                  <w:pPr>
                    <w:pStyle w:val="questiontable1"/>
                    <w:spacing w:before="0" w:after="0" w:afterAutospacing="0"/>
                    <w:rPr>
                      <w:rFonts w:eastAsia="Times New Roman"/>
                      <w:sz w:val="20"/>
                      <w:szCs w:val="20"/>
                    </w:rPr>
                  </w:pPr>
                </w:p>
              </w:tc>
            </w:tr>
          </w:tbl>
          <w:p w14:paraId="3015A782" w14:textId="77777777" w:rsidR="00BE3A5E" w:rsidRDefault="00000000">
            <w:pPr>
              <w:rPr>
                <w:rFonts w:ascii="Verdana" w:eastAsia="Times New Roman" w:hAnsi="Verdana"/>
              </w:rPr>
            </w:pPr>
            <w:r>
              <w:rPr>
                <w:rFonts w:ascii="Verdana" w:eastAsia="Times New Roman" w:hAnsi="Verdana"/>
              </w:rPr>
              <w:t> </w:t>
            </w:r>
          </w:p>
        </w:tc>
      </w:tr>
    </w:tbl>
    <w:p w14:paraId="198094C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7D673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0372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D91B91" w14:textId="77777777" w:rsidR="00BE3A5E" w:rsidRDefault="00000000">
                  <w:pPr>
                    <w:pStyle w:val="questiontable1"/>
                    <w:spacing w:before="0" w:after="0" w:afterAutospacing="0"/>
                    <w:divId w:val="926235951"/>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Anomaly Analysis - Dents </w:t>
                  </w:r>
                  <w:r>
                    <w:rPr>
                      <w:rStyle w:val="text1"/>
                      <w:rFonts w:ascii="Verdana" w:eastAsia="Times New Roman" w:hAnsi="Verdana"/>
                    </w:rPr>
                    <w:t xml:space="preserve">Do the procedures for evaluating dents and other mechanical damage anomalies or defects, ensure that a determination of the predicted failure pressure and the remaining life of the pipeline segment is established at the location of each anomaly or defect? </w:t>
                  </w:r>
                  <w:r>
                    <w:rPr>
                      <w:rStyle w:val="questionidcontent2"/>
                      <w:rFonts w:ascii="Verdana" w:eastAsia="Times New Roman" w:hAnsi="Verdana"/>
                    </w:rPr>
                    <w:t xml:space="preserve">(AR.PFP.ANOMALYDENTS.P) </w:t>
                  </w:r>
                  <w:r>
                    <w:rPr>
                      <w:rStyle w:val="citations1"/>
                      <w:rFonts w:ascii="Verdana" w:eastAsia="Times New Roman" w:hAnsi="Verdana"/>
                    </w:rPr>
                    <w:t xml:space="preserve">192.605 (192.607;192.712(a);192.712(b);192.933(d);192.485;192.712(c);192.712(h)) </w:t>
                  </w:r>
                </w:p>
              </w:tc>
            </w:tr>
            <w:tr w:rsidR="00BE3A5E" w14:paraId="2CFB28A2" w14:textId="77777777">
              <w:tc>
                <w:tcPr>
                  <w:tcW w:w="0" w:type="auto"/>
                  <w:vAlign w:val="center"/>
                  <w:hideMark/>
                </w:tcPr>
                <w:p w14:paraId="473E178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1A8B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7738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BF56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72AB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31E4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0A2B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3088C1" w14:textId="77777777" w:rsidR="00BE3A5E" w:rsidRDefault="00BE3A5E">
                  <w:pPr>
                    <w:pStyle w:val="questiontable1"/>
                    <w:spacing w:before="0" w:after="0" w:afterAutospacing="0"/>
                    <w:rPr>
                      <w:rFonts w:eastAsia="Times New Roman"/>
                      <w:sz w:val="20"/>
                      <w:szCs w:val="20"/>
                    </w:rPr>
                  </w:pPr>
                </w:p>
              </w:tc>
            </w:tr>
          </w:tbl>
          <w:p w14:paraId="3A52A47F" w14:textId="77777777" w:rsidR="00BE3A5E" w:rsidRDefault="00000000">
            <w:pPr>
              <w:rPr>
                <w:rFonts w:ascii="Verdana" w:eastAsia="Times New Roman" w:hAnsi="Verdana"/>
              </w:rPr>
            </w:pPr>
            <w:r>
              <w:rPr>
                <w:rFonts w:ascii="Verdana" w:eastAsia="Times New Roman" w:hAnsi="Verdana"/>
              </w:rPr>
              <w:t> </w:t>
            </w:r>
          </w:p>
        </w:tc>
      </w:tr>
    </w:tbl>
    <w:p w14:paraId="58ED82F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54863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2021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C643B4" w14:textId="77777777" w:rsidR="00BE3A5E" w:rsidRDefault="00000000">
                  <w:pPr>
                    <w:pStyle w:val="questiontable1"/>
                    <w:spacing w:before="0" w:after="0" w:afterAutospacing="0"/>
                    <w:divId w:val="109628732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Anomaly Analysis - Crack Models </w:t>
                  </w:r>
                  <w:r>
                    <w:rPr>
                      <w:rStyle w:val="text1"/>
                      <w:rFonts w:ascii="Verdana" w:eastAsia="Times New Roman" w:hAnsi="Verdana"/>
                    </w:rPr>
                    <w:t xml:space="preserve">Do the procedures for evaluating cracks and crack like defects ensure that a determination of the predicted failure pressure and the remaining life of the pipeline segment is established at the location of each anomaly or defect, in accordance with §192.712(d)(1)? </w:t>
                  </w:r>
                  <w:r>
                    <w:rPr>
                      <w:rStyle w:val="questionidcontent2"/>
                      <w:rFonts w:ascii="Verdana" w:eastAsia="Times New Roman" w:hAnsi="Verdana"/>
                    </w:rPr>
                    <w:t xml:space="preserve">(AR.PFP.ANOMALYCRACKMODEL.P) </w:t>
                  </w:r>
                  <w:r>
                    <w:rPr>
                      <w:rStyle w:val="citations1"/>
                      <w:rFonts w:ascii="Verdana" w:eastAsia="Times New Roman" w:hAnsi="Verdana"/>
                    </w:rPr>
                    <w:t xml:space="preserve">192.605 (192.607;192.712(a);192.712(d)(1)) </w:t>
                  </w:r>
                </w:p>
              </w:tc>
            </w:tr>
            <w:tr w:rsidR="00BE3A5E" w14:paraId="04B72BB6" w14:textId="77777777">
              <w:tc>
                <w:tcPr>
                  <w:tcW w:w="0" w:type="auto"/>
                  <w:vAlign w:val="center"/>
                  <w:hideMark/>
                </w:tcPr>
                <w:p w14:paraId="52B37A1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6048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D8CF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92EF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EA10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89E5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47E8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9E4B2F" w14:textId="77777777" w:rsidR="00BE3A5E" w:rsidRDefault="00BE3A5E">
                  <w:pPr>
                    <w:pStyle w:val="questiontable1"/>
                    <w:spacing w:before="0" w:after="0" w:afterAutospacing="0"/>
                    <w:rPr>
                      <w:rFonts w:eastAsia="Times New Roman"/>
                      <w:sz w:val="20"/>
                      <w:szCs w:val="20"/>
                    </w:rPr>
                  </w:pPr>
                </w:p>
              </w:tc>
            </w:tr>
          </w:tbl>
          <w:p w14:paraId="02148C3C" w14:textId="77777777" w:rsidR="00BE3A5E" w:rsidRDefault="00000000">
            <w:pPr>
              <w:rPr>
                <w:rFonts w:ascii="Verdana" w:eastAsia="Times New Roman" w:hAnsi="Verdana"/>
              </w:rPr>
            </w:pPr>
            <w:r>
              <w:rPr>
                <w:rFonts w:ascii="Verdana" w:eastAsia="Times New Roman" w:hAnsi="Verdana"/>
              </w:rPr>
              <w:t> </w:t>
            </w:r>
          </w:p>
        </w:tc>
      </w:tr>
    </w:tbl>
    <w:p w14:paraId="6AAE544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7DA56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51B3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E35C1E" w14:textId="77777777" w:rsidR="00BE3A5E" w:rsidRDefault="00000000">
                  <w:pPr>
                    <w:pStyle w:val="questiontable1"/>
                    <w:spacing w:before="0" w:after="0" w:afterAutospacing="0"/>
                    <w:divId w:val="125659413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Anomaly Analysis - Crack Growth </w:t>
                  </w:r>
                  <w:r>
                    <w:rPr>
                      <w:rStyle w:val="text1"/>
                      <w:rFonts w:ascii="Verdana" w:eastAsia="Times New Roman" w:hAnsi="Verdana"/>
                    </w:rPr>
                    <w:t xml:space="preserve">Do the procedures detail the performance of fatigue analysis and remaining life calculations for pipeline segments susceptible to cyclic fatigue or other loading conditions that could lead to fatigue crack growth? </w:t>
                  </w:r>
                  <w:r>
                    <w:rPr>
                      <w:rStyle w:val="questionidcontent2"/>
                      <w:rFonts w:ascii="Verdana" w:eastAsia="Times New Roman" w:hAnsi="Verdana"/>
                    </w:rPr>
                    <w:t xml:space="preserve">(AR.PFP.ANOMALYCRACKGROWTH.P) </w:t>
                  </w:r>
                  <w:r>
                    <w:rPr>
                      <w:rStyle w:val="citations1"/>
                      <w:rFonts w:ascii="Verdana" w:eastAsia="Times New Roman" w:hAnsi="Verdana"/>
                    </w:rPr>
                    <w:t xml:space="preserve">192.605 (192.607;192.712(d)(2)) </w:t>
                  </w:r>
                </w:p>
              </w:tc>
            </w:tr>
            <w:tr w:rsidR="00BE3A5E" w14:paraId="47D1B5B7" w14:textId="77777777">
              <w:tc>
                <w:tcPr>
                  <w:tcW w:w="0" w:type="auto"/>
                  <w:vAlign w:val="center"/>
                  <w:hideMark/>
                </w:tcPr>
                <w:p w14:paraId="4E54B69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EDC3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7F6B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591B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86BB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E22A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8793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41EA99" w14:textId="77777777" w:rsidR="00BE3A5E" w:rsidRDefault="00BE3A5E">
                  <w:pPr>
                    <w:pStyle w:val="questiontable1"/>
                    <w:spacing w:before="0" w:after="0" w:afterAutospacing="0"/>
                    <w:rPr>
                      <w:rFonts w:eastAsia="Times New Roman"/>
                      <w:sz w:val="20"/>
                      <w:szCs w:val="20"/>
                    </w:rPr>
                  </w:pPr>
                </w:p>
              </w:tc>
            </w:tr>
          </w:tbl>
          <w:p w14:paraId="533507EB" w14:textId="77777777" w:rsidR="00BE3A5E" w:rsidRDefault="00000000">
            <w:pPr>
              <w:rPr>
                <w:rFonts w:ascii="Verdana" w:eastAsia="Times New Roman" w:hAnsi="Verdana"/>
              </w:rPr>
            </w:pPr>
            <w:r>
              <w:rPr>
                <w:rFonts w:ascii="Verdana" w:eastAsia="Times New Roman" w:hAnsi="Verdana"/>
              </w:rPr>
              <w:t> </w:t>
            </w:r>
          </w:p>
        </w:tc>
      </w:tr>
    </w:tbl>
    <w:p w14:paraId="5340256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1FF6B6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CD801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E6F1D3" w14:textId="77777777" w:rsidR="00BE3A5E" w:rsidRDefault="00000000">
                  <w:pPr>
                    <w:pStyle w:val="questiontable1"/>
                    <w:spacing w:before="0" w:after="0" w:afterAutospacing="0"/>
                    <w:divId w:val="59370594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Anomaly Analysis - Crack Survives Press Test </w:t>
                  </w:r>
                  <w:r>
                    <w:rPr>
                      <w:rStyle w:val="text1"/>
                      <w:rFonts w:ascii="Verdana" w:eastAsia="Times New Roman" w:hAnsi="Verdana"/>
                    </w:rPr>
                    <w:t xml:space="preserve">Do procedures call for the calculation of the largest potential crack defect sizes when analyzing potential cracks that could have survived a pressure test, specifically in the absence of any in-line inspection data in accordance with §192.712(d)(3)? </w:t>
                  </w:r>
                  <w:r>
                    <w:rPr>
                      <w:rStyle w:val="questionidcontent2"/>
                      <w:rFonts w:ascii="Verdana" w:eastAsia="Times New Roman" w:hAnsi="Verdana"/>
                    </w:rPr>
                    <w:t xml:space="preserve">(AR.PFP.ANOMALYCRACKSURVIVEPT.P) </w:t>
                  </w:r>
                  <w:r>
                    <w:rPr>
                      <w:rStyle w:val="citations1"/>
                      <w:rFonts w:ascii="Verdana" w:eastAsia="Times New Roman" w:hAnsi="Verdana"/>
                    </w:rPr>
                    <w:t xml:space="preserve">192.712(d)(3) (192.607;192.712(a);192.712(d)(1)) </w:t>
                  </w:r>
                </w:p>
              </w:tc>
            </w:tr>
            <w:tr w:rsidR="00BE3A5E" w14:paraId="5566B45E" w14:textId="77777777">
              <w:tc>
                <w:tcPr>
                  <w:tcW w:w="0" w:type="auto"/>
                  <w:vAlign w:val="center"/>
                  <w:hideMark/>
                </w:tcPr>
                <w:p w14:paraId="65C20B2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3360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097C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FABD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3FFB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A0E9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2B62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7ABB0D" w14:textId="77777777" w:rsidR="00BE3A5E" w:rsidRDefault="00BE3A5E">
                  <w:pPr>
                    <w:pStyle w:val="questiontable1"/>
                    <w:spacing w:before="0" w:after="0" w:afterAutospacing="0"/>
                    <w:rPr>
                      <w:rFonts w:eastAsia="Times New Roman"/>
                      <w:sz w:val="20"/>
                      <w:szCs w:val="20"/>
                    </w:rPr>
                  </w:pPr>
                </w:p>
              </w:tc>
            </w:tr>
          </w:tbl>
          <w:p w14:paraId="60226166" w14:textId="77777777" w:rsidR="00BE3A5E" w:rsidRDefault="00000000">
            <w:pPr>
              <w:rPr>
                <w:rFonts w:ascii="Verdana" w:eastAsia="Times New Roman" w:hAnsi="Verdana"/>
              </w:rPr>
            </w:pPr>
            <w:r>
              <w:rPr>
                <w:rFonts w:ascii="Verdana" w:eastAsia="Times New Roman" w:hAnsi="Verdana"/>
              </w:rPr>
              <w:t> </w:t>
            </w:r>
          </w:p>
        </w:tc>
      </w:tr>
    </w:tbl>
    <w:p w14:paraId="5EC951F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85339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BC42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599BD6" w14:textId="77777777" w:rsidR="00BE3A5E" w:rsidRDefault="00000000">
                  <w:pPr>
                    <w:pStyle w:val="questiontable1"/>
                    <w:spacing w:before="0" w:after="0" w:afterAutospacing="0"/>
                    <w:divId w:val="112349570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Anomaly Analysis - Required Data Use </w:t>
                  </w:r>
                  <w:r>
                    <w:rPr>
                      <w:rStyle w:val="text1"/>
                      <w:rFonts w:ascii="Verdana" w:eastAsia="Times New Roman" w:hAnsi="Verdana"/>
                    </w:rPr>
                    <w:t xml:space="preserve">Do the procedures detail the use of data when performing analyses of predicted or assumed anomalies or defects, in accordance with §192.712(e)? </w:t>
                  </w:r>
                  <w:r>
                    <w:rPr>
                      <w:rStyle w:val="questionidcontent2"/>
                      <w:rFonts w:ascii="Verdana" w:eastAsia="Times New Roman" w:hAnsi="Verdana"/>
                    </w:rPr>
                    <w:t xml:space="preserve">(AR.PFP.ANOMALYDATAUSE.P) </w:t>
                  </w:r>
                  <w:r>
                    <w:rPr>
                      <w:rStyle w:val="citations1"/>
                      <w:rFonts w:ascii="Verdana" w:eastAsia="Times New Roman" w:hAnsi="Verdana"/>
                    </w:rPr>
                    <w:t xml:space="preserve">192.605 (192.607;192.712(e)) </w:t>
                  </w:r>
                </w:p>
              </w:tc>
            </w:tr>
            <w:tr w:rsidR="00BE3A5E" w14:paraId="401F77FE" w14:textId="77777777">
              <w:tc>
                <w:tcPr>
                  <w:tcW w:w="0" w:type="auto"/>
                  <w:vAlign w:val="center"/>
                  <w:hideMark/>
                </w:tcPr>
                <w:p w14:paraId="05484AA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63E7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AEE1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015C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5037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5CA6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6D0A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262327" w14:textId="77777777" w:rsidR="00BE3A5E" w:rsidRDefault="00BE3A5E">
                  <w:pPr>
                    <w:pStyle w:val="questiontable1"/>
                    <w:spacing w:before="0" w:after="0" w:afterAutospacing="0"/>
                    <w:rPr>
                      <w:rFonts w:eastAsia="Times New Roman"/>
                      <w:sz w:val="20"/>
                      <w:szCs w:val="20"/>
                    </w:rPr>
                  </w:pPr>
                </w:p>
              </w:tc>
            </w:tr>
          </w:tbl>
          <w:p w14:paraId="124B2989" w14:textId="77777777" w:rsidR="00BE3A5E" w:rsidRDefault="00000000">
            <w:pPr>
              <w:rPr>
                <w:rFonts w:ascii="Verdana" w:eastAsia="Times New Roman" w:hAnsi="Verdana"/>
              </w:rPr>
            </w:pPr>
            <w:r>
              <w:rPr>
                <w:rFonts w:ascii="Verdana" w:eastAsia="Times New Roman" w:hAnsi="Verdana"/>
              </w:rPr>
              <w:t> </w:t>
            </w:r>
          </w:p>
        </w:tc>
      </w:tr>
    </w:tbl>
    <w:p w14:paraId="5918813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A5206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CDE9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211922" w14:textId="77777777" w:rsidR="00BE3A5E" w:rsidRDefault="00000000">
                  <w:pPr>
                    <w:pStyle w:val="questiontable1"/>
                    <w:spacing w:before="0" w:after="0" w:afterAutospacing="0"/>
                    <w:divId w:val="197251155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Anomaly Analysis - Records Process </w:t>
                  </w:r>
                  <w:r>
                    <w:rPr>
                      <w:rStyle w:val="text1"/>
                      <w:rFonts w:ascii="Verdana" w:eastAsia="Times New Roman" w:hAnsi="Verdana"/>
                    </w:rPr>
                    <w:t xml:space="preserve">Do procedures detail the collection, creation and retention of records including all investigations, analyses, and other actions taken in performing analyses of predicted or assumed anomalies or defects, in accordance with 192.712(g)? </w:t>
                  </w:r>
                  <w:r>
                    <w:rPr>
                      <w:rStyle w:val="questionidcontent2"/>
                      <w:rFonts w:ascii="Verdana" w:eastAsia="Times New Roman" w:hAnsi="Verdana"/>
                    </w:rPr>
                    <w:t xml:space="preserve">(AR.PFP.ANOMALYRECORDS.P) </w:t>
                  </w:r>
                  <w:r>
                    <w:rPr>
                      <w:rStyle w:val="citations1"/>
                      <w:rFonts w:ascii="Verdana" w:eastAsia="Times New Roman" w:hAnsi="Verdana"/>
                    </w:rPr>
                    <w:t xml:space="preserve">192.605 (192.607;192.712(g)) </w:t>
                  </w:r>
                </w:p>
              </w:tc>
            </w:tr>
            <w:tr w:rsidR="00BE3A5E" w14:paraId="248F84D6" w14:textId="77777777">
              <w:tc>
                <w:tcPr>
                  <w:tcW w:w="0" w:type="auto"/>
                  <w:vAlign w:val="center"/>
                  <w:hideMark/>
                </w:tcPr>
                <w:p w14:paraId="4276085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2A81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AB06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1B89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7FCB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BD8E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0105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33AD63" w14:textId="77777777" w:rsidR="00BE3A5E" w:rsidRDefault="00BE3A5E">
                  <w:pPr>
                    <w:pStyle w:val="questiontable1"/>
                    <w:spacing w:before="0" w:after="0" w:afterAutospacing="0"/>
                    <w:rPr>
                      <w:rFonts w:eastAsia="Times New Roman"/>
                      <w:sz w:val="20"/>
                      <w:szCs w:val="20"/>
                    </w:rPr>
                  </w:pPr>
                </w:p>
              </w:tc>
            </w:tr>
          </w:tbl>
          <w:p w14:paraId="30E7BF5D" w14:textId="77777777" w:rsidR="00BE3A5E" w:rsidRDefault="00000000">
            <w:pPr>
              <w:rPr>
                <w:rFonts w:ascii="Verdana" w:eastAsia="Times New Roman" w:hAnsi="Verdana"/>
              </w:rPr>
            </w:pPr>
            <w:r>
              <w:rPr>
                <w:rFonts w:ascii="Verdana" w:eastAsia="Times New Roman" w:hAnsi="Verdana"/>
              </w:rPr>
              <w:t> </w:t>
            </w:r>
          </w:p>
        </w:tc>
      </w:tr>
    </w:tbl>
    <w:p w14:paraId="6AD93C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A789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8D09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014A53" w14:textId="77777777" w:rsidR="00BE3A5E" w:rsidRDefault="00000000">
                  <w:pPr>
                    <w:pStyle w:val="questiontable1"/>
                    <w:spacing w:before="0" w:after="0" w:afterAutospacing="0"/>
                    <w:divId w:val="106483526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Anomaly Analysis - Records Process </w:t>
                  </w:r>
                  <w:r>
                    <w:rPr>
                      <w:rStyle w:val="text1"/>
                      <w:rFonts w:ascii="Verdana" w:eastAsia="Times New Roman" w:hAnsi="Verdana"/>
                    </w:rPr>
                    <w:t xml:space="preserve">Do procedures detail the reassessment of anomalies when an operator used an Engineering Critical Assessment method? </w:t>
                  </w:r>
                  <w:r>
                    <w:rPr>
                      <w:rStyle w:val="questionidcontent2"/>
                      <w:rFonts w:ascii="Verdana" w:eastAsia="Times New Roman" w:hAnsi="Verdana"/>
                    </w:rPr>
                    <w:t xml:space="preserve">(AR.PFP.ANOMALYREASSESS.P) </w:t>
                  </w:r>
                  <w:r>
                    <w:rPr>
                      <w:rStyle w:val="citations1"/>
                      <w:rFonts w:ascii="Verdana" w:eastAsia="Times New Roman" w:hAnsi="Verdana"/>
                    </w:rPr>
                    <w:t xml:space="preserve">192.605 (192.712(h)) </w:t>
                  </w:r>
                </w:p>
              </w:tc>
            </w:tr>
            <w:tr w:rsidR="00BE3A5E" w14:paraId="2B368080" w14:textId="77777777">
              <w:tc>
                <w:tcPr>
                  <w:tcW w:w="0" w:type="auto"/>
                  <w:vAlign w:val="center"/>
                  <w:hideMark/>
                </w:tcPr>
                <w:p w14:paraId="1CBEBBE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3BFF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BE6A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159E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71AA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9C1C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F8AC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EFEBD1" w14:textId="77777777" w:rsidR="00BE3A5E" w:rsidRDefault="00BE3A5E">
                  <w:pPr>
                    <w:pStyle w:val="questiontable1"/>
                    <w:spacing w:before="0" w:after="0" w:afterAutospacing="0"/>
                    <w:rPr>
                      <w:rFonts w:eastAsia="Times New Roman"/>
                      <w:sz w:val="20"/>
                      <w:szCs w:val="20"/>
                    </w:rPr>
                  </w:pPr>
                </w:p>
              </w:tc>
            </w:tr>
          </w:tbl>
          <w:p w14:paraId="64EC8497" w14:textId="77777777" w:rsidR="00BE3A5E" w:rsidRDefault="00000000">
            <w:pPr>
              <w:rPr>
                <w:rFonts w:ascii="Verdana" w:eastAsia="Times New Roman" w:hAnsi="Verdana"/>
              </w:rPr>
            </w:pPr>
            <w:r>
              <w:rPr>
                <w:rFonts w:ascii="Verdana" w:eastAsia="Times New Roman" w:hAnsi="Verdana"/>
              </w:rPr>
              <w:t> </w:t>
            </w:r>
          </w:p>
        </w:tc>
      </w:tr>
    </w:tbl>
    <w:p w14:paraId="165C25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8C211B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408E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1D3329" w14:textId="77777777" w:rsidR="00BE3A5E" w:rsidRDefault="00000000">
                  <w:pPr>
                    <w:pStyle w:val="questiontable1"/>
                    <w:spacing w:before="0" w:after="0" w:afterAutospacing="0"/>
                    <w:divId w:val="1921210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Anomaly Analysis - Records </w:t>
                  </w:r>
                  <w:r>
                    <w:rPr>
                      <w:rStyle w:val="text1"/>
                      <w:rFonts w:ascii="Verdana" w:eastAsia="Times New Roman" w:hAnsi="Verdana"/>
                    </w:rPr>
                    <w:t xml:space="preserve">Do the records capture all investigations, analyses and other actions taken to support the analysis of predicted failure pressure in accordance with §192.712(g)? </w:t>
                  </w:r>
                  <w:r>
                    <w:rPr>
                      <w:rStyle w:val="questionidcontent2"/>
                      <w:rFonts w:ascii="Verdana" w:eastAsia="Times New Roman" w:hAnsi="Verdana"/>
                    </w:rPr>
                    <w:t xml:space="preserve">(AR.PFP.ANOMALYRECORDS.R) </w:t>
                  </w:r>
                  <w:r>
                    <w:rPr>
                      <w:rStyle w:val="citations1"/>
                      <w:rFonts w:ascii="Verdana" w:eastAsia="Times New Roman" w:hAnsi="Verdana"/>
                    </w:rPr>
                    <w:t xml:space="preserve">192.712(g) (192.712(e)) </w:t>
                  </w:r>
                </w:p>
              </w:tc>
            </w:tr>
            <w:tr w:rsidR="00BE3A5E" w14:paraId="33FC4FAC" w14:textId="77777777">
              <w:tc>
                <w:tcPr>
                  <w:tcW w:w="0" w:type="auto"/>
                  <w:vAlign w:val="center"/>
                  <w:hideMark/>
                </w:tcPr>
                <w:p w14:paraId="1E9F00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D881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DA6F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F009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9F9F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B269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7B2B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2FD49C" w14:textId="77777777" w:rsidR="00BE3A5E" w:rsidRDefault="00BE3A5E">
                  <w:pPr>
                    <w:pStyle w:val="questiontable1"/>
                    <w:spacing w:before="0" w:after="0" w:afterAutospacing="0"/>
                    <w:rPr>
                      <w:rFonts w:eastAsia="Times New Roman"/>
                      <w:sz w:val="20"/>
                      <w:szCs w:val="20"/>
                    </w:rPr>
                  </w:pPr>
                </w:p>
              </w:tc>
            </w:tr>
          </w:tbl>
          <w:p w14:paraId="71893BA5" w14:textId="77777777" w:rsidR="00BE3A5E" w:rsidRDefault="00000000">
            <w:pPr>
              <w:rPr>
                <w:rFonts w:ascii="Verdana" w:eastAsia="Times New Roman" w:hAnsi="Verdana"/>
              </w:rPr>
            </w:pPr>
            <w:r>
              <w:rPr>
                <w:rFonts w:ascii="Verdana" w:eastAsia="Times New Roman" w:hAnsi="Verdana"/>
              </w:rPr>
              <w:t> </w:t>
            </w:r>
          </w:p>
        </w:tc>
      </w:tr>
    </w:tbl>
    <w:p w14:paraId="082D8AB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63073E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Repair Criteria (HCA)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03FA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7716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DAB5A4" w14:textId="77777777" w:rsidR="00BE3A5E" w:rsidRDefault="00000000">
                  <w:pPr>
                    <w:pStyle w:val="questiontable1"/>
                    <w:spacing w:before="0" w:after="0" w:afterAutospacing="0"/>
                    <w:divId w:val="143008075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General Requirements </w:t>
                  </w:r>
                  <w:r>
                    <w:rPr>
                      <w:rStyle w:val="text1"/>
                      <w:rFonts w:ascii="Verdana" w:eastAsia="Times New Roman" w:hAnsi="Verdana"/>
                    </w:rPr>
                    <w:t xml:space="preserve">Do the repair procedures detail what actions must be taken to address integrity issues? </w:t>
                  </w:r>
                  <w:r>
                    <w:rPr>
                      <w:rStyle w:val="questionidcontent2"/>
                      <w:rFonts w:ascii="Verdana" w:eastAsia="Times New Roman" w:hAnsi="Verdana"/>
                    </w:rPr>
                    <w:t xml:space="preserve">(AR.RC.GENERAL.P) </w:t>
                  </w:r>
                  <w:r>
                    <w:rPr>
                      <w:rStyle w:val="citations1"/>
                      <w:rFonts w:ascii="Verdana" w:eastAsia="Times New Roman" w:hAnsi="Verdana"/>
                    </w:rPr>
                    <w:t xml:space="preserve">192.907(a) (192.933(a)) </w:t>
                  </w:r>
                </w:p>
              </w:tc>
            </w:tr>
            <w:tr w:rsidR="00BE3A5E" w14:paraId="1E43ED2C" w14:textId="77777777">
              <w:tc>
                <w:tcPr>
                  <w:tcW w:w="0" w:type="auto"/>
                  <w:vAlign w:val="center"/>
                  <w:hideMark/>
                </w:tcPr>
                <w:p w14:paraId="63B3194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DDB2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0F0B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453F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AE2E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3C10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403A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0D7B67" w14:textId="77777777" w:rsidR="00BE3A5E" w:rsidRDefault="00BE3A5E">
                  <w:pPr>
                    <w:pStyle w:val="questiontable1"/>
                    <w:spacing w:before="0" w:after="0" w:afterAutospacing="0"/>
                    <w:rPr>
                      <w:rFonts w:eastAsia="Times New Roman"/>
                      <w:sz w:val="20"/>
                      <w:szCs w:val="20"/>
                    </w:rPr>
                  </w:pPr>
                </w:p>
              </w:tc>
            </w:tr>
          </w:tbl>
          <w:p w14:paraId="2EEE60CA" w14:textId="77777777" w:rsidR="00BE3A5E" w:rsidRDefault="00000000">
            <w:pPr>
              <w:rPr>
                <w:rFonts w:ascii="Verdana" w:eastAsia="Times New Roman" w:hAnsi="Verdana"/>
              </w:rPr>
            </w:pPr>
            <w:r>
              <w:rPr>
                <w:rFonts w:ascii="Verdana" w:eastAsia="Times New Roman" w:hAnsi="Verdana"/>
              </w:rPr>
              <w:t> </w:t>
            </w:r>
          </w:p>
        </w:tc>
      </w:tr>
    </w:tbl>
    <w:p w14:paraId="55BC46E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F7878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5693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F807F8" w14:textId="77777777" w:rsidR="00BE3A5E" w:rsidRDefault="00000000">
                  <w:pPr>
                    <w:pStyle w:val="questiontable1"/>
                    <w:spacing w:before="0" w:after="0" w:afterAutospacing="0"/>
                    <w:divId w:val="60615815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General Requirements </w:t>
                  </w:r>
                  <w:r>
                    <w:rPr>
                      <w:rStyle w:val="text1"/>
                      <w:rFonts w:ascii="Verdana" w:eastAsia="Times New Roman" w:hAnsi="Verdana"/>
                    </w:rPr>
                    <w:t xml:space="preserve">Do the repair records show what actions the operator took to address integrity issues? </w:t>
                  </w:r>
                  <w:r>
                    <w:rPr>
                      <w:rStyle w:val="questionidcontent2"/>
                      <w:rFonts w:ascii="Verdana" w:eastAsia="Times New Roman" w:hAnsi="Verdana"/>
                    </w:rPr>
                    <w:t xml:space="preserve">(AR.RC.GENERAL.R) </w:t>
                  </w:r>
                  <w:r>
                    <w:rPr>
                      <w:rStyle w:val="citations1"/>
                      <w:rFonts w:ascii="Verdana" w:eastAsia="Times New Roman" w:hAnsi="Verdana"/>
                    </w:rPr>
                    <w:t xml:space="preserve">192.947(a) (192.933(a)) </w:t>
                  </w:r>
                </w:p>
              </w:tc>
            </w:tr>
            <w:tr w:rsidR="00BE3A5E" w14:paraId="295B383A" w14:textId="77777777">
              <w:tc>
                <w:tcPr>
                  <w:tcW w:w="0" w:type="auto"/>
                  <w:vAlign w:val="center"/>
                  <w:hideMark/>
                </w:tcPr>
                <w:p w14:paraId="4476CFD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0FF0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819B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3FF0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F79F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A34F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262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903558" w14:textId="77777777" w:rsidR="00BE3A5E" w:rsidRDefault="00BE3A5E">
                  <w:pPr>
                    <w:pStyle w:val="questiontable1"/>
                    <w:spacing w:before="0" w:after="0" w:afterAutospacing="0"/>
                    <w:rPr>
                      <w:rFonts w:eastAsia="Times New Roman"/>
                      <w:sz w:val="20"/>
                      <w:szCs w:val="20"/>
                    </w:rPr>
                  </w:pPr>
                </w:p>
              </w:tc>
            </w:tr>
          </w:tbl>
          <w:p w14:paraId="2B88D8F2" w14:textId="77777777" w:rsidR="00BE3A5E" w:rsidRDefault="00000000">
            <w:pPr>
              <w:rPr>
                <w:rFonts w:ascii="Verdana" w:eastAsia="Times New Roman" w:hAnsi="Verdana"/>
              </w:rPr>
            </w:pPr>
            <w:r>
              <w:rPr>
                <w:rFonts w:ascii="Verdana" w:eastAsia="Times New Roman" w:hAnsi="Verdana"/>
              </w:rPr>
              <w:t> </w:t>
            </w:r>
          </w:p>
        </w:tc>
      </w:tr>
    </w:tbl>
    <w:p w14:paraId="2216B75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04559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7169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85072E" w14:textId="77777777" w:rsidR="00BE3A5E" w:rsidRDefault="00000000">
                  <w:pPr>
                    <w:pStyle w:val="questiontable1"/>
                    <w:spacing w:before="0" w:after="0" w:afterAutospacing="0"/>
                    <w:divId w:val="162896994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Temporary Pressure Reduction </w:t>
                  </w:r>
                  <w:r>
                    <w:rPr>
                      <w:rStyle w:val="text1"/>
                      <w:rFonts w:ascii="Verdana" w:eastAsia="Times New Roman" w:hAnsi="Verdana"/>
                    </w:rPr>
                    <w:t xml:space="preserve">Do the repair procedures require a temporary pressure reduction for making repairs in covered segments? </w:t>
                  </w:r>
                  <w:r>
                    <w:rPr>
                      <w:rStyle w:val="questionidcontent2"/>
                      <w:rFonts w:ascii="Verdana" w:eastAsia="Times New Roman" w:hAnsi="Verdana"/>
                    </w:rPr>
                    <w:t xml:space="preserve">(AR.RC.PRESSUREREDUC.P) </w:t>
                  </w:r>
                  <w:r>
                    <w:rPr>
                      <w:rStyle w:val="citations1"/>
                      <w:rFonts w:ascii="Verdana" w:eastAsia="Times New Roman" w:hAnsi="Verdana"/>
                    </w:rPr>
                    <w:t xml:space="preserve">192.907(a) (192.933(a)(1);192.933(a)(2);192.933(d)(1)) </w:t>
                  </w:r>
                </w:p>
              </w:tc>
            </w:tr>
            <w:tr w:rsidR="00BE3A5E" w14:paraId="241BA481" w14:textId="77777777">
              <w:tc>
                <w:tcPr>
                  <w:tcW w:w="0" w:type="auto"/>
                  <w:vAlign w:val="center"/>
                  <w:hideMark/>
                </w:tcPr>
                <w:p w14:paraId="77F6602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D3AC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8EBA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9CF7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3F7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C371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D8F5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3FE406" w14:textId="77777777" w:rsidR="00BE3A5E" w:rsidRDefault="00BE3A5E">
                  <w:pPr>
                    <w:pStyle w:val="questiontable1"/>
                    <w:spacing w:before="0" w:after="0" w:afterAutospacing="0"/>
                    <w:rPr>
                      <w:rFonts w:eastAsia="Times New Roman"/>
                      <w:sz w:val="20"/>
                      <w:szCs w:val="20"/>
                    </w:rPr>
                  </w:pPr>
                </w:p>
              </w:tc>
            </w:tr>
          </w:tbl>
          <w:p w14:paraId="5382B91C" w14:textId="77777777" w:rsidR="00BE3A5E" w:rsidRDefault="00000000">
            <w:pPr>
              <w:rPr>
                <w:rFonts w:ascii="Verdana" w:eastAsia="Times New Roman" w:hAnsi="Verdana"/>
              </w:rPr>
            </w:pPr>
            <w:r>
              <w:rPr>
                <w:rFonts w:ascii="Verdana" w:eastAsia="Times New Roman" w:hAnsi="Verdana"/>
              </w:rPr>
              <w:t> </w:t>
            </w:r>
          </w:p>
        </w:tc>
      </w:tr>
    </w:tbl>
    <w:p w14:paraId="16555E3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2939B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8000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0B8F29" w14:textId="77777777" w:rsidR="00BE3A5E" w:rsidRDefault="00000000">
                  <w:pPr>
                    <w:pStyle w:val="questiontable1"/>
                    <w:spacing w:before="0" w:after="0" w:afterAutospacing="0"/>
                    <w:divId w:val="19562549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Temporary Pressure Reduction </w:t>
                  </w:r>
                  <w:r>
                    <w:rPr>
                      <w:rStyle w:val="text1"/>
                      <w:rFonts w:ascii="Verdana" w:eastAsia="Times New Roman" w:hAnsi="Verdana"/>
                    </w:rPr>
                    <w:t xml:space="preserve">Do records demonstrate that a temporary pressure reduction was taken immediately or when a repair schedule could not be met? </w:t>
                  </w:r>
                  <w:r>
                    <w:rPr>
                      <w:rStyle w:val="questionidcontent2"/>
                      <w:rFonts w:ascii="Verdana" w:eastAsia="Times New Roman" w:hAnsi="Verdana"/>
                    </w:rPr>
                    <w:t xml:space="preserve">(AR.RC.PRESSUREREDUC.R) </w:t>
                  </w:r>
                  <w:r>
                    <w:rPr>
                      <w:rStyle w:val="citations1"/>
                      <w:rFonts w:ascii="Verdana" w:eastAsia="Times New Roman" w:hAnsi="Verdana"/>
                    </w:rPr>
                    <w:t xml:space="preserve">192.947 (192.933(a)(1);192.933(a)(2);192.933(d)(1)) </w:t>
                  </w:r>
                </w:p>
              </w:tc>
            </w:tr>
            <w:tr w:rsidR="00BE3A5E" w14:paraId="667B8AA7" w14:textId="77777777">
              <w:tc>
                <w:tcPr>
                  <w:tcW w:w="0" w:type="auto"/>
                  <w:vAlign w:val="center"/>
                  <w:hideMark/>
                </w:tcPr>
                <w:p w14:paraId="0B9CF1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EE38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93C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B031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6809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4981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086A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F45C09" w14:textId="77777777" w:rsidR="00BE3A5E" w:rsidRDefault="00BE3A5E">
                  <w:pPr>
                    <w:pStyle w:val="questiontable1"/>
                    <w:spacing w:before="0" w:after="0" w:afterAutospacing="0"/>
                    <w:rPr>
                      <w:rFonts w:eastAsia="Times New Roman"/>
                      <w:sz w:val="20"/>
                      <w:szCs w:val="20"/>
                    </w:rPr>
                  </w:pPr>
                </w:p>
              </w:tc>
            </w:tr>
          </w:tbl>
          <w:p w14:paraId="2C830A27" w14:textId="77777777" w:rsidR="00BE3A5E" w:rsidRDefault="00000000">
            <w:pPr>
              <w:rPr>
                <w:rFonts w:ascii="Verdana" w:eastAsia="Times New Roman" w:hAnsi="Verdana"/>
              </w:rPr>
            </w:pPr>
            <w:r>
              <w:rPr>
                <w:rFonts w:ascii="Verdana" w:eastAsia="Times New Roman" w:hAnsi="Verdana"/>
              </w:rPr>
              <w:t> </w:t>
            </w:r>
          </w:p>
        </w:tc>
      </w:tr>
    </w:tbl>
    <w:p w14:paraId="5A97AFC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8FC69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2A178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3FCCD3" w14:textId="77777777" w:rsidR="00BE3A5E" w:rsidRDefault="00000000">
                  <w:pPr>
                    <w:pStyle w:val="questiontable1"/>
                    <w:spacing w:before="0" w:after="0" w:afterAutospacing="0"/>
                    <w:divId w:val="178391981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Discovery of Condition </w:t>
                  </w:r>
                  <w:r>
                    <w:rPr>
                      <w:rStyle w:val="text1"/>
                      <w:rFonts w:ascii="Verdana" w:eastAsia="Times New Roman" w:hAnsi="Verdana"/>
                    </w:rPr>
                    <w:t xml:space="preserve">Do the repair procedures require properly define discovery and the required time frame for response in covered segments? </w:t>
                  </w:r>
                  <w:r>
                    <w:rPr>
                      <w:rStyle w:val="questionidcontent2"/>
                      <w:rFonts w:ascii="Verdana" w:eastAsia="Times New Roman" w:hAnsi="Verdana"/>
                    </w:rPr>
                    <w:t xml:space="preserve">(AR.RC.DISCOVERY.P) </w:t>
                  </w:r>
                  <w:r>
                    <w:rPr>
                      <w:rStyle w:val="citations1"/>
                      <w:rFonts w:ascii="Verdana" w:eastAsia="Times New Roman" w:hAnsi="Verdana"/>
                    </w:rPr>
                    <w:t xml:space="preserve">192.907 (192.933(b)) </w:t>
                  </w:r>
                </w:p>
              </w:tc>
            </w:tr>
            <w:tr w:rsidR="00BE3A5E" w14:paraId="1042564B" w14:textId="77777777">
              <w:tc>
                <w:tcPr>
                  <w:tcW w:w="0" w:type="auto"/>
                  <w:vAlign w:val="center"/>
                  <w:hideMark/>
                </w:tcPr>
                <w:p w14:paraId="579767D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7676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B466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C297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3D36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662E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1D9C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0C9F26" w14:textId="77777777" w:rsidR="00BE3A5E" w:rsidRDefault="00BE3A5E">
                  <w:pPr>
                    <w:pStyle w:val="questiontable1"/>
                    <w:spacing w:before="0" w:after="0" w:afterAutospacing="0"/>
                    <w:rPr>
                      <w:rFonts w:eastAsia="Times New Roman"/>
                      <w:sz w:val="20"/>
                      <w:szCs w:val="20"/>
                    </w:rPr>
                  </w:pPr>
                </w:p>
              </w:tc>
            </w:tr>
          </w:tbl>
          <w:p w14:paraId="5BF52B6C" w14:textId="77777777" w:rsidR="00BE3A5E" w:rsidRDefault="00000000">
            <w:pPr>
              <w:rPr>
                <w:rFonts w:ascii="Verdana" w:eastAsia="Times New Roman" w:hAnsi="Verdana"/>
              </w:rPr>
            </w:pPr>
            <w:r>
              <w:rPr>
                <w:rFonts w:ascii="Verdana" w:eastAsia="Times New Roman" w:hAnsi="Verdana"/>
              </w:rPr>
              <w:t> </w:t>
            </w:r>
          </w:p>
        </w:tc>
      </w:tr>
    </w:tbl>
    <w:p w14:paraId="11C19DF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60B24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46DE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D4E44B" w14:textId="77777777" w:rsidR="00BE3A5E" w:rsidRDefault="00000000">
                  <w:pPr>
                    <w:pStyle w:val="questiontable1"/>
                    <w:spacing w:before="0" w:after="0" w:afterAutospacing="0"/>
                    <w:divId w:val="160183853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Discovery of Condition </w:t>
                  </w:r>
                  <w:r>
                    <w:rPr>
                      <w:rStyle w:val="text1"/>
                      <w:rFonts w:ascii="Verdana" w:eastAsia="Times New Roman" w:hAnsi="Verdana"/>
                    </w:rPr>
                    <w:t xml:space="preserve">Do the records show that discovery was declared in the required timeframe? </w:t>
                  </w:r>
                  <w:r>
                    <w:rPr>
                      <w:rStyle w:val="questionidcontent2"/>
                      <w:rFonts w:ascii="Verdana" w:eastAsia="Times New Roman" w:hAnsi="Verdana"/>
                    </w:rPr>
                    <w:t xml:space="preserve">(AR.RC.DISCOVERY.R) </w:t>
                  </w:r>
                  <w:r>
                    <w:rPr>
                      <w:rStyle w:val="citations1"/>
                      <w:rFonts w:ascii="Verdana" w:eastAsia="Times New Roman" w:hAnsi="Verdana"/>
                    </w:rPr>
                    <w:t xml:space="preserve">192.947 (192.933(b)) </w:t>
                  </w:r>
                </w:p>
              </w:tc>
            </w:tr>
            <w:tr w:rsidR="00BE3A5E" w14:paraId="7187FE8C" w14:textId="77777777">
              <w:tc>
                <w:tcPr>
                  <w:tcW w:w="0" w:type="auto"/>
                  <w:vAlign w:val="center"/>
                  <w:hideMark/>
                </w:tcPr>
                <w:p w14:paraId="56D2926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46E1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4660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02BF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7FD8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91C3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03C5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AE5F3A" w14:textId="77777777" w:rsidR="00BE3A5E" w:rsidRDefault="00BE3A5E">
                  <w:pPr>
                    <w:pStyle w:val="questiontable1"/>
                    <w:spacing w:before="0" w:after="0" w:afterAutospacing="0"/>
                    <w:rPr>
                      <w:rFonts w:eastAsia="Times New Roman"/>
                      <w:sz w:val="20"/>
                      <w:szCs w:val="20"/>
                    </w:rPr>
                  </w:pPr>
                </w:p>
              </w:tc>
            </w:tr>
          </w:tbl>
          <w:p w14:paraId="093D2FD5" w14:textId="77777777" w:rsidR="00BE3A5E" w:rsidRDefault="00000000">
            <w:pPr>
              <w:rPr>
                <w:rFonts w:ascii="Verdana" w:eastAsia="Times New Roman" w:hAnsi="Verdana"/>
              </w:rPr>
            </w:pPr>
            <w:r>
              <w:rPr>
                <w:rFonts w:ascii="Verdana" w:eastAsia="Times New Roman" w:hAnsi="Verdana"/>
              </w:rPr>
              <w:t> </w:t>
            </w:r>
          </w:p>
        </w:tc>
      </w:tr>
    </w:tbl>
    <w:p w14:paraId="17A52F7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DDC4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4EAE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1A5C2B" w14:textId="77777777" w:rsidR="00BE3A5E" w:rsidRDefault="00000000">
                  <w:pPr>
                    <w:pStyle w:val="questiontable1"/>
                    <w:spacing w:before="0" w:after="0" w:afterAutospacing="0"/>
                    <w:divId w:val="6037535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Prioritized Scheduling </w:t>
                  </w:r>
                  <w:r>
                    <w:rPr>
                      <w:rStyle w:val="text1"/>
                      <w:rFonts w:ascii="Verdana" w:eastAsia="Times New Roman" w:hAnsi="Verdana"/>
                    </w:rPr>
                    <w:t xml:space="preserve">Do the repair procedures discuss remediating conditions according to a prioritization schedule in covered segments? </w:t>
                  </w:r>
                  <w:r>
                    <w:rPr>
                      <w:rStyle w:val="questionidcontent2"/>
                      <w:rFonts w:ascii="Verdana" w:eastAsia="Times New Roman" w:hAnsi="Verdana"/>
                    </w:rPr>
                    <w:t xml:space="preserve">(AR.RC.SCHEDULE.P) </w:t>
                  </w:r>
                  <w:r>
                    <w:rPr>
                      <w:rStyle w:val="citations1"/>
                      <w:rFonts w:ascii="Verdana" w:eastAsia="Times New Roman" w:hAnsi="Verdana"/>
                    </w:rPr>
                    <w:t xml:space="preserve">192.907(a) (192.933(c)) </w:t>
                  </w:r>
                </w:p>
              </w:tc>
            </w:tr>
            <w:tr w:rsidR="00BE3A5E" w14:paraId="34BB21DE" w14:textId="77777777">
              <w:tc>
                <w:tcPr>
                  <w:tcW w:w="0" w:type="auto"/>
                  <w:vAlign w:val="center"/>
                  <w:hideMark/>
                </w:tcPr>
                <w:p w14:paraId="2A79AB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BD02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09D7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9F66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BC9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BEFF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5B34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0180E8" w14:textId="77777777" w:rsidR="00BE3A5E" w:rsidRDefault="00BE3A5E">
                  <w:pPr>
                    <w:pStyle w:val="questiontable1"/>
                    <w:spacing w:before="0" w:after="0" w:afterAutospacing="0"/>
                    <w:rPr>
                      <w:rFonts w:eastAsia="Times New Roman"/>
                      <w:sz w:val="20"/>
                      <w:szCs w:val="20"/>
                    </w:rPr>
                  </w:pPr>
                </w:p>
              </w:tc>
            </w:tr>
          </w:tbl>
          <w:p w14:paraId="0A0F1679" w14:textId="77777777" w:rsidR="00BE3A5E" w:rsidRDefault="00000000">
            <w:pPr>
              <w:rPr>
                <w:rFonts w:ascii="Verdana" w:eastAsia="Times New Roman" w:hAnsi="Verdana"/>
              </w:rPr>
            </w:pPr>
            <w:r>
              <w:rPr>
                <w:rFonts w:ascii="Verdana" w:eastAsia="Times New Roman" w:hAnsi="Verdana"/>
              </w:rPr>
              <w:t> </w:t>
            </w:r>
          </w:p>
        </w:tc>
      </w:tr>
    </w:tbl>
    <w:p w14:paraId="79D1B45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29EDD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C66C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006F9A" w14:textId="77777777" w:rsidR="00BE3A5E" w:rsidRDefault="00000000">
                  <w:pPr>
                    <w:pStyle w:val="questiontable1"/>
                    <w:spacing w:before="0" w:after="0" w:afterAutospacing="0"/>
                    <w:divId w:val="194545914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Prioritized Scheduling </w:t>
                  </w:r>
                  <w:r>
                    <w:rPr>
                      <w:rStyle w:val="text1"/>
                      <w:rFonts w:ascii="Verdana" w:eastAsia="Times New Roman" w:hAnsi="Verdana"/>
                    </w:rPr>
                    <w:t xml:space="preserve">Do records demonstrate that defects in covered segments were remediated according to a prioritization schedule? </w:t>
                  </w:r>
                  <w:r>
                    <w:rPr>
                      <w:rStyle w:val="questionidcontent2"/>
                      <w:rFonts w:ascii="Verdana" w:eastAsia="Times New Roman" w:hAnsi="Verdana"/>
                    </w:rPr>
                    <w:t xml:space="preserve">(AR.RC.SCHEDULE.R) </w:t>
                  </w:r>
                  <w:r>
                    <w:rPr>
                      <w:rStyle w:val="citations1"/>
                      <w:rFonts w:ascii="Verdana" w:eastAsia="Times New Roman" w:hAnsi="Verdana"/>
                    </w:rPr>
                    <w:t xml:space="preserve">192.947 (192.933(c)) </w:t>
                  </w:r>
                </w:p>
              </w:tc>
            </w:tr>
            <w:tr w:rsidR="00BE3A5E" w14:paraId="22492C5D" w14:textId="77777777">
              <w:tc>
                <w:tcPr>
                  <w:tcW w:w="0" w:type="auto"/>
                  <w:vAlign w:val="center"/>
                  <w:hideMark/>
                </w:tcPr>
                <w:p w14:paraId="1B4A64B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06E7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E328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9B0E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9A0F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4F49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CA53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FA02C5" w14:textId="77777777" w:rsidR="00BE3A5E" w:rsidRDefault="00BE3A5E">
                  <w:pPr>
                    <w:pStyle w:val="questiontable1"/>
                    <w:spacing w:before="0" w:after="0" w:afterAutospacing="0"/>
                    <w:rPr>
                      <w:rFonts w:eastAsia="Times New Roman"/>
                      <w:sz w:val="20"/>
                      <w:szCs w:val="20"/>
                    </w:rPr>
                  </w:pPr>
                </w:p>
              </w:tc>
            </w:tr>
          </w:tbl>
          <w:p w14:paraId="6C37BBBB" w14:textId="77777777" w:rsidR="00BE3A5E" w:rsidRDefault="00000000">
            <w:pPr>
              <w:rPr>
                <w:rFonts w:ascii="Verdana" w:eastAsia="Times New Roman" w:hAnsi="Verdana"/>
              </w:rPr>
            </w:pPr>
            <w:r>
              <w:rPr>
                <w:rFonts w:ascii="Verdana" w:eastAsia="Times New Roman" w:hAnsi="Verdana"/>
              </w:rPr>
              <w:t> </w:t>
            </w:r>
          </w:p>
        </w:tc>
      </w:tr>
    </w:tbl>
    <w:p w14:paraId="30973E1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D2AE5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FDCD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357CB4" w14:textId="77777777" w:rsidR="00BE3A5E" w:rsidRDefault="00000000">
                  <w:pPr>
                    <w:pStyle w:val="questiontable1"/>
                    <w:spacing w:before="0" w:after="0" w:afterAutospacing="0"/>
                    <w:divId w:val="28570274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Immediate Repair Conditions </w:t>
                  </w:r>
                  <w:r>
                    <w:rPr>
                      <w:rStyle w:val="text1"/>
                      <w:rFonts w:ascii="Verdana" w:eastAsia="Times New Roman" w:hAnsi="Verdana"/>
                    </w:rPr>
                    <w:t xml:space="preserve">Do the repair procedures cover all of the elements for making immediate repairs in covered segments? </w:t>
                  </w:r>
                  <w:r>
                    <w:rPr>
                      <w:rStyle w:val="questionidcontent2"/>
                      <w:rFonts w:ascii="Verdana" w:eastAsia="Times New Roman" w:hAnsi="Verdana"/>
                    </w:rPr>
                    <w:t xml:space="preserve">(AR.RC.IMMEDIATE.P) </w:t>
                  </w:r>
                  <w:r>
                    <w:rPr>
                      <w:rStyle w:val="citations1"/>
                      <w:rFonts w:ascii="Verdana" w:eastAsia="Times New Roman" w:hAnsi="Verdana"/>
                    </w:rPr>
                    <w:t xml:space="preserve">192.907 (192.933(d)(1)) </w:t>
                  </w:r>
                </w:p>
              </w:tc>
            </w:tr>
            <w:tr w:rsidR="00BE3A5E" w14:paraId="1A104357" w14:textId="77777777">
              <w:tc>
                <w:tcPr>
                  <w:tcW w:w="0" w:type="auto"/>
                  <w:vAlign w:val="center"/>
                  <w:hideMark/>
                </w:tcPr>
                <w:p w14:paraId="26BD8AE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85EF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71F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C011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5ABE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5A20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93EE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334CA6" w14:textId="77777777" w:rsidR="00BE3A5E" w:rsidRDefault="00BE3A5E">
                  <w:pPr>
                    <w:pStyle w:val="questiontable1"/>
                    <w:spacing w:before="0" w:after="0" w:afterAutospacing="0"/>
                    <w:rPr>
                      <w:rFonts w:eastAsia="Times New Roman"/>
                      <w:sz w:val="20"/>
                      <w:szCs w:val="20"/>
                    </w:rPr>
                  </w:pPr>
                </w:p>
              </w:tc>
            </w:tr>
          </w:tbl>
          <w:p w14:paraId="7CF41B92" w14:textId="77777777" w:rsidR="00BE3A5E" w:rsidRDefault="00000000">
            <w:pPr>
              <w:rPr>
                <w:rFonts w:ascii="Verdana" w:eastAsia="Times New Roman" w:hAnsi="Verdana"/>
              </w:rPr>
            </w:pPr>
            <w:r>
              <w:rPr>
                <w:rFonts w:ascii="Verdana" w:eastAsia="Times New Roman" w:hAnsi="Verdana"/>
              </w:rPr>
              <w:t> </w:t>
            </w:r>
          </w:p>
        </w:tc>
      </w:tr>
    </w:tbl>
    <w:p w14:paraId="1C782F9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01D8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2E1B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C61C07" w14:textId="77777777" w:rsidR="00BE3A5E" w:rsidRDefault="00000000">
                  <w:pPr>
                    <w:pStyle w:val="questiontable1"/>
                    <w:spacing w:before="0" w:after="0" w:afterAutospacing="0"/>
                    <w:divId w:val="1961952751"/>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Immediate Repair Conditions </w:t>
                  </w:r>
                  <w:r>
                    <w:rPr>
                      <w:rStyle w:val="text1"/>
                      <w:rFonts w:ascii="Verdana" w:eastAsia="Times New Roman" w:hAnsi="Verdana"/>
                    </w:rPr>
                    <w:t xml:space="preserve">Do records demonstrate that all conditions requiring immediate repair were repaired immediately upon discovery? </w:t>
                  </w:r>
                  <w:r>
                    <w:rPr>
                      <w:rStyle w:val="questionidcontent2"/>
                      <w:rFonts w:ascii="Verdana" w:eastAsia="Times New Roman" w:hAnsi="Verdana"/>
                    </w:rPr>
                    <w:t xml:space="preserve">(AR.RC.IMMEDIATE.R) </w:t>
                  </w:r>
                  <w:r>
                    <w:rPr>
                      <w:rStyle w:val="citations1"/>
                      <w:rFonts w:ascii="Verdana" w:eastAsia="Times New Roman" w:hAnsi="Verdana"/>
                    </w:rPr>
                    <w:t xml:space="preserve">192.947 (192.933(d)(1)) </w:t>
                  </w:r>
                </w:p>
              </w:tc>
            </w:tr>
            <w:tr w:rsidR="00BE3A5E" w14:paraId="436216BF" w14:textId="77777777">
              <w:tc>
                <w:tcPr>
                  <w:tcW w:w="0" w:type="auto"/>
                  <w:vAlign w:val="center"/>
                  <w:hideMark/>
                </w:tcPr>
                <w:p w14:paraId="13E2BB8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3FCC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9460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3D61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E094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9CDA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7AB6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AD09EA" w14:textId="77777777" w:rsidR="00BE3A5E" w:rsidRDefault="00BE3A5E">
                  <w:pPr>
                    <w:pStyle w:val="questiontable1"/>
                    <w:spacing w:before="0" w:after="0" w:afterAutospacing="0"/>
                    <w:rPr>
                      <w:rFonts w:eastAsia="Times New Roman"/>
                      <w:sz w:val="20"/>
                      <w:szCs w:val="20"/>
                    </w:rPr>
                  </w:pPr>
                </w:p>
              </w:tc>
            </w:tr>
          </w:tbl>
          <w:p w14:paraId="250F74D5" w14:textId="77777777" w:rsidR="00BE3A5E" w:rsidRDefault="00000000">
            <w:pPr>
              <w:rPr>
                <w:rFonts w:ascii="Verdana" w:eastAsia="Times New Roman" w:hAnsi="Verdana"/>
              </w:rPr>
            </w:pPr>
            <w:r>
              <w:rPr>
                <w:rFonts w:ascii="Verdana" w:eastAsia="Times New Roman" w:hAnsi="Verdana"/>
              </w:rPr>
              <w:t> </w:t>
            </w:r>
          </w:p>
        </w:tc>
      </w:tr>
    </w:tbl>
    <w:p w14:paraId="2AEA373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A177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963D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54D5AD" w14:textId="77777777" w:rsidR="00BE3A5E" w:rsidRDefault="00000000">
                  <w:pPr>
                    <w:pStyle w:val="questiontable1"/>
                    <w:spacing w:before="0" w:after="0" w:afterAutospacing="0"/>
                    <w:divId w:val="52062940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One-Year Conditions </w:t>
                  </w:r>
                  <w:r>
                    <w:rPr>
                      <w:rStyle w:val="text1"/>
                      <w:rFonts w:ascii="Verdana" w:eastAsia="Times New Roman" w:hAnsi="Verdana"/>
                    </w:rPr>
                    <w:t xml:space="preserve">Do the repair procedures cover all of the elements for making repairs in covered segments for One-year conditions? </w:t>
                  </w:r>
                  <w:r>
                    <w:rPr>
                      <w:rStyle w:val="questionidcontent2"/>
                      <w:rFonts w:ascii="Verdana" w:eastAsia="Times New Roman" w:hAnsi="Verdana"/>
                    </w:rPr>
                    <w:t xml:space="preserve">(AR.RC.ONEYEAR.P) </w:t>
                  </w:r>
                  <w:r>
                    <w:rPr>
                      <w:rStyle w:val="citations1"/>
                      <w:rFonts w:ascii="Verdana" w:eastAsia="Times New Roman" w:hAnsi="Verdana"/>
                    </w:rPr>
                    <w:t xml:space="preserve">192.907 (192.933(d)(2)) </w:t>
                  </w:r>
                </w:p>
              </w:tc>
            </w:tr>
            <w:tr w:rsidR="00BE3A5E" w14:paraId="7689B288" w14:textId="77777777">
              <w:tc>
                <w:tcPr>
                  <w:tcW w:w="0" w:type="auto"/>
                  <w:vAlign w:val="center"/>
                  <w:hideMark/>
                </w:tcPr>
                <w:p w14:paraId="31C1D7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66C3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7980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4FF6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A68F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D545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C81F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7FA27E" w14:textId="77777777" w:rsidR="00BE3A5E" w:rsidRDefault="00BE3A5E">
                  <w:pPr>
                    <w:pStyle w:val="questiontable1"/>
                    <w:spacing w:before="0" w:after="0" w:afterAutospacing="0"/>
                    <w:rPr>
                      <w:rFonts w:eastAsia="Times New Roman"/>
                      <w:sz w:val="20"/>
                      <w:szCs w:val="20"/>
                    </w:rPr>
                  </w:pPr>
                </w:p>
              </w:tc>
            </w:tr>
          </w:tbl>
          <w:p w14:paraId="1B9307DD" w14:textId="77777777" w:rsidR="00BE3A5E" w:rsidRDefault="00000000">
            <w:pPr>
              <w:rPr>
                <w:rFonts w:ascii="Verdana" w:eastAsia="Times New Roman" w:hAnsi="Verdana"/>
              </w:rPr>
            </w:pPr>
            <w:r>
              <w:rPr>
                <w:rFonts w:ascii="Verdana" w:eastAsia="Times New Roman" w:hAnsi="Verdana"/>
              </w:rPr>
              <w:t> </w:t>
            </w:r>
          </w:p>
        </w:tc>
      </w:tr>
    </w:tbl>
    <w:p w14:paraId="378107B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C8C7E4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6ECC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111566" w14:textId="77777777" w:rsidR="00BE3A5E" w:rsidRDefault="00000000">
                  <w:pPr>
                    <w:pStyle w:val="questiontable1"/>
                    <w:spacing w:before="0" w:after="0" w:afterAutospacing="0"/>
                    <w:divId w:val="27637624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One-Year Conditions </w:t>
                  </w:r>
                  <w:r>
                    <w:rPr>
                      <w:rStyle w:val="text1"/>
                      <w:rFonts w:ascii="Verdana" w:eastAsia="Times New Roman" w:hAnsi="Verdana"/>
                    </w:rPr>
                    <w:t xml:space="preserve">Do records demonstrate that all conditions meeting the one-year condition requirements were repaired within one year of discovery? </w:t>
                  </w:r>
                  <w:r>
                    <w:rPr>
                      <w:rStyle w:val="questionidcontent2"/>
                      <w:rFonts w:ascii="Verdana" w:eastAsia="Times New Roman" w:hAnsi="Verdana"/>
                    </w:rPr>
                    <w:t xml:space="preserve">(AR.RC.ONEYEAR.R) </w:t>
                  </w:r>
                  <w:r>
                    <w:rPr>
                      <w:rStyle w:val="citations1"/>
                      <w:rFonts w:ascii="Verdana" w:eastAsia="Times New Roman" w:hAnsi="Verdana"/>
                    </w:rPr>
                    <w:t xml:space="preserve">192.947 (192.712;192.933(d)(2)) </w:t>
                  </w:r>
                </w:p>
              </w:tc>
            </w:tr>
            <w:tr w:rsidR="00BE3A5E" w14:paraId="7507E5EF" w14:textId="77777777">
              <w:tc>
                <w:tcPr>
                  <w:tcW w:w="0" w:type="auto"/>
                  <w:vAlign w:val="center"/>
                  <w:hideMark/>
                </w:tcPr>
                <w:p w14:paraId="43B40A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0865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2712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101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3724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825B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FF86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D582CE" w14:textId="77777777" w:rsidR="00BE3A5E" w:rsidRDefault="00BE3A5E">
                  <w:pPr>
                    <w:pStyle w:val="questiontable1"/>
                    <w:spacing w:before="0" w:after="0" w:afterAutospacing="0"/>
                    <w:rPr>
                      <w:rFonts w:eastAsia="Times New Roman"/>
                      <w:sz w:val="20"/>
                      <w:szCs w:val="20"/>
                    </w:rPr>
                  </w:pPr>
                </w:p>
              </w:tc>
            </w:tr>
          </w:tbl>
          <w:p w14:paraId="4B0CFE81" w14:textId="77777777" w:rsidR="00BE3A5E" w:rsidRDefault="00000000">
            <w:pPr>
              <w:rPr>
                <w:rFonts w:ascii="Verdana" w:eastAsia="Times New Roman" w:hAnsi="Verdana"/>
              </w:rPr>
            </w:pPr>
            <w:r>
              <w:rPr>
                <w:rFonts w:ascii="Verdana" w:eastAsia="Times New Roman" w:hAnsi="Verdana"/>
              </w:rPr>
              <w:t> </w:t>
            </w:r>
          </w:p>
        </w:tc>
      </w:tr>
    </w:tbl>
    <w:p w14:paraId="44D5DE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576FF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9C3D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C60435" w14:textId="77777777" w:rsidR="00BE3A5E" w:rsidRDefault="00000000">
                  <w:pPr>
                    <w:pStyle w:val="questiontable1"/>
                    <w:spacing w:before="0" w:after="0" w:afterAutospacing="0"/>
                    <w:divId w:val="15827338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Monitored Conditions </w:t>
                  </w:r>
                  <w:r>
                    <w:rPr>
                      <w:rStyle w:val="text1"/>
                      <w:rFonts w:ascii="Verdana" w:eastAsia="Times New Roman" w:hAnsi="Verdana"/>
                    </w:rPr>
                    <w:t xml:space="preserve">Do the repair procedures require the operator to record and monitor conditions that meet monitoring criteria in covered segments? </w:t>
                  </w:r>
                  <w:r>
                    <w:rPr>
                      <w:rStyle w:val="questionidcontent2"/>
                      <w:rFonts w:ascii="Verdana" w:eastAsia="Times New Roman" w:hAnsi="Verdana"/>
                    </w:rPr>
                    <w:t xml:space="preserve">(AR.RC.MONITOR.P) </w:t>
                  </w:r>
                  <w:r>
                    <w:rPr>
                      <w:rStyle w:val="citations1"/>
                      <w:rFonts w:ascii="Verdana" w:eastAsia="Times New Roman" w:hAnsi="Verdana"/>
                    </w:rPr>
                    <w:t xml:space="preserve">192.907 (192.933(d)(3)) </w:t>
                  </w:r>
                </w:p>
              </w:tc>
            </w:tr>
            <w:tr w:rsidR="00BE3A5E" w14:paraId="55B8DE0F" w14:textId="77777777">
              <w:tc>
                <w:tcPr>
                  <w:tcW w:w="0" w:type="auto"/>
                  <w:vAlign w:val="center"/>
                  <w:hideMark/>
                </w:tcPr>
                <w:p w14:paraId="42DFB0E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91A3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40C1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4FC2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DEEF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06D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285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1675FB" w14:textId="77777777" w:rsidR="00BE3A5E" w:rsidRDefault="00BE3A5E">
                  <w:pPr>
                    <w:pStyle w:val="questiontable1"/>
                    <w:spacing w:before="0" w:after="0" w:afterAutospacing="0"/>
                    <w:rPr>
                      <w:rFonts w:eastAsia="Times New Roman"/>
                      <w:sz w:val="20"/>
                      <w:szCs w:val="20"/>
                    </w:rPr>
                  </w:pPr>
                </w:p>
              </w:tc>
            </w:tr>
          </w:tbl>
          <w:p w14:paraId="302BCCAA" w14:textId="77777777" w:rsidR="00BE3A5E" w:rsidRDefault="00000000">
            <w:pPr>
              <w:rPr>
                <w:rFonts w:ascii="Verdana" w:eastAsia="Times New Roman" w:hAnsi="Verdana"/>
              </w:rPr>
            </w:pPr>
            <w:r>
              <w:rPr>
                <w:rFonts w:ascii="Verdana" w:eastAsia="Times New Roman" w:hAnsi="Verdana"/>
              </w:rPr>
              <w:t> </w:t>
            </w:r>
          </w:p>
        </w:tc>
      </w:tr>
    </w:tbl>
    <w:p w14:paraId="046F71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02767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AA82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663275" w14:textId="77777777" w:rsidR="00BE3A5E" w:rsidRDefault="00000000">
                  <w:pPr>
                    <w:pStyle w:val="questiontable1"/>
                    <w:spacing w:before="0" w:after="0" w:afterAutospacing="0"/>
                    <w:divId w:val="113315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Monitored Conditions </w:t>
                  </w:r>
                  <w:r>
                    <w:rPr>
                      <w:rStyle w:val="text1"/>
                      <w:rFonts w:ascii="Verdana" w:eastAsia="Times New Roman" w:hAnsi="Verdana"/>
                    </w:rPr>
                    <w:t xml:space="preserve">Do records demonstrate that all defects were properly categorized? </w:t>
                  </w:r>
                  <w:r>
                    <w:rPr>
                      <w:rStyle w:val="questionidcontent2"/>
                      <w:rFonts w:ascii="Verdana" w:eastAsia="Times New Roman" w:hAnsi="Verdana"/>
                    </w:rPr>
                    <w:t xml:space="preserve">(AR.RC.MONITOR.R) </w:t>
                  </w:r>
                  <w:r>
                    <w:rPr>
                      <w:rStyle w:val="citations1"/>
                      <w:rFonts w:ascii="Verdana" w:eastAsia="Times New Roman" w:hAnsi="Verdana"/>
                    </w:rPr>
                    <w:t xml:space="preserve">192.947 (192.712;192.933(d)(3)) </w:t>
                  </w:r>
                </w:p>
              </w:tc>
            </w:tr>
            <w:tr w:rsidR="00BE3A5E" w14:paraId="3A84CCB0" w14:textId="77777777">
              <w:tc>
                <w:tcPr>
                  <w:tcW w:w="0" w:type="auto"/>
                  <w:vAlign w:val="center"/>
                  <w:hideMark/>
                </w:tcPr>
                <w:p w14:paraId="59612E7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3FF0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EDFE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5AEC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3297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D88F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1673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5EBCFB" w14:textId="77777777" w:rsidR="00BE3A5E" w:rsidRDefault="00BE3A5E">
                  <w:pPr>
                    <w:pStyle w:val="questiontable1"/>
                    <w:spacing w:before="0" w:after="0" w:afterAutospacing="0"/>
                    <w:rPr>
                      <w:rFonts w:eastAsia="Times New Roman"/>
                      <w:sz w:val="20"/>
                      <w:szCs w:val="20"/>
                    </w:rPr>
                  </w:pPr>
                </w:p>
              </w:tc>
            </w:tr>
          </w:tbl>
          <w:p w14:paraId="13AD5E2C" w14:textId="77777777" w:rsidR="00BE3A5E" w:rsidRDefault="00000000">
            <w:pPr>
              <w:rPr>
                <w:rFonts w:ascii="Verdana" w:eastAsia="Times New Roman" w:hAnsi="Verdana"/>
              </w:rPr>
            </w:pPr>
            <w:r>
              <w:rPr>
                <w:rFonts w:ascii="Verdana" w:eastAsia="Times New Roman" w:hAnsi="Verdana"/>
              </w:rPr>
              <w:t> </w:t>
            </w:r>
          </w:p>
        </w:tc>
      </w:tr>
    </w:tbl>
    <w:p w14:paraId="628824D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5CC8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1B80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FB7746" w14:textId="77777777" w:rsidR="00BE3A5E" w:rsidRDefault="00000000">
                  <w:pPr>
                    <w:pStyle w:val="questiontable1"/>
                    <w:spacing w:before="0" w:after="0" w:afterAutospacing="0"/>
                    <w:divId w:val="121905124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Crack Defects </w:t>
                  </w:r>
                  <w:r>
                    <w:rPr>
                      <w:rStyle w:val="text1"/>
                      <w:rFonts w:ascii="Verdana" w:eastAsia="Times New Roman" w:hAnsi="Verdana"/>
                    </w:rPr>
                    <w:t xml:space="preserve">Do the repair procedures require the operator to perform direct examinations of known locations of cracks or crack-like defects? </w:t>
                  </w:r>
                  <w:r>
                    <w:rPr>
                      <w:rStyle w:val="questionidcontent2"/>
                      <w:rFonts w:ascii="Verdana" w:eastAsia="Times New Roman" w:hAnsi="Verdana"/>
                    </w:rPr>
                    <w:t xml:space="preserve">(AR.RC.CRACK.P) </w:t>
                  </w:r>
                  <w:r>
                    <w:rPr>
                      <w:rStyle w:val="citations1"/>
                      <w:rFonts w:ascii="Verdana" w:eastAsia="Times New Roman" w:hAnsi="Verdana"/>
                    </w:rPr>
                    <w:t xml:space="preserve">192.907 (192.933(e)) </w:t>
                  </w:r>
                </w:p>
              </w:tc>
            </w:tr>
            <w:tr w:rsidR="00BE3A5E" w14:paraId="775715A6" w14:textId="77777777">
              <w:tc>
                <w:tcPr>
                  <w:tcW w:w="0" w:type="auto"/>
                  <w:vAlign w:val="center"/>
                  <w:hideMark/>
                </w:tcPr>
                <w:p w14:paraId="4F1831A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357A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9D1E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A76A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BD74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1C65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8057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AF4781" w14:textId="77777777" w:rsidR="00BE3A5E" w:rsidRDefault="00BE3A5E">
                  <w:pPr>
                    <w:pStyle w:val="questiontable1"/>
                    <w:spacing w:before="0" w:after="0" w:afterAutospacing="0"/>
                    <w:rPr>
                      <w:rFonts w:eastAsia="Times New Roman"/>
                      <w:sz w:val="20"/>
                      <w:szCs w:val="20"/>
                    </w:rPr>
                  </w:pPr>
                </w:p>
              </w:tc>
            </w:tr>
          </w:tbl>
          <w:p w14:paraId="62E66FD2" w14:textId="77777777" w:rsidR="00BE3A5E" w:rsidRDefault="00000000">
            <w:pPr>
              <w:rPr>
                <w:rFonts w:ascii="Verdana" w:eastAsia="Times New Roman" w:hAnsi="Verdana"/>
              </w:rPr>
            </w:pPr>
            <w:r>
              <w:rPr>
                <w:rFonts w:ascii="Verdana" w:eastAsia="Times New Roman" w:hAnsi="Verdana"/>
              </w:rPr>
              <w:t> </w:t>
            </w:r>
          </w:p>
        </w:tc>
      </w:tr>
    </w:tbl>
    <w:p w14:paraId="2B84779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0BFE1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E51C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EDCD2E" w14:textId="77777777" w:rsidR="00BE3A5E" w:rsidRDefault="00000000">
                  <w:pPr>
                    <w:pStyle w:val="questiontable1"/>
                    <w:spacing w:before="0" w:after="0" w:afterAutospacing="0"/>
                    <w:divId w:val="201349114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Crack Defects </w:t>
                  </w:r>
                  <w:r>
                    <w:rPr>
                      <w:rStyle w:val="text1"/>
                      <w:rFonts w:ascii="Verdana" w:eastAsia="Times New Roman" w:hAnsi="Verdana"/>
                    </w:rPr>
                    <w:t xml:space="preserve">Do the records show that the operator performed direct examinations of known locations of cracks or crack-like defects? </w:t>
                  </w:r>
                  <w:r>
                    <w:rPr>
                      <w:rStyle w:val="questionidcontent2"/>
                      <w:rFonts w:ascii="Verdana" w:eastAsia="Times New Roman" w:hAnsi="Verdana"/>
                    </w:rPr>
                    <w:t xml:space="preserve">(AR.RC.CRACK.R) </w:t>
                  </w:r>
                  <w:r>
                    <w:rPr>
                      <w:rStyle w:val="citations1"/>
                      <w:rFonts w:ascii="Verdana" w:eastAsia="Times New Roman" w:hAnsi="Verdana"/>
                    </w:rPr>
                    <w:t xml:space="preserve">192.947 (192.933(e)) </w:t>
                  </w:r>
                </w:p>
              </w:tc>
            </w:tr>
            <w:tr w:rsidR="00BE3A5E" w14:paraId="03089FC2" w14:textId="77777777">
              <w:tc>
                <w:tcPr>
                  <w:tcW w:w="0" w:type="auto"/>
                  <w:vAlign w:val="center"/>
                  <w:hideMark/>
                </w:tcPr>
                <w:p w14:paraId="04947BC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5E6C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7141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E5BB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6326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D28E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A573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4401DF" w14:textId="77777777" w:rsidR="00BE3A5E" w:rsidRDefault="00BE3A5E">
                  <w:pPr>
                    <w:pStyle w:val="questiontable1"/>
                    <w:spacing w:before="0" w:after="0" w:afterAutospacing="0"/>
                    <w:rPr>
                      <w:rFonts w:eastAsia="Times New Roman"/>
                      <w:sz w:val="20"/>
                      <w:szCs w:val="20"/>
                    </w:rPr>
                  </w:pPr>
                </w:p>
              </w:tc>
            </w:tr>
          </w:tbl>
          <w:p w14:paraId="7CE57D7C" w14:textId="77777777" w:rsidR="00BE3A5E" w:rsidRDefault="00000000">
            <w:pPr>
              <w:rPr>
                <w:rFonts w:ascii="Verdana" w:eastAsia="Times New Roman" w:hAnsi="Verdana"/>
              </w:rPr>
            </w:pPr>
            <w:r>
              <w:rPr>
                <w:rFonts w:ascii="Verdana" w:eastAsia="Times New Roman" w:hAnsi="Verdana"/>
              </w:rPr>
              <w:t> </w:t>
            </w:r>
          </w:p>
        </w:tc>
      </w:tr>
    </w:tbl>
    <w:p w14:paraId="6620062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3F53F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A38E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9A11A3" w14:textId="77777777" w:rsidR="00BE3A5E" w:rsidRDefault="00000000">
                  <w:pPr>
                    <w:pStyle w:val="questiontable1"/>
                    <w:spacing w:before="0" w:after="0" w:afterAutospacing="0"/>
                    <w:divId w:val="59116419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Field Inspection - Remedial Actions </w:t>
                  </w:r>
                  <w:r>
                    <w:rPr>
                      <w:rStyle w:val="text1"/>
                      <w:rFonts w:ascii="Verdana" w:eastAsia="Times New Roman" w:hAnsi="Verdana"/>
                    </w:rPr>
                    <w:t xml:space="preserve">Is anomaly remediation adequate for the covered segments being observed? </w:t>
                  </w:r>
                  <w:r>
                    <w:rPr>
                      <w:rStyle w:val="questionidcontent2"/>
                      <w:rFonts w:ascii="Verdana" w:eastAsia="Times New Roman" w:hAnsi="Verdana"/>
                    </w:rPr>
                    <w:t xml:space="preserve">(AR.RC.REMEDIATION.O) </w:t>
                  </w:r>
                  <w:r>
                    <w:rPr>
                      <w:rStyle w:val="citations1"/>
                      <w:rFonts w:ascii="Verdana" w:eastAsia="Times New Roman" w:hAnsi="Verdana"/>
                    </w:rPr>
                    <w:t xml:space="preserve">192.933 </w:t>
                  </w:r>
                </w:p>
              </w:tc>
            </w:tr>
            <w:tr w:rsidR="00BE3A5E" w14:paraId="57AD2781" w14:textId="77777777">
              <w:tc>
                <w:tcPr>
                  <w:tcW w:w="0" w:type="auto"/>
                  <w:vAlign w:val="center"/>
                  <w:hideMark/>
                </w:tcPr>
                <w:p w14:paraId="47AD208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C5F6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9202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712E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0F15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C5B7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2997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9999C7" w14:textId="77777777" w:rsidR="00BE3A5E" w:rsidRDefault="00BE3A5E">
                  <w:pPr>
                    <w:pStyle w:val="questiontable1"/>
                    <w:spacing w:before="0" w:after="0" w:afterAutospacing="0"/>
                    <w:rPr>
                      <w:rFonts w:eastAsia="Times New Roman"/>
                      <w:sz w:val="20"/>
                      <w:szCs w:val="20"/>
                    </w:rPr>
                  </w:pPr>
                </w:p>
              </w:tc>
            </w:tr>
          </w:tbl>
          <w:p w14:paraId="28D17341" w14:textId="77777777" w:rsidR="00BE3A5E" w:rsidRDefault="00000000">
            <w:pPr>
              <w:rPr>
                <w:rFonts w:ascii="Verdana" w:eastAsia="Times New Roman" w:hAnsi="Verdana"/>
              </w:rPr>
            </w:pPr>
            <w:r>
              <w:rPr>
                <w:rFonts w:ascii="Verdana" w:eastAsia="Times New Roman" w:hAnsi="Verdana"/>
              </w:rPr>
              <w:t> </w:t>
            </w:r>
          </w:p>
        </w:tc>
      </w:tr>
    </w:tbl>
    <w:p w14:paraId="4684EBE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D72B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14D7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5B7142" w14:textId="77777777" w:rsidR="00BE3A5E" w:rsidRDefault="00000000">
                  <w:pPr>
                    <w:pStyle w:val="questiontable1"/>
                    <w:spacing w:before="0" w:after="0" w:afterAutospacing="0"/>
                    <w:divId w:val="198530607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Repair Procedures (Temporary) </w:t>
                  </w:r>
                  <w:r>
                    <w:rPr>
                      <w:rStyle w:val="text1"/>
                      <w:rFonts w:ascii="Verdana" w:eastAsia="Times New Roman" w:hAnsi="Verdana"/>
                    </w:rPr>
                    <w:t xml:space="preserve">Do the repair procedures require the operator to take immediate temporary measures to protect the public? </w:t>
                  </w:r>
                  <w:r>
                    <w:rPr>
                      <w:rStyle w:val="questionidcontent2"/>
                      <w:rFonts w:ascii="Verdana" w:eastAsia="Times New Roman" w:hAnsi="Verdana"/>
                    </w:rPr>
                    <w:t xml:space="preserve">(AR.RC.CRITERIATEMP.P) </w:t>
                  </w:r>
                  <w:r>
                    <w:rPr>
                      <w:rStyle w:val="citations1"/>
                      <w:rFonts w:ascii="Verdana" w:eastAsia="Times New Roman" w:hAnsi="Verdana"/>
                    </w:rPr>
                    <w:t xml:space="preserve">192.605(b)(1) (192.711(a)) </w:t>
                  </w:r>
                </w:p>
              </w:tc>
            </w:tr>
            <w:tr w:rsidR="00BE3A5E" w14:paraId="5DF5C96A" w14:textId="77777777">
              <w:tc>
                <w:tcPr>
                  <w:tcW w:w="0" w:type="auto"/>
                  <w:vAlign w:val="center"/>
                  <w:hideMark/>
                </w:tcPr>
                <w:p w14:paraId="019B4FB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4EFF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AF4B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FC9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217C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A861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A37D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0975B7" w14:textId="77777777" w:rsidR="00BE3A5E" w:rsidRDefault="00BE3A5E">
                  <w:pPr>
                    <w:pStyle w:val="questiontable1"/>
                    <w:spacing w:before="0" w:after="0" w:afterAutospacing="0"/>
                    <w:rPr>
                      <w:rFonts w:eastAsia="Times New Roman"/>
                      <w:sz w:val="20"/>
                      <w:szCs w:val="20"/>
                    </w:rPr>
                  </w:pPr>
                </w:p>
              </w:tc>
            </w:tr>
          </w:tbl>
          <w:p w14:paraId="393CE2D7" w14:textId="77777777" w:rsidR="00BE3A5E" w:rsidRDefault="00000000">
            <w:pPr>
              <w:rPr>
                <w:rFonts w:ascii="Verdana" w:eastAsia="Times New Roman" w:hAnsi="Verdana"/>
              </w:rPr>
            </w:pPr>
            <w:r>
              <w:rPr>
                <w:rFonts w:ascii="Verdana" w:eastAsia="Times New Roman" w:hAnsi="Verdana"/>
              </w:rPr>
              <w:t> </w:t>
            </w:r>
          </w:p>
        </w:tc>
      </w:tr>
    </w:tbl>
    <w:p w14:paraId="2CA0F5E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E56CB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3105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0594FA" w14:textId="77777777" w:rsidR="00BE3A5E" w:rsidRDefault="00000000">
                  <w:pPr>
                    <w:pStyle w:val="questiontable1"/>
                    <w:spacing w:before="0" w:after="0" w:afterAutospacing="0"/>
                    <w:divId w:val="326249473"/>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Repair Procedures (Temporary) </w:t>
                  </w:r>
                  <w:r>
                    <w:rPr>
                      <w:rStyle w:val="text1"/>
                      <w:rFonts w:ascii="Verdana" w:eastAsia="Times New Roman" w:hAnsi="Verdana"/>
                    </w:rPr>
                    <w:t xml:space="preserve">Do the records show that the operator took immediate temporary measures to protect the public? </w:t>
                  </w:r>
                  <w:r>
                    <w:rPr>
                      <w:rStyle w:val="questionidcontent2"/>
                      <w:rFonts w:ascii="Verdana" w:eastAsia="Times New Roman" w:hAnsi="Verdana"/>
                    </w:rPr>
                    <w:t xml:space="preserve">(AR.RC.CRITERIATEMP.R) </w:t>
                  </w:r>
                  <w:r>
                    <w:rPr>
                      <w:rStyle w:val="citations1"/>
                      <w:rFonts w:ascii="Verdana" w:eastAsia="Times New Roman" w:hAnsi="Verdana"/>
                    </w:rPr>
                    <w:t xml:space="preserve">192.709 (192.711(a)) </w:t>
                  </w:r>
                </w:p>
              </w:tc>
            </w:tr>
            <w:tr w:rsidR="00BE3A5E" w14:paraId="095A05BD" w14:textId="77777777">
              <w:tc>
                <w:tcPr>
                  <w:tcW w:w="0" w:type="auto"/>
                  <w:vAlign w:val="center"/>
                  <w:hideMark/>
                </w:tcPr>
                <w:p w14:paraId="66A5239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52BE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7571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9B5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F29D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967D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498D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B45629" w14:textId="77777777" w:rsidR="00BE3A5E" w:rsidRDefault="00BE3A5E">
                  <w:pPr>
                    <w:pStyle w:val="questiontable1"/>
                    <w:spacing w:before="0" w:after="0" w:afterAutospacing="0"/>
                    <w:rPr>
                      <w:rFonts w:eastAsia="Times New Roman"/>
                      <w:sz w:val="20"/>
                      <w:szCs w:val="20"/>
                    </w:rPr>
                  </w:pPr>
                </w:p>
              </w:tc>
            </w:tr>
          </w:tbl>
          <w:p w14:paraId="5D9AE8E4" w14:textId="77777777" w:rsidR="00BE3A5E" w:rsidRDefault="00000000">
            <w:pPr>
              <w:rPr>
                <w:rFonts w:ascii="Verdana" w:eastAsia="Times New Roman" w:hAnsi="Verdana"/>
              </w:rPr>
            </w:pPr>
            <w:r>
              <w:rPr>
                <w:rFonts w:ascii="Verdana" w:eastAsia="Times New Roman" w:hAnsi="Verdana"/>
              </w:rPr>
              <w:t> </w:t>
            </w:r>
          </w:p>
        </w:tc>
      </w:tr>
    </w:tbl>
    <w:p w14:paraId="6E89567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69AE5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1469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C60757" w14:textId="77777777" w:rsidR="00BE3A5E" w:rsidRDefault="00000000">
                  <w:pPr>
                    <w:pStyle w:val="questiontable1"/>
                    <w:spacing w:before="0" w:after="0" w:afterAutospacing="0"/>
                    <w:divId w:val="2004162428"/>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Repair Procedures (Permanent) </w:t>
                  </w:r>
                  <w:r>
                    <w:rPr>
                      <w:rStyle w:val="text1"/>
                      <w:rFonts w:ascii="Verdana" w:eastAsia="Times New Roman" w:hAnsi="Verdana"/>
                    </w:rPr>
                    <w:t xml:space="preserve">Do the repair procedures require the operator to make permanent repairs? </w:t>
                  </w:r>
                  <w:r>
                    <w:rPr>
                      <w:rStyle w:val="questionidcontent2"/>
                      <w:rFonts w:ascii="Verdana" w:eastAsia="Times New Roman" w:hAnsi="Verdana"/>
                    </w:rPr>
                    <w:t xml:space="preserve">(AR.RC.CRITERIAPERM.P) </w:t>
                  </w:r>
                  <w:r>
                    <w:rPr>
                      <w:rStyle w:val="citations1"/>
                      <w:rFonts w:ascii="Verdana" w:eastAsia="Times New Roman" w:hAnsi="Verdana"/>
                    </w:rPr>
                    <w:t xml:space="preserve">192.605(b)(1) (192.711(b)) </w:t>
                  </w:r>
                </w:p>
              </w:tc>
            </w:tr>
            <w:tr w:rsidR="00BE3A5E" w14:paraId="7C77443B" w14:textId="77777777">
              <w:tc>
                <w:tcPr>
                  <w:tcW w:w="0" w:type="auto"/>
                  <w:vAlign w:val="center"/>
                  <w:hideMark/>
                </w:tcPr>
                <w:p w14:paraId="5F2BA5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69C9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5707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BE2E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19B8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C4C7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2CF3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8312DB" w14:textId="77777777" w:rsidR="00BE3A5E" w:rsidRDefault="00BE3A5E">
                  <w:pPr>
                    <w:pStyle w:val="questiontable1"/>
                    <w:spacing w:before="0" w:after="0" w:afterAutospacing="0"/>
                    <w:rPr>
                      <w:rFonts w:eastAsia="Times New Roman"/>
                      <w:sz w:val="20"/>
                      <w:szCs w:val="20"/>
                    </w:rPr>
                  </w:pPr>
                </w:p>
              </w:tc>
            </w:tr>
          </w:tbl>
          <w:p w14:paraId="06818220" w14:textId="77777777" w:rsidR="00BE3A5E" w:rsidRDefault="00000000">
            <w:pPr>
              <w:rPr>
                <w:rFonts w:ascii="Verdana" w:eastAsia="Times New Roman" w:hAnsi="Verdana"/>
              </w:rPr>
            </w:pPr>
            <w:r>
              <w:rPr>
                <w:rFonts w:ascii="Verdana" w:eastAsia="Times New Roman" w:hAnsi="Verdana"/>
              </w:rPr>
              <w:t> </w:t>
            </w:r>
          </w:p>
        </w:tc>
      </w:tr>
    </w:tbl>
    <w:p w14:paraId="3E50FEB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A02FF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5B0B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498408" w14:textId="77777777" w:rsidR="00BE3A5E" w:rsidRDefault="00000000">
                  <w:pPr>
                    <w:pStyle w:val="questiontable1"/>
                    <w:spacing w:before="0" w:after="0" w:afterAutospacing="0"/>
                    <w:divId w:val="2001812139"/>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Repair Procedures (Permanent) </w:t>
                  </w:r>
                  <w:r>
                    <w:rPr>
                      <w:rStyle w:val="text1"/>
                      <w:rFonts w:ascii="Verdana" w:eastAsia="Times New Roman" w:hAnsi="Verdana"/>
                    </w:rPr>
                    <w:t xml:space="preserve">Do the records show that the operator made permanent repairs on both non-integrity management and integrity management segments of the pipeline? </w:t>
                  </w:r>
                  <w:r>
                    <w:rPr>
                      <w:rStyle w:val="questionidcontent2"/>
                      <w:rFonts w:ascii="Verdana" w:eastAsia="Times New Roman" w:hAnsi="Verdana"/>
                    </w:rPr>
                    <w:t xml:space="preserve">(AR.RC.CRITERIAPERM.R) </w:t>
                  </w:r>
                  <w:r>
                    <w:rPr>
                      <w:rStyle w:val="citations1"/>
                      <w:rFonts w:ascii="Verdana" w:eastAsia="Times New Roman" w:hAnsi="Verdana"/>
                    </w:rPr>
                    <w:t xml:space="preserve">192.709 (192.711(b)) </w:t>
                  </w:r>
                </w:p>
              </w:tc>
            </w:tr>
            <w:tr w:rsidR="00BE3A5E" w14:paraId="31802C0B" w14:textId="77777777">
              <w:tc>
                <w:tcPr>
                  <w:tcW w:w="0" w:type="auto"/>
                  <w:vAlign w:val="center"/>
                  <w:hideMark/>
                </w:tcPr>
                <w:p w14:paraId="66E4BDC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51C7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6125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EA1D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81BA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E68B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8E23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010741" w14:textId="77777777" w:rsidR="00BE3A5E" w:rsidRDefault="00BE3A5E">
                  <w:pPr>
                    <w:pStyle w:val="questiontable1"/>
                    <w:spacing w:before="0" w:after="0" w:afterAutospacing="0"/>
                    <w:rPr>
                      <w:rFonts w:eastAsia="Times New Roman"/>
                      <w:sz w:val="20"/>
                      <w:szCs w:val="20"/>
                    </w:rPr>
                  </w:pPr>
                </w:p>
              </w:tc>
            </w:tr>
          </w:tbl>
          <w:p w14:paraId="1D267D43" w14:textId="77777777" w:rsidR="00BE3A5E" w:rsidRDefault="00000000">
            <w:pPr>
              <w:rPr>
                <w:rFonts w:ascii="Verdana" w:eastAsia="Times New Roman" w:hAnsi="Verdana"/>
              </w:rPr>
            </w:pPr>
            <w:r>
              <w:rPr>
                <w:rFonts w:ascii="Verdana" w:eastAsia="Times New Roman" w:hAnsi="Verdana"/>
              </w:rPr>
              <w:t> </w:t>
            </w:r>
          </w:p>
        </w:tc>
      </w:tr>
    </w:tbl>
    <w:p w14:paraId="645CA1D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851F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C427E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B8CAA2" w14:textId="77777777" w:rsidR="00BE3A5E" w:rsidRDefault="00000000">
                  <w:pPr>
                    <w:pStyle w:val="questiontable1"/>
                    <w:spacing w:before="0" w:after="0" w:afterAutospacing="0"/>
                    <w:divId w:val="160415033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Repair Procedures (Weld Patch) </w:t>
                  </w:r>
                  <w:r>
                    <w:rPr>
                      <w:rStyle w:val="text1"/>
                      <w:rFonts w:ascii="Verdana" w:eastAsia="Times New Roman" w:hAnsi="Verdana"/>
                    </w:rPr>
                    <w:t xml:space="preserve">Do the repair procedures prohibit the operator from using welded patches? </w:t>
                  </w:r>
                  <w:r>
                    <w:rPr>
                      <w:rStyle w:val="questionidcontent2"/>
                      <w:rFonts w:ascii="Verdana" w:eastAsia="Times New Roman" w:hAnsi="Verdana"/>
                    </w:rPr>
                    <w:t xml:space="preserve">(AR.RC.CRITERIAWELD.P) </w:t>
                  </w:r>
                  <w:r>
                    <w:rPr>
                      <w:rStyle w:val="citations1"/>
                      <w:rFonts w:ascii="Verdana" w:eastAsia="Times New Roman" w:hAnsi="Verdana"/>
                    </w:rPr>
                    <w:t xml:space="preserve">192.605(b)(1) (192.711(c)) </w:t>
                  </w:r>
                </w:p>
              </w:tc>
            </w:tr>
            <w:tr w:rsidR="00BE3A5E" w14:paraId="060CB284" w14:textId="77777777">
              <w:tc>
                <w:tcPr>
                  <w:tcW w:w="0" w:type="auto"/>
                  <w:vAlign w:val="center"/>
                  <w:hideMark/>
                </w:tcPr>
                <w:p w14:paraId="7DF8B95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EB43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7935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0644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7209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D7D2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BC1B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709B91" w14:textId="77777777" w:rsidR="00BE3A5E" w:rsidRDefault="00BE3A5E">
                  <w:pPr>
                    <w:pStyle w:val="questiontable1"/>
                    <w:spacing w:before="0" w:after="0" w:afterAutospacing="0"/>
                    <w:rPr>
                      <w:rFonts w:eastAsia="Times New Roman"/>
                      <w:sz w:val="20"/>
                      <w:szCs w:val="20"/>
                    </w:rPr>
                  </w:pPr>
                </w:p>
              </w:tc>
            </w:tr>
          </w:tbl>
          <w:p w14:paraId="30292535" w14:textId="77777777" w:rsidR="00BE3A5E" w:rsidRDefault="00000000">
            <w:pPr>
              <w:rPr>
                <w:rFonts w:ascii="Verdana" w:eastAsia="Times New Roman" w:hAnsi="Verdana"/>
              </w:rPr>
            </w:pPr>
            <w:r>
              <w:rPr>
                <w:rFonts w:ascii="Verdana" w:eastAsia="Times New Roman" w:hAnsi="Verdana"/>
              </w:rPr>
              <w:t> </w:t>
            </w:r>
          </w:p>
        </w:tc>
      </w:tr>
    </w:tbl>
    <w:p w14:paraId="4F03E89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F28C7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D899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FDF623" w14:textId="77777777" w:rsidR="00BE3A5E" w:rsidRDefault="00000000">
                  <w:pPr>
                    <w:pStyle w:val="questiontable1"/>
                    <w:spacing w:before="0" w:after="0" w:afterAutospacing="0"/>
                    <w:divId w:val="1601184970"/>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Repair Procedures (Weld Patch) </w:t>
                  </w:r>
                  <w:r>
                    <w:rPr>
                      <w:rStyle w:val="text1"/>
                      <w:rFonts w:ascii="Verdana" w:eastAsia="Times New Roman" w:hAnsi="Verdana"/>
                    </w:rPr>
                    <w:t xml:space="preserve">Do the records show that the operator made repairs using welded patches? </w:t>
                  </w:r>
                  <w:r>
                    <w:rPr>
                      <w:rStyle w:val="questionidcontent2"/>
                      <w:rFonts w:ascii="Verdana" w:eastAsia="Times New Roman" w:hAnsi="Verdana"/>
                    </w:rPr>
                    <w:t xml:space="preserve">(AR.RC.CRITERIAWELD.R) </w:t>
                  </w:r>
                  <w:r>
                    <w:rPr>
                      <w:rStyle w:val="citations1"/>
                      <w:rFonts w:ascii="Verdana" w:eastAsia="Times New Roman" w:hAnsi="Verdana"/>
                    </w:rPr>
                    <w:t xml:space="preserve">192.709 (192.711(c)) </w:t>
                  </w:r>
                </w:p>
              </w:tc>
            </w:tr>
            <w:tr w:rsidR="00BE3A5E" w14:paraId="53606931" w14:textId="77777777">
              <w:tc>
                <w:tcPr>
                  <w:tcW w:w="0" w:type="auto"/>
                  <w:vAlign w:val="center"/>
                  <w:hideMark/>
                </w:tcPr>
                <w:p w14:paraId="30819B1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28CF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AE2A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A76D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1865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0A4D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566C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841D2F" w14:textId="77777777" w:rsidR="00BE3A5E" w:rsidRDefault="00BE3A5E">
                  <w:pPr>
                    <w:pStyle w:val="questiontable1"/>
                    <w:spacing w:before="0" w:after="0" w:afterAutospacing="0"/>
                    <w:rPr>
                      <w:rFonts w:eastAsia="Times New Roman"/>
                      <w:sz w:val="20"/>
                      <w:szCs w:val="20"/>
                    </w:rPr>
                  </w:pPr>
                </w:p>
              </w:tc>
            </w:tr>
          </w:tbl>
          <w:p w14:paraId="34B063D4" w14:textId="77777777" w:rsidR="00BE3A5E" w:rsidRDefault="00000000">
            <w:pPr>
              <w:rPr>
                <w:rFonts w:ascii="Verdana" w:eastAsia="Times New Roman" w:hAnsi="Verdana"/>
              </w:rPr>
            </w:pPr>
            <w:r>
              <w:rPr>
                <w:rFonts w:ascii="Verdana" w:eastAsia="Times New Roman" w:hAnsi="Verdana"/>
              </w:rPr>
              <w:t> </w:t>
            </w:r>
          </w:p>
        </w:tc>
      </w:tr>
    </w:tbl>
    <w:p w14:paraId="0D04746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814B3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C3DF7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F23090" w14:textId="77777777" w:rsidR="00BE3A5E" w:rsidRDefault="00000000">
                  <w:pPr>
                    <w:pStyle w:val="questiontable1"/>
                    <w:spacing w:before="0" w:after="0" w:afterAutospacing="0"/>
                    <w:divId w:val="2005542953"/>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Repair Procedures (Observations) </w:t>
                  </w:r>
                  <w:r>
                    <w:rPr>
                      <w:rStyle w:val="text1"/>
                      <w:rFonts w:ascii="Verdana" w:eastAsia="Times New Roman" w:hAnsi="Verdana"/>
                    </w:rPr>
                    <w:t xml:space="preserve">Is the anomaly remediation adequate for segment being observed? </w:t>
                  </w:r>
                  <w:r>
                    <w:rPr>
                      <w:rStyle w:val="questionidcontent2"/>
                      <w:rFonts w:ascii="Verdana" w:eastAsia="Times New Roman" w:hAnsi="Verdana"/>
                    </w:rPr>
                    <w:t xml:space="preserve">(AR.RC.CRITERIAOBSERVE.O) </w:t>
                  </w:r>
                  <w:r>
                    <w:rPr>
                      <w:rStyle w:val="citations1"/>
                      <w:rFonts w:ascii="Verdana" w:eastAsia="Times New Roman" w:hAnsi="Verdana"/>
                    </w:rPr>
                    <w:t xml:space="preserve">192.711 </w:t>
                  </w:r>
                </w:p>
              </w:tc>
            </w:tr>
            <w:tr w:rsidR="00BE3A5E" w14:paraId="472CCEBB" w14:textId="77777777">
              <w:tc>
                <w:tcPr>
                  <w:tcW w:w="0" w:type="auto"/>
                  <w:vAlign w:val="center"/>
                  <w:hideMark/>
                </w:tcPr>
                <w:p w14:paraId="6049044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3529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8B9E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53E0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EA36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37C7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0062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E19C10" w14:textId="77777777" w:rsidR="00BE3A5E" w:rsidRDefault="00BE3A5E">
                  <w:pPr>
                    <w:pStyle w:val="questiontable1"/>
                    <w:spacing w:before="0" w:after="0" w:afterAutospacing="0"/>
                    <w:rPr>
                      <w:rFonts w:eastAsia="Times New Roman"/>
                      <w:sz w:val="20"/>
                      <w:szCs w:val="20"/>
                    </w:rPr>
                  </w:pPr>
                </w:p>
              </w:tc>
            </w:tr>
          </w:tbl>
          <w:p w14:paraId="1D03A944" w14:textId="77777777" w:rsidR="00BE3A5E" w:rsidRDefault="00000000">
            <w:pPr>
              <w:rPr>
                <w:rFonts w:ascii="Verdana" w:eastAsia="Times New Roman" w:hAnsi="Verdana"/>
              </w:rPr>
            </w:pPr>
            <w:r>
              <w:rPr>
                <w:rFonts w:ascii="Verdana" w:eastAsia="Times New Roman" w:hAnsi="Verdana"/>
              </w:rPr>
              <w:t> </w:t>
            </w:r>
          </w:p>
        </w:tc>
      </w:tr>
    </w:tbl>
    <w:p w14:paraId="6B2ED7E3"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F1D230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Assessment and Repair - Repair Criteria (Non-HCA)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4C2C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0946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D60EFA" w14:textId="77777777" w:rsidR="00BE3A5E" w:rsidRDefault="00000000">
                  <w:pPr>
                    <w:pStyle w:val="questiontable1"/>
                    <w:spacing w:before="0" w:after="0" w:afterAutospacing="0"/>
                    <w:divId w:val="99210008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General Requirements </w:t>
                  </w:r>
                  <w:r>
                    <w:rPr>
                      <w:rStyle w:val="text1"/>
                      <w:rFonts w:ascii="Verdana" w:eastAsia="Times New Roman" w:hAnsi="Verdana"/>
                    </w:rPr>
                    <w:t xml:space="preserve">Do the repair procedures detail making repairs in a safe manner in non-covered segments? </w:t>
                  </w:r>
                  <w:r>
                    <w:rPr>
                      <w:rStyle w:val="questionidcontent2"/>
                      <w:rFonts w:ascii="Verdana" w:eastAsia="Times New Roman" w:hAnsi="Verdana"/>
                    </w:rPr>
                    <w:t xml:space="preserve">(AR.RCNONHCA.GENERAL.P) </w:t>
                  </w:r>
                  <w:r>
                    <w:rPr>
                      <w:rStyle w:val="citations1"/>
                      <w:rFonts w:ascii="Verdana" w:eastAsia="Times New Roman" w:hAnsi="Verdana"/>
                    </w:rPr>
                    <w:t xml:space="preserve">192.605(a) (192.714(a);192.714(b);192.714(h)) </w:t>
                  </w:r>
                </w:p>
              </w:tc>
            </w:tr>
            <w:tr w:rsidR="00BE3A5E" w14:paraId="582C636D" w14:textId="77777777">
              <w:tc>
                <w:tcPr>
                  <w:tcW w:w="0" w:type="auto"/>
                  <w:vAlign w:val="center"/>
                  <w:hideMark/>
                </w:tcPr>
                <w:p w14:paraId="44DA6AE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453B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19AD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1082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59D4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31CA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3C77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BC844E" w14:textId="77777777" w:rsidR="00BE3A5E" w:rsidRDefault="00BE3A5E">
                  <w:pPr>
                    <w:pStyle w:val="questiontable1"/>
                    <w:spacing w:before="0" w:after="0" w:afterAutospacing="0"/>
                    <w:rPr>
                      <w:rFonts w:eastAsia="Times New Roman"/>
                      <w:sz w:val="20"/>
                      <w:szCs w:val="20"/>
                    </w:rPr>
                  </w:pPr>
                </w:p>
              </w:tc>
            </w:tr>
          </w:tbl>
          <w:p w14:paraId="39EF2431" w14:textId="77777777" w:rsidR="00BE3A5E" w:rsidRDefault="00000000">
            <w:pPr>
              <w:rPr>
                <w:rFonts w:ascii="Verdana" w:eastAsia="Times New Roman" w:hAnsi="Verdana"/>
              </w:rPr>
            </w:pPr>
            <w:r>
              <w:rPr>
                <w:rFonts w:ascii="Verdana" w:eastAsia="Times New Roman" w:hAnsi="Verdana"/>
              </w:rPr>
              <w:t> </w:t>
            </w:r>
          </w:p>
        </w:tc>
      </w:tr>
    </w:tbl>
    <w:p w14:paraId="534A021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5C0F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3083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3F15B4" w14:textId="77777777" w:rsidR="00BE3A5E" w:rsidRDefault="00000000">
                  <w:pPr>
                    <w:pStyle w:val="questiontable1"/>
                    <w:spacing w:before="0" w:after="0" w:afterAutospacing="0"/>
                    <w:divId w:val="23084686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General Requirements </w:t>
                  </w:r>
                  <w:r>
                    <w:rPr>
                      <w:rStyle w:val="text1"/>
                      <w:rFonts w:ascii="Verdana" w:eastAsia="Times New Roman" w:hAnsi="Verdana"/>
                    </w:rPr>
                    <w:t xml:space="preserve">Do records demonstrate that repairs were made in a safe manner in non-covered segments? </w:t>
                  </w:r>
                  <w:r>
                    <w:rPr>
                      <w:rStyle w:val="questionidcontent2"/>
                      <w:rFonts w:ascii="Verdana" w:eastAsia="Times New Roman" w:hAnsi="Verdana"/>
                    </w:rPr>
                    <w:t xml:space="preserve">(AR.RCNONHCA.GENERAL.R) </w:t>
                  </w:r>
                  <w:r>
                    <w:rPr>
                      <w:rStyle w:val="citations1"/>
                      <w:rFonts w:ascii="Verdana" w:eastAsia="Times New Roman" w:hAnsi="Verdana"/>
                    </w:rPr>
                    <w:t xml:space="preserve">192.714(b) (192.714(h)) </w:t>
                  </w:r>
                </w:p>
              </w:tc>
            </w:tr>
            <w:tr w:rsidR="00BE3A5E" w14:paraId="795FC96D" w14:textId="77777777">
              <w:tc>
                <w:tcPr>
                  <w:tcW w:w="0" w:type="auto"/>
                  <w:vAlign w:val="center"/>
                  <w:hideMark/>
                </w:tcPr>
                <w:p w14:paraId="3420F38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2A44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4A0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ED83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CA62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3EC4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004A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34103D" w14:textId="77777777" w:rsidR="00BE3A5E" w:rsidRDefault="00BE3A5E">
                  <w:pPr>
                    <w:pStyle w:val="questiontable1"/>
                    <w:spacing w:before="0" w:after="0" w:afterAutospacing="0"/>
                    <w:rPr>
                      <w:rFonts w:eastAsia="Times New Roman"/>
                      <w:sz w:val="20"/>
                      <w:szCs w:val="20"/>
                    </w:rPr>
                  </w:pPr>
                </w:p>
              </w:tc>
            </w:tr>
          </w:tbl>
          <w:p w14:paraId="6ABF4F8F" w14:textId="77777777" w:rsidR="00BE3A5E" w:rsidRDefault="00000000">
            <w:pPr>
              <w:rPr>
                <w:rFonts w:ascii="Verdana" w:eastAsia="Times New Roman" w:hAnsi="Verdana"/>
              </w:rPr>
            </w:pPr>
            <w:r>
              <w:rPr>
                <w:rFonts w:ascii="Verdana" w:eastAsia="Times New Roman" w:hAnsi="Verdana"/>
              </w:rPr>
              <w:t> </w:t>
            </w:r>
          </w:p>
        </w:tc>
      </w:tr>
    </w:tbl>
    <w:p w14:paraId="0ED0051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207532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4409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609514" w14:textId="77777777" w:rsidR="00BE3A5E" w:rsidRDefault="00000000">
                  <w:pPr>
                    <w:pStyle w:val="questiontable1"/>
                    <w:spacing w:before="0" w:after="0" w:afterAutospacing="0"/>
                    <w:divId w:val="1994482854"/>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Prioritized Scheduling </w:t>
                  </w:r>
                  <w:r>
                    <w:rPr>
                      <w:rStyle w:val="text1"/>
                      <w:rFonts w:ascii="Verdana" w:eastAsia="Times New Roman" w:hAnsi="Verdana"/>
                    </w:rPr>
                    <w:t xml:space="preserve">Do the repair procedures discuss remediating conditions according to a prioritization schedule in non-covered segments? </w:t>
                  </w:r>
                  <w:r>
                    <w:rPr>
                      <w:rStyle w:val="questionidcontent2"/>
                      <w:rFonts w:ascii="Verdana" w:eastAsia="Times New Roman" w:hAnsi="Verdana"/>
                    </w:rPr>
                    <w:t xml:space="preserve">(AR.RCNONHCA.SCHEDULE.P) </w:t>
                  </w:r>
                  <w:r>
                    <w:rPr>
                      <w:rStyle w:val="citations1"/>
                      <w:rFonts w:ascii="Verdana" w:eastAsia="Times New Roman" w:hAnsi="Verdana"/>
                    </w:rPr>
                    <w:t xml:space="preserve">192.605 (192.714(c);192.714(h)) </w:t>
                  </w:r>
                </w:p>
              </w:tc>
            </w:tr>
            <w:tr w:rsidR="00BE3A5E" w14:paraId="7CAE545F" w14:textId="77777777">
              <w:tc>
                <w:tcPr>
                  <w:tcW w:w="0" w:type="auto"/>
                  <w:vAlign w:val="center"/>
                  <w:hideMark/>
                </w:tcPr>
                <w:p w14:paraId="163D343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0822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0D50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E5DE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9979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CDC5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206D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0CA8A4" w14:textId="77777777" w:rsidR="00BE3A5E" w:rsidRDefault="00BE3A5E">
                  <w:pPr>
                    <w:pStyle w:val="questiontable1"/>
                    <w:spacing w:before="0" w:after="0" w:afterAutospacing="0"/>
                    <w:rPr>
                      <w:rFonts w:eastAsia="Times New Roman"/>
                      <w:sz w:val="20"/>
                      <w:szCs w:val="20"/>
                    </w:rPr>
                  </w:pPr>
                </w:p>
              </w:tc>
            </w:tr>
          </w:tbl>
          <w:p w14:paraId="46E7B493" w14:textId="77777777" w:rsidR="00BE3A5E" w:rsidRDefault="00000000">
            <w:pPr>
              <w:rPr>
                <w:rFonts w:ascii="Verdana" w:eastAsia="Times New Roman" w:hAnsi="Verdana"/>
              </w:rPr>
            </w:pPr>
            <w:r>
              <w:rPr>
                <w:rFonts w:ascii="Verdana" w:eastAsia="Times New Roman" w:hAnsi="Verdana"/>
              </w:rPr>
              <w:t> </w:t>
            </w:r>
          </w:p>
        </w:tc>
      </w:tr>
    </w:tbl>
    <w:p w14:paraId="2E0ED52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77AE2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F64B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13A038" w14:textId="77777777" w:rsidR="00BE3A5E" w:rsidRDefault="00000000">
                  <w:pPr>
                    <w:pStyle w:val="questiontable1"/>
                    <w:spacing w:before="0" w:after="0" w:afterAutospacing="0"/>
                    <w:divId w:val="30705685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Prioritized Scheduling </w:t>
                  </w:r>
                  <w:r>
                    <w:rPr>
                      <w:rStyle w:val="text1"/>
                      <w:rFonts w:ascii="Verdana" w:eastAsia="Times New Roman" w:hAnsi="Verdana"/>
                    </w:rPr>
                    <w:t xml:space="preserve">Do records demonstrate that defects in non-covered segments were remediated according to a prioritization schedule? </w:t>
                  </w:r>
                  <w:r>
                    <w:rPr>
                      <w:rStyle w:val="questionidcontent2"/>
                      <w:rFonts w:ascii="Verdana" w:eastAsia="Times New Roman" w:hAnsi="Verdana"/>
                    </w:rPr>
                    <w:t xml:space="preserve">(AR.RCNONHCA.SCHEDULE.R) </w:t>
                  </w:r>
                  <w:r>
                    <w:rPr>
                      <w:rStyle w:val="citations1"/>
                      <w:rFonts w:ascii="Verdana" w:eastAsia="Times New Roman" w:hAnsi="Verdana"/>
                    </w:rPr>
                    <w:t xml:space="preserve">192.714(c) (192.105;192.714(h)) </w:t>
                  </w:r>
                </w:p>
              </w:tc>
            </w:tr>
            <w:tr w:rsidR="00BE3A5E" w14:paraId="2CD162B7" w14:textId="77777777">
              <w:tc>
                <w:tcPr>
                  <w:tcW w:w="0" w:type="auto"/>
                  <w:vAlign w:val="center"/>
                  <w:hideMark/>
                </w:tcPr>
                <w:p w14:paraId="5CBC42F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6134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14C8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4AA1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1696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484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7736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6F2452" w14:textId="77777777" w:rsidR="00BE3A5E" w:rsidRDefault="00BE3A5E">
                  <w:pPr>
                    <w:pStyle w:val="questiontable1"/>
                    <w:spacing w:before="0" w:after="0" w:afterAutospacing="0"/>
                    <w:rPr>
                      <w:rFonts w:eastAsia="Times New Roman"/>
                      <w:sz w:val="20"/>
                      <w:szCs w:val="20"/>
                    </w:rPr>
                  </w:pPr>
                </w:p>
              </w:tc>
            </w:tr>
          </w:tbl>
          <w:p w14:paraId="77C4C2F2" w14:textId="77777777" w:rsidR="00BE3A5E" w:rsidRDefault="00000000">
            <w:pPr>
              <w:rPr>
                <w:rFonts w:ascii="Verdana" w:eastAsia="Times New Roman" w:hAnsi="Verdana"/>
              </w:rPr>
            </w:pPr>
            <w:r>
              <w:rPr>
                <w:rFonts w:ascii="Verdana" w:eastAsia="Times New Roman" w:hAnsi="Verdana"/>
              </w:rPr>
              <w:t> </w:t>
            </w:r>
          </w:p>
        </w:tc>
      </w:tr>
    </w:tbl>
    <w:p w14:paraId="5461124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8C659E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D37A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069D76" w14:textId="77777777" w:rsidR="00BE3A5E" w:rsidRDefault="00000000">
                  <w:pPr>
                    <w:pStyle w:val="questiontable1"/>
                    <w:spacing w:before="0" w:after="0" w:afterAutospacing="0"/>
                    <w:divId w:val="147915204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Immediate Repairs </w:t>
                  </w:r>
                  <w:r>
                    <w:rPr>
                      <w:rStyle w:val="text1"/>
                      <w:rFonts w:ascii="Verdana" w:eastAsia="Times New Roman" w:hAnsi="Verdana"/>
                    </w:rPr>
                    <w:t xml:space="preserve">Do the repair procedures cover all of the elements for making immediate repairs in non-covered segments? </w:t>
                  </w:r>
                  <w:r>
                    <w:rPr>
                      <w:rStyle w:val="questionidcontent2"/>
                      <w:rFonts w:ascii="Verdana" w:eastAsia="Times New Roman" w:hAnsi="Verdana"/>
                    </w:rPr>
                    <w:t xml:space="preserve">(AR.RCNONHCA.IMMEDIATE.P) </w:t>
                  </w:r>
                  <w:r>
                    <w:rPr>
                      <w:rStyle w:val="citations1"/>
                      <w:rFonts w:ascii="Verdana" w:eastAsia="Times New Roman" w:hAnsi="Verdana"/>
                    </w:rPr>
                    <w:t xml:space="preserve">192.605 (192.714(d)(1);192.714(h)) </w:t>
                  </w:r>
                </w:p>
              </w:tc>
            </w:tr>
            <w:tr w:rsidR="00BE3A5E" w14:paraId="09BC8895" w14:textId="77777777">
              <w:tc>
                <w:tcPr>
                  <w:tcW w:w="0" w:type="auto"/>
                  <w:vAlign w:val="center"/>
                  <w:hideMark/>
                </w:tcPr>
                <w:p w14:paraId="471A060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6502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1B9E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8CA7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04CC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1AA3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0549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EC7120" w14:textId="77777777" w:rsidR="00BE3A5E" w:rsidRDefault="00BE3A5E">
                  <w:pPr>
                    <w:pStyle w:val="questiontable1"/>
                    <w:spacing w:before="0" w:after="0" w:afterAutospacing="0"/>
                    <w:rPr>
                      <w:rFonts w:eastAsia="Times New Roman"/>
                      <w:sz w:val="20"/>
                      <w:szCs w:val="20"/>
                    </w:rPr>
                  </w:pPr>
                </w:p>
              </w:tc>
            </w:tr>
          </w:tbl>
          <w:p w14:paraId="20D07933" w14:textId="77777777" w:rsidR="00BE3A5E" w:rsidRDefault="00000000">
            <w:pPr>
              <w:rPr>
                <w:rFonts w:ascii="Verdana" w:eastAsia="Times New Roman" w:hAnsi="Verdana"/>
              </w:rPr>
            </w:pPr>
            <w:r>
              <w:rPr>
                <w:rFonts w:ascii="Verdana" w:eastAsia="Times New Roman" w:hAnsi="Verdana"/>
              </w:rPr>
              <w:t> </w:t>
            </w:r>
          </w:p>
        </w:tc>
      </w:tr>
    </w:tbl>
    <w:p w14:paraId="6C74CAB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5741F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F8DF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9219E9" w14:textId="77777777" w:rsidR="00BE3A5E" w:rsidRDefault="00000000">
                  <w:pPr>
                    <w:pStyle w:val="questiontable1"/>
                    <w:spacing w:before="0" w:after="0" w:afterAutospacing="0"/>
                    <w:divId w:val="97433874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Immediate Repairs </w:t>
                  </w:r>
                  <w:r>
                    <w:rPr>
                      <w:rStyle w:val="text1"/>
                      <w:rFonts w:ascii="Verdana" w:eastAsia="Times New Roman" w:hAnsi="Verdana"/>
                    </w:rPr>
                    <w:t xml:space="preserve">Do records demonstrate that all conditions requiring immediate repair were repaired immediately upon discovery? </w:t>
                  </w:r>
                  <w:r>
                    <w:rPr>
                      <w:rStyle w:val="questionidcontent2"/>
                      <w:rFonts w:ascii="Verdana" w:eastAsia="Times New Roman" w:hAnsi="Verdana"/>
                    </w:rPr>
                    <w:t xml:space="preserve">(AR.RCNONHCA.IMMEDIATE.R) </w:t>
                  </w:r>
                  <w:r>
                    <w:rPr>
                      <w:rStyle w:val="citations1"/>
                      <w:rFonts w:ascii="Verdana" w:eastAsia="Times New Roman" w:hAnsi="Verdana"/>
                    </w:rPr>
                    <w:t xml:space="preserve">192.714(d)(1) (192.712;192.714(h)) </w:t>
                  </w:r>
                </w:p>
              </w:tc>
            </w:tr>
            <w:tr w:rsidR="00BE3A5E" w14:paraId="60C60C41" w14:textId="77777777">
              <w:tc>
                <w:tcPr>
                  <w:tcW w:w="0" w:type="auto"/>
                  <w:vAlign w:val="center"/>
                  <w:hideMark/>
                </w:tcPr>
                <w:p w14:paraId="58A2315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4CF2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FF6B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20E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B145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BD11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5D52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2FFB3D" w14:textId="77777777" w:rsidR="00BE3A5E" w:rsidRDefault="00BE3A5E">
                  <w:pPr>
                    <w:pStyle w:val="questiontable1"/>
                    <w:spacing w:before="0" w:after="0" w:afterAutospacing="0"/>
                    <w:rPr>
                      <w:rFonts w:eastAsia="Times New Roman"/>
                      <w:sz w:val="20"/>
                      <w:szCs w:val="20"/>
                    </w:rPr>
                  </w:pPr>
                </w:p>
              </w:tc>
            </w:tr>
          </w:tbl>
          <w:p w14:paraId="28D10330" w14:textId="77777777" w:rsidR="00BE3A5E" w:rsidRDefault="00000000">
            <w:pPr>
              <w:rPr>
                <w:rFonts w:ascii="Verdana" w:eastAsia="Times New Roman" w:hAnsi="Verdana"/>
              </w:rPr>
            </w:pPr>
            <w:r>
              <w:rPr>
                <w:rFonts w:ascii="Verdana" w:eastAsia="Times New Roman" w:hAnsi="Verdana"/>
              </w:rPr>
              <w:t> </w:t>
            </w:r>
          </w:p>
        </w:tc>
      </w:tr>
    </w:tbl>
    <w:p w14:paraId="02EF33F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5C874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5247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AA6786" w14:textId="77777777" w:rsidR="00BE3A5E" w:rsidRDefault="00000000">
                  <w:pPr>
                    <w:pStyle w:val="questiontable1"/>
                    <w:spacing w:before="0" w:after="0" w:afterAutospacing="0"/>
                    <w:divId w:val="160746845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Two-Year Conditions </w:t>
                  </w:r>
                  <w:r>
                    <w:rPr>
                      <w:rStyle w:val="text1"/>
                      <w:rFonts w:ascii="Verdana" w:eastAsia="Times New Roman" w:hAnsi="Verdana"/>
                    </w:rPr>
                    <w:t xml:space="preserve">Do the repair procedures cover all of the elements for making repairs in non covered segments for Two-year conditions? </w:t>
                  </w:r>
                  <w:r>
                    <w:rPr>
                      <w:rStyle w:val="questionidcontent2"/>
                      <w:rFonts w:ascii="Verdana" w:eastAsia="Times New Roman" w:hAnsi="Verdana"/>
                    </w:rPr>
                    <w:t xml:space="preserve">(AR.RCNONHCA.TWOYEAR.P) </w:t>
                  </w:r>
                  <w:r>
                    <w:rPr>
                      <w:rStyle w:val="citations1"/>
                      <w:rFonts w:ascii="Verdana" w:eastAsia="Times New Roman" w:hAnsi="Verdana"/>
                    </w:rPr>
                    <w:t xml:space="preserve">192.605 (192.714(d)(2);192.714(h)) </w:t>
                  </w:r>
                </w:p>
              </w:tc>
            </w:tr>
            <w:tr w:rsidR="00BE3A5E" w14:paraId="62DD49E0" w14:textId="77777777">
              <w:tc>
                <w:tcPr>
                  <w:tcW w:w="0" w:type="auto"/>
                  <w:vAlign w:val="center"/>
                  <w:hideMark/>
                </w:tcPr>
                <w:p w14:paraId="5897EAA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1177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229F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50B3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F2D6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1F2D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30E8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65EA60" w14:textId="77777777" w:rsidR="00BE3A5E" w:rsidRDefault="00BE3A5E">
                  <w:pPr>
                    <w:pStyle w:val="questiontable1"/>
                    <w:spacing w:before="0" w:after="0" w:afterAutospacing="0"/>
                    <w:rPr>
                      <w:rFonts w:eastAsia="Times New Roman"/>
                      <w:sz w:val="20"/>
                      <w:szCs w:val="20"/>
                    </w:rPr>
                  </w:pPr>
                </w:p>
              </w:tc>
            </w:tr>
          </w:tbl>
          <w:p w14:paraId="5E6810E2" w14:textId="77777777" w:rsidR="00BE3A5E" w:rsidRDefault="00000000">
            <w:pPr>
              <w:rPr>
                <w:rFonts w:ascii="Verdana" w:eastAsia="Times New Roman" w:hAnsi="Verdana"/>
              </w:rPr>
            </w:pPr>
            <w:r>
              <w:rPr>
                <w:rFonts w:ascii="Verdana" w:eastAsia="Times New Roman" w:hAnsi="Verdana"/>
              </w:rPr>
              <w:t> </w:t>
            </w:r>
          </w:p>
        </w:tc>
      </w:tr>
    </w:tbl>
    <w:p w14:paraId="4DBE1B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AEDD9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2459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2D7D15" w14:textId="77777777" w:rsidR="00BE3A5E" w:rsidRDefault="00000000">
                  <w:pPr>
                    <w:pStyle w:val="questiontable1"/>
                    <w:spacing w:before="0" w:after="0" w:afterAutospacing="0"/>
                    <w:divId w:val="52332814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Two-Year Conditions </w:t>
                  </w:r>
                  <w:r>
                    <w:rPr>
                      <w:rStyle w:val="text1"/>
                      <w:rFonts w:ascii="Verdana" w:eastAsia="Times New Roman" w:hAnsi="Verdana"/>
                    </w:rPr>
                    <w:t xml:space="preserve">Do records demonstrate that all conditions meeting the two-year condition requirements were repaired within two years of discovery? </w:t>
                  </w:r>
                  <w:r>
                    <w:rPr>
                      <w:rStyle w:val="questionidcontent2"/>
                      <w:rFonts w:ascii="Verdana" w:eastAsia="Times New Roman" w:hAnsi="Verdana"/>
                    </w:rPr>
                    <w:t xml:space="preserve">(AR.RCNONHCA.TWOYEAR.R) </w:t>
                  </w:r>
                  <w:r>
                    <w:rPr>
                      <w:rStyle w:val="citations1"/>
                      <w:rFonts w:ascii="Verdana" w:eastAsia="Times New Roman" w:hAnsi="Verdana"/>
                    </w:rPr>
                    <w:t xml:space="preserve">192.714(d)(2) (192.712;192.714(h)) </w:t>
                  </w:r>
                </w:p>
              </w:tc>
            </w:tr>
            <w:tr w:rsidR="00BE3A5E" w14:paraId="25008F6E" w14:textId="77777777">
              <w:tc>
                <w:tcPr>
                  <w:tcW w:w="0" w:type="auto"/>
                  <w:vAlign w:val="center"/>
                  <w:hideMark/>
                </w:tcPr>
                <w:p w14:paraId="2289AF2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1070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CA5D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6D9E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7486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77C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3118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86809B" w14:textId="77777777" w:rsidR="00BE3A5E" w:rsidRDefault="00BE3A5E">
                  <w:pPr>
                    <w:pStyle w:val="questiontable1"/>
                    <w:spacing w:before="0" w:after="0" w:afterAutospacing="0"/>
                    <w:rPr>
                      <w:rFonts w:eastAsia="Times New Roman"/>
                      <w:sz w:val="20"/>
                      <w:szCs w:val="20"/>
                    </w:rPr>
                  </w:pPr>
                </w:p>
              </w:tc>
            </w:tr>
          </w:tbl>
          <w:p w14:paraId="218B2FA0" w14:textId="77777777" w:rsidR="00BE3A5E" w:rsidRDefault="00000000">
            <w:pPr>
              <w:rPr>
                <w:rFonts w:ascii="Verdana" w:eastAsia="Times New Roman" w:hAnsi="Verdana"/>
              </w:rPr>
            </w:pPr>
            <w:r>
              <w:rPr>
                <w:rFonts w:ascii="Verdana" w:eastAsia="Times New Roman" w:hAnsi="Verdana"/>
              </w:rPr>
              <w:t> </w:t>
            </w:r>
          </w:p>
        </w:tc>
      </w:tr>
    </w:tbl>
    <w:p w14:paraId="1678139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5AACB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25D6C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938B8D" w14:textId="77777777" w:rsidR="00BE3A5E" w:rsidRDefault="00000000">
                  <w:pPr>
                    <w:pStyle w:val="questiontable1"/>
                    <w:spacing w:before="0" w:after="0" w:afterAutospacing="0"/>
                    <w:divId w:val="161181794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Monitored Conditions </w:t>
                  </w:r>
                  <w:r>
                    <w:rPr>
                      <w:rStyle w:val="text1"/>
                      <w:rFonts w:ascii="Verdana" w:eastAsia="Times New Roman" w:hAnsi="Verdana"/>
                    </w:rPr>
                    <w:t xml:space="preserve">Do the repair procedures require the operator to record and monitor conditions that meet monitoring criteria in non covered segments? </w:t>
                  </w:r>
                  <w:r>
                    <w:rPr>
                      <w:rStyle w:val="questionidcontent2"/>
                      <w:rFonts w:ascii="Verdana" w:eastAsia="Times New Roman" w:hAnsi="Verdana"/>
                    </w:rPr>
                    <w:t xml:space="preserve">(AR.RCNONHCA.MONITOR.P) </w:t>
                  </w:r>
                  <w:r>
                    <w:rPr>
                      <w:rStyle w:val="citations1"/>
                      <w:rFonts w:ascii="Verdana" w:eastAsia="Times New Roman" w:hAnsi="Verdana"/>
                    </w:rPr>
                    <w:t xml:space="preserve">192.605 (192.714(d)(3);192.714(h)) </w:t>
                  </w:r>
                </w:p>
              </w:tc>
            </w:tr>
            <w:tr w:rsidR="00BE3A5E" w14:paraId="00FDB751" w14:textId="77777777">
              <w:tc>
                <w:tcPr>
                  <w:tcW w:w="0" w:type="auto"/>
                  <w:vAlign w:val="center"/>
                  <w:hideMark/>
                </w:tcPr>
                <w:p w14:paraId="2529801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24D0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624A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CE2C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81F9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4198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91CB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275BE9" w14:textId="77777777" w:rsidR="00BE3A5E" w:rsidRDefault="00BE3A5E">
                  <w:pPr>
                    <w:pStyle w:val="questiontable1"/>
                    <w:spacing w:before="0" w:after="0" w:afterAutospacing="0"/>
                    <w:rPr>
                      <w:rFonts w:eastAsia="Times New Roman"/>
                      <w:sz w:val="20"/>
                      <w:szCs w:val="20"/>
                    </w:rPr>
                  </w:pPr>
                </w:p>
              </w:tc>
            </w:tr>
          </w:tbl>
          <w:p w14:paraId="206E3E59" w14:textId="77777777" w:rsidR="00BE3A5E" w:rsidRDefault="00000000">
            <w:pPr>
              <w:rPr>
                <w:rFonts w:ascii="Verdana" w:eastAsia="Times New Roman" w:hAnsi="Verdana"/>
              </w:rPr>
            </w:pPr>
            <w:r>
              <w:rPr>
                <w:rFonts w:ascii="Verdana" w:eastAsia="Times New Roman" w:hAnsi="Verdana"/>
              </w:rPr>
              <w:t> </w:t>
            </w:r>
          </w:p>
        </w:tc>
      </w:tr>
    </w:tbl>
    <w:p w14:paraId="71A0D97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8201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AF79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C3CD80" w14:textId="77777777" w:rsidR="00BE3A5E" w:rsidRDefault="00000000">
                  <w:pPr>
                    <w:pStyle w:val="questiontable1"/>
                    <w:spacing w:before="0" w:after="0" w:afterAutospacing="0"/>
                    <w:divId w:val="151252959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Monitored Conditions </w:t>
                  </w:r>
                  <w:r>
                    <w:rPr>
                      <w:rStyle w:val="text1"/>
                      <w:rFonts w:ascii="Verdana" w:eastAsia="Times New Roman" w:hAnsi="Verdana"/>
                    </w:rPr>
                    <w:t xml:space="preserve">Do records demonstrate that all defects were properly categorized? </w:t>
                  </w:r>
                  <w:r>
                    <w:rPr>
                      <w:rStyle w:val="questionidcontent2"/>
                      <w:rFonts w:ascii="Verdana" w:eastAsia="Times New Roman" w:hAnsi="Verdana"/>
                    </w:rPr>
                    <w:t xml:space="preserve">(AR.RCNONHCA.MONITOR.R) </w:t>
                  </w:r>
                  <w:r>
                    <w:rPr>
                      <w:rStyle w:val="citations1"/>
                      <w:rFonts w:ascii="Verdana" w:eastAsia="Times New Roman" w:hAnsi="Verdana"/>
                    </w:rPr>
                    <w:t xml:space="preserve">192.714(d)(3) (192.712;192.714(h)) </w:t>
                  </w:r>
                </w:p>
              </w:tc>
            </w:tr>
            <w:tr w:rsidR="00BE3A5E" w14:paraId="56B6B652" w14:textId="77777777">
              <w:tc>
                <w:tcPr>
                  <w:tcW w:w="0" w:type="auto"/>
                  <w:vAlign w:val="center"/>
                  <w:hideMark/>
                </w:tcPr>
                <w:p w14:paraId="22D6C5B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6C50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60E4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3C3D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0208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13F8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2DE8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3A896B" w14:textId="77777777" w:rsidR="00BE3A5E" w:rsidRDefault="00BE3A5E">
                  <w:pPr>
                    <w:pStyle w:val="questiontable1"/>
                    <w:spacing w:before="0" w:after="0" w:afterAutospacing="0"/>
                    <w:rPr>
                      <w:rFonts w:eastAsia="Times New Roman"/>
                      <w:sz w:val="20"/>
                      <w:szCs w:val="20"/>
                    </w:rPr>
                  </w:pPr>
                </w:p>
              </w:tc>
            </w:tr>
          </w:tbl>
          <w:p w14:paraId="3A7D49B9" w14:textId="77777777" w:rsidR="00BE3A5E" w:rsidRDefault="00000000">
            <w:pPr>
              <w:rPr>
                <w:rFonts w:ascii="Verdana" w:eastAsia="Times New Roman" w:hAnsi="Verdana"/>
              </w:rPr>
            </w:pPr>
            <w:r>
              <w:rPr>
                <w:rFonts w:ascii="Verdana" w:eastAsia="Times New Roman" w:hAnsi="Verdana"/>
              </w:rPr>
              <w:t> </w:t>
            </w:r>
          </w:p>
        </w:tc>
      </w:tr>
    </w:tbl>
    <w:p w14:paraId="5D749D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A7835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7C65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CA21B8" w14:textId="77777777" w:rsidR="00BE3A5E" w:rsidRDefault="00000000">
                  <w:pPr>
                    <w:pStyle w:val="questiontable1"/>
                    <w:spacing w:before="0" w:after="0" w:afterAutospacing="0"/>
                    <w:divId w:val="144265080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Temporary Pressure Reduction </w:t>
                  </w:r>
                  <w:r>
                    <w:rPr>
                      <w:rStyle w:val="text1"/>
                      <w:rFonts w:ascii="Verdana" w:eastAsia="Times New Roman" w:hAnsi="Verdana"/>
                    </w:rPr>
                    <w:t xml:space="preserve">Do the repair procedures require a temporary pressure reduction for making repairs in non-covered segments? </w:t>
                  </w:r>
                  <w:r>
                    <w:rPr>
                      <w:rStyle w:val="questionidcontent2"/>
                      <w:rFonts w:ascii="Verdana" w:eastAsia="Times New Roman" w:hAnsi="Verdana"/>
                    </w:rPr>
                    <w:t xml:space="preserve">(AR.RCNONHCA.PRESSUREREDUC.P) </w:t>
                  </w:r>
                  <w:r>
                    <w:rPr>
                      <w:rStyle w:val="citations1"/>
                      <w:rFonts w:ascii="Verdana" w:eastAsia="Times New Roman" w:hAnsi="Verdana"/>
                    </w:rPr>
                    <w:t xml:space="preserve">192.605 (192.714(e);192.714(h)) </w:t>
                  </w:r>
                </w:p>
              </w:tc>
            </w:tr>
            <w:tr w:rsidR="00BE3A5E" w14:paraId="0C6F47FD" w14:textId="77777777">
              <w:tc>
                <w:tcPr>
                  <w:tcW w:w="0" w:type="auto"/>
                  <w:vAlign w:val="center"/>
                  <w:hideMark/>
                </w:tcPr>
                <w:p w14:paraId="755C96D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13A1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509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C6D7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48AF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F4C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B065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3A58D8" w14:textId="77777777" w:rsidR="00BE3A5E" w:rsidRDefault="00BE3A5E">
                  <w:pPr>
                    <w:pStyle w:val="questiontable1"/>
                    <w:spacing w:before="0" w:after="0" w:afterAutospacing="0"/>
                    <w:rPr>
                      <w:rFonts w:eastAsia="Times New Roman"/>
                      <w:sz w:val="20"/>
                      <w:szCs w:val="20"/>
                    </w:rPr>
                  </w:pPr>
                </w:p>
              </w:tc>
            </w:tr>
          </w:tbl>
          <w:p w14:paraId="24296F82" w14:textId="77777777" w:rsidR="00BE3A5E" w:rsidRDefault="00000000">
            <w:pPr>
              <w:rPr>
                <w:rFonts w:ascii="Verdana" w:eastAsia="Times New Roman" w:hAnsi="Verdana"/>
              </w:rPr>
            </w:pPr>
            <w:r>
              <w:rPr>
                <w:rFonts w:ascii="Verdana" w:eastAsia="Times New Roman" w:hAnsi="Verdana"/>
              </w:rPr>
              <w:t> </w:t>
            </w:r>
          </w:p>
        </w:tc>
      </w:tr>
    </w:tbl>
    <w:p w14:paraId="0966E53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B6DE6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B248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7460CC" w14:textId="77777777" w:rsidR="00BE3A5E" w:rsidRDefault="00000000">
                  <w:pPr>
                    <w:pStyle w:val="questiontable1"/>
                    <w:spacing w:before="0" w:after="0" w:afterAutospacing="0"/>
                    <w:divId w:val="582030476"/>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Temporary Pressure Reduction </w:t>
                  </w:r>
                  <w:r>
                    <w:rPr>
                      <w:rStyle w:val="text1"/>
                      <w:rFonts w:ascii="Verdana" w:eastAsia="Times New Roman" w:hAnsi="Verdana"/>
                    </w:rPr>
                    <w:t xml:space="preserve">Do records demonstrate that a temporary pressure reduction was taken immediately or when a repair schedule could not be met? </w:t>
                  </w:r>
                  <w:r>
                    <w:rPr>
                      <w:rStyle w:val="questionidcontent2"/>
                      <w:rFonts w:ascii="Verdana" w:eastAsia="Times New Roman" w:hAnsi="Verdana"/>
                    </w:rPr>
                    <w:t xml:space="preserve">(AR.RCNONHCA.PRESSUREREDUC.R) </w:t>
                  </w:r>
                  <w:r>
                    <w:rPr>
                      <w:rStyle w:val="citations1"/>
                      <w:rFonts w:ascii="Verdana" w:eastAsia="Times New Roman" w:hAnsi="Verdana"/>
                    </w:rPr>
                    <w:t xml:space="preserve">192.714(e) (192.714(h)) </w:t>
                  </w:r>
                </w:p>
              </w:tc>
            </w:tr>
            <w:tr w:rsidR="00BE3A5E" w14:paraId="1BE1BFE1" w14:textId="77777777">
              <w:tc>
                <w:tcPr>
                  <w:tcW w:w="0" w:type="auto"/>
                  <w:vAlign w:val="center"/>
                  <w:hideMark/>
                </w:tcPr>
                <w:p w14:paraId="349720C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D0F8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DD76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0D39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62F6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90DB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4EB3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4735A4" w14:textId="77777777" w:rsidR="00BE3A5E" w:rsidRDefault="00BE3A5E">
                  <w:pPr>
                    <w:pStyle w:val="questiontable1"/>
                    <w:spacing w:before="0" w:after="0" w:afterAutospacing="0"/>
                    <w:rPr>
                      <w:rFonts w:eastAsia="Times New Roman"/>
                      <w:sz w:val="20"/>
                      <w:szCs w:val="20"/>
                    </w:rPr>
                  </w:pPr>
                </w:p>
              </w:tc>
            </w:tr>
          </w:tbl>
          <w:p w14:paraId="3E8AD269" w14:textId="77777777" w:rsidR="00BE3A5E" w:rsidRDefault="00000000">
            <w:pPr>
              <w:rPr>
                <w:rFonts w:ascii="Verdana" w:eastAsia="Times New Roman" w:hAnsi="Verdana"/>
              </w:rPr>
            </w:pPr>
            <w:r>
              <w:rPr>
                <w:rFonts w:ascii="Verdana" w:eastAsia="Times New Roman" w:hAnsi="Verdana"/>
              </w:rPr>
              <w:t> </w:t>
            </w:r>
          </w:p>
        </w:tc>
      </w:tr>
    </w:tbl>
    <w:p w14:paraId="787F3AE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484FE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30C7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04C61B" w14:textId="77777777" w:rsidR="00BE3A5E" w:rsidRDefault="00000000">
                  <w:pPr>
                    <w:pStyle w:val="questiontable1"/>
                    <w:spacing w:before="0" w:after="0" w:afterAutospacing="0"/>
                    <w:divId w:val="134816789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Other Conditions </w:t>
                  </w:r>
                  <w:r>
                    <w:rPr>
                      <w:rStyle w:val="text1"/>
                      <w:rFonts w:ascii="Verdana" w:eastAsia="Times New Roman" w:hAnsi="Verdana"/>
                    </w:rPr>
                    <w:t xml:space="preserve">Do the repair procedures require the operator to take appropriate remedial action for other conditions that could affect safe operations in non-covered segments? </w:t>
                  </w:r>
                  <w:r>
                    <w:rPr>
                      <w:rStyle w:val="questionidcontent2"/>
                      <w:rFonts w:ascii="Verdana" w:eastAsia="Times New Roman" w:hAnsi="Verdana"/>
                    </w:rPr>
                    <w:t xml:space="preserve">(AR.RCNONHCA.OTHER.P) </w:t>
                  </w:r>
                  <w:r>
                    <w:rPr>
                      <w:rStyle w:val="citations1"/>
                      <w:rFonts w:ascii="Verdana" w:eastAsia="Times New Roman" w:hAnsi="Verdana"/>
                    </w:rPr>
                    <w:t xml:space="preserve">192.605 (192.714(f);192.714(h)) </w:t>
                  </w:r>
                </w:p>
              </w:tc>
            </w:tr>
            <w:tr w:rsidR="00BE3A5E" w14:paraId="3F2E1E1C" w14:textId="77777777">
              <w:tc>
                <w:tcPr>
                  <w:tcW w:w="0" w:type="auto"/>
                  <w:vAlign w:val="center"/>
                  <w:hideMark/>
                </w:tcPr>
                <w:p w14:paraId="18572E7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9D9E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D10C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CD3B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826B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57F9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17A2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CD0462" w14:textId="77777777" w:rsidR="00BE3A5E" w:rsidRDefault="00BE3A5E">
                  <w:pPr>
                    <w:pStyle w:val="questiontable1"/>
                    <w:spacing w:before="0" w:after="0" w:afterAutospacing="0"/>
                    <w:rPr>
                      <w:rFonts w:eastAsia="Times New Roman"/>
                      <w:sz w:val="20"/>
                      <w:szCs w:val="20"/>
                    </w:rPr>
                  </w:pPr>
                </w:p>
              </w:tc>
            </w:tr>
          </w:tbl>
          <w:p w14:paraId="6745F156" w14:textId="77777777" w:rsidR="00BE3A5E" w:rsidRDefault="00000000">
            <w:pPr>
              <w:rPr>
                <w:rFonts w:ascii="Verdana" w:eastAsia="Times New Roman" w:hAnsi="Verdana"/>
              </w:rPr>
            </w:pPr>
            <w:r>
              <w:rPr>
                <w:rFonts w:ascii="Verdana" w:eastAsia="Times New Roman" w:hAnsi="Verdana"/>
              </w:rPr>
              <w:t> </w:t>
            </w:r>
          </w:p>
        </w:tc>
      </w:tr>
    </w:tbl>
    <w:p w14:paraId="4E2F0F3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062FD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0691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677BD5" w14:textId="77777777" w:rsidR="00BE3A5E" w:rsidRDefault="00000000">
                  <w:pPr>
                    <w:pStyle w:val="questiontable1"/>
                    <w:spacing w:before="0" w:after="0" w:afterAutospacing="0"/>
                    <w:divId w:val="124298385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Other Conditions </w:t>
                  </w:r>
                  <w:r>
                    <w:rPr>
                      <w:rStyle w:val="text1"/>
                      <w:rFonts w:ascii="Verdana" w:eastAsia="Times New Roman" w:hAnsi="Verdana"/>
                    </w:rPr>
                    <w:t xml:space="preserve">Do the records show that the operator took appropriate remedial action for other conditions that could affect safe operations in non-covered segments? </w:t>
                  </w:r>
                  <w:r>
                    <w:rPr>
                      <w:rStyle w:val="questionidcontent2"/>
                      <w:rFonts w:ascii="Verdana" w:eastAsia="Times New Roman" w:hAnsi="Verdana"/>
                    </w:rPr>
                    <w:t xml:space="preserve">(AR.RCNONHCA.OTHER.R) </w:t>
                  </w:r>
                  <w:r>
                    <w:rPr>
                      <w:rStyle w:val="citations1"/>
                      <w:rFonts w:ascii="Verdana" w:eastAsia="Times New Roman" w:hAnsi="Verdana"/>
                    </w:rPr>
                    <w:t xml:space="preserve">192.714(f) (192.714(h)) </w:t>
                  </w:r>
                </w:p>
              </w:tc>
            </w:tr>
            <w:tr w:rsidR="00BE3A5E" w14:paraId="6F300225" w14:textId="77777777">
              <w:tc>
                <w:tcPr>
                  <w:tcW w:w="0" w:type="auto"/>
                  <w:vAlign w:val="center"/>
                  <w:hideMark/>
                </w:tcPr>
                <w:p w14:paraId="0E00A7E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3682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3139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6E73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CEB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D360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2BD4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7D1234" w14:textId="77777777" w:rsidR="00BE3A5E" w:rsidRDefault="00BE3A5E">
                  <w:pPr>
                    <w:pStyle w:val="questiontable1"/>
                    <w:spacing w:before="0" w:after="0" w:afterAutospacing="0"/>
                    <w:rPr>
                      <w:rFonts w:eastAsia="Times New Roman"/>
                      <w:sz w:val="20"/>
                      <w:szCs w:val="20"/>
                    </w:rPr>
                  </w:pPr>
                </w:p>
              </w:tc>
            </w:tr>
          </w:tbl>
          <w:p w14:paraId="1FCF3A8E" w14:textId="77777777" w:rsidR="00BE3A5E" w:rsidRDefault="00000000">
            <w:pPr>
              <w:rPr>
                <w:rFonts w:ascii="Verdana" w:eastAsia="Times New Roman" w:hAnsi="Verdana"/>
              </w:rPr>
            </w:pPr>
            <w:r>
              <w:rPr>
                <w:rFonts w:ascii="Verdana" w:eastAsia="Times New Roman" w:hAnsi="Verdana"/>
              </w:rPr>
              <w:t> </w:t>
            </w:r>
          </w:p>
        </w:tc>
      </w:tr>
    </w:tbl>
    <w:p w14:paraId="4465B47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725A7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071A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C98BDB" w14:textId="77777777" w:rsidR="00BE3A5E" w:rsidRDefault="00000000">
                  <w:pPr>
                    <w:pStyle w:val="questiontable1"/>
                    <w:spacing w:before="0" w:after="0" w:afterAutospacing="0"/>
                    <w:divId w:val="113764817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Crack Defects </w:t>
                  </w:r>
                  <w:r>
                    <w:rPr>
                      <w:rStyle w:val="text1"/>
                      <w:rFonts w:ascii="Verdana" w:eastAsia="Times New Roman" w:hAnsi="Verdana"/>
                    </w:rPr>
                    <w:t xml:space="preserve">Do the repair procedures require the operator to perform direct examinations of known locations of cracks or crack-like defects? </w:t>
                  </w:r>
                  <w:r>
                    <w:rPr>
                      <w:rStyle w:val="questionidcontent2"/>
                      <w:rFonts w:ascii="Verdana" w:eastAsia="Times New Roman" w:hAnsi="Verdana"/>
                    </w:rPr>
                    <w:t xml:space="preserve">(AR.RCNONHCA.CRACK.P) </w:t>
                  </w:r>
                  <w:r>
                    <w:rPr>
                      <w:rStyle w:val="citations1"/>
                      <w:rFonts w:ascii="Verdana" w:eastAsia="Times New Roman" w:hAnsi="Verdana"/>
                    </w:rPr>
                    <w:t xml:space="preserve">192.605 (192.714(g);192.714(h)) </w:t>
                  </w:r>
                </w:p>
              </w:tc>
            </w:tr>
            <w:tr w:rsidR="00BE3A5E" w14:paraId="765B6093" w14:textId="77777777">
              <w:tc>
                <w:tcPr>
                  <w:tcW w:w="0" w:type="auto"/>
                  <w:vAlign w:val="center"/>
                  <w:hideMark/>
                </w:tcPr>
                <w:p w14:paraId="4A9997C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5FB1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3545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AD21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F889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BDF8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E53E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8CD1DA" w14:textId="77777777" w:rsidR="00BE3A5E" w:rsidRDefault="00BE3A5E">
                  <w:pPr>
                    <w:pStyle w:val="questiontable1"/>
                    <w:spacing w:before="0" w:after="0" w:afterAutospacing="0"/>
                    <w:rPr>
                      <w:rFonts w:eastAsia="Times New Roman"/>
                      <w:sz w:val="20"/>
                      <w:szCs w:val="20"/>
                    </w:rPr>
                  </w:pPr>
                </w:p>
              </w:tc>
            </w:tr>
          </w:tbl>
          <w:p w14:paraId="2A94D313" w14:textId="77777777" w:rsidR="00BE3A5E" w:rsidRDefault="00000000">
            <w:pPr>
              <w:rPr>
                <w:rFonts w:ascii="Verdana" w:eastAsia="Times New Roman" w:hAnsi="Verdana"/>
              </w:rPr>
            </w:pPr>
            <w:r>
              <w:rPr>
                <w:rFonts w:ascii="Verdana" w:eastAsia="Times New Roman" w:hAnsi="Verdana"/>
              </w:rPr>
              <w:t> </w:t>
            </w:r>
          </w:p>
        </w:tc>
      </w:tr>
    </w:tbl>
    <w:p w14:paraId="00065E6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695D3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1A8E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606BF7" w14:textId="77777777" w:rsidR="00BE3A5E" w:rsidRDefault="00000000">
                  <w:pPr>
                    <w:pStyle w:val="questiontable1"/>
                    <w:spacing w:before="0" w:after="0" w:afterAutospacing="0"/>
                    <w:divId w:val="117735441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Crack Defects </w:t>
                  </w:r>
                  <w:r>
                    <w:rPr>
                      <w:rStyle w:val="text1"/>
                      <w:rFonts w:ascii="Verdana" w:eastAsia="Times New Roman" w:hAnsi="Verdana"/>
                    </w:rPr>
                    <w:t xml:space="preserve">Do the records show that the operator performed direct examinations of known locations of cracks or crack-like defects? </w:t>
                  </w:r>
                  <w:r>
                    <w:rPr>
                      <w:rStyle w:val="questionidcontent2"/>
                      <w:rFonts w:ascii="Verdana" w:eastAsia="Times New Roman" w:hAnsi="Verdana"/>
                    </w:rPr>
                    <w:t xml:space="preserve">(AR.RCNONHCA.CRACK.R) </w:t>
                  </w:r>
                  <w:r>
                    <w:rPr>
                      <w:rStyle w:val="citations1"/>
                      <w:rFonts w:ascii="Verdana" w:eastAsia="Times New Roman" w:hAnsi="Verdana"/>
                    </w:rPr>
                    <w:t xml:space="preserve">192.714(g) (192.714(h)) </w:t>
                  </w:r>
                </w:p>
              </w:tc>
            </w:tr>
            <w:tr w:rsidR="00BE3A5E" w14:paraId="158F1AD3" w14:textId="77777777">
              <w:tc>
                <w:tcPr>
                  <w:tcW w:w="0" w:type="auto"/>
                  <w:vAlign w:val="center"/>
                  <w:hideMark/>
                </w:tcPr>
                <w:p w14:paraId="72D37C2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4F0F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0E9B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6DFA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27EA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5F40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2A13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2BFCD4" w14:textId="77777777" w:rsidR="00BE3A5E" w:rsidRDefault="00BE3A5E">
                  <w:pPr>
                    <w:pStyle w:val="questiontable1"/>
                    <w:spacing w:before="0" w:after="0" w:afterAutospacing="0"/>
                    <w:rPr>
                      <w:rFonts w:eastAsia="Times New Roman"/>
                      <w:sz w:val="20"/>
                      <w:szCs w:val="20"/>
                    </w:rPr>
                  </w:pPr>
                </w:p>
              </w:tc>
            </w:tr>
          </w:tbl>
          <w:p w14:paraId="2E04C0E8" w14:textId="77777777" w:rsidR="00BE3A5E" w:rsidRDefault="00000000">
            <w:pPr>
              <w:rPr>
                <w:rFonts w:ascii="Verdana" w:eastAsia="Times New Roman" w:hAnsi="Verdana"/>
              </w:rPr>
            </w:pPr>
            <w:r>
              <w:rPr>
                <w:rFonts w:ascii="Verdana" w:eastAsia="Times New Roman" w:hAnsi="Verdana"/>
              </w:rPr>
              <w:t> </w:t>
            </w:r>
          </w:p>
        </w:tc>
      </w:tr>
    </w:tbl>
    <w:p w14:paraId="702A1E7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E3DA1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CBD87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E05F87" w14:textId="77777777" w:rsidR="00BE3A5E" w:rsidRDefault="00000000">
                  <w:pPr>
                    <w:pStyle w:val="questiontable1"/>
                    <w:spacing w:before="0" w:after="0" w:afterAutospacing="0"/>
                    <w:divId w:val="124683941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Field Inspection - Remedial Actions </w:t>
                  </w:r>
                  <w:r>
                    <w:rPr>
                      <w:rStyle w:val="text1"/>
                      <w:rFonts w:ascii="Verdana" w:eastAsia="Times New Roman" w:hAnsi="Verdana"/>
                    </w:rPr>
                    <w:t xml:space="preserve">Is anomaly remediation adequate for the non-covered segments being observed? </w:t>
                  </w:r>
                  <w:r>
                    <w:rPr>
                      <w:rStyle w:val="questionidcontent2"/>
                      <w:rFonts w:ascii="Verdana" w:eastAsia="Times New Roman" w:hAnsi="Verdana"/>
                    </w:rPr>
                    <w:t xml:space="preserve">(AR.RCNONHCA.REMEDIATION.O) </w:t>
                  </w:r>
                  <w:r>
                    <w:rPr>
                      <w:rStyle w:val="citations1"/>
                      <w:rFonts w:ascii="Verdana" w:eastAsia="Times New Roman" w:hAnsi="Verdana"/>
                    </w:rPr>
                    <w:t xml:space="preserve">192.714 </w:t>
                  </w:r>
                </w:p>
              </w:tc>
            </w:tr>
            <w:tr w:rsidR="00BE3A5E" w14:paraId="557C4EA5" w14:textId="77777777">
              <w:tc>
                <w:tcPr>
                  <w:tcW w:w="0" w:type="auto"/>
                  <w:vAlign w:val="center"/>
                  <w:hideMark/>
                </w:tcPr>
                <w:p w14:paraId="7E11667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9422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04B7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0813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D4E5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6296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2F11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D1176C" w14:textId="77777777" w:rsidR="00BE3A5E" w:rsidRDefault="00BE3A5E">
                  <w:pPr>
                    <w:pStyle w:val="questiontable1"/>
                    <w:spacing w:before="0" w:after="0" w:afterAutospacing="0"/>
                    <w:rPr>
                      <w:rFonts w:eastAsia="Times New Roman"/>
                      <w:sz w:val="20"/>
                      <w:szCs w:val="20"/>
                    </w:rPr>
                  </w:pPr>
                </w:p>
              </w:tc>
            </w:tr>
          </w:tbl>
          <w:p w14:paraId="1CE1E390" w14:textId="77777777" w:rsidR="00BE3A5E" w:rsidRDefault="00000000">
            <w:pPr>
              <w:rPr>
                <w:rFonts w:ascii="Verdana" w:eastAsia="Times New Roman" w:hAnsi="Verdana"/>
              </w:rPr>
            </w:pPr>
            <w:r>
              <w:rPr>
                <w:rFonts w:ascii="Verdana" w:eastAsia="Times New Roman" w:hAnsi="Verdana"/>
              </w:rPr>
              <w:t> </w:t>
            </w:r>
          </w:p>
        </w:tc>
      </w:tr>
    </w:tbl>
    <w:p w14:paraId="60316DF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3550BAD"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Assessment and Repair - Repair Methods and Practices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DE18A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F891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ADCF5A" w14:textId="77777777" w:rsidR="00BE3A5E" w:rsidRDefault="00000000">
                  <w:pPr>
                    <w:pStyle w:val="questiontable1"/>
                    <w:spacing w:before="0" w:after="0" w:afterAutospacing="0"/>
                    <w:divId w:val="21211024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Safety While Making Repairs </w:t>
                  </w:r>
                  <w:r>
                    <w:rPr>
                      <w:rStyle w:val="text1"/>
                      <w:rFonts w:ascii="Verdana" w:eastAsia="Times New Roman" w:hAnsi="Verdana"/>
                    </w:rPr>
                    <w:t xml:space="preserve">Does the process ensure that repairs are made in a safe manner and are made so as to prevent damage to persons and property? </w:t>
                  </w:r>
                  <w:r>
                    <w:rPr>
                      <w:rStyle w:val="questionidcontent2"/>
                      <w:rFonts w:ascii="Verdana" w:eastAsia="Times New Roman" w:hAnsi="Verdana"/>
                    </w:rPr>
                    <w:t xml:space="preserve">(AR.RMP.SAFETY.P) </w:t>
                  </w:r>
                  <w:r>
                    <w:rPr>
                      <w:rStyle w:val="citations1"/>
                      <w:rFonts w:ascii="Verdana" w:eastAsia="Times New Roman" w:hAnsi="Verdana"/>
                    </w:rPr>
                    <w:t xml:space="preserve">192.605(b)(9) (192.713(b)) </w:t>
                  </w:r>
                </w:p>
              </w:tc>
            </w:tr>
            <w:tr w:rsidR="00BE3A5E" w14:paraId="5306E9D7" w14:textId="77777777">
              <w:tc>
                <w:tcPr>
                  <w:tcW w:w="0" w:type="auto"/>
                  <w:vAlign w:val="center"/>
                  <w:hideMark/>
                </w:tcPr>
                <w:p w14:paraId="79030FF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8802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C90A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93CF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594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6528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C13B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10A7ED" w14:textId="77777777" w:rsidR="00BE3A5E" w:rsidRDefault="00BE3A5E">
                  <w:pPr>
                    <w:pStyle w:val="questiontable1"/>
                    <w:spacing w:before="0" w:after="0" w:afterAutospacing="0"/>
                    <w:rPr>
                      <w:rFonts w:eastAsia="Times New Roman"/>
                      <w:sz w:val="20"/>
                      <w:szCs w:val="20"/>
                    </w:rPr>
                  </w:pPr>
                </w:p>
              </w:tc>
            </w:tr>
          </w:tbl>
          <w:p w14:paraId="4B45C687" w14:textId="77777777" w:rsidR="00BE3A5E" w:rsidRDefault="00000000">
            <w:pPr>
              <w:rPr>
                <w:rFonts w:ascii="Verdana" w:eastAsia="Times New Roman" w:hAnsi="Verdana"/>
              </w:rPr>
            </w:pPr>
            <w:r>
              <w:rPr>
                <w:rFonts w:ascii="Verdana" w:eastAsia="Times New Roman" w:hAnsi="Verdana"/>
              </w:rPr>
              <w:t> </w:t>
            </w:r>
          </w:p>
        </w:tc>
      </w:tr>
    </w:tbl>
    <w:p w14:paraId="3965E42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B5407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C905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EE0881" w14:textId="77777777" w:rsidR="00BE3A5E" w:rsidRDefault="00000000">
                  <w:pPr>
                    <w:pStyle w:val="questiontable1"/>
                    <w:spacing w:before="0" w:after="0" w:afterAutospacing="0"/>
                    <w:divId w:val="145811142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Safety While Making Repair </w:t>
                  </w:r>
                  <w:r>
                    <w:rPr>
                      <w:rStyle w:val="text1"/>
                      <w:rFonts w:ascii="Verdana" w:eastAsia="Times New Roman" w:hAnsi="Verdana"/>
                    </w:rPr>
                    <w:t xml:space="preserve">Are repairs made in a safe manner and to prevent damage to persons and property? </w:t>
                  </w:r>
                  <w:r>
                    <w:rPr>
                      <w:rStyle w:val="questionidcontent2"/>
                      <w:rFonts w:ascii="Verdana" w:eastAsia="Times New Roman" w:hAnsi="Verdana"/>
                    </w:rPr>
                    <w:t xml:space="preserve">(AR.RMP.SAFETY.O) </w:t>
                  </w:r>
                  <w:r>
                    <w:rPr>
                      <w:rStyle w:val="citations1"/>
                      <w:rFonts w:ascii="Verdana" w:eastAsia="Times New Roman" w:hAnsi="Verdana"/>
                    </w:rPr>
                    <w:t xml:space="preserve">192.605(b)(9) (192.713(b)) </w:t>
                  </w:r>
                </w:p>
              </w:tc>
            </w:tr>
            <w:tr w:rsidR="00BE3A5E" w14:paraId="5DE4CA5E" w14:textId="77777777">
              <w:tc>
                <w:tcPr>
                  <w:tcW w:w="0" w:type="auto"/>
                  <w:vAlign w:val="center"/>
                  <w:hideMark/>
                </w:tcPr>
                <w:p w14:paraId="5CD2679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DCA6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D95D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DBB8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447B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4B5B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FD2C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9A1358" w14:textId="77777777" w:rsidR="00BE3A5E" w:rsidRDefault="00BE3A5E">
                  <w:pPr>
                    <w:pStyle w:val="questiontable1"/>
                    <w:spacing w:before="0" w:after="0" w:afterAutospacing="0"/>
                    <w:rPr>
                      <w:rFonts w:eastAsia="Times New Roman"/>
                      <w:sz w:val="20"/>
                      <w:szCs w:val="20"/>
                    </w:rPr>
                  </w:pPr>
                </w:p>
              </w:tc>
            </w:tr>
          </w:tbl>
          <w:p w14:paraId="2D346937" w14:textId="77777777" w:rsidR="00BE3A5E" w:rsidRDefault="00000000">
            <w:pPr>
              <w:rPr>
                <w:rFonts w:ascii="Verdana" w:eastAsia="Times New Roman" w:hAnsi="Verdana"/>
              </w:rPr>
            </w:pPr>
            <w:r>
              <w:rPr>
                <w:rFonts w:ascii="Verdana" w:eastAsia="Times New Roman" w:hAnsi="Verdana"/>
              </w:rPr>
              <w:t> </w:t>
            </w:r>
          </w:p>
        </w:tc>
      </w:tr>
    </w:tbl>
    <w:p w14:paraId="1A77EFA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40800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ECD5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309C67" w14:textId="77777777" w:rsidR="00BE3A5E" w:rsidRDefault="00000000">
                  <w:pPr>
                    <w:pStyle w:val="questiontable1"/>
                    <w:spacing w:before="0" w:after="0" w:afterAutospacing="0"/>
                    <w:divId w:val="1111436672"/>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Is there a process for preventing accidental ignition where gas presents a hazard of fire or explosion? </w:t>
                  </w:r>
                  <w:r>
                    <w:rPr>
                      <w:rStyle w:val="questionidcontent2"/>
                      <w:rFonts w:ascii="Verdana" w:eastAsia="Times New Roman" w:hAnsi="Verdana"/>
                    </w:rPr>
                    <w:t xml:space="preserve">(AR.RMP.IGNITION.P) </w:t>
                  </w:r>
                  <w:r>
                    <w:rPr>
                      <w:rStyle w:val="citations1"/>
                      <w:rFonts w:ascii="Verdana" w:eastAsia="Times New Roman" w:hAnsi="Verdana"/>
                    </w:rPr>
                    <w:t xml:space="preserve">192.605(b)(1) (192.751(a);192.751(b);192.751(c)) </w:t>
                  </w:r>
                </w:p>
              </w:tc>
            </w:tr>
            <w:tr w:rsidR="00BE3A5E" w14:paraId="31743548" w14:textId="77777777">
              <w:tc>
                <w:tcPr>
                  <w:tcW w:w="0" w:type="auto"/>
                  <w:vAlign w:val="center"/>
                  <w:hideMark/>
                </w:tcPr>
                <w:p w14:paraId="45CCAD3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1E49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0360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311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2130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51DA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389C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CFE440" w14:textId="77777777" w:rsidR="00BE3A5E" w:rsidRDefault="00BE3A5E">
                  <w:pPr>
                    <w:pStyle w:val="questiontable1"/>
                    <w:spacing w:before="0" w:after="0" w:afterAutospacing="0"/>
                    <w:rPr>
                      <w:rFonts w:eastAsia="Times New Roman"/>
                      <w:sz w:val="20"/>
                      <w:szCs w:val="20"/>
                    </w:rPr>
                  </w:pPr>
                </w:p>
              </w:tc>
            </w:tr>
          </w:tbl>
          <w:p w14:paraId="522CD050" w14:textId="77777777" w:rsidR="00BE3A5E" w:rsidRDefault="00000000">
            <w:pPr>
              <w:rPr>
                <w:rFonts w:ascii="Verdana" w:eastAsia="Times New Roman" w:hAnsi="Verdana"/>
              </w:rPr>
            </w:pPr>
            <w:r>
              <w:rPr>
                <w:rFonts w:ascii="Verdana" w:eastAsia="Times New Roman" w:hAnsi="Verdana"/>
              </w:rPr>
              <w:t> </w:t>
            </w:r>
          </w:p>
        </w:tc>
      </w:tr>
    </w:tbl>
    <w:p w14:paraId="717B724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34F4D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15AA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DB749E" w14:textId="77777777" w:rsidR="00BE3A5E" w:rsidRDefault="00000000">
                  <w:pPr>
                    <w:pStyle w:val="questiontable1"/>
                    <w:spacing w:before="0" w:after="0" w:afterAutospacing="0"/>
                    <w:divId w:val="77066366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Do records indicate adequate steps were taken by the operator to prevent accidental ignition prior to performing work? </w:t>
                  </w:r>
                  <w:r>
                    <w:rPr>
                      <w:rStyle w:val="questionidcontent2"/>
                      <w:rFonts w:ascii="Verdana" w:eastAsia="Times New Roman" w:hAnsi="Verdana"/>
                    </w:rPr>
                    <w:t xml:space="preserve">(AR.RMP.IGNITION.R) </w:t>
                  </w:r>
                  <w:r>
                    <w:rPr>
                      <w:rStyle w:val="citations1"/>
                      <w:rFonts w:ascii="Verdana" w:eastAsia="Times New Roman" w:hAnsi="Verdana"/>
                    </w:rPr>
                    <w:t xml:space="preserve">192.751(a) (192.751(b);192.751(c)) </w:t>
                  </w:r>
                </w:p>
              </w:tc>
            </w:tr>
            <w:tr w:rsidR="00BE3A5E" w14:paraId="3C0161DB" w14:textId="77777777">
              <w:tc>
                <w:tcPr>
                  <w:tcW w:w="0" w:type="auto"/>
                  <w:vAlign w:val="center"/>
                  <w:hideMark/>
                </w:tcPr>
                <w:p w14:paraId="3F2916E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606A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E338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FD30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3E19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774E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143D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8D9105" w14:textId="77777777" w:rsidR="00BE3A5E" w:rsidRDefault="00BE3A5E">
                  <w:pPr>
                    <w:pStyle w:val="questiontable1"/>
                    <w:spacing w:before="0" w:after="0" w:afterAutospacing="0"/>
                    <w:rPr>
                      <w:rFonts w:eastAsia="Times New Roman"/>
                      <w:sz w:val="20"/>
                      <w:szCs w:val="20"/>
                    </w:rPr>
                  </w:pPr>
                </w:p>
              </w:tc>
            </w:tr>
          </w:tbl>
          <w:p w14:paraId="1C13DDE9" w14:textId="77777777" w:rsidR="00BE3A5E" w:rsidRDefault="00000000">
            <w:pPr>
              <w:rPr>
                <w:rFonts w:ascii="Verdana" w:eastAsia="Times New Roman" w:hAnsi="Verdana"/>
              </w:rPr>
            </w:pPr>
            <w:r>
              <w:rPr>
                <w:rFonts w:ascii="Verdana" w:eastAsia="Times New Roman" w:hAnsi="Verdana"/>
              </w:rPr>
              <w:t> </w:t>
            </w:r>
          </w:p>
        </w:tc>
      </w:tr>
    </w:tbl>
    <w:p w14:paraId="27A16A4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6E7C1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E04C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769934" w14:textId="77777777" w:rsidR="00BE3A5E" w:rsidRDefault="00000000">
                  <w:pPr>
                    <w:pStyle w:val="questiontable1"/>
                    <w:spacing w:before="0" w:after="0" w:afterAutospacing="0"/>
                    <w:divId w:val="106209919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Perform observations of selected locations to verify that adequate steps have been taken by the operator to minimize the potential for accidental ignition. </w:t>
                  </w:r>
                  <w:r>
                    <w:rPr>
                      <w:rStyle w:val="questionidcontent2"/>
                      <w:rFonts w:ascii="Verdana" w:eastAsia="Times New Roman" w:hAnsi="Verdana"/>
                    </w:rPr>
                    <w:t xml:space="preserve">(AR.RMP.IGNITION.O) </w:t>
                  </w:r>
                  <w:r>
                    <w:rPr>
                      <w:rStyle w:val="citations1"/>
                      <w:rFonts w:ascii="Verdana" w:eastAsia="Times New Roman" w:hAnsi="Verdana"/>
                    </w:rPr>
                    <w:t xml:space="preserve">192.751(a) (192.751(b);192.751(c)) </w:t>
                  </w:r>
                </w:p>
              </w:tc>
            </w:tr>
            <w:tr w:rsidR="00BE3A5E" w14:paraId="437588AF" w14:textId="77777777">
              <w:tc>
                <w:tcPr>
                  <w:tcW w:w="0" w:type="auto"/>
                  <w:vAlign w:val="center"/>
                  <w:hideMark/>
                </w:tcPr>
                <w:p w14:paraId="3DDC6C9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3F64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FD90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9AA1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2263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4804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E9E3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D625D0" w14:textId="77777777" w:rsidR="00BE3A5E" w:rsidRDefault="00BE3A5E">
                  <w:pPr>
                    <w:pStyle w:val="questiontable1"/>
                    <w:spacing w:before="0" w:after="0" w:afterAutospacing="0"/>
                    <w:rPr>
                      <w:rFonts w:eastAsia="Times New Roman"/>
                      <w:sz w:val="20"/>
                      <w:szCs w:val="20"/>
                    </w:rPr>
                  </w:pPr>
                </w:p>
              </w:tc>
            </w:tr>
          </w:tbl>
          <w:p w14:paraId="0F097F8A" w14:textId="77777777" w:rsidR="00BE3A5E" w:rsidRDefault="00000000">
            <w:pPr>
              <w:rPr>
                <w:rFonts w:ascii="Verdana" w:eastAsia="Times New Roman" w:hAnsi="Verdana"/>
              </w:rPr>
            </w:pPr>
            <w:r>
              <w:rPr>
                <w:rFonts w:ascii="Verdana" w:eastAsia="Times New Roman" w:hAnsi="Verdana"/>
              </w:rPr>
              <w:t> </w:t>
            </w:r>
          </w:p>
        </w:tc>
      </w:tr>
    </w:tbl>
    <w:p w14:paraId="7B9A751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99F84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87FB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8AAFD2" w14:textId="77777777" w:rsidR="00BE3A5E" w:rsidRDefault="00000000">
                  <w:pPr>
                    <w:pStyle w:val="questiontable1"/>
                    <w:spacing w:before="0" w:after="0" w:afterAutospacing="0"/>
                    <w:divId w:val="204848526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Is the process adequate for tapping pipelines under pressure? </w:t>
                  </w:r>
                  <w:r>
                    <w:rPr>
                      <w:rStyle w:val="questionidcontent2"/>
                      <w:rFonts w:ascii="Verdana" w:eastAsia="Times New Roman" w:hAnsi="Verdana"/>
                    </w:rPr>
                    <w:t xml:space="preserve">(AR.RMP.HOTTAP.P) </w:t>
                  </w:r>
                  <w:r>
                    <w:rPr>
                      <w:rStyle w:val="citations1"/>
                      <w:rFonts w:ascii="Verdana" w:eastAsia="Times New Roman" w:hAnsi="Verdana"/>
                    </w:rPr>
                    <w:t xml:space="preserve">192.605(b)(1) (192.627) </w:t>
                  </w:r>
                </w:p>
              </w:tc>
            </w:tr>
            <w:tr w:rsidR="00BE3A5E" w14:paraId="26A05236" w14:textId="77777777">
              <w:tc>
                <w:tcPr>
                  <w:tcW w:w="0" w:type="auto"/>
                  <w:vAlign w:val="center"/>
                  <w:hideMark/>
                </w:tcPr>
                <w:p w14:paraId="19CC4DF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D6C7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BDE3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DF58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548F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1FA9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BE8D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3BAE73" w14:textId="77777777" w:rsidR="00BE3A5E" w:rsidRDefault="00BE3A5E">
                  <w:pPr>
                    <w:pStyle w:val="questiontable1"/>
                    <w:spacing w:before="0" w:after="0" w:afterAutospacing="0"/>
                    <w:rPr>
                      <w:rFonts w:eastAsia="Times New Roman"/>
                      <w:sz w:val="20"/>
                      <w:szCs w:val="20"/>
                    </w:rPr>
                  </w:pPr>
                </w:p>
              </w:tc>
            </w:tr>
          </w:tbl>
          <w:p w14:paraId="6F7EB2B0" w14:textId="77777777" w:rsidR="00BE3A5E" w:rsidRDefault="00000000">
            <w:pPr>
              <w:rPr>
                <w:rFonts w:ascii="Verdana" w:eastAsia="Times New Roman" w:hAnsi="Verdana"/>
              </w:rPr>
            </w:pPr>
            <w:r>
              <w:rPr>
                <w:rFonts w:ascii="Verdana" w:eastAsia="Times New Roman" w:hAnsi="Verdana"/>
              </w:rPr>
              <w:t> </w:t>
            </w:r>
          </w:p>
        </w:tc>
      </w:tr>
    </w:tbl>
    <w:p w14:paraId="2FD7B79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528A5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C1B67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AB8509" w14:textId="77777777" w:rsidR="00BE3A5E" w:rsidRDefault="00000000">
                  <w:pPr>
                    <w:pStyle w:val="questiontable1"/>
                    <w:spacing w:before="0" w:after="0" w:afterAutospacing="0"/>
                    <w:divId w:val="79849656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From a review of selected records, were the personnel who performed pressure taps on pipelines under pressure qualified? </w:t>
                  </w:r>
                  <w:r>
                    <w:rPr>
                      <w:rStyle w:val="questionidcontent2"/>
                      <w:rFonts w:ascii="Verdana" w:eastAsia="Times New Roman" w:hAnsi="Verdana"/>
                    </w:rPr>
                    <w:t xml:space="preserve">(AR.RMP.HOTTAP.R) </w:t>
                  </w:r>
                  <w:r>
                    <w:rPr>
                      <w:rStyle w:val="citations1"/>
                      <w:rFonts w:ascii="Verdana" w:eastAsia="Times New Roman" w:hAnsi="Verdana"/>
                    </w:rPr>
                    <w:t xml:space="preserve">192.627 (192 Subpart N) </w:t>
                  </w:r>
                </w:p>
              </w:tc>
            </w:tr>
            <w:tr w:rsidR="00BE3A5E" w14:paraId="1BD72FC9" w14:textId="77777777">
              <w:tc>
                <w:tcPr>
                  <w:tcW w:w="0" w:type="auto"/>
                  <w:vAlign w:val="center"/>
                  <w:hideMark/>
                </w:tcPr>
                <w:p w14:paraId="326F287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7082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5D5C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A717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369C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1425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F39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A11CB6" w14:textId="77777777" w:rsidR="00BE3A5E" w:rsidRDefault="00BE3A5E">
                  <w:pPr>
                    <w:pStyle w:val="questiontable1"/>
                    <w:spacing w:before="0" w:after="0" w:afterAutospacing="0"/>
                    <w:rPr>
                      <w:rFonts w:eastAsia="Times New Roman"/>
                      <w:sz w:val="20"/>
                      <w:szCs w:val="20"/>
                    </w:rPr>
                  </w:pPr>
                </w:p>
              </w:tc>
            </w:tr>
          </w:tbl>
          <w:p w14:paraId="2950F84E" w14:textId="77777777" w:rsidR="00BE3A5E" w:rsidRDefault="00000000">
            <w:pPr>
              <w:rPr>
                <w:rFonts w:ascii="Verdana" w:eastAsia="Times New Roman" w:hAnsi="Verdana"/>
              </w:rPr>
            </w:pPr>
            <w:r>
              <w:rPr>
                <w:rFonts w:ascii="Verdana" w:eastAsia="Times New Roman" w:hAnsi="Verdana"/>
              </w:rPr>
              <w:t> </w:t>
            </w:r>
          </w:p>
        </w:tc>
      </w:tr>
    </w:tbl>
    <w:p w14:paraId="5392532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1ED47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C8EE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8C91FA" w14:textId="77777777" w:rsidR="00BE3A5E" w:rsidRDefault="00000000">
                  <w:pPr>
                    <w:pStyle w:val="questiontable1"/>
                    <w:spacing w:before="0" w:after="0" w:afterAutospacing="0"/>
                    <w:divId w:val="62292478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Were pressure taps on pipelines under pressure performed in accordance with processes by qualified personnel? </w:t>
                  </w:r>
                  <w:r>
                    <w:rPr>
                      <w:rStyle w:val="questionidcontent2"/>
                      <w:rFonts w:ascii="Verdana" w:eastAsia="Times New Roman" w:hAnsi="Verdana"/>
                    </w:rPr>
                    <w:t xml:space="preserve">(AR.RMP.HOTTAP.O) </w:t>
                  </w:r>
                  <w:r>
                    <w:rPr>
                      <w:rStyle w:val="citations1"/>
                      <w:rFonts w:ascii="Verdana" w:eastAsia="Times New Roman" w:hAnsi="Verdana"/>
                    </w:rPr>
                    <w:t xml:space="preserve">192.627 (192 Subpart N) </w:t>
                  </w:r>
                </w:p>
              </w:tc>
            </w:tr>
            <w:tr w:rsidR="00BE3A5E" w14:paraId="2C6F98D6" w14:textId="77777777">
              <w:tc>
                <w:tcPr>
                  <w:tcW w:w="0" w:type="auto"/>
                  <w:vAlign w:val="center"/>
                  <w:hideMark/>
                </w:tcPr>
                <w:p w14:paraId="3D5F491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8408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43BD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CA90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1847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693D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67F6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6247F7" w14:textId="77777777" w:rsidR="00BE3A5E" w:rsidRDefault="00BE3A5E">
                  <w:pPr>
                    <w:pStyle w:val="questiontable1"/>
                    <w:spacing w:before="0" w:after="0" w:afterAutospacing="0"/>
                    <w:rPr>
                      <w:rFonts w:eastAsia="Times New Roman"/>
                      <w:sz w:val="20"/>
                      <w:szCs w:val="20"/>
                    </w:rPr>
                  </w:pPr>
                </w:p>
              </w:tc>
            </w:tr>
          </w:tbl>
          <w:p w14:paraId="504715DE" w14:textId="77777777" w:rsidR="00BE3A5E" w:rsidRDefault="00000000">
            <w:pPr>
              <w:rPr>
                <w:rFonts w:ascii="Verdana" w:eastAsia="Times New Roman" w:hAnsi="Verdana"/>
              </w:rPr>
            </w:pPr>
            <w:r>
              <w:rPr>
                <w:rFonts w:ascii="Verdana" w:eastAsia="Times New Roman" w:hAnsi="Verdana"/>
              </w:rPr>
              <w:t> </w:t>
            </w:r>
          </w:p>
        </w:tc>
      </w:tr>
    </w:tbl>
    <w:p w14:paraId="03C9CB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C5865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DF59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9F0067" w14:textId="77777777" w:rsidR="00BE3A5E" w:rsidRDefault="00000000">
                  <w:pPr>
                    <w:pStyle w:val="questiontable1"/>
                    <w:spacing w:before="0" w:after="0" w:afterAutospacing="0"/>
                    <w:divId w:val="39578017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Transmission Lines General Requirements for Repair Procedures </w:t>
                  </w:r>
                  <w:r>
                    <w:rPr>
                      <w:rStyle w:val="text1"/>
                      <w:rFonts w:ascii="Verdana" w:eastAsia="Times New Roman" w:hAnsi="Verdana"/>
                    </w:rPr>
                    <w:t xml:space="preserve">Does the repair process capture the requirements of 192.711 for transmission lines? </w:t>
                  </w:r>
                  <w:r>
                    <w:rPr>
                      <w:rStyle w:val="questionidcontent2"/>
                      <w:rFonts w:ascii="Verdana" w:eastAsia="Times New Roman" w:hAnsi="Verdana"/>
                    </w:rPr>
                    <w:t xml:space="preserve">(AR.RMP.REPAIRREQT.P) </w:t>
                  </w:r>
                  <w:r>
                    <w:rPr>
                      <w:rStyle w:val="citations1"/>
                      <w:rFonts w:ascii="Verdana" w:eastAsia="Times New Roman" w:hAnsi="Verdana"/>
                    </w:rPr>
                    <w:t xml:space="preserve">192.605(b)(1) (192.711(a);192.711(b);192.711(c);192.717(b)(3)) </w:t>
                  </w:r>
                </w:p>
              </w:tc>
            </w:tr>
            <w:tr w:rsidR="00BE3A5E" w14:paraId="2D0BDEEA" w14:textId="77777777">
              <w:tc>
                <w:tcPr>
                  <w:tcW w:w="0" w:type="auto"/>
                  <w:vAlign w:val="center"/>
                  <w:hideMark/>
                </w:tcPr>
                <w:p w14:paraId="30857E1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4235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0C76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3298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0301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5AB1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67B5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B2524B" w14:textId="77777777" w:rsidR="00BE3A5E" w:rsidRDefault="00BE3A5E">
                  <w:pPr>
                    <w:pStyle w:val="questiontable1"/>
                    <w:spacing w:before="0" w:after="0" w:afterAutospacing="0"/>
                    <w:rPr>
                      <w:rFonts w:eastAsia="Times New Roman"/>
                      <w:sz w:val="20"/>
                      <w:szCs w:val="20"/>
                    </w:rPr>
                  </w:pPr>
                </w:p>
              </w:tc>
            </w:tr>
          </w:tbl>
          <w:p w14:paraId="3B737E6A" w14:textId="77777777" w:rsidR="00BE3A5E" w:rsidRDefault="00000000">
            <w:pPr>
              <w:rPr>
                <w:rFonts w:ascii="Verdana" w:eastAsia="Times New Roman" w:hAnsi="Verdana"/>
              </w:rPr>
            </w:pPr>
            <w:r>
              <w:rPr>
                <w:rFonts w:ascii="Verdana" w:eastAsia="Times New Roman" w:hAnsi="Verdana"/>
              </w:rPr>
              <w:t> </w:t>
            </w:r>
          </w:p>
        </w:tc>
      </w:tr>
    </w:tbl>
    <w:p w14:paraId="2CBEBB2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7610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05EA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1E85F6" w14:textId="77777777" w:rsidR="00BE3A5E" w:rsidRDefault="00000000">
                  <w:pPr>
                    <w:pStyle w:val="questiontable1"/>
                    <w:spacing w:before="0" w:after="0" w:afterAutospacing="0"/>
                    <w:divId w:val="214226478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Transmission Lines Permanent Field Repair of Defects </w:t>
                  </w:r>
                  <w:r>
                    <w:rPr>
                      <w:rStyle w:val="text1"/>
                      <w:rFonts w:ascii="Verdana" w:eastAsia="Times New Roman" w:hAnsi="Verdana"/>
                    </w:rPr>
                    <w:t xml:space="preserve">Is the process adequate for the permanent field repair of defects in transmission lines? </w:t>
                  </w:r>
                  <w:r>
                    <w:rPr>
                      <w:rStyle w:val="questionidcontent2"/>
                      <w:rFonts w:ascii="Verdana" w:eastAsia="Times New Roman" w:hAnsi="Verdana"/>
                    </w:rPr>
                    <w:t xml:space="preserve">(AR.RMP.FIELDREPAIRDEFECT.P) </w:t>
                  </w:r>
                  <w:r>
                    <w:rPr>
                      <w:rStyle w:val="citations1"/>
                      <w:rFonts w:ascii="Verdana" w:eastAsia="Times New Roman" w:hAnsi="Verdana"/>
                    </w:rPr>
                    <w:t xml:space="preserve">192.605(b)(1) (192.713(a);192.713(b)) </w:t>
                  </w:r>
                </w:p>
              </w:tc>
            </w:tr>
            <w:tr w:rsidR="00BE3A5E" w14:paraId="4E708ECF" w14:textId="77777777">
              <w:tc>
                <w:tcPr>
                  <w:tcW w:w="0" w:type="auto"/>
                  <w:vAlign w:val="center"/>
                  <w:hideMark/>
                </w:tcPr>
                <w:p w14:paraId="3FF21EE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98D7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8DDB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1C22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6969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0B07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2013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9B1B3B" w14:textId="77777777" w:rsidR="00BE3A5E" w:rsidRDefault="00BE3A5E">
                  <w:pPr>
                    <w:pStyle w:val="questiontable1"/>
                    <w:spacing w:before="0" w:after="0" w:afterAutospacing="0"/>
                    <w:rPr>
                      <w:rFonts w:eastAsia="Times New Roman"/>
                      <w:sz w:val="20"/>
                      <w:szCs w:val="20"/>
                    </w:rPr>
                  </w:pPr>
                </w:p>
              </w:tc>
            </w:tr>
          </w:tbl>
          <w:p w14:paraId="4F237616" w14:textId="77777777" w:rsidR="00BE3A5E" w:rsidRDefault="00000000">
            <w:pPr>
              <w:rPr>
                <w:rFonts w:ascii="Verdana" w:eastAsia="Times New Roman" w:hAnsi="Verdana"/>
              </w:rPr>
            </w:pPr>
            <w:r>
              <w:rPr>
                <w:rFonts w:ascii="Verdana" w:eastAsia="Times New Roman" w:hAnsi="Verdana"/>
              </w:rPr>
              <w:t> </w:t>
            </w:r>
          </w:p>
        </w:tc>
      </w:tr>
    </w:tbl>
    <w:p w14:paraId="32639E3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54ADD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69A9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B8B7A3" w14:textId="77777777" w:rsidR="00BE3A5E" w:rsidRDefault="00000000">
                  <w:pPr>
                    <w:pStyle w:val="questiontable1"/>
                    <w:spacing w:before="0" w:after="0" w:afterAutospacing="0"/>
                    <w:divId w:val="73081161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Permissible Repair Methods </w:t>
                  </w:r>
                  <w:r>
                    <w:rPr>
                      <w:rStyle w:val="text1"/>
                      <w:rFonts w:ascii="Verdana" w:eastAsia="Times New Roman" w:hAnsi="Verdana"/>
                    </w:rPr>
                    <w:t xml:space="preserve">From the review of records, were all repairs performed in accordance with processes, applicable sections of Part 192, the guidance of ASME B31.8S-2004, Section 7, and the Pipeline Repair Manual, Revision 5? </w:t>
                  </w:r>
                  <w:r>
                    <w:rPr>
                      <w:rStyle w:val="questionidcontent2"/>
                      <w:rFonts w:ascii="Verdana" w:eastAsia="Times New Roman" w:hAnsi="Verdana"/>
                    </w:rPr>
                    <w:t xml:space="preserve">(AR.RMP.METHOD.R) </w:t>
                  </w:r>
                  <w:r>
                    <w:rPr>
                      <w:rStyle w:val="citations1"/>
                      <w:rFonts w:ascii="Verdana" w:eastAsia="Times New Roman" w:hAnsi="Verdana"/>
                    </w:rPr>
                    <w:t xml:space="preserve">192.709(a) (192.713(a);192.713(b);192.717(a);192.717(b);ASME B31.8S-2004 Section 7) </w:t>
                  </w:r>
                </w:p>
              </w:tc>
            </w:tr>
            <w:tr w:rsidR="00BE3A5E" w14:paraId="7ED3CCF8" w14:textId="77777777">
              <w:tc>
                <w:tcPr>
                  <w:tcW w:w="0" w:type="auto"/>
                  <w:vAlign w:val="center"/>
                  <w:hideMark/>
                </w:tcPr>
                <w:p w14:paraId="37864FF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B618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D252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A660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DF99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05BF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7E46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64CB30" w14:textId="77777777" w:rsidR="00BE3A5E" w:rsidRDefault="00BE3A5E">
                  <w:pPr>
                    <w:pStyle w:val="questiontable1"/>
                    <w:spacing w:before="0" w:after="0" w:afterAutospacing="0"/>
                    <w:rPr>
                      <w:rFonts w:eastAsia="Times New Roman"/>
                      <w:sz w:val="20"/>
                      <w:szCs w:val="20"/>
                    </w:rPr>
                  </w:pPr>
                </w:p>
              </w:tc>
            </w:tr>
          </w:tbl>
          <w:p w14:paraId="1E6B52D0" w14:textId="77777777" w:rsidR="00BE3A5E" w:rsidRDefault="00000000">
            <w:pPr>
              <w:rPr>
                <w:rFonts w:ascii="Verdana" w:eastAsia="Times New Roman" w:hAnsi="Verdana"/>
              </w:rPr>
            </w:pPr>
            <w:r>
              <w:rPr>
                <w:rFonts w:ascii="Verdana" w:eastAsia="Times New Roman" w:hAnsi="Verdana"/>
              </w:rPr>
              <w:t> </w:t>
            </w:r>
          </w:p>
        </w:tc>
      </w:tr>
    </w:tbl>
    <w:p w14:paraId="499DAE0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77327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3665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2A20BA" w14:textId="77777777" w:rsidR="00BE3A5E" w:rsidRDefault="00000000">
                  <w:pPr>
                    <w:pStyle w:val="questiontable1"/>
                    <w:spacing w:before="0" w:after="0" w:afterAutospacing="0"/>
                    <w:divId w:val="538050944"/>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Qualification of Personnel Performing Pipeline Repair </w:t>
                  </w:r>
                  <w:r>
                    <w:rPr>
                      <w:rStyle w:val="text1"/>
                      <w:rFonts w:ascii="Verdana" w:eastAsia="Times New Roman" w:hAnsi="Verdana"/>
                    </w:rPr>
                    <w:t xml:space="preserve">From the review of selected records, were personnel performing repairs, other than welding, and post repair tests qualified for the task they performed? </w:t>
                  </w:r>
                  <w:r>
                    <w:rPr>
                      <w:rStyle w:val="questionidcontent2"/>
                      <w:rFonts w:ascii="Verdana" w:eastAsia="Times New Roman" w:hAnsi="Verdana"/>
                    </w:rPr>
                    <w:t xml:space="preserve">(AR.RMP.REPAIRQUAL.R) </w:t>
                  </w:r>
                  <w:r>
                    <w:rPr>
                      <w:rStyle w:val="citations1"/>
                      <w:rFonts w:ascii="Verdana" w:eastAsia="Times New Roman" w:hAnsi="Verdana"/>
                    </w:rPr>
                    <w:t xml:space="preserve">192.807(b) (192.805(h)) </w:t>
                  </w:r>
                </w:p>
              </w:tc>
            </w:tr>
            <w:tr w:rsidR="00BE3A5E" w14:paraId="3638F32C" w14:textId="77777777">
              <w:tc>
                <w:tcPr>
                  <w:tcW w:w="0" w:type="auto"/>
                  <w:vAlign w:val="center"/>
                  <w:hideMark/>
                </w:tcPr>
                <w:p w14:paraId="29EB2D7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3C85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D1B4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F75C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9CF6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B3EC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975E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1073D7" w14:textId="77777777" w:rsidR="00BE3A5E" w:rsidRDefault="00BE3A5E">
                  <w:pPr>
                    <w:pStyle w:val="questiontable1"/>
                    <w:spacing w:before="0" w:after="0" w:afterAutospacing="0"/>
                    <w:rPr>
                      <w:rFonts w:eastAsia="Times New Roman"/>
                      <w:sz w:val="20"/>
                      <w:szCs w:val="20"/>
                    </w:rPr>
                  </w:pPr>
                </w:p>
              </w:tc>
            </w:tr>
          </w:tbl>
          <w:p w14:paraId="41D5A066" w14:textId="77777777" w:rsidR="00BE3A5E" w:rsidRDefault="00000000">
            <w:pPr>
              <w:rPr>
                <w:rFonts w:ascii="Verdana" w:eastAsia="Times New Roman" w:hAnsi="Verdana"/>
              </w:rPr>
            </w:pPr>
            <w:r>
              <w:rPr>
                <w:rFonts w:ascii="Verdana" w:eastAsia="Times New Roman" w:hAnsi="Verdana"/>
              </w:rPr>
              <w:t> </w:t>
            </w:r>
          </w:p>
        </w:tc>
      </w:tr>
    </w:tbl>
    <w:p w14:paraId="66D8992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2BABE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3AD5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798D9F" w14:textId="77777777" w:rsidR="00BE3A5E" w:rsidRDefault="00000000">
                  <w:pPr>
                    <w:pStyle w:val="questiontable1"/>
                    <w:spacing w:before="0" w:after="0" w:afterAutospacing="0"/>
                    <w:divId w:val="46389322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Transmission Lines Permanent Field Repair of Welds </w:t>
                  </w:r>
                  <w:r>
                    <w:rPr>
                      <w:rStyle w:val="text1"/>
                      <w:rFonts w:ascii="Verdana" w:eastAsia="Times New Roman" w:hAnsi="Verdana"/>
                    </w:rPr>
                    <w:t xml:space="preserve">Is the process adequate for the permanent field repair of welds? </w:t>
                  </w:r>
                  <w:r>
                    <w:rPr>
                      <w:rStyle w:val="questionidcontent2"/>
                      <w:rFonts w:ascii="Verdana" w:eastAsia="Times New Roman" w:hAnsi="Verdana"/>
                    </w:rPr>
                    <w:t xml:space="preserve">(AR.RMP.FIELDREPAIRWELDS.P) </w:t>
                  </w:r>
                  <w:r>
                    <w:rPr>
                      <w:rStyle w:val="citations1"/>
                      <w:rFonts w:ascii="Verdana" w:eastAsia="Times New Roman" w:hAnsi="Verdana"/>
                    </w:rPr>
                    <w:t xml:space="preserve">192.605(b) (192.715(a);192.715(b);192.715(c)) </w:t>
                  </w:r>
                </w:p>
              </w:tc>
            </w:tr>
            <w:tr w:rsidR="00BE3A5E" w14:paraId="19DFDA6E" w14:textId="77777777">
              <w:tc>
                <w:tcPr>
                  <w:tcW w:w="0" w:type="auto"/>
                  <w:vAlign w:val="center"/>
                  <w:hideMark/>
                </w:tcPr>
                <w:p w14:paraId="4423D0D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0FD2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0B3E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7467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A178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A10A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17F5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2EDCF7" w14:textId="77777777" w:rsidR="00BE3A5E" w:rsidRDefault="00BE3A5E">
                  <w:pPr>
                    <w:pStyle w:val="questiontable1"/>
                    <w:spacing w:before="0" w:after="0" w:afterAutospacing="0"/>
                    <w:rPr>
                      <w:rFonts w:eastAsia="Times New Roman"/>
                      <w:sz w:val="20"/>
                      <w:szCs w:val="20"/>
                    </w:rPr>
                  </w:pPr>
                </w:p>
              </w:tc>
            </w:tr>
          </w:tbl>
          <w:p w14:paraId="3BCB7A9D" w14:textId="77777777" w:rsidR="00BE3A5E" w:rsidRDefault="00000000">
            <w:pPr>
              <w:rPr>
                <w:rFonts w:ascii="Verdana" w:eastAsia="Times New Roman" w:hAnsi="Verdana"/>
              </w:rPr>
            </w:pPr>
            <w:r>
              <w:rPr>
                <w:rFonts w:ascii="Verdana" w:eastAsia="Times New Roman" w:hAnsi="Verdana"/>
              </w:rPr>
              <w:t> </w:t>
            </w:r>
          </w:p>
        </w:tc>
      </w:tr>
    </w:tbl>
    <w:p w14:paraId="0E6EB91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8329E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EAD97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BEE6EB" w14:textId="77777777" w:rsidR="00BE3A5E" w:rsidRDefault="00000000">
                  <w:pPr>
                    <w:pStyle w:val="questiontable1"/>
                    <w:spacing w:before="0" w:after="0" w:afterAutospacing="0"/>
                    <w:divId w:val="121885395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Welder Qualification </w:t>
                  </w:r>
                  <w:r>
                    <w:rPr>
                      <w:rStyle w:val="text1"/>
                      <w:rFonts w:ascii="Verdana" w:eastAsia="Times New Roman" w:hAnsi="Verdana"/>
                    </w:rPr>
                    <w:t xml:space="preserve">From the review of selected records, were repairs requiring welding performed by qualified welders using qualified welding processes? </w:t>
                  </w:r>
                  <w:r>
                    <w:rPr>
                      <w:rStyle w:val="questionidcontent2"/>
                      <w:rFonts w:ascii="Verdana" w:eastAsia="Times New Roman" w:hAnsi="Verdana"/>
                    </w:rPr>
                    <w:t xml:space="preserve">(AR.RMP.WELDERQUAL.R) </w:t>
                  </w:r>
                  <w:r>
                    <w:rPr>
                      <w:rStyle w:val="citations1"/>
                      <w:rFonts w:ascii="Verdana" w:eastAsia="Times New Roman" w:hAnsi="Verdana"/>
                    </w:rPr>
                    <w:t xml:space="preserve">192.225(a) (192.225(b);192.227(a);192.227(b);192.229(a);192.229(b);192.229(c);192.229(d)) </w:t>
                  </w:r>
                </w:p>
              </w:tc>
            </w:tr>
            <w:tr w:rsidR="00BE3A5E" w14:paraId="2484DEB3" w14:textId="77777777">
              <w:tc>
                <w:tcPr>
                  <w:tcW w:w="0" w:type="auto"/>
                  <w:vAlign w:val="center"/>
                  <w:hideMark/>
                </w:tcPr>
                <w:p w14:paraId="448B3A4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46C0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43B1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0727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93C8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7063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B2F3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268339" w14:textId="77777777" w:rsidR="00BE3A5E" w:rsidRDefault="00BE3A5E">
                  <w:pPr>
                    <w:pStyle w:val="questiontable1"/>
                    <w:spacing w:before="0" w:after="0" w:afterAutospacing="0"/>
                    <w:rPr>
                      <w:rFonts w:eastAsia="Times New Roman"/>
                      <w:sz w:val="20"/>
                      <w:szCs w:val="20"/>
                    </w:rPr>
                  </w:pPr>
                </w:p>
              </w:tc>
            </w:tr>
          </w:tbl>
          <w:p w14:paraId="18604D53" w14:textId="77777777" w:rsidR="00BE3A5E" w:rsidRDefault="00000000">
            <w:pPr>
              <w:rPr>
                <w:rFonts w:ascii="Verdana" w:eastAsia="Times New Roman" w:hAnsi="Verdana"/>
              </w:rPr>
            </w:pPr>
            <w:r>
              <w:rPr>
                <w:rFonts w:ascii="Verdana" w:eastAsia="Times New Roman" w:hAnsi="Verdana"/>
              </w:rPr>
              <w:t> </w:t>
            </w:r>
          </w:p>
        </w:tc>
      </w:tr>
    </w:tbl>
    <w:p w14:paraId="5FEAE74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E5F87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9106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B71AEE" w14:textId="77777777" w:rsidR="00BE3A5E" w:rsidRDefault="00000000">
                  <w:pPr>
                    <w:pStyle w:val="questiontable1"/>
                    <w:spacing w:before="0" w:after="0" w:afterAutospacing="0"/>
                    <w:divId w:val="150335487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Repair of Weld Defects </w:t>
                  </w:r>
                  <w:r>
                    <w:rPr>
                      <w:rStyle w:val="text1"/>
                      <w:rFonts w:ascii="Verdana" w:eastAsia="Times New Roman" w:hAnsi="Verdana"/>
                    </w:rPr>
                    <w:t xml:space="preserve">From the review of records, were weld defects repaired in accordance with 192.245 and 192.715? </w:t>
                  </w:r>
                  <w:r>
                    <w:rPr>
                      <w:rStyle w:val="questionidcontent2"/>
                      <w:rFonts w:ascii="Verdana" w:eastAsia="Times New Roman" w:hAnsi="Verdana"/>
                    </w:rPr>
                    <w:t xml:space="preserve">(AR.RMP.WELDQUAL.R) </w:t>
                  </w:r>
                  <w:r>
                    <w:rPr>
                      <w:rStyle w:val="citations1"/>
                      <w:rFonts w:ascii="Verdana" w:eastAsia="Times New Roman" w:hAnsi="Verdana"/>
                    </w:rPr>
                    <w:t xml:space="preserve">192.245(a) (192.245(b);192.245(c);192.715(a);192.715(b);192.715(c)) </w:t>
                  </w:r>
                </w:p>
              </w:tc>
            </w:tr>
            <w:tr w:rsidR="00BE3A5E" w14:paraId="17743012" w14:textId="77777777">
              <w:tc>
                <w:tcPr>
                  <w:tcW w:w="0" w:type="auto"/>
                  <w:vAlign w:val="center"/>
                  <w:hideMark/>
                </w:tcPr>
                <w:p w14:paraId="6EB85D7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E5F4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E17F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E0A4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21E9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1297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503D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4D95B0" w14:textId="77777777" w:rsidR="00BE3A5E" w:rsidRDefault="00BE3A5E">
                  <w:pPr>
                    <w:pStyle w:val="questiontable1"/>
                    <w:spacing w:before="0" w:after="0" w:afterAutospacing="0"/>
                    <w:rPr>
                      <w:rFonts w:eastAsia="Times New Roman"/>
                      <w:sz w:val="20"/>
                      <w:szCs w:val="20"/>
                    </w:rPr>
                  </w:pPr>
                </w:p>
              </w:tc>
            </w:tr>
          </w:tbl>
          <w:p w14:paraId="5F64DFAE" w14:textId="77777777" w:rsidR="00BE3A5E" w:rsidRDefault="00000000">
            <w:pPr>
              <w:rPr>
                <w:rFonts w:ascii="Verdana" w:eastAsia="Times New Roman" w:hAnsi="Verdana"/>
              </w:rPr>
            </w:pPr>
            <w:r>
              <w:rPr>
                <w:rFonts w:ascii="Verdana" w:eastAsia="Times New Roman" w:hAnsi="Verdana"/>
              </w:rPr>
              <w:t> </w:t>
            </w:r>
          </w:p>
        </w:tc>
      </w:tr>
    </w:tbl>
    <w:p w14:paraId="0078E5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3356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4F2A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18F3D6" w14:textId="77777777" w:rsidR="00BE3A5E" w:rsidRDefault="00000000">
                  <w:pPr>
                    <w:pStyle w:val="questiontable1"/>
                    <w:spacing w:before="0" w:after="0" w:afterAutospacing="0"/>
                    <w:divId w:val="1109424138"/>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Inspection of Welds </w:t>
                  </w:r>
                  <w:r>
                    <w:rPr>
                      <w:rStyle w:val="text1"/>
                      <w:rFonts w:ascii="Verdana" w:eastAsia="Times New Roman" w:hAnsi="Verdana"/>
                    </w:rPr>
                    <w:t xml:space="preserve">From the review of records, were welds inspected and examined in accordance with 192.241 and 192.243? </w:t>
                  </w:r>
                  <w:r>
                    <w:rPr>
                      <w:rStyle w:val="questionidcontent2"/>
                      <w:rFonts w:ascii="Verdana" w:eastAsia="Times New Roman" w:hAnsi="Verdana"/>
                    </w:rPr>
                    <w:t xml:space="preserve">(AR.RMP.WELDINSPECT.R) </w:t>
                  </w:r>
                  <w:r>
                    <w:rPr>
                      <w:rStyle w:val="citations1"/>
                      <w:rFonts w:ascii="Verdana" w:eastAsia="Times New Roman" w:hAnsi="Verdana"/>
                    </w:rPr>
                    <w:t xml:space="preserve">192.241(a) (192.241(b);192.241(c);192.243(a);192.243(b);192.243(c);192.243(d);192.243(e);192.243(f)) </w:t>
                  </w:r>
                </w:p>
              </w:tc>
            </w:tr>
            <w:tr w:rsidR="00BE3A5E" w14:paraId="0FA05FA2" w14:textId="77777777">
              <w:tc>
                <w:tcPr>
                  <w:tcW w:w="0" w:type="auto"/>
                  <w:vAlign w:val="center"/>
                  <w:hideMark/>
                </w:tcPr>
                <w:p w14:paraId="3120C91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CFCE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3C64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D877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7BF5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82B4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64DF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DE98FF" w14:textId="77777777" w:rsidR="00BE3A5E" w:rsidRDefault="00BE3A5E">
                  <w:pPr>
                    <w:pStyle w:val="questiontable1"/>
                    <w:spacing w:before="0" w:after="0" w:afterAutospacing="0"/>
                    <w:rPr>
                      <w:rFonts w:eastAsia="Times New Roman"/>
                      <w:sz w:val="20"/>
                      <w:szCs w:val="20"/>
                    </w:rPr>
                  </w:pPr>
                </w:p>
              </w:tc>
            </w:tr>
          </w:tbl>
          <w:p w14:paraId="16817A09" w14:textId="77777777" w:rsidR="00BE3A5E" w:rsidRDefault="00000000">
            <w:pPr>
              <w:rPr>
                <w:rFonts w:ascii="Verdana" w:eastAsia="Times New Roman" w:hAnsi="Verdana"/>
              </w:rPr>
            </w:pPr>
            <w:r>
              <w:rPr>
                <w:rFonts w:ascii="Verdana" w:eastAsia="Times New Roman" w:hAnsi="Verdana"/>
              </w:rPr>
              <w:t> </w:t>
            </w:r>
          </w:p>
        </w:tc>
      </w:tr>
    </w:tbl>
    <w:p w14:paraId="4C98C4A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A031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5376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BC8553" w14:textId="77777777" w:rsidR="00BE3A5E" w:rsidRDefault="00000000">
                  <w:pPr>
                    <w:pStyle w:val="questiontable1"/>
                    <w:spacing w:before="0" w:after="0" w:afterAutospacing="0"/>
                    <w:divId w:val="652832467"/>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Inspection of Welds </w:t>
                  </w:r>
                  <w:r>
                    <w:rPr>
                      <w:rStyle w:val="text1"/>
                      <w:rFonts w:ascii="Verdana" w:eastAsia="Times New Roman" w:hAnsi="Verdana"/>
                    </w:rPr>
                    <w:t xml:space="preserve">Were welds inspected and examined in accordance with 192.241 and 192.243? </w:t>
                  </w:r>
                  <w:r>
                    <w:rPr>
                      <w:rStyle w:val="questionidcontent2"/>
                      <w:rFonts w:ascii="Verdana" w:eastAsia="Times New Roman" w:hAnsi="Verdana"/>
                    </w:rPr>
                    <w:t xml:space="preserve">(AR.RMP.WELDINSPECT.O) </w:t>
                  </w:r>
                  <w:r>
                    <w:rPr>
                      <w:rStyle w:val="citations1"/>
                      <w:rFonts w:ascii="Verdana" w:eastAsia="Times New Roman" w:hAnsi="Verdana"/>
                    </w:rPr>
                    <w:t xml:space="preserve">192.241(a) (192.241(b);192.241(c);192.243(a);192.243(b);192.243(c);192.243(d);192.243(e);192.243(f)) </w:t>
                  </w:r>
                </w:p>
              </w:tc>
            </w:tr>
            <w:tr w:rsidR="00BE3A5E" w14:paraId="17640AB4" w14:textId="77777777">
              <w:tc>
                <w:tcPr>
                  <w:tcW w:w="0" w:type="auto"/>
                  <w:vAlign w:val="center"/>
                  <w:hideMark/>
                </w:tcPr>
                <w:p w14:paraId="5EF313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2EE9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C6CF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177D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96F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533F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BEA3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9D80D3" w14:textId="77777777" w:rsidR="00BE3A5E" w:rsidRDefault="00BE3A5E">
                  <w:pPr>
                    <w:pStyle w:val="questiontable1"/>
                    <w:spacing w:before="0" w:after="0" w:afterAutospacing="0"/>
                    <w:rPr>
                      <w:rFonts w:eastAsia="Times New Roman"/>
                      <w:sz w:val="20"/>
                      <w:szCs w:val="20"/>
                    </w:rPr>
                  </w:pPr>
                </w:p>
              </w:tc>
            </w:tr>
          </w:tbl>
          <w:p w14:paraId="73FB4C04" w14:textId="77777777" w:rsidR="00BE3A5E" w:rsidRDefault="00000000">
            <w:pPr>
              <w:rPr>
                <w:rFonts w:ascii="Verdana" w:eastAsia="Times New Roman" w:hAnsi="Verdana"/>
              </w:rPr>
            </w:pPr>
            <w:r>
              <w:rPr>
                <w:rFonts w:ascii="Verdana" w:eastAsia="Times New Roman" w:hAnsi="Verdana"/>
              </w:rPr>
              <w:t> </w:t>
            </w:r>
          </w:p>
        </w:tc>
      </w:tr>
    </w:tbl>
    <w:p w14:paraId="3E8DA75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CDE42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1B0B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594E3B" w14:textId="77777777" w:rsidR="00BE3A5E" w:rsidRDefault="00000000">
                  <w:pPr>
                    <w:pStyle w:val="questiontable1"/>
                    <w:spacing w:before="0" w:after="0" w:afterAutospacing="0"/>
                    <w:divId w:val="1817913547"/>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Repair Records Pipe Condition </w:t>
                  </w:r>
                  <w:r>
                    <w:rPr>
                      <w:rStyle w:val="text1"/>
                      <w:rFonts w:ascii="Verdana" w:eastAsia="Times New Roman" w:hAnsi="Verdana"/>
                    </w:rPr>
                    <w:t xml:space="preserve">Do repair records document all information needed to understand the conditions of the pipe and its environment and provide the information needed to support the Integrity Management Risk Model? </w:t>
                  </w:r>
                  <w:r>
                    <w:rPr>
                      <w:rStyle w:val="questionidcontent2"/>
                      <w:rFonts w:ascii="Verdana" w:eastAsia="Times New Roman" w:hAnsi="Verdana"/>
                    </w:rPr>
                    <w:t xml:space="preserve">(AR.RMP.PIPECONDITION.R) </w:t>
                  </w:r>
                  <w:r>
                    <w:rPr>
                      <w:rStyle w:val="citations1"/>
                      <w:rFonts w:ascii="Verdana" w:eastAsia="Times New Roman" w:hAnsi="Verdana"/>
                    </w:rPr>
                    <w:t xml:space="preserve">192.709(a) (192.709(b)) </w:t>
                  </w:r>
                </w:p>
              </w:tc>
            </w:tr>
            <w:tr w:rsidR="00BE3A5E" w14:paraId="2D5FF755" w14:textId="77777777">
              <w:tc>
                <w:tcPr>
                  <w:tcW w:w="0" w:type="auto"/>
                  <w:vAlign w:val="center"/>
                  <w:hideMark/>
                </w:tcPr>
                <w:p w14:paraId="04A5121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B396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07C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0691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114D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C427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241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030EEA" w14:textId="77777777" w:rsidR="00BE3A5E" w:rsidRDefault="00BE3A5E">
                  <w:pPr>
                    <w:pStyle w:val="questiontable1"/>
                    <w:spacing w:before="0" w:after="0" w:afterAutospacing="0"/>
                    <w:rPr>
                      <w:rFonts w:eastAsia="Times New Roman"/>
                      <w:sz w:val="20"/>
                      <w:szCs w:val="20"/>
                    </w:rPr>
                  </w:pPr>
                </w:p>
              </w:tc>
            </w:tr>
          </w:tbl>
          <w:p w14:paraId="55A046ED" w14:textId="77777777" w:rsidR="00BE3A5E" w:rsidRDefault="00000000">
            <w:pPr>
              <w:rPr>
                <w:rFonts w:ascii="Verdana" w:eastAsia="Times New Roman" w:hAnsi="Verdana"/>
              </w:rPr>
            </w:pPr>
            <w:r>
              <w:rPr>
                <w:rFonts w:ascii="Verdana" w:eastAsia="Times New Roman" w:hAnsi="Verdana"/>
              </w:rPr>
              <w:t> </w:t>
            </w:r>
          </w:p>
        </w:tc>
      </w:tr>
    </w:tbl>
    <w:p w14:paraId="75B5FE1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C919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9EF4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E176FF" w14:textId="77777777" w:rsidR="00BE3A5E" w:rsidRDefault="00000000">
                  <w:pPr>
                    <w:pStyle w:val="questiontable1"/>
                    <w:spacing w:before="0" w:after="0" w:afterAutospacing="0"/>
                    <w:divId w:val="663824138"/>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Replacement Components </w:t>
                  </w:r>
                  <w:r>
                    <w:rPr>
                      <w:rStyle w:val="text1"/>
                      <w:rFonts w:ascii="Verdana" w:eastAsia="Times New Roman" w:hAnsi="Verdana"/>
                    </w:rPr>
                    <w:t xml:space="preserve">From the review of records, were any components that were replaced constructed to the same or higher standards as the original component? </w:t>
                  </w:r>
                  <w:r>
                    <w:rPr>
                      <w:rStyle w:val="questionidcontent2"/>
                      <w:rFonts w:ascii="Verdana" w:eastAsia="Times New Roman" w:hAnsi="Verdana"/>
                    </w:rPr>
                    <w:t xml:space="preserve">(AR.RMP.REPLACESTD.R) </w:t>
                  </w:r>
                  <w:r>
                    <w:rPr>
                      <w:rStyle w:val="citations1"/>
                      <w:rFonts w:ascii="Verdana" w:eastAsia="Times New Roman" w:hAnsi="Verdana"/>
                    </w:rPr>
                    <w:t xml:space="preserve">192.713(a) (Part 192 Subpart D) </w:t>
                  </w:r>
                </w:p>
              </w:tc>
            </w:tr>
            <w:tr w:rsidR="00BE3A5E" w14:paraId="3F74E083" w14:textId="77777777">
              <w:tc>
                <w:tcPr>
                  <w:tcW w:w="0" w:type="auto"/>
                  <w:vAlign w:val="center"/>
                  <w:hideMark/>
                </w:tcPr>
                <w:p w14:paraId="6A0FC5E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2820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65A3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49B5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A76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5FB1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371D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7BB252" w14:textId="77777777" w:rsidR="00BE3A5E" w:rsidRDefault="00BE3A5E">
                  <w:pPr>
                    <w:pStyle w:val="questiontable1"/>
                    <w:spacing w:before="0" w:after="0" w:afterAutospacing="0"/>
                    <w:rPr>
                      <w:rFonts w:eastAsia="Times New Roman"/>
                      <w:sz w:val="20"/>
                      <w:szCs w:val="20"/>
                    </w:rPr>
                  </w:pPr>
                </w:p>
              </w:tc>
            </w:tr>
          </w:tbl>
          <w:p w14:paraId="01D5CA93" w14:textId="77777777" w:rsidR="00BE3A5E" w:rsidRDefault="00000000">
            <w:pPr>
              <w:rPr>
                <w:rFonts w:ascii="Verdana" w:eastAsia="Times New Roman" w:hAnsi="Verdana"/>
              </w:rPr>
            </w:pPr>
            <w:r>
              <w:rPr>
                <w:rFonts w:ascii="Verdana" w:eastAsia="Times New Roman" w:hAnsi="Verdana"/>
              </w:rPr>
              <w:t> </w:t>
            </w:r>
          </w:p>
        </w:tc>
      </w:tr>
    </w:tbl>
    <w:p w14:paraId="1AECFAD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D203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0AB5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600E21" w14:textId="77777777" w:rsidR="00BE3A5E" w:rsidRDefault="00000000">
                  <w:pPr>
                    <w:pStyle w:val="questiontable1"/>
                    <w:spacing w:before="0" w:after="0" w:afterAutospacing="0"/>
                    <w:divId w:val="1643996998"/>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Transmission Lines Permanent Field Repair of Leaks </w:t>
                  </w:r>
                  <w:r>
                    <w:rPr>
                      <w:rStyle w:val="text1"/>
                      <w:rFonts w:ascii="Verdana" w:eastAsia="Times New Roman" w:hAnsi="Verdana"/>
                    </w:rPr>
                    <w:t xml:space="preserve">Is there an adequate process for the permanent field repair of leaks on transmission lines? </w:t>
                  </w:r>
                  <w:r>
                    <w:rPr>
                      <w:rStyle w:val="questionidcontent2"/>
                      <w:rFonts w:ascii="Verdana" w:eastAsia="Times New Roman" w:hAnsi="Verdana"/>
                    </w:rPr>
                    <w:t xml:space="preserve">(AR.RMP.FIELDREPAIRLEAK.P) </w:t>
                  </w:r>
                  <w:r>
                    <w:rPr>
                      <w:rStyle w:val="citations1"/>
                      <w:rFonts w:ascii="Verdana" w:eastAsia="Times New Roman" w:hAnsi="Verdana"/>
                    </w:rPr>
                    <w:t xml:space="preserve">192.605(b) (192.717(a);192.717(b)) </w:t>
                  </w:r>
                </w:p>
              </w:tc>
            </w:tr>
            <w:tr w:rsidR="00BE3A5E" w14:paraId="120D3B8B" w14:textId="77777777">
              <w:tc>
                <w:tcPr>
                  <w:tcW w:w="0" w:type="auto"/>
                  <w:vAlign w:val="center"/>
                  <w:hideMark/>
                </w:tcPr>
                <w:p w14:paraId="45EC1FB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8A28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450D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244B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7D09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D9FB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83F1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4B980" w14:textId="77777777" w:rsidR="00BE3A5E" w:rsidRDefault="00BE3A5E">
                  <w:pPr>
                    <w:pStyle w:val="questiontable1"/>
                    <w:spacing w:before="0" w:after="0" w:afterAutospacing="0"/>
                    <w:rPr>
                      <w:rFonts w:eastAsia="Times New Roman"/>
                      <w:sz w:val="20"/>
                      <w:szCs w:val="20"/>
                    </w:rPr>
                  </w:pPr>
                </w:p>
              </w:tc>
            </w:tr>
          </w:tbl>
          <w:p w14:paraId="20B20762" w14:textId="77777777" w:rsidR="00BE3A5E" w:rsidRDefault="00000000">
            <w:pPr>
              <w:rPr>
                <w:rFonts w:ascii="Verdana" w:eastAsia="Times New Roman" w:hAnsi="Verdana"/>
              </w:rPr>
            </w:pPr>
            <w:r>
              <w:rPr>
                <w:rFonts w:ascii="Verdana" w:eastAsia="Times New Roman" w:hAnsi="Verdana"/>
              </w:rPr>
              <w:t> </w:t>
            </w:r>
          </w:p>
        </w:tc>
      </w:tr>
    </w:tbl>
    <w:p w14:paraId="5BE8E1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2AEFDC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355C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1D32DF" w14:textId="77777777" w:rsidR="00BE3A5E" w:rsidRDefault="00000000">
                  <w:pPr>
                    <w:pStyle w:val="questiontable1"/>
                    <w:spacing w:before="0" w:after="0" w:afterAutospacing="0"/>
                    <w:divId w:val="731001433"/>
                    <w:rPr>
                      <w:rFonts w:ascii="Verdana" w:eastAsia="Times New Roman" w:hAnsi="Verdana"/>
                      <w:b/>
                      <w:bCs/>
                      <w:sz w:val="20"/>
                      <w:szCs w:val="20"/>
                    </w:rPr>
                  </w:pPr>
                  <w:r>
                    <w:rPr>
                      <w:rFonts w:ascii="Verdana" w:eastAsia="Times New Roman" w:hAnsi="Verdana"/>
                      <w:b/>
                      <w:bCs/>
                      <w:sz w:val="20"/>
                      <w:szCs w:val="20"/>
                    </w:rPr>
                    <w:lastRenderedPageBreak/>
                    <w:br/>
                    <w:t xml:space="preserve">21. </w:t>
                  </w:r>
                  <w:r>
                    <w:rPr>
                      <w:rStyle w:val="Title1"/>
                      <w:rFonts w:ascii="Verdana" w:eastAsia="Times New Roman" w:hAnsi="Verdana"/>
                      <w:b/>
                      <w:bCs/>
                      <w:sz w:val="20"/>
                      <w:szCs w:val="20"/>
                    </w:rPr>
                    <w:t xml:space="preserve">Transmission Lines Permanent Field Repair of Leaks </w:t>
                  </w:r>
                  <w:r>
                    <w:rPr>
                      <w:rStyle w:val="text1"/>
                      <w:rFonts w:ascii="Verdana" w:eastAsia="Times New Roman" w:hAnsi="Verdana"/>
                    </w:rPr>
                    <w:t xml:space="preserve">From the review of records, did the operator properly repair leaks on transmission lines? </w:t>
                  </w:r>
                  <w:r>
                    <w:rPr>
                      <w:rStyle w:val="questionidcontent2"/>
                      <w:rFonts w:ascii="Verdana" w:eastAsia="Times New Roman" w:hAnsi="Verdana"/>
                    </w:rPr>
                    <w:t xml:space="preserve">(AR.RMP.FIELDREPAIRLEAK.R) </w:t>
                  </w:r>
                  <w:r>
                    <w:rPr>
                      <w:rStyle w:val="citations1"/>
                      <w:rFonts w:ascii="Verdana" w:eastAsia="Times New Roman" w:hAnsi="Verdana"/>
                    </w:rPr>
                    <w:t xml:space="preserve">192.717(a) (192.717(b)) </w:t>
                  </w:r>
                </w:p>
              </w:tc>
            </w:tr>
            <w:tr w:rsidR="00BE3A5E" w14:paraId="0074F2BB" w14:textId="77777777">
              <w:tc>
                <w:tcPr>
                  <w:tcW w:w="0" w:type="auto"/>
                  <w:vAlign w:val="center"/>
                  <w:hideMark/>
                </w:tcPr>
                <w:p w14:paraId="5935B2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FBD8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A934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62C4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2590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1B80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121C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DBB9D5" w14:textId="77777777" w:rsidR="00BE3A5E" w:rsidRDefault="00BE3A5E">
                  <w:pPr>
                    <w:pStyle w:val="questiontable1"/>
                    <w:spacing w:before="0" w:after="0" w:afterAutospacing="0"/>
                    <w:rPr>
                      <w:rFonts w:eastAsia="Times New Roman"/>
                      <w:sz w:val="20"/>
                      <w:szCs w:val="20"/>
                    </w:rPr>
                  </w:pPr>
                </w:p>
              </w:tc>
            </w:tr>
          </w:tbl>
          <w:p w14:paraId="219094F3" w14:textId="77777777" w:rsidR="00BE3A5E" w:rsidRDefault="00000000">
            <w:pPr>
              <w:rPr>
                <w:rFonts w:ascii="Verdana" w:eastAsia="Times New Roman" w:hAnsi="Verdana"/>
              </w:rPr>
            </w:pPr>
            <w:r>
              <w:rPr>
                <w:rFonts w:ascii="Verdana" w:eastAsia="Times New Roman" w:hAnsi="Verdana"/>
              </w:rPr>
              <w:t> </w:t>
            </w:r>
          </w:p>
        </w:tc>
      </w:tr>
    </w:tbl>
    <w:p w14:paraId="4E4A95E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65F44B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BDA6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6639A1" w14:textId="77777777" w:rsidR="00BE3A5E" w:rsidRDefault="00000000">
                  <w:pPr>
                    <w:pStyle w:val="questiontable1"/>
                    <w:spacing w:before="0" w:after="0" w:afterAutospacing="0"/>
                    <w:divId w:val="277104104"/>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Transmission Lines Permanent Field Repair of Leaks </w:t>
                  </w:r>
                  <w:r>
                    <w:rPr>
                      <w:rStyle w:val="text1"/>
                      <w:rFonts w:ascii="Verdana" w:eastAsia="Times New Roman" w:hAnsi="Verdana"/>
                    </w:rPr>
                    <w:t xml:space="preserve">Does the operator properly repair leaks on transmission lines? </w:t>
                  </w:r>
                  <w:r>
                    <w:rPr>
                      <w:rStyle w:val="questionidcontent2"/>
                      <w:rFonts w:ascii="Verdana" w:eastAsia="Times New Roman" w:hAnsi="Verdana"/>
                    </w:rPr>
                    <w:t xml:space="preserve">(AR.RMP.FIELDREPAIRLEAK.O) </w:t>
                  </w:r>
                  <w:r>
                    <w:rPr>
                      <w:rStyle w:val="citations1"/>
                      <w:rFonts w:ascii="Verdana" w:eastAsia="Times New Roman" w:hAnsi="Verdana"/>
                    </w:rPr>
                    <w:t xml:space="preserve">192.717(a) (192.717(b)) </w:t>
                  </w:r>
                </w:p>
              </w:tc>
            </w:tr>
            <w:tr w:rsidR="00BE3A5E" w14:paraId="79EF1667" w14:textId="77777777">
              <w:tc>
                <w:tcPr>
                  <w:tcW w:w="0" w:type="auto"/>
                  <w:vAlign w:val="center"/>
                  <w:hideMark/>
                </w:tcPr>
                <w:p w14:paraId="50A8CA7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6B6A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EA50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17F8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B3DE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6DA9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F966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E8AAD8" w14:textId="77777777" w:rsidR="00BE3A5E" w:rsidRDefault="00BE3A5E">
                  <w:pPr>
                    <w:pStyle w:val="questiontable1"/>
                    <w:spacing w:before="0" w:after="0" w:afterAutospacing="0"/>
                    <w:rPr>
                      <w:rFonts w:eastAsia="Times New Roman"/>
                      <w:sz w:val="20"/>
                      <w:szCs w:val="20"/>
                    </w:rPr>
                  </w:pPr>
                </w:p>
              </w:tc>
            </w:tr>
          </w:tbl>
          <w:p w14:paraId="643B6A06" w14:textId="77777777" w:rsidR="00BE3A5E" w:rsidRDefault="00000000">
            <w:pPr>
              <w:rPr>
                <w:rFonts w:ascii="Verdana" w:eastAsia="Times New Roman" w:hAnsi="Verdana"/>
              </w:rPr>
            </w:pPr>
            <w:r>
              <w:rPr>
                <w:rFonts w:ascii="Verdana" w:eastAsia="Times New Roman" w:hAnsi="Verdana"/>
              </w:rPr>
              <w:t> </w:t>
            </w:r>
          </w:p>
        </w:tc>
      </w:tr>
    </w:tbl>
    <w:p w14:paraId="1FDC06D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57020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77B5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FEF7DD" w14:textId="77777777" w:rsidR="00BE3A5E" w:rsidRDefault="00000000">
                  <w:pPr>
                    <w:pStyle w:val="questiontable1"/>
                    <w:spacing w:before="0" w:after="0" w:afterAutospacing="0"/>
                    <w:divId w:val="983240561"/>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Transmission Lines Testing of Repairs </w:t>
                  </w:r>
                  <w:r>
                    <w:rPr>
                      <w:rStyle w:val="text1"/>
                      <w:rFonts w:ascii="Verdana" w:eastAsia="Times New Roman" w:hAnsi="Verdana"/>
                    </w:rPr>
                    <w:t xml:space="preserve">Is the process adequate for the testing of replacement pipe and repairs made by welding on transmission lines? </w:t>
                  </w:r>
                  <w:r>
                    <w:rPr>
                      <w:rStyle w:val="questionidcontent2"/>
                      <w:rFonts w:ascii="Verdana" w:eastAsia="Times New Roman" w:hAnsi="Verdana"/>
                    </w:rPr>
                    <w:t xml:space="preserve">(AR.RMP.WELDTEST.P) </w:t>
                  </w:r>
                  <w:r>
                    <w:rPr>
                      <w:rStyle w:val="citations1"/>
                      <w:rFonts w:ascii="Verdana" w:eastAsia="Times New Roman" w:hAnsi="Verdana"/>
                    </w:rPr>
                    <w:t xml:space="preserve">192.605(b) (192.719(a);192.719(b)) </w:t>
                  </w:r>
                </w:p>
              </w:tc>
            </w:tr>
            <w:tr w:rsidR="00BE3A5E" w14:paraId="7BC5A321" w14:textId="77777777">
              <w:tc>
                <w:tcPr>
                  <w:tcW w:w="0" w:type="auto"/>
                  <w:vAlign w:val="center"/>
                  <w:hideMark/>
                </w:tcPr>
                <w:p w14:paraId="2167811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CF28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4890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D474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74D2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B44A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90A2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A7DC93" w14:textId="77777777" w:rsidR="00BE3A5E" w:rsidRDefault="00BE3A5E">
                  <w:pPr>
                    <w:pStyle w:val="questiontable1"/>
                    <w:spacing w:before="0" w:after="0" w:afterAutospacing="0"/>
                    <w:rPr>
                      <w:rFonts w:eastAsia="Times New Roman"/>
                      <w:sz w:val="20"/>
                      <w:szCs w:val="20"/>
                    </w:rPr>
                  </w:pPr>
                </w:p>
              </w:tc>
            </w:tr>
          </w:tbl>
          <w:p w14:paraId="68101DE0" w14:textId="77777777" w:rsidR="00BE3A5E" w:rsidRDefault="00000000">
            <w:pPr>
              <w:rPr>
                <w:rFonts w:ascii="Verdana" w:eastAsia="Times New Roman" w:hAnsi="Verdana"/>
              </w:rPr>
            </w:pPr>
            <w:r>
              <w:rPr>
                <w:rFonts w:ascii="Verdana" w:eastAsia="Times New Roman" w:hAnsi="Verdana"/>
              </w:rPr>
              <w:t> </w:t>
            </w:r>
          </w:p>
        </w:tc>
      </w:tr>
    </w:tbl>
    <w:p w14:paraId="1DF49BD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E7CBF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D99D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0C02F0" w14:textId="77777777" w:rsidR="00BE3A5E" w:rsidRDefault="00000000">
                  <w:pPr>
                    <w:pStyle w:val="questiontable1"/>
                    <w:spacing w:before="0" w:after="0" w:afterAutospacing="0"/>
                    <w:divId w:val="1173567363"/>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Transmission Lines Testing of Repairs </w:t>
                  </w:r>
                  <w:r>
                    <w:rPr>
                      <w:rStyle w:val="text1"/>
                      <w:rFonts w:ascii="Verdana" w:eastAsia="Times New Roman" w:hAnsi="Verdana"/>
                    </w:rPr>
                    <w:t xml:space="preserve">From the review of records, did the operator properly test replacement pipe and repairs made by welding on transmission lines? </w:t>
                  </w:r>
                  <w:r>
                    <w:rPr>
                      <w:rStyle w:val="questionidcontent2"/>
                      <w:rFonts w:ascii="Verdana" w:eastAsia="Times New Roman" w:hAnsi="Verdana"/>
                    </w:rPr>
                    <w:t xml:space="preserve">(AR.RMP.WELDTEST.R) </w:t>
                  </w:r>
                  <w:r>
                    <w:rPr>
                      <w:rStyle w:val="citations1"/>
                      <w:rFonts w:ascii="Verdana" w:eastAsia="Times New Roman" w:hAnsi="Verdana"/>
                    </w:rPr>
                    <w:t xml:space="preserve">192.719(a) (192.719(b)) </w:t>
                  </w:r>
                </w:p>
              </w:tc>
            </w:tr>
            <w:tr w:rsidR="00BE3A5E" w14:paraId="7B1BEBAB" w14:textId="77777777">
              <w:tc>
                <w:tcPr>
                  <w:tcW w:w="0" w:type="auto"/>
                  <w:vAlign w:val="center"/>
                  <w:hideMark/>
                </w:tcPr>
                <w:p w14:paraId="4E8E9C7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1686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3AAE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3378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ACED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2C33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ADA3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674DAF" w14:textId="77777777" w:rsidR="00BE3A5E" w:rsidRDefault="00BE3A5E">
                  <w:pPr>
                    <w:pStyle w:val="questiontable1"/>
                    <w:spacing w:before="0" w:after="0" w:afterAutospacing="0"/>
                    <w:rPr>
                      <w:rFonts w:eastAsia="Times New Roman"/>
                      <w:sz w:val="20"/>
                      <w:szCs w:val="20"/>
                    </w:rPr>
                  </w:pPr>
                </w:p>
              </w:tc>
            </w:tr>
          </w:tbl>
          <w:p w14:paraId="792CE8B1" w14:textId="77777777" w:rsidR="00BE3A5E" w:rsidRDefault="00000000">
            <w:pPr>
              <w:rPr>
                <w:rFonts w:ascii="Verdana" w:eastAsia="Times New Roman" w:hAnsi="Verdana"/>
              </w:rPr>
            </w:pPr>
            <w:r>
              <w:rPr>
                <w:rFonts w:ascii="Verdana" w:eastAsia="Times New Roman" w:hAnsi="Verdana"/>
              </w:rPr>
              <w:t> </w:t>
            </w:r>
          </w:p>
        </w:tc>
      </w:tr>
    </w:tbl>
    <w:p w14:paraId="3988410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6A1766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7FCF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32BCBF" w14:textId="77777777" w:rsidR="00BE3A5E" w:rsidRDefault="00000000">
                  <w:pPr>
                    <w:pStyle w:val="questiontable1"/>
                    <w:spacing w:before="0" w:after="0" w:afterAutospacing="0"/>
                    <w:divId w:val="1279487191"/>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Transmission Lines Testing of Repairs </w:t>
                  </w:r>
                  <w:r>
                    <w:rPr>
                      <w:rStyle w:val="text1"/>
                      <w:rFonts w:ascii="Verdana" w:eastAsia="Times New Roman" w:hAnsi="Verdana"/>
                    </w:rPr>
                    <w:t xml:space="preserve">Does the operator properly test replacement pipe and repairs made by welding on transmission lines? </w:t>
                  </w:r>
                  <w:r>
                    <w:rPr>
                      <w:rStyle w:val="questionidcontent2"/>
                      <w:rFonts w:ascii="Verdana" w:eastAsia="Times New Roman" w:hAnsi="Verdana"/>
                    </w:rPr>
                    <w:t xml:space="preserve">(AR.RMP.WELDTEST.O) </w:t>
                  </w:r>
                  <w:r>
                    <w:rPr>
                      <w:rStyle w:val="citations1"/>
                      <w:rFonts w:ascii="Verdana" w:eastAsia="Times New Roman" w:hAnsi="Verdana"/>
                    </w:rPr>
                    <w:t xml:space="preserve">192.719(a) (192.719(b)) </w:t>
                  </w:r>
                </w:p>
              </w:tc>
            </w:tr>
            <w:tr w:rsidR="00BE3A5E" w14:paraId="30882128" w14:textId="77777777">
              <w:tc>
                <w:tcPr>
                  <w:tcW w:w="0" w:type="auto"/>
                  <w:vAlign w:val="center"/>
                  <w:hideMark/>
                </w:tcPr>
                <w:p w14:paraId="563982A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56D2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E8C0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2DB5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A2A3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617F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632A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6C0EFF" w14:textId="77777777" w:rsidR="00BE3A5E" w:rsidRDefault="00BE3A5E">
                  <w:pPr>
                    <w:pStyle w:val="questiontable1"/>
                    <w:spacing w:before="0" w:after="0" w:afterAutospacing="0"/>
                    <w:rPr>
                      <w:rFonts w:eastAsia="Times New Roman"/>
                      <w:sz w:val="20"/>
                      <w:szCs w:val="20"/>
                    </w:rPr>
                  </w:pPr>
                </w:p>
              </w:tc>
            </w:tr>
          </w:tbl>
          <w:p w14:paraId="716CD12C" w14:textId="77777777" w:rsidR="00BE3A5E" w:rsidRDefault="00000000">
            <w:pPr>
              <w:rPr>
                <w:rFonts w:ascii="Verdana" w:eastAsia="Times New Roman" w:hAnsi="Verdana"/>
              </w:rPr>
            </w:pPr>
            <w:r>
              <w:rPr>
                <w:rFonts w:ascii="Verdana" w:eastAsia="Times New Roman" w:hAnsi="Verdana"/>
              </w:rPr>
              <w:t> </w:t>
            </w:r>
          </w:p>
        </w:tc>
      </w:tr>
    </w:tbl>
    <w:p w14:paraId="2B490DB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7DF8B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C851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A0D2EB" w14:textId="77777777" w:rsidR="00BE3A5E" w:rsidRDefault="00000000">
                  <w:pPr>
                    <w:pStyle w:val="questiontable1"/>
                    <w:spacing w:before="0" w:after="0" w:afterAutospacing="0"/>
                    <w:divId w:val="438840224"/>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Non-Destructive Testing of Pipeline for Cracking and/or SCC When Exposed for Repair </w:t>
                  </w:r>
                  <w:r>
                    <w:rPr>
                      <w:rStyle w:val="text1"/>
                      <w:rFonts w:ascii="Verdana" w:eastAsia="Times New Roman" w:hAnsi="Verdana"/>
                    </w:rPr>
                    <w:t xml:space="preserve">Does the process require that when a pipeline segment that meets the conditions for cracking and/or possible SCC is exposed (i.e., the coating is removed), an NDE method (e.g., MPI, UT) is employed to evaluate for cracking? </w:t>
                  </w:r>
                  <w:r>
                    <w:rPr>
                      <w:rStyle w:val="questionidcontent2"/>
                      <w:rFonts w:ascii="Verdana" w:eastAsia="Times New Roman" w:hAnsi="Verdana"/>
                    </w:rPr>
                    <w:t xml:space="preserve">(AR.RMP.CRACKNDT.P) </w:t>
                  </w:r>
                  <w:r>
                    <w:rPr>
                      <w:rStyle w:val="citations1"/>
                      <w:rFonts w:ascii="Verdana" w:eastAsia="Times New Roman" w:hAnsi="Verdana"/>
                    </w:rPr>
                    <w:t xml:space="preserve">192.929(b) (ASME B31.8S-2004 Appendix A3.4) </w:t>
                  </w:r>
                </w:p>
              </w:tc>
            </w:tr>
            <w:tr w:rsidR="00BE3A5E" w14:paraId="2EBBB2F7" w14:textId="77777777">
              <w:tc>
                <w:tcPr>
                  <w:tcW w:w="0" w:type="auto"/>
                  <w:vAlign w:val="center"/>
                  <w:hideMark/>
                </w:tcPr>
                <w:p w14:paraId="0FE1A97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3004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3588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C99B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674B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C5FB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607C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844E46" w14:textId="77777777" w:rsidR="00BE3A5E" w:rsidRDefault="00BE3A5E">
                  <w:pPr>
                    <w:pStyle w:val="questiontable1"/>
                    <w:spacing w:before="0" w:after="0" w:afterAutospacing="0"/>
                    <w:rPr>
                      <w:rFonts w:eastAsia="Times New Roman"/>
                      <w:sz w:val="20"/>
                      <w:szCs w:val="20"/>
                    </w:rPr>
                  </w:pPr>
                </w:p>
              </w:tc>
            </w:tr>
          </w:tbl>
          <w:p w14:paraId="71CD77E8" w14:textId="77777777" w:rsidR="00BE3A5E" w:rsidRDefault="00000000">
            <w:pPr>
              <w:rPr>
                <w:rFonts w:ascii="Verdana" w:eastAsia="Times New Roman" w:hAnsi="Verdana"/>
              </w:rPr>
            </w:pPr>
            <w:r>
              <w:rPr>
                <w:rFonts w:ascii="Verdana" w:eastAsia="Times New Roman" w:hAnsi="Verdana"/>
              </w:rPr>
              <w:t> </w:t>
            </w:r>
          </w:p>
        </w:tc>
      </w:tr>
    </w:tbl>
    <w:p w14:paraId="65BC55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6F2F2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E530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265706" w14:textId="77777777" w:rsidR="00BE3A5E" w:rsidRDefault="00000000">
                  <w:pPr>
                    <w:pStyle w:val="questiontable1"/>
                    <w:spacing w:before="0" w:after="0" w:afterAutospacing="0"/>
                    <w:divId w:val="828594510"/>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Non-Destructive Testing of Pipeline for Cracking and/or SCC When Exposed for Repair </w:t>
                  </w:r>
                  <w:r>
                    <w:rPr>
                      <w:rStyle w:val="text1"/>
                      <w:rFonts w:ascii="Verdana" w:eastAsia="Times New Roman" w:hAnsi="Verdana"/>
                    </w:rPr>
                    <w:t xml:space="preserve">From the review of records, when a pipeline segment that meets the conditions of possible cracking and/or SCC is exposed (i.e., the coating is removed), was an NDE method (e.g., MPI, UT) employed to evaluate for cracking and/or SCC? </w:t>
                  </w:r>
                  <w:r>
                    <w:rPr>
                      <w:rStyle w:val="questionidcontent2"/>
                      <w:rFonts w:ascii="Verdana" w:eastAsia="Times New Roman" w:hAnsi="Verdana"/>
                    </w:rPr>
                    <w:t xml:space="preserve">(AR.RMP.CRACKNDT.R) </w:t>
                  </w:r>
                  <w:r>
                    <w:rPr>
                      <w:rStyle w:val="citations1"/>
                      <w:rFonts w:ascii="Verdana" w:eastAsia="Times New Roman" w:hAnsi="Verdana"/>
                    </w:rPr>
                    <w:t xml:space="preserve">192.947(g) (192.929(b)) </w:t>
                  </w:r>
                </w:p>
              </w:tc>
            </w:tr>
            <w:tr w:rsidR="00BE3A5E" w14:paraId="2C4BDC90" w14:textId="77777777">
              <w:tc>
                <w:tcPr>
                  <w:tcW w:w="0" w:type="auto"/>
                  <w:vAlign w:val="center"/>
                  <w:hideMark/>
                </w:tcPr>
                <w:p w14:paraId="3583C9D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E22C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DD47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159E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70B4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D064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9F30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114333" w14:textId="77777777" w:rsidR="00BE3A5E" w:rsidRDefault="00BE3A5E">
                  <w:pPr>
                    <w:pStyle w:val="questiontable1"/>
                    <w:spacing w:before="0" w:after="0" w:afterAutospacing="0"/>
                    <w:rPr>
                      <w:rFonts w:eastAsia="Times New Roman"/>
                      <w:sz w:val="20"/>
                      <w:szCs w:val="20"/>
                    </w:rPr>
                  </w:pPr>
                </w:p>
              </w:tc>
            </w:tr>
          </w:tbl>
          <w:p w14:paraId="75593C67" w14:textId="77777777" w:rsidR="00BE3A5E" w:rsidRDefault="00000000">
            <w:pPr>
              <w:rPr>
                <w:rFonts w:ascii="Verdana" w:eastAsia="Times New Roman" w:hAnsi="Verdana"/>
              </w:rPr>
            </w:pPr>
            <w:r>
              <w:rPr>
                <w:rFonts w:ascii="Verdana" w:eastAsia="Times New Roman" w:hAnsi="Verdana"/>
              </w:rPr>
              <w:t> </w:t>
            </w:r>
          </w:p>
        </w:tc>
      </w:tr>
    </w:tbl>
    <w:p w14:paraId="7371E9F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429F5C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Pipeline Assessments for Non-IM Onshore Pipelines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10D44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CAE7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C7E5E3" w14:textId="77777777" w:rsidR="00BE3A5E" w:rsidRDefault="00000000">
                  <w:pPr>
                    <w:pStyle w:val="questiontable1"/>
                    <w:spacing w:before="0" w:after="0" w:afterAutospacing="0"/>
                    <w:divId w:val="11267398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Initial Assessment Schedule (Outside of HCAs) </w:t>
                  </w:r>
                  <w:r>
                    <w:rPr>
                      <w:rStyle w:val="text1"/>
                      <w:rFonts w:ascii="Verdana" w:eastAsia="Times New Roman" w:hAnsi="Verdana"/>
                    </w:rPr>
                    <w:t xml:space="preserve">What is the process/plan (including the selection criteria, timeline, and use of prior assessments) for performing the initial assessments as required by §192.710(b)(1) and (b)(3)? </w:t>
                  </w:r>
                  <w:r>
                    <w:rPr>
                      <w:rStyle w:val="questionidcontent2"/>
                      <w:rFonts w:ascii="Verdana" w:eastAsia="Times New Roman" w:hAnsi="Verdana"/>
                    </w:rPr>
                    <w:t xml:space="preserve">(AR.PA.ASSESSSCHED.P) </w:t>
                  </w:r>
                  <w:r>
                    <w:rPr>
                      <w:rStyle w:val="citations1"/>
                      <w:rFonts w:ascii="Verdana" w:eastAsia="Times New Roman" w:hAnsi="Verdana"/>
                    </w:rPr>
                    <w:t xml:space="preserve">192.710(b)(1) (192.710(b)(3)) </w:t>
                  </w:r>
                </w:p>
              </w:tc>
            </w:tr>
            <w:tr w:rsidR="00BE3A5E" w14:paraId="71B897E4" w14:textId="77777777">
              <w:tc>
                <w:tcPr>
                  <w:tcW w:w="0" w:type="auto"/>
                  <w:vAlign w:val="center"/>
                  <w:hideMark/>
                </w:tcPr>
                <w:p w14:paraId="3E17FA1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E145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342B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82F0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4AD8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5414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9ECB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FFDC71" w14:textId="77777777" w:rsidR="00BE3A5E" w:rsidRDefault="00BE3A5E">
                  <w:pPr>
                    <w:pStyle w:val="questiontable1"/>
                    <w:spacing w:before="0" w:after="0" w:afterAutospacing="0"/>
                    <w:rPr>
                      <w:rFonts w:eastAsia="Times New Roman"/>
                      <w:sz w:val="20"/>
                      <w:szCs w:val="20"/>
                    </w:rPr>
                  </w:pPr>
                </w:p>
              </w:tc>
            </w:tr>
          </w:tbl>
          <w:p w14:paraId="51A7F28C" w14:textId="77777777" w:rsidR="00BE3A5E" w:rsidRDefault="00000000">
            <w:pPr>
              <w:rPr>
                <w:rFonts w:ascii="Verdana" w:eastAsia="Times New Roman" w:hAnsi="Verdana"/>
              </w:rPr>
            </w:pPr>
            <w:r>
              <w:rPr>
                <w:rFonts w:ascii="Verdana" w:eastAsia="Times New Roman" w:hAnsi="Verdana"/>
              </w:rPr>
              <w:t> </w:t>
            </w:r>
          </w:p>
        </w:tc>
      </w:tr>
    </w:tbl>
    <w:p w14:paraId="27AC857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2CAE5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E007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888EEE" w14:textId="77777777" w:rsidR="00BE3A5E" w:rsidRDefault="00000000">
                  <w:pPr>
                    <w:pStyle w:val="questiontable1"/>
                    <w:spacing w:before="0" w:after="0" w:afterAutospacing="0"/>
                    <w:divId w:val="125370815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Initial Assessment Schedule (Outside of HCAs) </w:t>
                  </w:r>
                  <w:r>
                    <w:rPr>
                      <w:rStyle w:val="text1"/>
                      <w:rFonts w:ascii="Verdana" w:eastAsia="Times New Roman" w:hAnsi="Verdana"/>
                    </w:rPr>
                    <w:t xml:space="preserve">Do records demonstrate pipeline segments were initially assessed (and when) per §192.710(b)(1)? </w:t>
                  </w:r>
                  <w:r>
                    <w:rPr>
                      <w:rStyle w:val="questionidcontent2"/>
                      <w:rFonts w:ascii="Verdana" w:eastAsia="Times New Roman" w:hAnsi="Verdana"/>
                    </w:rPr>
                    <w:t xml:space="preserve">(AR.PA.ASSESSSCHED.R) </w:t>
                  </w:r>
                  <w:r>
                    <w:rPr>
                      <w:rStyle w:val="citations1"/>
                      <w:rFonts w:ascii="Verdana" w:eastAsia="Times New Roman" w:hAnsi="Verdana"/>
                    </w:rPr>
                    <w:t xml:space="preserve">192.710(b)(1) (192.710(b)(3)) </w:t>
                  </w:r>
                </w:p>
              </w:tc>
            </w:tr>
            <w:tr w:rsidR="00BE3A5E" w14:paraId="1176B743" w14:textId="77777777">
              <w:tc>
                <w:tcPr>
                  <w:tcW w:w="0" w:type="auto"/>
                  <w:vAlign w:val="center"/>
                  <w:hideMark/>
                </w:tcPr>
                <w:p w14:paraId="7A8C4E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9D39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BE44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5158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C6F4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9EAD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65F6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9B64CD" w14:textId="77777777" w:rsidR="00BE3A5E" w:rsidRDefault="00BE3A5E">
                  <w:pPr>
                    <w:pStyle w:val="questiontable1"/>
                    <w:spacing w:before="0" w:after="0" w:afterAutospacing="0"/>
                    <w:rPr>
                      <w:rFonts w:eastAsia="Times New Roman"/>
                      <w:sz w:val="20"/>
                      <w:szCs w:val="20"/>
                    </w:rPr>
                  </w:pPr>
                </w:p>
              </w:tc>
            </w:tr>
          </w:tbl>
          <w:p w14:paraId="12612DF4" w14:textId="77777777" w:rsidR="00BE3A5E" w:rsidRDefault="00000000">
            <w:pPr>
              <w:rPr>
                <w:rFonts w:ascii="Verdana" w:eastAsia="Times New Roman" w:hAnsi="Verdana"/>
              </w:rPr>
            </w:pPr>
            <w:r>
              <w:rPr>
                <w:rFonts w:ascii="Verdana" w:eastAsia="Times New Roman" w:hAnsi="Verdana"/>
              </w:rPr>
              <w:t> </w:t>
            </w:r>
          </w:p>
        </w:tc>
      </w:tr>
    </w:tbl>
    <w:p w14:paraId="0E297BD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CCF3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15CB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803247" w14:textId="77777777" w:rsidR="00BE3A5E" w:rsidRDefault="00000000">
                  <w:pPr>
                    <w:pStyle w:val="questiontable1"/>
                    <w:spacing w:before="0" w:after="0" w:afterAutospacing="0"/>
                    <w:divId w:val="133669113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Assessment Methods (Outside of HCAs) </w:t>
                  </w:r>
                  <w:r>
                    <w:rPr>
                      <w:rStyle w:val="text1"/>
                      <w:rFonts w:ascii="Verdana" w:eastAsia="Times New Roman" w:hAnsi="Verdana"/>
                    </w:rPr>
                    <w:t xml:space="preserve">Do the procedures include a methodology for conducting the initial assessment of pipeline segments outside of an HCA per §192.710(c)? </w:t>
                  </w:r>
                  <w:r>
                    <w:rPr>
                      <w:rStyle w:val="questionidcontent2"/>
                      <w:rFonts w:ascii="Verdana" w:eastAsia="Times New Roman" w:hAnsi="Verdana"/>
                    </w:rPr>
                    <w:t xml:space="preserve">(AR.PA.ASSESSMETHODS.P) </w:t>
                  </w:r>
                  <w:r>
                    <w:rPr>
                      <w:rStyle w:val="citations1"/>
                      <w:rFonts w:ascii="Verdana" w:eastAsia="Times New Roman" w:hAnsi="Verdana"/>
                    </w:rPr>
                    <w:t xml:space="preserve">192.710(c) </w:t>
                  </w:r>
                </w:p>
              </w:tc>
            </w:tr>
            <w:tr w:rsidR="00BE3A5E" w14:paraId="7062288C" w14:textId="77777777">
              <w:tc>
                <w:tcPr>
                  <w:tcW w:w="0" w:type="auto"/>
                  <w:vAlign w:val="center"/>
                  <w:hideMark/>
                </w:tcPr>
                <w:p w14:paraId="743925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4F8E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1163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2AAF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8F59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7491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052D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B171A8" w14:textId="77777777" w:rsidR="00BE3A5E" w:rsidRDefault="00BE3A5E">
                  <w:pPr>
                    <w:pStyle w:val="questiontable1"/>
                    <w:spacing w:before="0" w:after="0" w:afterAutospacing="0"/>
                    <w:rPr>
                      <w:rFonts w:eastAsia="Times New Roman"/>
                      <w:sz w:val="20"/>
                      <w:szCs w:val="20"/>
                    </w:rPr>
                  </w:pPr>
                </w:p>
              </w:tc>
            </w:tr>
          </w:tbl>
          <w:p w14:paraId="00BA7FFE" w14:textId="77777777" w:rsidR="00BE3A5E" w:rsidRDefault="00000000">
            <w:pPr>
              <w:rPr>
                <w:rFonts w:ascii="Verdana" w:eastAsia="Times New Roman" w:hAnsi="Verdana"/>
              </w:rPr>
            </w:pPr>
            <w:r>
              <w:rPr>
                <w:rFonts w:ascii="Verdana" w:eastAsia="Times New Roman" w:hAnsi="Verdana"/>
              </w:rPr>
              <w:t> </w:t>
            </w:r>
          </w:p>
        </w:tc>
      </w:tr>
    </w:tbl>
    <w:p w14:paraId="0AB70EA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135A4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5E41D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BA51E2" w14:textId="77777777" w:rsidR="00BE3A5E" w:rsidRDefault="00000000">
                  <w:pPr>
                    <w:pStyle w:val="questiontable1"/>
                    <w:spacing w:before="0" w:after="0" w:afterAutospacing="0"/>
                    <w:divId w:val="132762945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Assessment Methods (Outside of HCAs) </w:t>
                  </w:r>
                  <w:r>
                    <w:rPr>
                      <w:rStyle w:val="text1"/>
                      <w:rFonts w:ascii="Verdana" w:eastAsia="Times New Roman" w:hAnsi="Verdana"/>
                    </w:rPr>
                    <w:t xml:space="preserve">Do the records confirm the methodology used for conducting the initial assessment of pipeline segments outside of an HCA per §192.710(c) was selected based on the results of a risk-based prioritization? </w:t>
                  </w:r>
                  <w:r>
                    <w:rPr>
                      <w:rStyle w:val="questionidcontent2"/>
                      <w:rFonts w:ascii="Verdana" w:eastAsia="Times New Roman" w:hAnsi="Verdana"/>
                    </w:rPr>
                    <w:t xml:space="preserve">(AR.PA.ASSESSMETHODS.R) </w:t>
                  </w:r>
                  <w:r>
                    <w:rPr>
                      <w:rStyle w:val="citations1"/>
                      <w:rFonts w:ascii="Verdana" w:eastAsia="Times New Roman" w:hAnsi="Verdana"/>
                    </w:rPr>
                    <w:t xml:space="preserve">192.710(c) </w:t>
                  </w:r>
                </w:p>
              </w:tc>
            </w:tr>
            <w:tr w:rsidR="00BE3A5E" w14:paraId="224AA250" w14:textId="77777777">
              <w:tc>
                <w:tcPr>
                  <w:tcW w:w="0" w:type="auto"/>
                  <w:vAlign w:val="center"/>
                  <w:hideMark/>
                </w:tcPr>
                <w:p w14:paraId="3B40809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92AB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C6CF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0AEB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05E2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CC7B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AD28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049EBD" w14:textId="77777777" w:rsidR="00BE3A5E" w:rsidRDefault="00BE3A5E">
                  <w:pPr>
                    <w:pStyle w:val="questiontable1"/>
                    <w:spacing w:before="0" w:after="0" w:afterAutospacing="0"/>
                    <w:rPr>
                      <w:rFonts w:eastAsia="Times New Roman"/>
                      <w:sz w:val="20"/>
                      <w:szCs w:val="20"/>
                    </w:rPr>
                  </w:pPr>
                </w:p>
              </w:tc>
            </w:tr>
          </w:tbl>
          <w:p w14:paraId="24418EE3" w14:textId="77777777" w:rsidR="00BE3A5E" w:rsidRDefault="00000000">
            <w:pPr>
              <w:rPr>
                <w:rFonts w:ascii="Verdana" w:eastAsia="Times New Roman" w:hAnsi="Verdana"/>
              </w:rPr>
            </w:pPr>
            <w:r>
              <w:rPr>
                <w:rFonts w:ascii="Verdana" w:eastAsia="Times New Roman" w:hAnsi="Verdana"/>
              </w:rPr>
              <w:t> </w:t>
            </w:r>
          </w:p>
        </w:tc>
      </w:tr>
    </w:tbl>
    <w:p w14:paraId="3B7C32E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B3D72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44D1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B8EC0F" w14:textId="77777777" w:rsidR="00BE3A5E" w:rsidRDefault="00000000">
                  <w:pPr>
                    <w:pStyle w:val="questiontable1"/>
                    <w:spacing w:before="0" w:after="0" w:afterAutospacing="0"/>
                    <w:divId w:val="124341565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Periodic Re-Assessments </w:t>
                  </w:r>
                  <w:r>
                    <w:rPr>
                      <w:rStyle w:val="text1"/>
                      <w:rFonts w:ascii="Verdana" w:eastAsia="Times New Roman" w:hAnsi="Verdana"/>
                    </w:rPr>
                    <w:t xml:space="preserve">Do the procedures require reassessments to be conducted at least once every 10 years, not to exceed 126 months, or a shorter interval based upon the nature and extent of anomalies discovered in the previous assessment as required by §192.710(b)(2)? </w:t>
                  </w:r>
                  <w:r>
                    <w:rPr>
                      <w:rStyle w:val="questionidcontent2"/>
                      <w:rFonts w:ascii="Verdana" w:eastAsia="Times New Roman" w:hAnsi="Verdana"/>
                    </w:rPr>
                    <w:t xml:space="preserve">(AR.PA.REASSESSMENTS.P) </w:t>
                  </w:r>
                  <w:r>
                    <w:rPr>
                      <w:rStyle w:val="citations1"/>
                      <w:rFonts w:ascii="Verdana" w:eastAsia="Times New Roman" w:hAnsi="Verdana"/>
                    </w:rPr>
                    <w:t xml:space="preserve">192.710(b)(2) (192.710(b)(3);192.939(a)) </w:t>
                  </w:r>
                </w:p>
              </w:tc>
            </w:tr>
            <w:tr w:rsidR="00BE3A5E" w14:paraId="57B1DF77" w14:textId="77777777">
              <w:tc>
                <w:tcPr>
                  <w:tcW w:w="0" w:type="auto"/>
                  <w:vAlign w:val="center"/>
                  <w:hideMark/>
                </w:tcPr>
                <w:p w14:paraId="2E302FA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A035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227C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0FAB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3D79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7AB5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86C3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F72777" w14:textId="77777777" w:rsidR="00BE3A5E" w:rsidRDefault="00BE3A5E">
                  <w:pPr>
                    <w:pStyle w:val="questiontable1"/>
                    <w:spacing w:before="0" w:after="0" w:afterAutospacing="0"/>
                    <w:rPr>
                      <w:rFonts w:eastAsia="Times New Roman"/>
                      <w:sz w:val="20"/>
                      <w:szCs w:val="20"/>
                    </w:rPr>
                  </w:pPr>
                </w:p>
              </w:tc>
            </w:tr>
          </w:tbl>
          <w:p w14:paraId="5DD6ACE6" w14:textId="77777777" w:rsidR="00BE3A5E" w:rsidRDefault="00000000">
            <w:pPr>
              <w:rPr>
                <w:rFonts w:ascii="Verdana" w:eastAsia="Times New Roman" w:hAnsi="Verdana"/>
              </w:rPr>
            </w:pPr>
            <w:r>
              <w:rPr>
                <w:rFonts w:ascii="Verdana" w:eastAsia="Times New Roman" w:hAnsi="Verdana"/>
              </w:rPr>
              <w:t> </w:t>
            </w:r>
          </w:p>
        </w:tc>
      </w:tr>
    </w:tbl>
    <w:p w14:paraId="01511C8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7159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26E0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C127F7" w14:textId="77777777" w:rsidR="00BE3A5E" w:rsidRDefault="00000000">
                  <w:pPr>
                    <w:pStyle w:val="questiontable1"/>
                    <w:spacing w:before="0" w:after="0" w:afterAutospacing="0"/>
                    <w:divId w:val="205175962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Periodic Re-Assessments </w:t>
                  </w:r>
                  <w:r>
                    <w:rPr>
                      <w:rStyle w:val="text1"/>
                      <w:rFonts w:ascii="Verdana" w:eastAsia="Times New Roman" w:hAnsi="Verdana"/>
                    </w:rPr>
                    <w:t xml:space="preserve">Do the records indicate adequate documentation of and rationale for the reassessment intervals? </w:t>
                  </w:r>
                  <w:r>
                    <w:rPr>
                      <w:rStyle w:val="questionidcontent2"/>
                      <w:rFonts w:ascii="Verdana" w:eastAsia="Times New Roman" w:hAnsi="Verdana"/>
                    </w:rPr>
                    <w:t xml:space="preserve">(AR.PA.REASSESSMENTS.R) </w:t>
                  </w:r>
                  <w:r>
                    <w:rPr>
                      <w:rStyle w:val="citations1"/>
                      <w:rFonts w:ascii="Verdana" w:eastAsia="Times New Roman" w:hAnsi="Verdana"/>
                    </w:rPr>
                    <w:t xml:space="preserve">192.710(b)(2) (192.710(b)(3);192.939(a)) </w:t>
                  </w:r>
                </w:p>
              </w:tc>
            </w:tr>
            <w:tr w:rsidR="00BE3A5E" w14:paraId="7C7A8FE1" w14:textId="77777777">
              <w:tc>
                <w:tcPr>
                  <w:tcW w:w="0" w:type="auto"/>
                  <w:vAlign w:val="center"/>
                  <w:hideMark/>
                </w:tcPr>
                <w:p w14:paraId="7E900A9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F47D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80A9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ED4D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D005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7A60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D544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AEE457" w14:textId="77777777" w:rsidR="00BE3A5E" w:rsidRDefault="00BE3A5E">
                  <w:pPr>
                    <w:pStyle w:val="questiontable1"/>
                    <w:spacing w:before="0" w:after="0" w:afterAutospacing="0"/>
                    <w:rPr>
                      <w:rFonts w:eastAsia="Times New Roman"/>
                      <w:sz w:val="20"/>
                      <w:szCs w:val="20"/>
                    </w:rPr>
                  </w:pPr>
                </w:p>
              </w:tc>
            </w:tr>
          </w:tbl>
          <w:p w14:paraId="04EEA660" w14:textId="77777777" w:rsidR="00BE3A5E" w:rsidRDefault="00000000">
            <w:pPr>
              <w:rPr>
                <w:rFonts w:ascii="Verdana" w:eastAsia="Times New Roman" w:hAnsi="Verdana"/>
              </w:rPr>
            </w:pPr>
            <w:r>
              <w:rPr>
                <w:rFonts w:ascii="Verdana" w:eastAsia="Times New Roman" w:hAnsi="Verdana"/>
              </w:rPr>
              <w:t> </w:t>
            </w:r>
          </w:p>
        </w:tc>
      </w:tr>
    </w:tbl>
    <w:p w14:paraId="617A358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A1D09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DA23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6391B9" w14:textId="77777777" w:rsidR="00BE3A5E" w:rsidRDefault="00000000">
                  <w:pPr>
                    <w:pStyle w:val="questiontable1"/>
                    <w:spacing w:before="0" w:after="0" w:afterAutospacing="0"/>
                    <w:divId w:val="49946504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Assessments - Other Technology </w:t>
                  </w:r>
                  <w:r>
                    <w:rPr>
                      <w:rStyle w:val="text1"/>
                      <w:rFonts w:ascii="Verdana" w:eastAsia="Times New Roman" w:hAnsi="Verdana"/>
                    </w:rPr>
                    <w:t xml:space="preserve">Where the operator has elected to use “Other Technology” (or other technical evaluation process) for assessing pipeline segments, does the process demonstrate an equivalent understanding of the condition of the line pipe for each of the threats to which the pipeline is susceptible? </w:t>
                  </w:r>
                  <w:r>
                    <w:rPr>
                      <w:rStyle w:val="questionidcontent2"/>
                      <w:rFonts w:ascii="Verdana" w:eastAsia="Times New Roman" w:hAnsi="Verdana"/>
                    </w:rPr>
                    <w:t xml:space="preserve">(AR.PA.OTHERTECH.P) </w:t>
                  </w:r>
                  <w:r>
                    <w:rPr>
                      <w:rStyle w:val="citations1"/>
                      <w:rFonts w:ascii="Verdana" w:eastAsia="Times New Roman" w:hAnsi="Verdana"/>
                    </w:rPr>
                    <w:t xml:space="preserve">192.710(c)(7) (192.18;192.506(b)) </w:t>
                  </w:r>
                </w:p>
              </w:tc>
            </w:tr>
            <w:tr w:rsidR="00BE3A5E" w14:paraId="5463D074" w14:textId="77777777">
              <w:tc>
                <w:tcPr>
                  <w:tcW w:w="0" w:type="auto"/>
                  <w:vAlign w:val="center"/>
                  <w:hideMark/>
                </w:tcPr>
                <w:p w14:paraId="618AEF9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1546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31DE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2536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9BF6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5D8E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276C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875F67" w14:textId="77777777" w:rsidR="00BE3A5E" w:rsidRDefault="00BE3A5E">
                  <w:pPr>
                    <w:pStyle w:val="questiontable1"/>
                    <w:spacing w:before="0" w:after="0" w:afterAutospacing="0"/>
                    <w:rPr>
                      <w:rFonts w:eastAsia="Times New Roman"/>
                      <w:sz w:val="20"/>
                      <w:szCs w:val="20"/>
                    </w:rPr>
                  </w:pPr>
                </w:p>
              </w:tc>
            </w:tr>
          </w:tbl>
          <w:p w14:paraId="1440CA69" w14:textId="77777777" w:rsidR="00BE3A5E" w:rsidRDefault="00000000">
            <w:pPr>
              <w:rPr>
                <w:rFonts w:ascii="Verdana" w:eastAsia="Times New Roman" w:hAnsi="Verdana"/>
              </w:rPr>
            </w:pPr>
            <w:r>
              <w:rPr>
                <w:rFonts w:ascii="Verdana" w:eastAsia="Times New Roman" w:hAnsi="Verdana"/>
              </w:rPr>
              <w:t> </w:t>
            </w:r>
          </w:p>
        </w:tc>
      </w:tr>
    </w:tbl>
    <w:p w14:paraId="1ECB543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7832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FB28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6BBB3E" w14:textId="77777777" w:rsidR="00BE3A5E" w:rsidRDefault="00000000">
                  <w:pPr>
                    <w:pStyle w:val="questiontable1"/>
                    <w:spacing w:before="0" w:after="0" w:afterAutospacing="0"/>
                    <w:divId w:val="156587178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Assessments - Other Technology </w:t>
                  </w:r>
                  <w:r>
                    <w:rPr>
                      <w:rStyle w:val="text1"/>
                      <w:rFonts w:ascii="Verdana" w:eastAsia="Times New Roman" w:hAnsi="Verdana"/>
                    </w:rPr>
                    <w:t xml:space="preserve">Where the operator has elected to use “Other Technology” (or other technical evaluation process) for assessing pipeline segments, do the records demonstrate an equivalent understanding of the condition of the line pipe for each of the threats to which the pipeline is susceptible? </w:t>
                  </w:r>
                  <w:r>
                    <w:rPr>
                      <w:rStyle w:val="questionidcontent2"/>
                      <w:rFonts w:ascii="Verdana" w:eastAsia="Times New Roman" w:hAnsi="Verdana"/>
                    </w:rPr>
                    <w:t xml:space="preserve">(AR.PA.OTHERTECH.R) </w:t>
                  </w:r>
                  <w:r>
                    <w:rPr>
                      <w:rStyle w:val="citations1"/>
                      <w:rFonts w:ascii="Verdana" w:eastAsia="Times New Roman" w:hAnsi="Verdana"/>
                    </w:rPr>
                    <w:t xml:space="preserve">192.710(c)(7) (192.18;192.506(b)) </w:t>
                  </w:r>
                </w:p>
              </w:tc>
            </w:tr>
            <w:tr w:rsidR="00BE3A5E" w14:paraId="14190921" w14:textId="77777777">
              <w:tc>
                <w:tcPr>
                  <w:tcW w:w="0" w:type="auto"/>
                  <w:vAlign w:val="center"/>
                  <w:hideMark/>
                </w:tcPr>
                <w:p w14:paraId="225BA37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9BE0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F702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239B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21DE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746E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BED4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E263BB" w14:textId="77777777" w:rsidR="00BE3A5E" w:rsidRDefault="00BE3A5E">
                  <w:pPr>
                    <w:pStyle w:val="questiontable1"/>
                    <w:spacing w:before="0" w:after="0" w:afterAutospacing="0"/>
                    <w:rPr>
                      <w:rFonts w:eastAsia="Times New Roman"/>
                      <w:sz w:val="20"/>
                      <w:szCs w:val="20"/>
                    </w:rPr>
                  </w:pPr>
                </w:p>
              </w:tc>
            </w:tr>
          </w:tbl>
          <w:p w14:paraId="1F7FE4C6" w14:textId="77777777" w:rsidR="00BE3A5E" w:rsidRDefault="00000000">
            <w:pPr>
              <w:rPr>
                <w:rFonts w:ascii="Verdana" w:eastAsia="Times New Roman" w:hAnsi="Verdana"/>
              </w:rPr>
            </w:pPr>
            <w:r>
              <w:rPr>
                <w:rFonts w:ascii="Verdana" w:eastAsia="Times New Roman" w:hAnsi="Verdana"/>
              </w:rPr>
              <w:t> </w:t>
            </w:r>
          </w:p>
        </w:tc>
      </w:tr>
    </w:tbl>
    <w:p w14:paraId="063F0F9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ADF12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B8AA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46F884" w14:textId="77777777" w:rsidR="00BE3A5E" w:rsidRDefault="00000000">
                  <w:pPr>
                    <w:pStyle w:val="questiontable1"/>
                    <w:spacing w:before="0" w:after="0" w:afterAutospacing="0"/>
                    <w:divId w:val="731194944"/>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Assessments - Anomaly Remediation Criteria </w:t>
                  </w:r>
                  <w:r>
                    <w:rPr>
                      <w:rStyle w:val="text1"/>
                      <w:rFonts w:ascii="Verdana" w:eastAsia="Times New Roman" w:hAnsi="Verdana"/>
                    </w:rPr>
                    <w:t xml:space="preserve">Did the operator’s procedures for anomaly investigation and remediation criteria for non-HCA pipeline segments meet the requirements of §§192.485, 192.711, and 192.713? </w:t>
                  </w:r>
                  <w:r>
                    <w:rPr>
                      <w:rStyle w:val="questionidcontent2"/>
                      <w:rFonts w:ascii="Verdana" w:eastAsia="Times New Roman" w:hAnsi="Verdana"/>
                    </w:rPr>
                    <w:t xml:space="preserve">(AR.PA.REMEDIATIONCRITERIA.P) </w:t>
                  </w:r>
                  <w:r>
                    <w:rPr>
                      <w:rStyle w:val="citations1"/>
                      <w:rFonts w:ascii="Verdana" w:eastAsia="Times New Roman" w:hAnsi="Verdana"/>
                    </w:rPr>
                    <w:t xml:space="preserve">192.710(f) </w:t>
                  </w:r>
                </w:p>
              </w:tc>
            </w:tr>
            <w:tr w:rsidR="00BE3A5E" w14:paraId="1EE2D5CB" w14:textId="77777777">
              <w:tc>
                <w:tcPr>
                  <w:tcW w:w="0" w:type="auto"/>
                  <w:vAlign w:val="center"/>
                  <w:hideMark/>
                </w:tcPr>
                <w:p w14:paraId="0C7D8C4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7B92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A1CC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1C68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E6C4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12FE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ADF7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FA5D88" w14:textId="77777777" w:rsidR="00BE3A5E" w:rsidRDefault="00BE3A5E">
                  <w:pPr>
                    <w:pStyle w:val="questiontable1"/>
                    <w:spacing w:before="0" w:after="0" w:afterAutospacing="0"/>
                    <w:rPr>
                      <w:rFonts w:eastAsia="Times New Roman"/>
                      <w:sz w:val="20"/>
                      <w:szCs w:val="20"/>
                    </w:rPr>
                  </w:pPr>
                </w:p>
              </w:tc>
            </w:tr>
          </w:tbl>
          <w:p w14:paraId="7F3086BD" w14:textId="77777777" w:rsidR="00BE3A5E" w:rsidRDefault="00000000">
            <w:pPr>
              <w:rPr>
                <w:rFonts w:ascii="Verdana" w:eastAsia="Times New Roman" w:hAnsi="Verdana"/>
              </w:rPr>
            </w:pPr>
            <w:r>
              <w:rPr>
                <w:rFonts w:ascii="Verdana" w:eastAsia="Times New Roman" w:hAnsi="Verdana"/>
              </w:rPr>
              <w:t> </w:t>
            </w:r>
          </w:p>
        </w:tc>
      </w:tr>
    </w:tbl>
    <w:p w14:paraId="43084B3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3A76E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51387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39663A" w14:textId="77777777" w:rsidR="00BE3A5E" w:rsidRDefault="00000000">
                  <w:pPr>
                    <w:pStyle w:val="questiontable1"/>
                    <w:spacing w:before="0" w:after="0" w:afterAutospacing="0"/>
                    <w:divId w:val="158873106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Assessments - Anomaly Remediation Criteria </w:t>
                  </w:r>
                  <w:r>
                    <w:rPr>
                      <w:rStyle w:val="text1"/>
                      <w:rFonts w:ascii="Verdana" w:eastAsia="Times New Roman" w:hAnsi="Verdana"/>
                    </w:rPr>
                    <w:t xml:space="preserve">Do the remediation records indicate that conducted remediation activities were conducted in accordance with the procedures? </w:t>
                  </w:r>
                  <w:r>
                    <w:rPr>
                      <w:rStyle w:val="questionidcontent2"/>
                      <w:rFonts w:ascii="Verdana" w:eastAsia="Times New Roman" w:hAnsi="Verdana"/>
                    </w:rPr>
                    <w:t xml:space="preserve">(AR.PA.REMEDIATIONCRITERIA.R) </w:t>
                  </w:r>
                  <w:r>
                    <w:rPr>
                      <w:rStyle w:val="citations1"/>
                      <w:rFonts w:ascii="Verdana" w:eastAsia="Times New Roman" w:hAnsi="Verdana"/>
                    </w:rPr>
                    <w:t xml:space="preserve">192.710(f) (192.933;192.709) </w:t>
                  </w:r>
                </w:p>
              </w:tc>
            </w:tr>
            <w:tr w:rsidR="00BE3A5E" w14:paraId="79B19666" w14:textId="77777777">
              <w:tc>
                <w:tcPr>
                  <w:tcW w:w="0" w:type="auto"/>
                  <w:vAlign w:val="center"/>
                  <w:hideMark/>
                </w:tcPr>
                <w:p w14:paraId="793792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0902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B650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3638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2A5C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3272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690D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25F193" w14:textId="77777777" w:rsidR="00BE3A5E" w:rsidRDefault="00BE3A5E">
                  <w:pPr>
                    <w:pStyle w:val="questiontable1"/>
                    <w:spacing w:before="0" w:after="0" w:afterAutospacing="0"/>
                    <w:rPr>
                      <w:rFonts w:eastAsia="Times New Roman"/>
                      <w:sz w:val="20"/>
                      <w:szCs w:val="20"/>
                    </w:rPr>
                  </w:pPr>
                </w:p>
              </w:tc>
            </w:tr>
          </w:tbl>
          <w:p w14:paraId="2CE3CCF4" w14:textId="77777777" w:rsidR="00BE3A5E" w:rsidRDefault="00000000">
            <w:pPr>
              <w:rPr>
                <w:rFonts w:ascii="Verdana" w:eastAsia="Times New Roman" w:hAnsi="Verdana"/>
              </w:rPr>
            </w:pPr>
            <w:r>
              <w:rPr>
                <w:rFonts w:ascii="Verdana" w:eastAsia="Times New Roman" w:hAnsi="Verdana"/>
              </w:rPr>
              <w:t> </w:t>
            </w:r>
          </w:p>
        </w:tc>
      </w:tr>
    </w:tbl>
    <w:p w14:paraId="6FF009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079EF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C1C9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9FE930" w14:textId="77777777" w:rsidR="00BE3A5E" w:rsidRDefault="00000000">
                  <w:pPr>
                    <w:pStyle w:val="questiontable1"/>
                    <w:spacing w:before="0" w:after="0" w:afterAutospacing="0"/>
                    <w:divId w:val="134751677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Threat Identification </w:t>
                  </w:r>
                  <w:r>
                    <w:rPr>
                      <w:rStyle w:val="text1"/>
                      <w:rFonts w:ascii="Verdana" w:eastAsia="Times New Roman" w:hAnsi="Verdana"/>
                    </w:rPr>
                    <w:t xml:space="preserve">Does the process include requirements to identify and evaluate all potential threats to each covered pipeline segment? </w:t>
                  </w:r>
                  <w:r>
                    <w:rPr>
                      <w:rStyle w:val="questionidcontent2"/>
                      <w:rFonts w:ascii="Verdana" w:eastAsia="Times New Roman" w:hAnsi="Verdana"/>
                    </w:rPr>
                    <w:t xml:space="preserve">(AR.PA.THREATID.P) </w:t>
                  </w:r>
                  <w:r>
                    <w:rPr>
                      <w:rStyle w:val="citations1"/>
                      <w:rFonts w:ascii="Verdana" w:eastAsia="Times New Roman" w:hAnsi="Verdana"/>
                    </w:rPr>
                    <w:t xml:space="preserve">192.710 </w:t>
                  </w:r>
                </w:p>
              </w:tc>
            </w:tr>
            <w:tr w:rsidR="00BE3A5E" w14:paraId="40183FBF" w14:textId="77777777">
              <w:tc>
                <w:tcPr>
                  <w:tcW w:w="0" w:type="auto"/>
                  <w:vAlign w:val="center"/>
                  <w:hideMark/>
                </w:tcPr>
                <w:p w14:paraId="686B79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16D6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254A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A182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056C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1F77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4330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A236AC" w14:textId="77777777" w:rsidR="00BE3A5E" w:rsidRDefault="00BE3A5E">
                  <w:pPr>
                    <w:pStyle w:val="questiontable1"/>
                    <w:spacing w:before="0" w:after="0" w:afterAutospacing="0"/>
                    <w:rPr>
                      <w:rFonts w:eastAsia="Times New Roman"/>
                      <w:sz w:val="20"/>
                      <w:szCs w:val="20"/>
                    </w:rPr>
                  </w:pPr>
                </w:p>
              </w:tc>
            </w:tr>
          </w:tbl>
          <w:p w14:paraId="7D52655D" w14:textId="77777777" w:rsidR="00BE3A5E" w:rsidRDefault="00000000">
            <w:pPr>
              <w:rPr>
                <w:rFonts w:ascii="Verdana" w:eastAsia="Times New Roman" w:hAnsi="Verdana"/>
              </w:rPr>
            </w:pPr>
            <w:r>
              <w:rPr>
                <w:rFonts w:ascii="Verdana" w:eastAsia="Times New Roman" w:hAnsi="Verdana"/>
              </w:rPr>
              <w:t> </w:t>
            </w:r>
          </w:p>
        </w:tc>
      </w:tr>
    </w:tbl>
    <w:p w14:paraId="086A3F1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E0721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9393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029178" w14:textId="77777777" w:rsidR="00BE3A5E" w:rsidRDefault="00000000">
                  <w:pPr>
                    <w:pStyle w:val="questiontable1"/>
                    <w:spacing w:before="0" w:after="0" w:afterAutospacing="0"/>
                    <w:divId w:val="195671125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Threat Identification </w:t>
                  </w:r>
                  <w:r>
                    <w:rPr>
                      <w:rStyle w:val="text1"/>
                      <w:rFonts w:ascii="Verdana" w:eastAsia="Times New Roman" w:hAnsi="Verdana"/>
                    </w:rPr>
                    <w:t xml:space="preserve">Do records demonstrate that all potential threats to each covered pipeline segment have been identified and evaluated? </w:t>
                  </w:r>
                  <w:r>
                    <w:rPr>
                      <w:rStyle w:val="questionidcontent2"/>
                      <w:rFonts w:ascii="Verdana" w:eastAsia="Times New Roman" w:hAnsi="Verdana"/>
                    </w:rPr>
                    <w:t xml:space="preserve">(AR.PA.THREATID.R) </w:t>
                  </w:r>
                  <w:r>
                    <w:rPr>
                      <w:rStyle w:val="citations1"/>
                      <w:rFonts w:ascii="Verdana" w:eastAsia="Times New Roman" w:hAnsi="Verdana"/>
                    </w:rPr>
                    <w:t xml:space="preserve">192.710 </w:t>
                  </w:r>
                </w:p>
              </w:tc>
            </w:tr>
            <w:tr w:rsidR="00BE3A5E" w14:paraId="6326DE4E" w14:textId="77777777">
              <w:tc>
                <w:tcPr>
                  <w:tcW w:w="0" w:type="auto"/>
                  <w:vAlign w:val="center"/>
                  <w:hideMark/>
                </w:tcPr>
                <w:p w14:paraId="487DD1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D59C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E676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6388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7616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44DA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79B6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5CB209" w14:textId="77777777" w:rsidR="00BE3A5E" w:rsidRDefault="00BE3A5E">
                  <w:pPr>
                    <w:pStyle w:val="questiontable1"/>
                    <w:spacing w:before="0" w:after="0" w:afterAutospacing="0"/>
                    <w:rPr>
                      <w:rFonts w:eastAsia="Times New Roman"/>
                      <w:sz w:val="20"/>
                      <w:szCs w:val="20"/>
                    </w:rPr>
                  </w:pPr>
                </w:p>
              </w:tc>
            </w:tr>
          </w:tbl>
          <w:p w14:paraId="652B4AC6" w14:textId="77777777" w:rsidR="00BE3A5E" w:rsidRDefault="00000000">
            <w:pPr>
              <w:rPr>
                <w:rFonts w:ascii="Verdana" w:eastAsia="Times New Roman" w:hAnsi="Verdana"/>
              </w:rPr>
            </w:pPr>
            <w:r>
              <w:rPr>
                <w:rFonts w:ascii="Verdana" w:eastAsia="Times New Roman" w:hAnsi="Verdana"/>
              </w:rPr>
              <w:t> </w:t>
            </w:r>
          </w:p>
        </w:tc>
      </w:tr>
    </w:tbl>
    <w:p w14:paraId="6586706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0FF84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2366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928C75" w14:textId="77777777" w:rsidR="00BE3A5E" w:rsidRDefault="00000000">
                  <w:pPr>
                    <w:pStyle w:val="questiontable1"/>
                    <w:spacing w:before="0" w:after="0" w:afterAutospacing="0"/>
                    <w:divId w:val="139678122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Risk Analysis - Methodology </w:t>
                  </w:r>
                  <w:r>
                    <w:rPr>
                      <w:rStyle w:val="text1"/>
                      <w:rFonts w:ascii="Verdana" w:eastAsia="Times New Roman" w:hAnsi="Verdana"/>
                    </w:rPr>
                    <w:t xml:space="preserve">Does the process include requirements for a risk assessment and/or risk prioritization, that considers all of the identified threats for each assessable non-HCA pipeline segment? </w:t>
                  </w:r>
                  <w:r>
                    <w:rPr>
                      <w:rStyle w:val="questionidcontent2"/>
                      <w:rFonts w:ascii="Verdana" w:eastAsia="Times New Roman" w:hAnsi="Verdana"/>
                    </w:rPr>
                    <w:t xml:space="preserve">(AR.PA.RAMETHOD.P) </w:t>
                  </w:r>
                  <w:r>
                    <w:rPr>
                      <w:rStyle w:val="citations1"/>
                      <w:rFonts w:ascii="Verdana" w:eastAsia="Times New Roman" w:hAnsi="Verdana"/>
                    </w:rPr>
                    <w:t xml:space="preserve">192.710 </w:t>
                  </w:r>
                </w:p>
              </w:tc>
            </w:tr>
            <w:tr w:rsidR="00BE3A5E" w14:paraId="63476CDB" w14:textId="77777777">
              <w:tc>
                <w:tcPr>
                  <w:tcW w:w="0" w:type="auto"/>
                  <w:vAlign w:val="center"/>
                  <w:hideMark/>
                </w:tcPr>
                <w:p w14:paraId="4F1D629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5C83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22A3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EA53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8CCE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CDB7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FD60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629DAA" w14:textId="77777777" w:rsidR="00BE3A5E" w:rsidRDefault="00BE3A5E">
                  <w:pPr>
                    <w:pStyle w:val="questiontable1"/>
                    <w:spacing w:before="0" w:after="0" w:afterAutospacing="0"/>
                    <w:rPr>
                      <w:rFonts w:eastAsia="Times New Roman"/>
                      <w:sz w:val="20"/>
                      <w:szCs w:val="20"/>
                    </w:rPr>
                  </w:pPr>
                </w:p>
              </w:tc>
            </w:tr>
          </w:tbl>
          <w:p w14:paraId="4627EF31" w14:textId="77777777" w:rsidR="00BE3A5E" w:rsidRDefault="00000000">
            <w:pPr>
              <w:rPr>
                <w:rFonts w:ascii="Verdana" w:eastAsia="Times New Roman" w:hAnsi="Verdana"/>
              </w:rPr>
            </w:pPr>
            <w:r>
              <w:rPr>
                <w:rFonts w:ascii="Verdana" w:eastAsia="Times New Roman" w:hAnsi="Verdana"/>
              </w:rPr>
              <w:t> </w:t>
            </w:r>
          </w:p>
        </w:tc>
      </w:tr>
    </w:tbl>
    <w:p w14:paraId="50B48E9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A12C5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19C1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CF05AE" w14:textId="77777777" w:rsidR="00BE3A5E" w:rsidRDefault="00000000">
                  <w:pPr>
                    <w:pStyle w:val="questiontable1"/>
                    <w:spacing w:before="0" w:after="0" w:afterAutospacing="0"/>
                    <w:divId w:val="92419442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Risk Analysis - Methodology </w:t>
                  </w:r>
                  <w:r>
                    <w:rPr>
                      <w:rStyle w:val="text1"/>
                      <w:rFonts w:ascii="Verdana" w:eastAsia="Times New Roman" w:hAnsi="Verdana"/>
                    </w:rPr>
                    <w:t xml:space="preserve">Do records demonstrate that the operator has performed a risk assessment on the non-HCA pipeline segments? </w:t>
                  </w:r>
                  <w:r>
                    <w:rPr>
                      <w:rStyle w:val="questionidcontent2"/>
                      <w:rFonts w:ascii="Verdana" w:eastAsia="Times New Roman" w:hAnsi="Verdana"/>
                    </w:rPr>
                    <w:t xml:space="preserve">(AR.PA.RAMETHOD.R) </w:t>
                  </w:r>
                  <w:r>
                    <w:rPr>
                      <w:rStyle w:val="citations1"/>
                      <w:rFonts w:ascii="Verdana" w:eastAsia="Times New Roman" w:hAnsi="Verdana"/>
                    </w:rPr>
                    <w:t xml:space="preserve">192.710 </w:t>
                  </w:r>
                </w:p>
              </w:tc>
            </w:tr>
            <w:tr w:rsidR="00BE3A5E" w14:paraId="4B3ED54F" w14:textId="77777777">
              <w:tc>
                <w:tcPr>
                  <w:tcW w:w="0" w:type="auto"/>
                  <w:vAlign w:val="center"/>
                  <w:hideMark/>
                </w:tcPr>
                <w:p w14:paraId="351B44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2791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FCE2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94B6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2BF2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160E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2AE9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5F11E9" w14:textId="77777777" w:rsidR="00BE3A5E" w:rsidRDefault="00BE3A5E">
                  <w:pPr>
                    <w:pStyle w:val="questiontable1"/>
                    <w:spacing w:before="0" w:after="0" w:afterAutospacing="0"/>
                    <w:rPr>
                      <w:rFonts w:eastAsia="Times New Roman"/>
                      <w:sz w:val="20"/>
                      <w:szCs w:val="20"/>
                    </w:rPr>
                  </w:pPr>
                </w:p>
              </w:tc>
            </w:tr>
          </w:tbl>
          <w:p w14:paraId="448A2458" w14:textId="77777777" w:rsidR="00BE3A5E" w:rsidRDefault="00000000">
            <w:pPr>
              <w:rPr>
                <w:rFonts w:ascii="Verdana" w:eastAsia="Times New Roman" w:hAnsi="Verdana"/>
              </w:rPr>
            </w:pPr>
            <w:r>
              <w:rPr>
                <w:rFonts w:ascii="Verdana" w:eastAsia="Times New Roman" w:hAnsi="Verdana"/>
              </w:rPr>
              <w:t> </w:t>
            </w:r>
          </w:p>
        </w:tc>
      </w:tr>
    </w:tbl>
    <w:p w14:paraId="7C2F06C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28BCF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0E66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240631" w14:textId="77777777" w:rsidR="00BE3A5E" w:rsidRDefault="00000000">
                  <w:pPr>
                    <w:pStyle w:val="questiontable1"/>
                    <w:spacing w:before="0" w:after="0" w:afterAutospacing="0"/>
                    <w:divId w:val="1726371881"/>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Risk Analysis - Determination of Risk </w:t>
                  </w:r>
                  <w:r>
                    <w:rPr>
                      <w:rStyle w:val="text1"/>
                      <w:rFonts w:ascii="Verdana" w:eastAsia="Times New Roman" w:hAnsi="Verdana"/>
                    </w:rPr>
                    <w:t xml:space="preserve">Does the process include requirements for risk factors that could affect the likelihood of a release, and for factors that could affect the consequences of potential releases, be accounted for and combined in an appropriate manner to produce a risk value for each pipeline segment? </w:t>
                  </w:r>
                  <w:r>
                    <w:rPr>
                      <w:rStyle w:val="questionidcontent2"/>
                      <w:rFonts w:ascii="Verdana" w:eastAsia="Times New Roman" w:hAnsi="Verdana"/>
                    </w:rPr>
                    <w:t xml:space="preserve">(AR.PA.RAFACTORS.P) </w:t>
                  </w:r>
                  <w:r>
                    <w:rPr>
                      <w:rStyle w:val="citations1"/>
                      <w:rFonts w:ascii="Verdana" w:eastAsia="Times New Roman" w:hAnsi="Verdana"/>
                    </w:rPr>
                    <w:t xml:space="preserve">192.710 </w:t>
                  </w:r>
                </w:p>
              </w:tc>
            </w:tr>
            <w:tr w:rsidR="00BE3A5E" w14:paraId="2C81FA6A" w14:textId="77777777">
              <w:tc>
                <w:tcPr>
                  <w:tcW w:w="0" w:type="auto"/>
                  <w:vAlign w:val="center"/>
                  <w:hideMark/>
                </w:tcPr>
                <w:p w14:paraId="2B919B9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0A41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8FED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9DD1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848C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1539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5B10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9530E8" w14:textId="77777777" w:rsidR="00BE3A5E" w:rsidRDefault="00BE3A5E">
                  <w:pPr>
                    <w:pStyle w:val="questiontable1"/>
                    <w:spacing w:before="0" w:after="0" w:afterAutospacing="0"/>
                    <w:rPr>
                      <w:rFonts w:eastAsia="Times New Roman"/>
                      <w:sz w:val="20"/>
                      <w:szCs w:val="20"/>
                    </w:rPr>
                  </w:pPr>
                </w:p>
              </w:tc>
            </w:tr>
          </w:tbl>
          <w:p w14:paraId="11708EF3" w14:textId="77777777" w:rsidR="00BE3A5E" w:rsidRDefault="00000000">
            <w:pPr>
              <w:rPr>
                <w:rFonts w:ascii="Verdana" w:eastAsia="Times New Roman" w:hAnsi="Verdana"/>
              </w:rPr>
            </w:pPr>
            <w:r>
              <w:rPr>
                <w:rFonts w:ascii="Verdana" w:eastAsia="Times New Roman" w:hAnsi="Verdana"/>
              </w:rPr>
              <w:t> </w:t>
            </w:r>
          </w:p>
        </w:tc>
      </w:tr>
    </w:tbl>
    <w:p w14:paraId="03E654E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EE744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250F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530CF6" w14:textId="77777777" w:rsidR="00BE3A5E" w:rsidRDefault="00000000">
                  <w:pPr>
                    <w:pStyle w:val="questiontable1"/>
                    <w:spacing w:before="0" w:after="0" w:afterAutospacing="0"/>
                    <w:divId w:val="174969067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Risk Analysis - Determination of Risk </w:t>
                  </w:r>
                  <w:r>
                    <w:rPr>
                      <w:rStyle w:val="text1"/>
                      <w:rFonts w:ascii="Verdana" w:eastAsia="Times New Roman" w:hAnsi="Verdana"/>
                    </w:rPr>
                    <w:t xml:space="preserve">Do records demonstrate that risk analysis data is combined in an appropriate manner to produce a risk value for each pipeline segment? </w:t>
                  </w:r>
                  <w:r>
                    <w:rPr>
                      <w:rStyle w:val="questionidcontent2"/>
                      <w:rFonts w:ascii="Verdana" w:eastAsia="Times New Roman" w:hAnsi="Verdana"/>
                    </w:rPr>
                    <w:t xml:space="preserve">(AR.PA.RAFACTORS.R) </w:t>
                  </w:r>
                  <w:r>
                    <w:rPr>
                      <w:rStyle w:val="citations1"/>
                      <w:rFonts w:ascii="Verdana" w:eastAsia="Times New Roman" w:hAnsi="Verdana"/>
                    </w:rPr>
                    <w:t xml:space="preserve">192.710 </w:t>
                  </w:r>
                </w:p>
              </w:tc>
            </w:tr>
            <w:tr w:rsidR="00BE3A5E" w14:paraId="0201A4D6" w14:textId="77777777">
              <w:tc>
                <w:tcPr>
                  <w:tcW w:w="0" w:type="auto"/>
                  <w:vAlign w:val="center"/>
                  <w:hideMark/>
                </w:tcPr>
                <w:p w14:paraId="47C930A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5C40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16B9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790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0A11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5EF0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38FB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1EE344" w14:textId="77777777" w:rsidR="00BE3A5E" w:rsidRDefault="00BE3A5E">
                  <w:pPr>
                    <w:pStyle w:val="questiontable1"/>
                    <w:spacing w:before="0" w:after="0" w:afterAutospacing="0"/>
                    <w:rPr>
                      <w:rFonts w:eastAsia="Times New Roman"/>
                      <w:sz w:val="20"/>
                      <w:szCs w:val="20"/>
                    </w:rPr>
                  </w:pPr>
                </w:p>
              </w:tc>
            </w:tr>
          </w:tbl>
          <w:p w14:paraId="141D6669" w14:textId="77777777" w:rsidR="00BE3A5E" w:rsidRDefault="00000000">
            <w:pPr>
              <w:rPr>
                <w:rFonts w:ascii="Verdana" w:eastAsia="Times New Roman" w:hAnsi="Verdana"/>
              </w:rPr>
            </w:pPr>
            <w:r>
              <w:rPr>
                <w:rFonts w:ascii="Verdana" w:eastAsia="Times New Roman" w:hAnsi="Verdana"/>
              </w:rPr>
              <w:t> </w:t>
            </w:r>
          </w:p>
        </w:tc>
      </w:tr>
    </w:tbl>
    <w:p w14:paraId="44EED59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98555A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Assessment and Repair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F635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EEDB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34BACC" w14:textId="77777777" w:rsidR="00BE3A5E" w:rsidRDefault="00000000">
                  <w:pPr>
                    <w:pStyle w:val="questiontable1"/>
                    <w:spacing w:before="0" w:after="0" w:afterAutospacing="0"/>
                    <w:divId w:val="99938312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If the pipeline operates under a special permit have the processes been modified to incorporate the requirements of the permit for required ILI assessments performed? </w:t>
                  </w:r>
                  <w:r>
                    <w:rPr>
                      <w:rStyle w:val="questionidcontent2"/>
                      <w:rFonts w:ascii="Verdana" w:eastAsia="Times New Roman" w:hAnsi="Verdana"/>
                    </w:rPr>
                    <w:t xml:space="preserve">(AR.SP.ILISP.P) </w:t>
                  </w:r>
                  <w:r>
                    <w:rPr>
                      <w:rStyle w:val="citations1"/>
                      <w:rFonts w:ascii="Verdana" w:eastAsia="Times New Roman" w:hAnsi="Verdana"/>
                    </w:rPr>
                    <w:t xml:space="preserve">190.341(d) </w:t>
                  </w:r>
                </w:p>
              </w:tc>
            </w:tr>
            <w:tr w:rsidR="00BE3A5E" w14:paraId="03B181D5" w14:textId="77777777">
              <w:tc>
                <w:tcPr>
                  <w:tcW w:w="0" w:type="auto"/>
                  <w:vAlign w:val="center"/>
                  <w:hideMark/>
                </w:tcPr>
                <w:p w14:paraId="066CA02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49E5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F8C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BD18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51CF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A15E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A40A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31B31E" w14:textId="77777777" w:rsidR="00BE3A5E" w:rsidRDefault="00BE3A5E">
                  <w:pPr>
                    <w:pStyle w:val="questiontable1"/>
                    <w:spacing w:before="0" w:after="0" w:afterAutospacing="0"/>
                    <w:rPr>
                      <w:rFonts w:eastAsia="Times New Roman"/>
                      <w:sz w:val="20"/>
                      <w:szCs w:val="20"/>
                    </w:rPr>
                  </w:pPr>
                </w:p>
              </w:tc>
            </w:tr>
          </w:tbl>
          <w:p w14:paraId="4BCE8CA3" w14:textId="77777777" w:rsidR="00BE3A5E" w:rsidRDefault="00000000">
            <w:pPr>
              <w:rPr>
                <w:rFonts w:ascii="Verdana" w:eastAsia="Times New Roman" w:hAnsi="Verdana"/>
              </w:rPr>
            </w:pPr>
            <w:r>
              <w:rPr>
                <w:rFonts w:ascii="Verdana" w:eastAsia="Times New Roman" w:hAnsi="Verdana"/>
              </w:rPr>
              <w:t> </w:t>
            </w:r>
          </w:p>
        </w:tc>
      </w:tr>
    </w:tbl>
    <w:p w14:paraId="7966225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76698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58FC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3FEC4C" w14:textId="77777777" w:rsidR="00BE3A5E" w:rsidRDefault="00000000">
                  <w:pPr>
                    <w:pStyle w:val="questiontable1"/>
                    <w:spacing w:before="0" w:after="0" w:afterAutospacing="0"/>
                    <w:divId w:val="94739415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If the pipeline operates under a special permit, from a review of selected records, were required ILI assessments performed? </w:t>
                  </w:r>
                  <w:r>
                    <w:rPr>
                      <w:rStyle w:val="questionidcontent2"/>
                      <w:rFonts w:ascii="Verdana" w:eastAsia="Times New Roman" w:hAnsi="Verdana"/>
                    </w:rPr>
                    <w:t xml:space="preserve">(AR.SP.ILISP.R) </w:t>
                  </w:r>
                  <w:r>
                    <w:rPr>
                      <w:rStyle w:val="citations1"/>
                      <w:rFonts w:ascii="Verdana" w:eastAsia="Times New Roman" w:hAnsi="Verdana"/>
                    </w:rPr>
                    <w:t xml:space="preserve">190.341(d) </w:t>
                  </w:r>
                </w:p>
              </w:tc>
            </w:tr>
            <w:tr w:rsidR="00BE3A5E" w14:paraId="29670250" w14:textId="77777777">
              <w:tc>
                <w:tcPr>
                  <w:tcW w:w="0" w:type="auto"/>
                  <w:vAlign w:val="center"/>
                  <w:hideMark/>
                </w:tcPr>
                <w:p w14:paraId="51CDFD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8E33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03A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D383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76C1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DDB9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31DB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D04EAC" w14:textId="77777777" w:rsidR="00BE3A5E" w:rsidRDefault="00BE3A5E">
                  <w:pPr>
                    <w:pStyle w:val="questiontable1"/>
                    <w:spacing w:before="0" w:after="0" w:afterAutospacing="0"/>
                    <w:rPr>
                      <w:rFonts w:eastAsia="Times New Roman"/>
                      <w:sz w:val="20"/>
                      <w:szCs w:val="20"/>
                    </w:rPr>
                  </w:pPr>
                </w:p>
              </w:tc>
            </w:tr>
          </w:tbl>
          <w:p w14:paraId="6FD08B21" w14:textId="77777777" w:rsidR="00BE3A5E" w:rsidRDefault="00000000">
            <w:pPr>
              <w:rPr>
                <w:rFonts w:ascii="Verdana" w:eastAsia="Times New Roman" w:hAnsi="Verdana"/>
              </w:rPr>
            </w:pPr>
            <w:r>
              <w:rPr>
                <w:rFonts w:ascii="Verdana" w:eastAsia="Times New Roman" w:hAnsi="Verdana"/>
              </w:rPr>
              <w:t> </w:t>
            </w:r>
          </w:p>
        </w:tc>
      </w:tr>
    </w:tbl>
    <w:p w14:paraId="0FBC03B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62511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2D2E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E8485F" w14:textId="77777777" w:rsidR="00BE3A5E" w:rsidRDefault="00000000">
                  <w:pPr>
                    <w:pStyle w:val="questiontable1"/>
                    <w:spacing w:before="0" w:after="0" w:afterAutospacing="0"/>
                    <w:divId w:val="193790743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If the pipeline operates under a special permit have the processes been modified to incorporate the requirements of the permit for required repairs? </w:t>
                  </w:r>
                  <w:r>
                    <w:rPr>
                      <w:rStyle w:val="questionidcontent2"/>
                      <w:rFonts w:ascii="Verdana" w:eastAsia="Times New Roman" w:hAnsi="Verdana"/>
                    </w:rPr>
                    <w:t xml:space="preserve">(AR.SP.REPAIRSP.P) </w:t>
                  </w:r>
                  <w:r>
                    <w:rPr>
                      <w:rStyle w:val="citations1"/>
                      <w:rFonts w:ascii="Verdana" w:eastAsia="Times New Roman" w:hAnsi="Verdana"/>
                    </w:rPr>
                    <w:t xml:space="preserve">190.341(d) </w:t>
                  </w:r>
                </w:p>
              </w:tc>
            </w:tr>
            <w:tr w:rsidR="00BE3A5E" w14:paraId="17372DBD" w14:textId="77777777">
              <w:tc>
                <w:tcPr>
                  <w:tcW w:w="0" w:type="auto"/>
                  <w:vAlign w:val="center"/>
                  <w:hideMark/>
                </w:tcPr>
                <w:p w14:paraId="6C67EF4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52EA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F859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B23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FD74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5B1D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94ED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79F84B" w14:textId="77777777" w:rsidR="00BE3A5E" w:rsidRDefault="00BE3A5E">
                  <w:pPr>
                    <w:pStyle w:val="questiontable1"/>
                    <w:spacing w:before="0" w:after="0" w:afterAutospacing="0"/>
                    <w:rPr>
                      <w:rFonts w:eastAsia="Times New Roman"/>
                      <w:sz w:val="20"/>
                      <w:szCs w:val="20"/>
                    </w:rPr>
                  </w:pPr>
                </w:p>
              </w:tc>
            </w:tr>
          </w:tbl>
          <w:p w14:paraId="3AE272FE" w14:textId="77777777" w:rsidR="00BE3A5E" w:rsidRDefault="00000000">
            <w:pPr>
              <w:rPr>
                <w:rFonts w:ascii="Verdana" w:eastAsia="Times New Roman" w:hAnsi="Verdana"/>
              </w:rPr>
            </w:pPr>
            <w:r>
              <w:rPr>
                <w:rFonts w:ascii="Verdana" w:eastAsia="Times New Roman" w:hAnsi="Verdana"/>
              </w:rPr>
              <w:t> </w:t>
            </w:r>
          </w:p>
        </w:tc>
      </w:tr>
    </w:tbl>
    <w:p w14:paraId="02CEB36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36CE9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CA00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C47504" w14:textId="77777777" w:rsidR="00BE3A5E" w:rsidRDefault="00000000">
                  <w:pPr>
                    <w:pStyle w:val="questiontable1"/>
                    <w:spacing w:before="0" w:after="0" w:afterAutospacing="0"/>
                    <w:divId w:val="187172455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If the pipeline operates under a special permit, from a review of selected records, were required repairs performed? </w:t>
                  </w:r>
                  <w:r>
                    <w:rPr>
                      <w:rStyle w:val="questionidcontent2"/>
                      <w:rFonts w:ascii="Verdana" w:eastAsia="Times New Roman" w:hAnsi="Verdana"/>
                    </w:rPr>
                    <w:t xml:space="preserve">(AR.SP.REPAIRSP.R) </w:t>
                  </w:r>
                  <w:r>
                    <w:rPr>
                      <w:rStyle w:val="citations1"/>
                      <w:rFonts w:ascii="Verdana" w:eastAsia="Times New Roman" w:hAnsi="Verdana"/>
                    </w:rPr>
                    <w:t xml:space="preserve">190.341(d) </w:t>
                  </w:r>
                </w:p>
              </w:tc>
            </w:tr>
            <w:tr w:rsidR="00BE3A5E" w14:paraId="7D0CC059" w14:textId="77777777">
              <w:tc>
                <w:tcPr>
                  <w:tcW w:w="0" w:type="auto"/>
                  <w:vAlign w:val="center"/>
                  <w:hideMark/>
                </w:tcPr>
                <w:p w14:paraId="1D71159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5723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08C5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8730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4D81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5BE8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E998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91D107" w14:textId="77777777" w:rsidR="00BE3A5E" w:rsidRDefault="00BE3A5E">
                  <w:pPr>
                    <w:pStyle w:val="questiontable1"/>
                    <w:spacing w:before="0" w:after="0" w:afterAutospacing="0"/>
                    <w:rPr>
                      <w:rFonts w:eastAsia="Times New Roman"/>
                      <w:sz w:val="20"/>
                      <w:szCs w:val="20"/>
                    </w:rPr>
                  </w:pPr>
                </w:p>
              </w:tc>
            </w:tr>
          </w:tbl>
          <w:p w14:paraId="6D3C091F" w14:textId="77777777" w:rsidR="00BE3A5E" w:rsidRDefault="00000000">
            <w:pPr>
              <w:rPr>
                <w:rFonts w:ascii="Verdana" w:eastAsia="Times New Roman" w:hAnsi="Verdana"/>
              </w:rPr>
            </w:pPr>
            <w:r>
              <w:rPr>
                <w:rFonts w:ascii="Verdana" w:eastAsia="Times New Roman" w:hAnsi="Verdana"/>
              </w:rPr>
              <w:t> </w:t>
            </w:r>
          </w:p>
        </w:tc>
      </w:tr>
    </w:tbl>
    <w:p w14:paraId="58A0591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A867FD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CRM, SCADA, and Leak Detection - CRM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1188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72F5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E3A663" w14:textId="77777777" w:rsidR="00BE3A5E" w:rsidRDefault="00000000">
                  <w:pPr>
                    <w:pStyle w:val="questiontable1"/>
                    <w:spacing w:before="0" w:after="0" w:afterAutospacing="0"/>
                    <w:divId w:val="21813066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 Room Management Criteria </w:t>
                  </w:r>
                  <w:r>
                    <w:rPr>
                      <w:rStyle w:val="text1"/>
                      <w:rFonts w:ascii="Verdana" w:eastAsia="Times New Roman" w:hAnsi="Verdana"/>
                    </w:rPr>
                    <w:t xml:space="preserve">Do procedures adequately address the process and criteria to determine which facilities are control rooms? </w:t>
                  </w:r>
                  <w:r>
                    <w:rPr>
                      <w:rStyle w:val="questionidcontent2"/>
                      <w:rFonts w:ascii="Verdana" w:eastAsia="Times New Roman" w:hAnsi="Verdana"/>
                    </w:rPr>
                    <w:t xml:space="preserve">(CR.CRMGEN.CRMCRITERIA.P) </w:t>
                  </w:r>
                  <w:r>
                    <w:rPr>
                      <w:rStyle w:val="citations1"/>
                      <w:rFonts w:ascii="Verdana" w:eastAsia="Times New Roman" w:hAnsi="Verdana"/>
                    </w:rPr>
                    <w:t xml:space="preserve">192.631(a)(2) </w:t>
                  </w:r>
                </w:p>
              </w:tc>
            </w:tr>
            <w:tr w:rsidR="00BE3A5E" w14:paraId="41901814" w14:textId="77777777">
              <w:tc>
                <w:tcPr>
                  <w:tcW w:w="0" w:type="auto"/>
                  <w:vAlign w:val="center"/>
                  <w:hideMark/>
                </w:tcPr>
                <w:p w14:paraId="014C075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C2A7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999A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D96C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3209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B42A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C039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6CDE11" w14:textId="77777777" w:rsidR="00BE3A5E" w:rsidRDefault="00BE3A5E">
                  <w:pPr>
                    <w:pStyle w:val="questiontable1"/>
                    <w:spacing w:before="0" w:after="0" w:afterAutospacing="0"/>
                    <w:rPr>
                      <w:rFonts w:eastAsia="Times New Roman"/>
                      <w:sz w:val="20"/>
                      <w:szCs w:val="20"/>
                    </w:rPr>
                  </w:pPr>
                </w:p>
              </w:tc>
            </w:tr>
          </w:tbl>
          <w:p w14:paraId="4FF8924E" w14:textId="77777777" w:rsidR="00BE3A5E" w:rsidRDefault="00000000">
            <w:pPr>
              <w:rPr>
                <w:rFonts w:ascii="Verdana" w:eastAsia="Times New Roman" w:hAnsi="Verdana"/>
              </w:rPr>
            </w:pPr>
            <w:r>
              <w:rPr>
                <w:rFonts w:ascii="Verdana" w:eastAsia="Times New Roman" w:hAnsi="Verdana"/>
              </w:rPr>
              <w:t> </w:t>
            </w:r>
          </w:p>
        </w:tc>
      </w:tr>
    </w:tbl>
    <w:p w14:paraId="51AB085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731CC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9218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6B2C60" w14:textId="77777777" w:rsidR="00BE3A5E" w:rsidRDefault="00000000">
                  <w:pPr>
                    <w:pStyle w:val="questiontable1"/>
                    <w:spacing w:before="0" w:after="0" w:afterAutospacing="0"/>
                    <w:divId w:val="135464839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Are CRM procedures formalized and controlled? </w:t>
                  </w:r>
                  <w:r>
                    <w:rPr>
                      <w:rStyle w:val="questionidcontent2"/>
                      <w:rFonts w:ascii="Verdana" w:eastAsia="Times New Roman" w:hAnsi="Verdana"/>
                    </w:rPr>
                    <w:t xml:space="preserve">(CR.CRMGEN.CRMMGMT.P) </w:t>
                  </w:r>
                  <w:r>
                    <w:rPr>
                      <w:rStyle w:val="citations1"/>
                      <w:rFonts w:ascii="Verdana" w:eastAsia="Times New Roman" w:hAnsi="Verdana"/>
                    </w:rPr>
                    <w:t xml:space="preserve">192.631(a)(2) </w:t>
                  </w:r>
                </w:p>
              </w:tc>
            </w:tr>
            <w:tr w:rsidR="00BE3A5E" w14:paraId="59E892B5" w14:textId="77777777">
              <w:tc>
                <w:tcPr>
                  <w:tcW w:w="0" w:type="auto"/>
                  <w:vAlign w:val="center"/>
                  <w:hideMark/>
                </w:tcPr>
                <w:p w14:paraId="72C84D8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5226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638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010B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1168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DD50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5B09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8FE8F4" w14:textId="77777777" w:rsidR="00BE3A5E" w:rsidRDefault="00BE3A5E">
                  <w:pPr>
                    <w:pStyle w:val="questiontable1"/>
                    <w:spacing w:before="0" w:after="0" w:afterAutospacing="0"/>
                    <w:rPr>
                      <w:rFonts w:eastAsia="Times New Roman"/>
                      <w:sz w:val="20"/>
                      <w:szCs w:val="20"/>
                    </w:rPr>
                  </w:pPr>
                </w:p>
              </w:tc>
            </w:tr>
          </w:tbl>
          <w:p w14:paraId="4A512130" w14:textId="77777777" w:rsidR="00BE3A5E" w:rsidRDefault="00000000">
            <w:pPr>
              <w:rPr>
                <w:rFonts w:ascii="Verdana" w:eastAsia="Times New Roman" w:hAnsi="Verdana"/>
              </w:rPr>
            </w:pPr>
            <w:r>
              <w:rPr>
                <w:rFonts w:ascii="Verdana" w:eastAsia="Times New Roman" w:hAnsi="Verdana"/>
              </w:rPr>
              <w:t> </w:t>
            </w:r>
          </w:p>
        </w:tc>
      </w:tr>
    </w:tbl>
    <w:p w14:paraId="4C24FA0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BAF9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16B4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98CDA9" w14:textId="77777777" w:rsidR="00BE3A5E" w:rsidRDefault="00000000">
                  <w:pPr>
                    <w:pStyle w:val="questiontable1"/>
                    <w:spacing w:before="0" w:after="0" w:afterAutospacing="0"/>
                    <w:divId w:val="54186252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Are procedures approved, in place, and implemented? </w:t>
                  </w:r>
                  <w:r>
                    <w:rPr>
                      <w:rStyle w:val="questionidcontent2"/>
                      <w:rFonts w:ascii="Verdana" w:eastAsia="Times New Roman" w:hAnsi="Verdana"/>
                    </w:rPr>
                    <w:t xml:space="preserve">(CR.CRMGEN.CRMIMPLEMENT.R) </w:t>
                  </w:r>
                  <w:r>
                    <w:rPr>
                      <w:rStyle w:val="citations1"/>
                      <w:rFonts w:ascii="Verdana" w:eastAsia="Times New Roman" w:hAnsi="Verdana"/>
                    </w:rPr>
                    <w:t xml:space="preserve">192.631(a)(2) </w:t>
                  </w:r>
                </w:p>
              </w:tc>
            </w:tr>
            <w:tr w:rsidR="00BE3A5E" w14:paraId="4072AEC7" w14:textId="77777777">
              <w:tc>
                <w:tcPr>
                  <w:tcW w:w="0" w:type="auto"/>
                  <w:vAlign w:val="center"/>
                  <w:hideMark/>
                </w:tcPr>
                <w:p w14:paraId="681924C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A45F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E131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34D9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BD5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C161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CA58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7638C" w14:textId="77777777" w:rsidR="00BE3A5E" w:rsidRDefault="00BE3A5E">
                  <w:pPr>
                    <w:pStyle w:val="questiontable1"/>
                    <w:spacing w:before="0" w:after="0" w:afterAutospacing="0"/>
                    <w:rPr>
                      <w:rFonts w:eastAsia="Times New Roman"/>
                      <w:sz w:val="20"/>
                      <w:szCs w:val="20"/>
                    </w:rPr>
                  </w:pPr>
                </w:p>
              </w:tc>
            </w:tr>
          </w:tbl>
          <w:p w14:paraId="0AA7D59F" w14:textId="77777777" w:rsidR="00BE3A5E" w:rsidRDefault="00000000">
            <w:pPr>
              <w:rPr>
                <w:rFonts w:ascii="Verdana" w:eastAsia="Times New Roman" w:hAnsi="Verdana"/>
              </w:rPr>
            </w:pPr>
            <w:r>
              <w:rPr>
                <w:rFonts w:ascii="Verdana" w:eastAsia="Times New Roman" w:hAnsi="Verdana"/>
              </w:rPr>
              <w:t> </w:t>
            </w:r>
          </w:p>
        </w:tc>
      </w:tr>
    </w:tbl>
    <w:p w14:paraId="17071FD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280AD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B31B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5CE468" w14:textId="77777777" w:rsidR="00BE3A5E" w:rsidRDefault="00000000">
                  <w:pPr>
                    <w:pStyle w:val="questiontable1"/>
                    <w:spacing w:before="0" w:after="0" w:afterAutospacing="0"/>
                    <w:divId w:val="106314399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Control Room Management </w:t>
                  </w:r>
                  <w:r>
                    <w:rPr>
                      <w:rStyle w:val="text1"/>
                      <w:rFonts w:ascii="Verdana" w:eastAsia="Times New Roman" w:hAnsi="Verdana"/>
                    </w:rPr>
                    <w:t xml:space="preserve">Are procedures readily available to controllers in the control room? </w:t>
                  </w:r>
                  <w:r>
                    <w:rPr>
                      <w:rStyle w:val="questionidcontent2"/>
                      <w:rFonts w:ascii="Verdana" w:eastAsia="Times New Roman" w:hAnsi="Verdana"/>
                    </w:rPr>
                    <w:t xml:space="preserve">(CR.CRMGEN.CRMPROCLOCATION.O) </w:t>
                  </w:r>
                  <w:r>
                    <w:rPr>
                      <w:rStyle w:val="citations1"/>
                      <w:rFonts w:ascii="Verdana" w:eastAsia="Times New Roman" w:hAnsi="Verdana"/>
                    </w:rPr>
                    <w:t xml:space="preserve">192.631(a)(2) </w:t>
                  </w:r>
                </w:p>
              </w:tc>
            </w:tr>
            <w:tr w:rsidR="00BE3A5E" w14:paraId="67F8A0DE" w14:textId="77777777">
              <w:tc>
                <w:tcPr>
                  <w:tcW w:w="0" w:type="auto"/>
                  <w:vAlign w:val="center"/>
                  <w:hideMark/>
                </w:tcPr>
                <w:p w14:paraId="1F3FA11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1463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446A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A4C3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EF8B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640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7F1C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6CCCC7" w14:textId="77777777" w:rsidR="00BE3A5E" w:rsidRDefault="00BE3A5E">
                  <w:pPr>
                    <w:pStyle w:val="questiontable1"/>
                    <w:spacing w:before="0" w:after="0" w:afterAutospacing="0"/>
                    <w:rPr>
                      <w:rFonts w:eastAsia="Times New Roman"/>
                      <w:sz w:val="20"/>
                      <w:szCs w:val="20"/>
                    </w:rPr>
                  </w:pPr>
                </w:p>
              </w:tc>
            </w:tr>
          </w:tbl>
          <w:p w14:paraId="484055CA" w14:textId="77777777" w:rsidR="00BE3A5E" w:rsidRDefault="00000000">
            <w:pPr>
              <w:rPr>
                <w:rFonts w:ascii="Verdana" w:eastAsia="Times New Roman" w:hAnsi="Verdana"/>
              </w:rPr>
            </w:pPr>
            <w:r>
              <w:rPr>
                <w:rFonts w:ascii="Verdana" w:eastAsia="Times New Roman" w:hAnsi="Verdana"/>
              </w:rPr>
              <w:t> </w:t>
            </w:r>
          </w:p>
        </w:tc>
      </w:tr>
    </w:tbl>
    <w:p w14:paraId="06358A0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EFC8B1A"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CRM Roles and Responsibilities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CD137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8EAE2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714182" w14:textId="77777777" w:rsidR="00BE3A5E" w:rsidRDefault="00000000">
                  <w:pPr>
                    <w:pStyle w:val="questiontable1"/>
                    <w:spacing w:before="0" w:after="0" w:afterAutospacing="0"/>
                    <w:divId w:val="214029966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Are there clear processes to describe each controller's physical domain of responsibility for pipelines and other facility assets? </w:t>
                  </w:r>
                  <w:r>
                    <w:rPr>
                      <w:rStyle w:val="questionidcontent2"/>
                      <w:rFonts w:ascii="Verdana" w:eastAsia="Times New Roman" w:hAnsi="Verdana"/>
                    </w:rPr>
                    <w:t xml:space="preserve">(CR.CRMRR.RESPONSIBLE.P) </w:t>
                  </w:r>
                  <w:r>
                    <w:rPr>
                      <w:rStyle w:val="citations1"/>
                      <w:rFonts w:ascii="Verdana" w:eastAsia="Times New Roman" w:hAnsi="Verdana"/>
                    </w:rPr>
                    <w:t xml:space="preserve">192.631(b) </w:t>
                  </w:r>
                </w:p>
              </w:tc>
            </w:tr>
            <w:tr w:rsidR="00BE3A5E" w14:paraId="3A2D150B" w14:textId="77777777">
              <w:tc>
                <w:tcPr>
                  <w:tcW w:w="0" w:type="auto"/>
                  <w:vAlign w:val="center"/>
                  <w:hideMark/>
                </w:tcPr>
                <w:p w14:paraId="0605227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08F3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7BB4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BB77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E6B4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4DC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CC21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336EC3" w14:textId="77777777" w:rsidR="00BE3A5E" w:rsidRDefault="00BE3A5E">
                  <w:pPr>
                    <w:pStyle w:val="questiontable1"/>
                    <w:spacing w:before="0" w:after="0" w:afterAutospacing="0"/>
                    <w:rPr>
                      <w:rFonts w:eastAsia="Times New Roman"/>
                      <w:sz w:val="20"/>
                      <w:szCs w:val="20"/>
                    </w:rPr>
                  </w:pPr>
                </w:p>
              </w:tc>
            </w:tr>
          </w:tbl>
          <w:p w14:paraId="6E8D178B" w14:textId="77777777" w:rsidR="00BE3A5E" w:rsidRDefault="00000000">
            <w:pPr>
              <w:rPr>
                <w:rFonts w:ascii="Verdana" w:eastAsia="Times New Roman" w:hAnsi="Verdana"/>
              </w:rPr>
            </w:pPr>
            <w:r>
              <w:rPr>
                <w:rFonts w:ascii="Verdana" w:eastAsia="Times New Roman" w:hAnsi="Verdana"/>
              </w:rPr>
              <w:t> </w:t>
            </w:r>
          </w:p>
        </w:tc>
      </w:tr>
    </w:tbl>
    <w:p w14:paraId="177008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57D68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26B9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06F661" w14:textId="77777777" w:rsidR="00BE3A5E" w:rsidRDefault="00000000">
                  <w:pPr>
                    <w:pStyle w:val="questiontable1"/>
                    <w:spacing w:before="0" w:after="0" w:afterAutospacing="0"/>
                    <w:divId w:val="194819240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Are there provisions in place to assure that only qualified individuals may assume control at any console/desk? </w:t>
                  </w:r>
                  <w:r>
                    <w:rPr>
                      <w:rStyle w:val="questionidcontent2"/>
                      <w:rFonts w:ascii="Verdana" w:eastAsia="Times New Roman" w:hAnsi="Verdana"/>
                    </w:rPr>
                    <w:t xml:space="preserve">(CR.CRMRR.QUALCONTROL.P) </w:t>
                  </w:r>
                  <w:r>
                    <w:rPr>
                      <w:rStyle w:val="citations1"/>
                      <w:rFonts w:ascii="Verdana" w:eastAsia="Times New Roman" w:hAnsi="Verdana"/>
                    </w:rPr>
                    <w:t xml:space="preserve">192.631(b) </w:t>
                  </w:r>
                </w:p>
              </w:tc>
            </w:tr>
            <w:tr w:rsidR="00BE3A5E" w14:paraId="520BC31A" w14:textId="77777777">
              <w:tc>
                <w:tcPr>
                  <w:tcW w:w="0" w:type="auto"/>
                  <w:vAlign w:val="center"/>
                  <w:hideMark/>
                </w:tcPr>
                <w:p w14:paraId="76A4BB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ABB8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DAAC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140C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2725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7E3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1521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A9C587" w14:textId="77777777" w:rsidR="00BE3A5E" w:rsidRDefault="00BE3A5E">
                  <w:pPr>
                    <w:pStyle w:val="questiontable1"/>
                    <w:spacing w:before="0" w:after="0" w:afterAutospacing="0"/>
                    <w:rPr>
                      <w:rFonts w:eastAsia="Times New Roman"/>
                      <w:sz w:val="20"/>
                      <w:szCs w:val="20"/>
                    </w:rPr>
                  </w:pPr>
                </w:p>
              </w:tc>
            </w:tr>
          </w:tbl>
          <w:p w14:paraId="2848AE6A" w14:textId="77777777" w:rsidR="00BE3A5E" w:rsidRDefault="00000000">
            <w:pPr>
              <w:rPr>
                <w:rFonts w:ascii="Verdana" w:eastAsia="Times New Roman" w:hAnsi="Verdana"/>
              </w:rPr>
            </w:pPr>
            <w:r>
              <w:rPr>
                <w:rFonts w:ascii="Verdana" w:eastAsia="Times New Roman" w:hAnsi="Verdana"/>
              </w:rPr>
              <w:t> </w:t>
            </w:r>
          </w:p>
        </w:tc>
      </w:tr>
    </w:tbl>
    <w:p w14:paraId="4FCEA1F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16740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FD44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291451" w14:textId="77777777" w:rsidR="00BE3A5E" w:rsidRDefault="00000000">
                  <w:pPr>
                    <w:pStyle w:val="questiontable1"/>
                    <w:spacing w:before="0" w:after="0" w:afterAutospacing="0"/>
                    <w:divId w:val="163683549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If the physical domain of responsibility periodically changes, has a clear process been established to describe the conditions for when such a change occurs? </w:t>
                  </w:r>
                  <w:r>
                    <w:rPr>
                      <w:rStyle w:val="questionidcontent2"/>
                      <w:rFonts w:ascii="Verdana" w:eastAsia="Times New Roman" w:hAnsi="Verdana"/>
                    </w:rPr>
                    <w:t xml:space="preserve">(CR.CRMRR.DOMAINCHANGE.P) </w:t>
                  </w:r>
                  <w:r>
                    <w:rPr>
                      <w:rStyle w:val="citations1"/>
                      <w:rFonts w:ascii="Verdana" w:eastAsia="Times New Roman" w:hAnsi="Verdana"/>
                    </w:rPr>
                    <w:t xml:space="preserve">192.631(b) </w:t>
                  </w:r>
                </w:p>
              </w:tc>
            </w:tr>
            <w:tr w:rsidR="00BE3A5E" w14:paraId="355A6DD7" w14:textId="77777777">
              <w:tc>
                <w:tcPr>
                  <w:tcW w:w="0" w:type="auto"/>
                  <w:vAlign w:val="center"/>
                  <w:hideMark/>
                </w:tcPr>
                <w:p w14:paraId="362ADA7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0BB7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7C89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B8EB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253F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FE2D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2E2F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D32C61" w14:textId="77777777" w:rsidR="00BE3A5E" w:rsidRDefault="00BE3A5E">
                  <w:pPr>
                    <w:pStyle w:val="questiontable1"/>
                    <w:spacing w:before="0" w:after="0" w:afterAutospacing="0"/>
                    <w:rPr>
                      <w:rFonts w:eastAsia="Times New Roman"/>
                      <w:sz w:val="20"/>
                      <w:szCs w:val="20"/>
                    </w:rPr>
                  </w:pPr>
                </w:p>
              </w:tc>
            </w:tr>
          </w:tbl>
          <w:p w14:paraId="69349A75" w14:textId="77777777" w:rsidR="00BE3A5E" w:rsidRDefault="00000000">
            <w:pPr>
              <w:rPr>
                <w:rFonts w:ascii="Verdana" w:eastAsia="Times New Roman" w:hAnsi="Verdana"/>
              </w:rPr>
            </w:pPr>
            <w:r>
              <w:rPr>
                <w:rFonts w:ascii="Verdana" w:eastAsia="Times New Roman" w:hAnsi="Verdana"/>
              </w:rPr>
              <w:t> </w:t>
            </w:r>
          </w:p>
        </w:tc>
      </w:tr>
    </w:tbl>
    <w:p w14:paraId="526E6EE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ED8E7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2227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A2B5B7" w14:textId="77777777" w:rsidR="00BE3A5E" w:rsidRDefault="00000000">
                  <w:pPr>
                    <w:pStyle w:val="questiontable1"/>
                    <w:spacing w:before="0" w:after="0" w:afterAutospacing="0"/>
                    <w:divId w:val="197644787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Controller Authority (Abnormal Operations) </w:t>
                  </w:r>
                  <w:r>
                    <w:rPr>
                      <w:rStyle w:val="text1"/>
                      <w:rFonts w:ascii="Verdana" w:eastAsia="Times New Roman" w:hAnsi="Verdana"/>
                    </w:rPr>
                    <w:t xml:space="preserve">Have processes been established to define the controllers' authority and responsibilities when an abnormal operating condition is detected? </w:t>
                  </w:r>
                  <w:r>
                    <w:rPr>
                      <w:rStyle w:val="questionidcontent2"/>
                      <w:rFonts w:ascii="Verdana" w:eastAsia="Times New Roman" w:hAnsi="Verdana"/>
                    </w:rPr>
                    <w:t xml:space="preserve">(CR.CRMRR.AUTHORITYABNORMAL.P) </w:t>
                  </w:r>
                  <w:r>
                    <w:rPr>
                      <w:rStyle w:val="citations1"/>
                      <w:rFonts w:ascii="Verdana" w:eastAsia="Times New Roman" w:hAnsi="Verdana"/>
                    </w:rPr>
                    <w:t xml:space="preserve">192.631(b)(2) </w:t>
                  </w:r>
                </w:p>
              </w:tc>
            </w:tr>
            <w:tr w:rsidR="00BE3A5E" w14:paraId="3E0EFADE" w14:textId="77777777">
              <w:tc>
                <w:tcPr>
                  <w:tcW w:w="0" w:type="auto"/>
                  <w:vAlign w:val="center"/>
                  <w:hideMark/>
                </w:tcPr>
                <w:p w14:paraId="5B426FB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C417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D0B0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FF4B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F89B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6E3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83C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1295F1" w14:textId="77777777" w:rsidR="00BE3A5E" w:rsidRDefault="00BE3A5E">
                  <w:pPr>
                    <w:pStyle w:val="questiontable1"/>
                    <w:spacing w:before="0" w:after="0" w:afterAutospacing="0"/>
                    <w:rPr>
                      <w:rFonts w:eastAsia="Times New Roman"/>
                      <w:sz w:val="20"/>
                      <w:szCs w:val="20"/>
                    </w:rPr>
                  </w:pPr>
                </w:p>
              </w:tc>
            </w:tr>
          </w:tbl>
          <w:p w14:paraId="5FBAF8F4" w14:textId="77777777" w:rsidR="00BE3A5E" w:rsidRDefault="00000000">
            <w:pPr>
              <w:rPr>
                <w:rFonts w:ascii="Verdana" w:eastAsia="Times New Roman" w:hAnsi="Verdana"/>
              </w:rPr>
            </w:pPr>
            <w:r>
              <w:rPr>
                <w:rFonts w:ascii="Verdana" w:eastAsia="Times New Roman" w:hAnsi="Verdana"/>
              </w:rPr>
              <w:t> </w:t>
            </w:r>
          </w:p>
        </w:tc>
      </w:tr>
    </w:tbl>
    <w:p w14:paraId="0E7F65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DC159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D400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6BFCF4" w14:textId="77777777" w:rsidR="00BE3A5E" w:rsidRDefault="00000000">
                  <w:pPr>
                    <w:pStyle w:val="questiontable1"/>
                    <w:spacing w:before="0" w:after="0" w:afterAutospacing="0"/>
                    <w:divId w:val="4171331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Do processes address a controller's role during temporary impromptu (unplanned) changes in controller responsibilities? </w:t>
                  </w:r>
                  <w:r>
                    <w:rPr>
                      <w:rStyle w:val="questionidcontent2"/>
                      <w:rFonts w:ascii="Verdana" w:eastAsia="Times New Roman" w:hAnsi="Verdana"/>
                    </w:rPr>
                    <w:t xml:space="preserve">(CR.CRMRR.RESPCHANGE.P) </w:t>
                  </w:r>
                  <w:r>
                    <w:rPr>
                      <w:rStyle w:val="citations1"/>
                      <w:rFonts w:ascii="Verdana" w:eastAsia="Times New Roman" w:hAnsi="Verdana"/>
                    </w:rPr>
                    <w:t xml:space="preserve">192.631(b) </w:t>
                  </w:r>
                </w:p>
              </w:tc>
            </w:tr>
            <w:tr w:rsidR="00BE3A5E" w14:paraId="5AD55F0A" w14:textId="77777777">
              <w:tc>
                <w:tcPr>
                  <w:tcW w:w="0" w:type="auto"/>
                  <w:vAlign w:val="center"/>
                  <w:hideMark/>
                </w:tcPr>
                <w:p w14:paraId="6D21ED2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93E5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EAAE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4533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E6F5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6606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0F4B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D1F5F3" w14:textId="77777777" w:rsidR="00BE3A5E" w:rsidRDefault="00BE3A5E">
                  <w:pPr>
                    <w:pStyle w:val="questiontable1"/>
                    <w:spacing w:before="0" w:after="0" w:afterAutospacing="0"/>
                    <w:rPr>
                      <w:rFonts w:eastAsia="Times New Roman"/>
                      <w:sz w:val="20"/>
                      <w:szCs w:val="20"/>
                    </w:rPr>
                  </w:pPr>
                </w:p>
              </w:tc>
            </w:tr>
          </w:tbl>
          <w:p w14:paraId="46ABF4D3" w14:textId="77777777" w:rsidR="00BE3A5E" w:rsidRDefault="00000000">
            <w:pPr>
              <w:rPr>
                <w:rFonts w:ascii="Verdana" w:eastAsia="Times New Roman" w:hAnsi="Verdana"/>
              </w:rPr>
            </w:pPr>
            <w:r>
              <w:rPr>
                <w:rFonts w:ascii="Verdana" w:eastAsia="Times New Roman" w:hAnsi="Verdana"/>
              </w:rPr>
              <w:t> </w:t>
            </w:r>
          </w:p>
        </w:tc>
      </w:tr>
    </w:tbl>
    <w:p w14:paraId="0F356B5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A943D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2967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63E3DE" w14:textId="77777777" w:rsidR="00BE3A5E" w:rsidRDefault="00000000">
                  <w:pPr>
                    <w:pStyle w:val="questiontable1"/>
                    <w:spacing w:before="0" w:after="0" w:afterAutospacing="0"/>
                    <w:divId w:val="6252996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Roles and Responsibilities </w:t>
                  </w:r>
                  <w:r>
                    <w:rPr>
                      <w:rStyle w:val="text1"/>
                      <w:rFonts w:ascii="Verdana" w:eastAsia="Times New Roman" w:hAnsi="Verdana"/>
                    </w:rPr>
                    <w:t xml:space="preserve">Do the defined roles and responsibilities require controllers to stay at the console to verify all SCADA commands that have been initiated are fulfilled, and that commands given via verbal communications are acknowledged before leaving the console for any reason? </w:t>
                  </w:r>
                  <w:r>
                    <w:rPr>
                      <w:rStyle w:val="questionidcontent2"/>
                      <w:rFonts w:ascii="Verdana" w:eastAsia="Times New Roman" w:hAnsi="Verdana"/>
                    </w:rPr>
                    <w:t xml:space="preserve">(CR.CRMRR.COMMANDVERIFY.P) </w:t>
                  </w:r>
                  <w:r>
                    <w:rPr>
                      <w:rStyle w:val="citations1"/>
                      <w:rFonts w:ascii="Verdana" w:eastAsia="Times New Roman" w:hAnsi="Verdana"/>
                    </w:rPr>
                    <w:t xml:space="preserve">192.631(b) </w:t>
                  </w:r>
                </w:p>
              </w:tc>
            </w:tr>
            <w:tr w:rsidR="00BE3A5E" w14:paraId="59D5158C" w14:textId="77777777">
              <w:tc>
                <w:tcPr>
                  <w:tcW w:w="0" w:type="auto"/>
                  <w:vAlign w:val="center"/>
                  <w:hideMark/>
                </w:tcPr>
                <w:p w14:paraId="7D70DD9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F2D2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922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2D00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7E1D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4E9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E096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098F8F" w14:textId="77777777" w:rsidR="00BE3A5E" w:rsidRDefault="00BE3A5E">
                  <w:pPr>
                    <w:pStyle w:val="questiontable1"/>
                    <w:spacing w:before="0" w:after="0" w:afterAutospacing="0"/>
                    <w:rPr>
                      <w:rFonts w:eastAsia="Times New Roman"/>
                      <w:sz w:val="20"/>
                      <w:szCs w:val="20"/>
                    </w:rPr>
                  </w:pPr>
                </w:p>
              </w:tc>
            </w:tr>
          </w:tbl>
          <w:p w14:paraId="5EA88954" w14:textId="77777777" w:rsidR="00BE3A5E" w:rsidRDefault="00000000">
            <w:pPr>
              <w:rPr>
                <w:rFonts w:ascii="Verdana" w:eastAsia="Times New Roman" w:hAnsi="Verdana"/>
              </w:rPr>
            </w:pPr>
            <w:r>
              <w:rPr>
                <w:rFonts w:ascii="Verdana" w:eastAsia="Times New Roman" w:hAnsi="Verdana"/>
              </w:rPr>
              <w:t> </w:t>
            </w:r>
          </w:p>
        </w:tc>
      </w:tr>
    </w:tbl>
    <w:p w14:paraId="329B7CC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044EF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B3EC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0E753A" w14:textId="77777777" w:rsidR="00BE3A5E" w:rsidRDefault="00000000">
                  <w:pPr>
                    <w:pStyle w:val="questiontable1"/>
                    <w:spacing w:before="0" w:after="0" w:afterAutospacing="0"/>
                    <w:divId w:val="81692114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Overpressure Limits </w:t>
                  </w:r>
                  <w:r>
                    <w:rPr>
                      <w:rStyle w:val="text1"/>
                      <w:rFonts w:ascii="Verdana" w:eastAsia="Times New Roman" w:hAnsi="Verdana"/>
                    </w:rPr>
                    <w:t xml:space="preserve">Are controllers aware of the current MAOPs of all pipeline segments for which they are responsible, and have they been assigned the responsibility to maintain those pipelines at or below the MAOP? </w:t>
                  </w:r>
                  <w:r>
                    <w:rPr>
                      <w:rStyle w:val="questionidcontent2"/>
                      <w:rFonts w:ascii="Verdana" w:eastAsia="Times New Roman" w:hAnsi="Verdana"/>
                    </w:rPr>
                    <w:t xml:space="preserve">(CR.CRMRR.PRESSLIMITS.O) </w:t>
                  </w:r>
                  <w:r>
                    <w:rPr>
                      <w:rStyle w:val="citations1"/>
                      <w:rFonts w:ascii="Verdana" w:eastAsia="Times New Roman" w:hAnsi="Verdana"/>
                    </w:rPr>
                    <w:t xml:space="preserve">192.631(b)(2) (192.619(a);192.631(e)(1)) </w:t>
                  </w:r>
                </w:p>
              </w:tc>
            </w:tr>
            <w:tr w:rsidR="00BE3A5E" w14:paraId="221DD240" w14:textId="77777777">
              <w:tc>
                <w:tcPr>
                  <w:tcW w:w="0" w:type="auto"/>
                  <w:vAlign w:val="center"/>
                  <w:hideMark/>
                </w:tcPr>
                <w:p w14:paraId="4485518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949B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233A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7C47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C895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2C01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3A07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47BCAB" w14:textId="77777777" w:rsidR="00BE3A5E" w:rsidRDefault="00BE3A5E">
                  <w:pPr>
                    <w:pStyle w:val="questiontable1"/>
                    <w:spacing w:before="0" w:after="0" w:afterAutospacing="0"/>
                    <w:rPr>
                      <w:rFonts w:eastAsia="Times New Roman"/>
                      <w:sz w:val="20"/>
                      <w:szCs w:val="20"/>
                    </w:rPr>
                  </w:pPr>
                </w:p>
              </w:tc>
            </w:tr>
          </w:tbl>
          <w:p w14:paraId="6D17AAE7" w14:textId="77777777" w:rsidR="00BE3A5E" w:rsidRDefault="00000000">
            <w:pPr>
              <w:rPr>
                <w:rFonts w:ascii="Verdana" w:eastAsia="Times New Roman" w:hAnsi="Verdana"/>
              </w:rPr>
            </w:pPr>
            <w:r>
              <w:rPr>
                <w:rFonts w:ascii="Verdana" w:eastAsia="Times New Roman" w:hAnsi="Verdana"/>
              </w:rPr>
              <w:t> </w:t>
            </w:r>
          </w:p>
        </w:tc>
      </w:tr>
    </w:tbl>
    <w:p w14:paraId="005614B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2C134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83169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64EEFF" w14:textId="77777777" w:rsidR="00BE3A5E" w:rsidRDefault="00000000">
                  <w:pPr>
                    <w:pStyle w:val="questiontable1"/>
                    <w:spacing w:before="0" w:after="0" w:afterAutospacing="0"/>
                    <w:divId w:val="29617981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Controller Authority (Emergency Operations) </w:t>
                  </w:r>
                  <w:r>
                    <w:rPr>
                      <w:rStyle w:val="text1"/>
                      <w:rFonts w:ascii="Verdana" w:eastAsia="Times New Roman" w:hAnsi="Verdana"/>
                    </w:rPr>
                    <w:t xml:space="preserve">Do processes define the controllers' authority and responsibility to make decisions, take actions, and communicate with others upon being notified of, or upon detection of, and during, an emergency or if a leak or rupture is suspected? </w:t>
                  </w:r>
                  <w:r>
                    <w:rPr>
                      <w:rStyle w:val="questionidcontent2"/>
                      <w:rFonts w:ascii="Verdana" w:eastAsia="Times New Roman" w:hAnsi="Verdana"/>
                    </w:rPr>
                    <w:t xml:space="preserve">(CR.CRMRR.AUTHORITYEMERGENCY.P) </w:t>
                  </w:r>
                  <w:r>
                    <w:rPr>
                      <w:rStyle w:val="citations1"/>
                      <w:rFonts w:ascii="Verdana" w:eastAsia="Times New Roman" w:hAnsi="Verdana"/>
                    </w:rPr>
                    <w:t xml:space="preserve">192.631(b)(3) (192.615(a)(8);NTSB P-11-9) </w:t>
                  </w:r>
                </w:p>
              </w:tc>
            </w:tr>
            <w:tr w:rsidR="00BE3A5E" w14:paraId="77C941B8" w14:textId="77777777">
              <w:tc>
                <w:tcPr>
                  <w:tcW w:w="0" w:type="auto"/>
                  <w:vAlign w:val="center"/>
                  <w:hideMark/>
                </w:tcPr>
                <w:p w14:paraId="3AAB484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00F3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8C83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8B61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22DA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2AA5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2412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ED75B3" w14:textId="77777777" w:rsidR="00BE3A5E" w:rsidRDefault="00BE3A5E">
                  <w:pPr>
                    <w:pStyle w:val="questiontable1"/>
                    <w:spacing w:before="0" w:after="0" w:afterAutospacing="0"/>
                    <w:rPr>
                      <w:rFonts w:eastAsia="Times New Roman"/>
                      <w:sz w:val="20"/>
                      <w:szCs w:val="20"/>
                    </w:rPr>
                  </w:pPr>
                </w:p>
              </w:tc>
            </w:tr>
          </w:tbl>
          <w:p w14:paraId="7EEB2D0C" w14:textId="77777777" w:rsidR="00BE3A5E" w:rsidRDefault="00000000">
            <w:pPr>
              <w:rPr>
                <w:rFonts w:ascii="Verdana" w:eastAsia="Times New Roman" w:hAnsi="Verdana"/>
              </w:rPr>
            </w:pPr>
            <w:r>
              <w:rPr>
                <w:rFonts w:ascii="Verdana" w:eastAsia="Times New Roman" w:hAnsi="Verdana"/>
              </w:rPr>
              <w:t> </w:t>
            </w:r>
          </w:p>
        </w:tc>
      </w:tr>
    </w:tbl>
    <w:p w14:paraId="78EC769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62758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9C6F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8F4D7D" w14:textId="77777777" w:rsidR="00BE3A5E" w:rsidRDefault="00000000">
                  <w:pPr>
                    <w:pStyle w:val="questiontable1"/>
                    <w:spacing w:before="0" w:after="0" w:afterAutospacing="0"/>
                    <w:divId w:val="1397967772"/>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Control Center Evacuation </w:t>
                  </w:r>
                  <w:r>
                    <w:rPr>
                      <w:rStyle w:val="text1"/>
                      <w:rFonts w:ascii="Verdana" w:eastAsia="Times New Roman" w:hAnsi="Verdana"/>
                    </w:rPr>
                    <w:t xml:space="preserve">Do processes specifically address the controller's responsibilities in the event the control room must be evacuated? </w:t>
                  </w:r>
                  <w:r>
                    <w:rPr>
                      <w:rStyle w:val="questionidcontent2"/>
                      <w:rFonts w:ascii="Verdana" w:eastAsia="Times New Roman" w:hAnsi="Verdana"/>
                    </w:rPr>
                    <w:t xml:space="preserve">(CR.CRMRR.EVACUATION.P) </w:t>
                  </w:r>
                  <w:r>
                    <w:rPr>
                      <w:rStyle w:val="citations1"/>
                      <w:rFonts w:ascii="Verdana" w:eastAsia="Times New Roman" w:hAnsi="Verdana"/>
                    </w:rPr>
                    <w:t xml:space="preserve">192.631(b)(3) </w:t>
                  </w:r>
                </w:p>
              </w:tc>
            </w:tr>
            <w:tr w:rsidR="00BE3A5E" w14:paraId="603583C3" w14:textId="77777777">
              <w:tc>
                <w:tcPr>
                  <w:tcW w:w="0" w:type="auto"/>
                  <w:vAlign w:val="center"/>
                  <w:hideMark/>
                </w:tcPr>
                <w:p w14:paraId="0280B32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6661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B530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193A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EC28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E459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4167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3D1AAF" w14:textId="77777777" w:rsidR="00BE3A5E" w:rsidRDefault="00BE3A5E">
                  <w:pPr>
                    <w:pStyle w:val="questiontable1"/>
                    <w:spacing w:before="0" w:after="0" w:afterAutospacing="0"/>
                    <w:rPr>
                      <w:rFonts w:eastAsia="Times New Roman"/>
                      <w:sz w:val="20"/>
                      <w:szCs w:val="20"/>
                    </w:rPr>
                  </w:pPr>
                </w:p>
              </w:tc>
            </w:tr>
          </w:tbl>
          <w:p w14:paraId="000CC807" w14:textId="77777777" w:rsidR="00BE3A5E" w:rsidRDefault="00000000">
            <w:pPr>
              <w:rPr>
                <w:rFonts w:ascii="Verdana" w:eastAsia="Times New Roman" w:hAnsi="Verdana"/>
              </w:rPr>
            </w:pPr>
            <w:r>
              <w:rPr>
                <w:rFonts w:ascii="Verdana" w:eastAsia="Times New Roman" w:hAnsi="Verdana"/>
              </w:rPr>
              <w:t> </w:t>
            </w:r>
          </w:p>
        </w:tc>
      </w:tr>
    </w:tbl>
    <w:p w14:paraId="2D42C23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C11C2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3070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216BC6" w14:textId="77777777" w:rsidR="00BE3A5E" w:rsidRDefault="00000000">
                  <w:pPr>
                    <w:pStyle w:val="questiontable1"/>
                    <w:spacing w:before="0" w:after="0" w:afterAutospacing="0"/>
                    <w:divId w:val="97695464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Communication Failure </w:t>
                  </w:r>
                  <w:r>
                    <w:rPr>
                      <w:rStyle w:val="text1"/>
                      <w:rFonts w:ascii="Verdana" w:eastAsia="Times New Roman" w:hAnsi="Verdana"/>
                    </w:rPr>
                    <w:t xml:space="preserve">Do processes specifically address the controller's responsibilities in the event of a SCADA system or data communications system failure impacting large sections of the controller's domain of responsibility? </w:t>
                  </w:r>
                  <w:r>
                    <w:rPr>
                      <w:rStyle w:val="questionidcontent2"/>
                      <w:rFonts w:ascii="Verdana" w:eastAsia="Times New Roman" w:hAnsi="Verdana"/>
                    </w:rPr>
                    <w:t xml:space="preserve">(CR.CRMRR.COMMSYSFAIL.P) </w:t>
                  </w:r>
                  <w:r>
                    <w:rPr>
                      <w:rStyle w:val="citations1"/>
                      <w:rFonts w:ascii="Verdana" w:eastAsia="Times New Roman" w:hAnsi="Verdana"/>
                    </w:rPr>
                    <w:t xml:space="preserve">192.631(b)(3) </w:t>
                  </w:r>
                </w:p>
              </w:tc>
            </w:tr>
            <w:tr w:rsidR="00BE3A5E" w14:paraId="34124885" w14:textId="77777777">
              <w:tc>
                <w:tcPr>
                  <w:tcW w:w="0" w:type="auto"/>
                  <w:vAlign w:val="center"/>
                  <w:hideMark/>
                </w:tcPr>
                <w:p w14:paraId="435CD6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AC57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9805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1313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CE0E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008A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CF8A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B7DB3" w14:textId="77777777" w:rsidR="00BE3A5E" w:rsidRDefault="00BE3A5E">
                  <w:pPr>
                    <w:pStyle w:val="questiontable1"/>
                    <w:spacing w:before="0" w:after="0" w:afterAutospacing="0"/>
                    <w:rPr>
                      <w:rFonts w:eastAsia="Times New Roman"/>
                      <w:sz w:val="20"/>
                      <w:szCs w:val="20"/>
                    </w:rPr>
                  </w:pPr>
                </w:p>
              </w:tc>
            </w:tr>
          </w:tbl>
          <w:p w14:paraId="3C74DFF9" w14:textId="77777777" w:rsidR="00BE3A5E" w:rsidRDefault="00000000">
            <w:pPr>
              <w:rPr>
                <w:rFonts w:ascii="Verdana" w:eastAsia="Times New Roman" w:hAnsi="Verdana"/>
              </w:rPr>
            </w:pPr>
            <w:r>
              <w:rPr>
                <w:rFonts w:ascii="Verdana" w:eastAsia="Times New Roman" w:hAnsi="Verdana"/>
              </w:rPr>
              <w:t> </w:t>
            </w:r>
          </w:p>
        </w:tc>
      </w:tr>
    </w:tbl>
    <w:p w14:paraId="0D614BE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6A367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9B6BF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A98095" w14:textId="77777777" w:rsidR="00BE3A5E" w:rsidRDefault="00000000">
                  <w:pPr>
                    <w:pStyle w:val="questiontable1"/>
                    <w:spacing w:before="0" w:after="0" w:afterAutospacing="0"/>
                    <w:divId w:val="20082890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Shift Change Process </w:t>
                  </w:r>
                  <w:r>
                    <w:rPr>
                      <w:rStyle w:val="text1"/>
                      <w:rFonts w:ascii="Verdana" w:eastAsia="Times New Roman" w:hAnsi="Verdana"/>
                    </w:rPr>
                    <w:t xml:space="preserve">Have processes been established for the hand-over of responsibility that specify the type of information to be communicated to the oncoming shift? </w:t>
                  </w:r>
                  <w:r>
                    <w:rPr>
                      <w:rStyle w:val="questionidcontent2"/>
                      <w:rFonts w:ascii="Verdana" w:eastAsia="Times New Roman" w:hAnsi="Verdana"/>
                    </w:rPr>
                    <w:t xml:space="preserve">(CR.CRMRR.HANDOVER.P) </w:t>
                  </w:r>
                  <w:r>
                    <w:rPr>
                      <w:rStyle w:val="citations1"/>
                      <w:rFonts w:ascii="Verdana" w:eastAsia="Times New Roman" w:hAnsi="Verdana"/>
                    </w:rPr>
                    <w:t xml:space="preserve">192.631(b)(4) (192.631(c)(5)) </w:t>
                  </w:r>
                </w:p>
              </w:tc>
            </w:tr>
            <w:tr w:rsidR="00BE3A5E" w14:paraId="3087433F" w14:textId="77777777">
              <w:tc>
                <w:tcPr>
                  <w:tcW w:w="0" w:type="auto"/>
                  <w:vAlign w:val="center"/>
                  <w:hideMark/>
                </w:tcPr>
                <w:p w14:paraId="02E3364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A4DA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6A51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BDC0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8549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6DA6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9392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758BF6" w14:textId="77777777" w:rsidR="00BE3A5E" w:rsidRDefault="00BE3A5E">
                  <w:pPr>
                    <w:pStyle w:val="questiontable1"/>
                    <w:spacing w:before="0" w:after="0" w:afterAutospacing="0"/>
                    <w:rPr>
                      <w:rFonts w:eastAsia="Times New Roman"/>
                      <w:sz w:val="20"/>
                      <w:szCs w:val="20"/>
                    </w:rPr>
                  </w:pPr>
                </w:p>
              </w:tc>
            </w:tr>
          </w:tbl>
          <w:p w14:paraId="502B8A6C" w14:textId="77777777" w:rsidR="00BE3A5E" w:rsidRDefault="00000000">
            <w:pPr>
              <w:rPr>
                <w:rFonts w:ascii="Verdana" w:eastAsia="Times New Roman" w:hAnsi="Verdana"/>
              </w:rPr>
            </w:pPr>
            <w:r>
              <w:rPr>
                <w:rFonts w:ascii="Verdana" w:eastAsia="Times New Roman" w:hAnsi="Verdana"/>
              </w:rPr>
              <w:t> </w:t>
            </w:r>
          </w:p>
        </w:tc>
      </w:tr>
    </w:tbl>
    <w:p w14:paraId="52B835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84FF5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8DF89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F9452B" w14:textId="77777777" w:rsidR="00BE3A5E" w:rsidRDefault="00000000">
                  <w:pPr>
                    <w:pStyle w:val="questiontable1"/>
                    <w:spacing w:before="0" w:after="0" w:afterAutospacing="0"/>
                    <w:divId w:val="47443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Shift Change Process </w:t>
                  </w:r>
                  <w:r>
                    <w:rPr>
                      <w:rStyle w:val="text1"/>
                      <w:rFonts w:ascii="Verdana" w:eastAsia="Times New Roman" w:hAnsi="Verdana"/>
                    </w:rPr>
                    <w:t xml:space="preserve">Do observations indicate adequate hand-over of responsibility to the oncoming shift? </w:t>
                  </w:r>
                  <w:r>
                    <w:rPr>
                      <w:rStyle w:val="questionidcontent2"/>
                      <w:rFonts w:ascii="Verdana" w:eastAsia="Times New Roman" w:hAnsi="Verdana"/>
                    </w:rPr>
                    <w:t xml:space="preserve">(CR.CRMRR.HANDOVER.O) </w:t>
                  </w:r>
                  <w:r>
                    <w:rPr>
                      <w:rStyle w:val="citations1"/>
                      <w:rFonts w:ascii="Verdana" w:eastAsia="Times New Roman" w:hAnsi="Verdana"/>
                    </w:rPr>
                    <w:t xml:space="preserve">192.631(b)(4) (192.631(c)(5)) </w:t>
                  </w:r>
                </w:p>
              </w:tc>
            </w:tr>
            <w:tr w:rsidR="00BE3A5E" w14:paraId="4818C5EB" w14:textId="77777777">
              <w:tc>
                <w:tcPr>
                  <w:tcW w:w="0" w:type="auto"/>
                  <w:vAlign w:val="center"/>
                  <w:hideMark/>
                </w:tcPr>
                <w:p w14:paraId="52B5FE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E983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61C4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BF3F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EB54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1B0D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6D7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188E53" w14:textId="77777777" w:rsidR="00BE3A5E" w:rsidRDefault="00BE3A5E">
                  <w:pPr>
                    <w:pStyle w:val="questiontable1"/>
                    <w:spacing w:before="0" w:after="0" w:afterAutospacing="0"/>
                    <w:rPr>
                      <w:rFonts w:eastAsia="Times New Roman"/>
                      <w:sz w:val="20"/>
                      <w:szCs w:val="20"/>
                    </w:rPr>
                  </w:pPr>
                </w:p>
              </w:tc>
            </w:tr>
          </w:tbl>
          <w:p w14:paraId="796D91F3" w14:textId="77777777" w:rsidR="00BE3A5E" w:rsidRDefault="00000000">
            <w:pPr>
              <w:rPr>
                <w:rFonts w:ascii="Verdana" w:eastAsia="Times New Roman" w:hAnsi="Verdana"/>
              </w:rPr>
            </w:pPr>
            <w:r>
              <w:rPr>
                <w:rFonts w:ascii="Verdana" w:eastAsia="Times New Roman" w:hAnsi="Verdana"/>
              </w:rPr>
              <w:t> </w:t>
            </w:r>
          </w:p>
        </w:tc>
      </w:tr>
    </w:tbl>
    <w:p w14:paraId="384505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31FA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CC31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E07A9A" w14:textId="77777777" w:rsidR="00BE3A5E" w:rsidRDefault="00000000">
                  <w:pPr>
                    <w:pStyle w:val="questiontable1"/>
                    <w:spacing w:before="0" w:after="0" w:afterAutospacing="0"/>
                    <w:divId w:val="140248114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Shift Change Process - Documentation </w:t>
                  </w:r>
                  <w:r>
                    <w:rPr>
                      <w:rStyle w:val="text1"/>
                      <w:rFonts w:ascii="Verdana" w:eastAsia="Times New Roman" w:hAnsi="Verdana"/>
                    </w:rPr>
                    <w:t xml:space="preserve">Do processes require that records document the hand-over of responsibility, document the time the actual hand-over of responsibility occurs, and the key information and topics that were communicated during the hand-over? </w:t>
                  </w:r>
                  <w:r>
                    <w:rPr>
                      <w:rStyle w:val="questionidcontent2"/>
                      <w:rFonts w:ascii="Verdana" w:eastAsia="Times New Roman" w:hAnsi="Verdana"/>
                    </w:rPr>
                    <w:t xml:space="preserve">(CR.CRMRR.HANDOVERDOC.P) </w:t>
                  </w:r>
                  <w:r>
                    <w:rPr>
                      <w:rStyle w:val="citations1"/>
                      <w:rFonts w:ascii="Verdana" w:eastAsia="Times New Roman" w:hAnsi="Verdana"/>
                    </w:rPr>
                    <w:t xml:space="preserve">192.631(b)(4) (192.631(c)(5)) </w:t>
                  </w:r>
                </w:p>
              </w:tc>
            </w:tr>
            <w:tr w:rsidR="00BE3A5E" w14:paraId="0C1E4305" w14:textId="77777777">
              <w:tc>
                <w:tcPr>
                  <w:tcW w:w="0" w:type="auto"/>
                  <w:vAlign w:val="center"/>
                  <w:hideMark/>
                </w:tcPr>
                <w:p w14:paraId="5492CC6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B805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BAAB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5D91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9CB2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8A35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2E6B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E20673" w14:textId="77777777" w:rsidR="00BE3A5E" w:rsidRDefault="00BE3A5E">
                  <w:pPr>
                    <w:pStyle w:val="questiontable1"/>
                    <w:spacing w:before="0" w:after="0" w:afterAutospacing="0"/>
                    <w:rPr>
                      <w:rFonts w:eastAsia="Times New Roman"/>
                      <w:sz w:val="20"/>
                      <w:szCs w:val="20"/>
                    </w:rPr>
                  </w:pPr>
                </w:p>
              </w:tc>
            </w:tr>
          </w:tbl>
          <w:p w14:paraId="7FFDD71A" w14:textId="77777777" w:rsidR="00BE3A5E" w:rsidRDefault="00000000">
            <w:pPr>
              <w:rPr>
                <w:rFonts w:ascii="Verdana" w:eastAsia="Times New Roman" w:hAnsi="Verdana"/>
              </w:rPr>
            </w:pPr>
            <w:r>
              <w:rPr>
                <w:rFonts w:ascii="Verdana" w:eastAsia="Times New Roman" w:hAnsi="Verdana"/>
              </w:rPr>
              <w:t> </w:t>
            </w:r>
          </w:p>
        </w:tc>
      </w:tr>
    </w:tbl>
    <w:p w14:paraId="406F7C2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DDC61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80E8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FA399D" w14:textId="77777777" w:rsidR="00BE3A5E" w:rsidRDefault="00000000">
                  <w:pPr>
                    <w:pStyle w:val="questiontable1"/>
                    <w:spacing w:before="0" w:after="0" w:afterAutospacing="0"/>
                    <w:divId w:val="140418303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Shift Change Process - Documentation </w:t>
                  </w:r>
                  <w:r>
                    <w:rPr>
                      <w:rStyle w:val="text1"/>
                      <w:rFonts w:ascii="Verdana" w:eastAsia="Times New Roman" w:hAnsi="Verdana"/>
                    </w:rPr>
                    <w:t xml:space="preserve">Are there records that document the hand-over of responsibility, document the time the actual hand-over of responsibility occurs, and the key information and topics that were communicated during the hand-over? </w:t>
                  </w:r>
                  <w:r>
                    <w:rPr>
                      <w:rStyle w:val="questionidcontent2"/>
                      <w:rFonts w:ascii="Verdana" w:eastAsia="Times New Roman" w:hAnsi="Verdana"/>
                    </w:rPr>
                    <w:t xml:space="preserve">(CR.CRMRR.HANDOVERDOC.R) </w:t>
                  </w:r>
                  <w:r>
                    <w:rPr>
                      <w:rStyle w:val="citations1"/>
                      <w:rFonts w:ascii="Verdana" w:eastAsia="Times New Roman" w:hAnsi="Verdana"/>
                    </w:rPr>
                    <w:t xml:space="preserve">192.631(b)(4) (192.631(c)(5)) </w:t>
                  </w:r>
                </w:p>
              </w:tc>
            </w:tr>
            <w:tr w:rsidR="00BE3A5E" w14:paraId="189BC5CF" w14:textId="77777777">
              <w:tc>
                <w:tcPr>
                  <w:tcW w:w="0" w:type="auto"/>
                  <w:vAlign w:val="center"/>
                  <w:hideMark/>
                </w:tcPr>
                <w:p w14:paraId="257451A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6CEB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8DAF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B85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80E5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F1CE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89CE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D3EF99" w14:textId="77777777" w:rsidR="00BE3A5E" w:rsidRDefault="00BE3A5E">
                  <w:pPr>
                    <w:pStyle w:val="questiontable1"/>
                    <w:spacing w:before="0" w:after="0" w:afterAutospacing="0"/>
                    <w:rPr>
                      <w:rFonts w:eastAsia="Times New Roman"/>
                      <w:sz w:val="20"/>
                      <w:szCs w:val="20"/>
                    </w:rPr>
                  </w:pPr>
                </w:p>
              </w:tc>
            </w:tr>
          </w:tbl>
          <w:p w14:paraId="2B00482E" w14:textId="77777777" w:rsidR="00BE3A5E" w:rsidRDefault="00000000">
            <w:pPr>
              <w:rPr>
                <w:rFonts w:ascii="Verdana" w:eastAsia="Times New Roman" w:hAnsi="Verdana"/>
              </w:rPr>
            </w:pPr>
            <w:r>
              <w:rPr>
                <w:rFonts w:ascii="Verdana" w:eastAsia="Times New Roman" w:hAnsi="Verdana"/>
              </w:rPr>
              <w:t> </w:t>
            </w:r>
          </w:p>
        </w:tc>
      </w:tr>
    </w:tbl>
    <w:p w14:paraId="0B05D8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7648E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8C43C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5E8FEC" w14:textId="77777777" w:rsidR="00BE3A5E" w:rsidRDefault="00000000">
                  <w:pPr>
                    <w:pStyle w:val="questiontable1"/>
                    <w:spacing w:before="0" w:after="0" w:afterAutospacing="0"/>
                    <w:divId w:val="13140565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Shift Change Process - Overlap </w:t>
                  </w:r>
                  <w:r>
                    <w:rPr>
                      <w:rStyle w:val="text1"/>
                      <w:rFonts w:ascii="Verdana" w:eastAsia="Times New Roman" w:hAnsi="Verdana"/>
                    </w:rPr>
                    <w:t xml:space="preserve">Do processes require the controllers to discuss recent and impending important activities ensuring adequate overlap? </w:t>
                  </w:r>
                  <w:r>
                    <w:rPr>
                      <w:rStyle w:val="questionidcontent2"/>
                      <w:rFonts w:ascii="Verdana" w:eastAsia="Times New Roman" w:hAnsi="Verdana"/>
                    </w:rPr>
                    <w:t xml:space="preserve">(CR.CRMRR.HANDOVEROVERLAP.P) </w:t>
                  </w:r>
                  <w:r>
                    <w:rPr>
                      <w:rStyle w:val="citations1"/>
                      <w:rFonts w:ascii="Verdana" w:eastAsia="Times New Roman" w:hAnsi="Verdana"/>
                    </w:rPr>
                    <w:t xml:space="preserve">192.631(b)(4) </w:t>
                  </w:r>
                </w:p>
              </w:tc>
            </w:tr>
            <w:tr w:rsidR="00BE3A5E" w14:paraId="732BFE59" w14:textId="77777777">
              <w:tc>
                <w:tcPr>
                  <w:tcW w:w="0" w:type="auto"/>
                  <w:vAlign w:val="center"/>
                  <w:hideMark/>
                </w:tcPr>
                <w:p w14:paraId="3B53FC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FBA6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3F83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926E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A4E4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CC08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71E6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97AF47" w14:textId="77777777" w:rsidR="00BE3A5E" w:rsidRDefault="00BE3A5E">
                  <w:pPr>
                    <w:pStyle w:val="questiontable1"/>
                    <w:spacing w:before="0" w:after="0" w:afterAutospacing="0"/>
                    <w:rPr>
                      <w:rFonts w:eastAsia="Times New Roman"/>
                      <w:sz w:val="20"/>
                      <w:szCs w:val="20"/>
                    </w:rPr>
                  </w:pPr>
                </w:p>
              </w:tc>
            </w:tr>
          </w:tbl>
          <w:p w14:paraId="79C98813" w14:textId="77777777" w:rsidR="00BE3A5E" w:rsidRDefault="00000000">
            <w:pPr>
              <w:rPr>
                <w:rFonts w:ascii="Verdana" w:eastAsia="Times New Roman" w:hAnsi="Verdana"/>
              </w:rPr>
            </w:pPr>
            <w:r>
              <w:rPr>
                <w:rFonts w:ascii="Verdana" w:eastAsia="Times New Roman" w:hAnsi="Verdana"/>
              </w:rPr>
              <w:t> </w:t>
            </w:r>
          </w:p>
        </w:tc>
      </w:tr>
    </w:tbl>
    <w:p w14:paraId="2BD76D1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51881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E198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817E94" w14:textId="77777777" w:rsidR="00BE3A5E" w:rsidRDefault="00000000">
                  <w:pPr>
                    <w:pStyle w:val="questiontable1"/>
                    <w:spacing w:before="0" w:after="0" w:afterAutospacing="0"/>
                    <w:divId w:val="204435860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Shift Change Process - Handover Alternative </w:t>
                  </w:r>
                  <w:r>
                    <w:rPr>
                      <w:rStyle w:val="text1"/>
                      <w:rFonts w:ascii="Verdana" w:eastAsia="Times New Roman" w:hAnsi="Verdana"/>
                    </w:rPr>
                    <w:t xml:space="preserve">When a controller is unable to continue or assume responsibility for any reason, do the shift hand-over processes include alternative shift hand-over actions that specifically address this situation? </w:t>
                  </w:r>
                  <w:r>
                    <w:rPr>
                      <w:rStyle w:val="questionidcontent2"/>
                      <w:rFonts w:ascii="Verdana" w:eastAsia="Times New Roman" w:hAnsi="Verdana"/>
                    </w:rPr>
                    <w:t xml:space="preserve">(CR.CRMRR.HANDOVERALTERNATIVE.P) </w:t>
                  </w:r>
                  <w:r>
                    <w:rPr>
                      <w:rStyle w:val="citations1"/>
                      <w:rFonts w:ascii="Verdana" w:eastAsia="Times New Roman" w:hAnsi="Verdana"/>
                    </w:rPr>
                    <w:t xml:space="preserve">192.631(b)(4) </w:t>
                  </w:r>
                </w:p>
              </w:tc>
            </w:tr>
            <w:tr w:rsidR="00BE3A5E" w14:paraId="0B6D2584" w14:textId="77777777">
              <w:tc>
                <w:tcPr>
                  <w:tcW w:w="0" w:type="auto"/>
                  <w:vAlign w:val="center"/>
                  <w:hideMark/>
                </w:tcPr>
                <w:p w14:paraId="3595215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2C2B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931F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1ED6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0CB4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7764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55B1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7AC891" w14:textId="77777777" w:rsidR="00BE3A5E" w:rsidRDefault="00BE3A5E">
                  <w:pPr>
                    <w:pStyle w:val="questiontable1"/>
                    <w:spacing w:before="0" w:after="0" w:afterAutospacing="0"/>
                    <w:rPr>
                      <w:rFonts w:eastAsia="Times New Roman"/>
                      <w:sz w:val="20"/>
                      <w:szCs w:val="20"/>
                    </w:rPr>
                  </w:pPr>
                </w:p>
              </w:tc>
            </w:tr>
          </w:tbl>
          <w:p w14:paraId="7544ED53" w14:textId="77777777" w:rsidR="00BE3A5E" w:rsidRDefault="00000000">
            <w:pPr>
              <w:rPr>
                <w:rFonts w:ascii="Verdana" w:eastAsia="Times New Roman" w:hAnsi="Verdana"/>
              </w:rPr>
            </w:pPr>
            <w:r>
              <w:rPr>
                <w:rFonts w:ascii="Verdana" w:eastAsia="Times New Roman" w:hAnsi="Verdana"/>
              </w:rPr>
              <w:t> </w:t>
            </w:r>
          </w:p>
        </w:tc>
      </w:tr>
    </w:tbl>
    <w:p w14:paraId="02DE5C1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0354C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9362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7F4C00" w14:textId="77777777" w:rsidR="00BE3A5E" w:rsidRDefault="00000000">
                  <w:pPr>
                    <w:pStyle w:val="questiontable1"/>
                    <w:spacing w:before="0" w:after="0" w:afterAutospacing="0"/>
                    <w:divId w:val="686711240"/>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Shift Change Process - Unattended Consoles </w:t>
                  </w:r>
                  <w:r>
                    <w:rPr>
                      <w:rStyle w:val="text1"/>
                      <w:rFonts w:ascii="Verdana" w:eastAsia="Times New Roman" w:hAnsi="Verdana"/>
                    </w:rPr>
                    <w:t xml:space="preserve">Has the operator established an adequate process for occasions when the console is left temporarily unattended for any reason? </w:t>
                  </w:r>
                  <w:r>
                    <w:rPr>
                      <w:rStyle w:val="questionidcontent2"/>
                      <w:rFonts w:ascii="Verdana" w:eastAsia="Times New Roman" w:hAnsi="Verdana"/>
                    </w:rPr>
                    <w:t xml:space="preserve">(CR.CRMRR.UNATTENDCONSOLE.P) </w:t>
                  </w:r>
                  <w:r>
                    <w:rPr>
                      <w:rStyle w:val="citations1"/>
                      <w:rFonts w:ascii="Verdana" w:eastAsia="Times New Roman" w:hAnsi="Verdana"/>
                    </w:rPr>
                    <w:t xml:space="preserve">192.631(b)(4) </w:t>
                  </w:r>
                </w:p>
              </w:tc>
            </w:tr>
            <w:tr w:rsidR="00BE3A5E" w14:paraId="18C03198" w14:textId="77777777">
              <w:tc>
                <w:tcPr>
                  <w:tcW w:w="0" w:type="auto"/>
                  <w:vAlign w:val="center"/>
                  <w:hideMark/>
                </w:tcPr>
                <w:p w14:paraId="0639E30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C6F8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27F9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8CFC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CACC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0842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EB11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0BF4EE" w14:textId="77777777" w:rsidR="00BE3A5E" w:rsidRDefault="00BE3A5E">
                  <w:pPr>
                    <w:pStyle w:val="questiontable1"/>
                    <w:spacing w:before="0" w:after="0" w:afterAutospacing="0"/>
                    <w:rPr>
                      <w:rFonts w:eastAsia="Times New Roman"/>
                      <w:sz w:val="20"/>
                      <w:szCs w:val="20"/>
                    </w:rPr>
                  </w:pPr>
                </w:p>
              </w:tc>
            </w:tr>
          </w:tbl>
          <w:p w14:paraId="203B539C" w14:textId="77777777" w:rsidR="00BE3A5E" w:rsidRDefault="00000000">
            <w:pPr>
              <w:rPr>
                <w:rFonts w:ascii="Verdana" w:eastAsia="Times New Roman" w:hAnsi="Verdana"/>
              </w:rPr>
            </w:pPr>
            <w:r>
              <w:rPr>
                <w:rFonts w:ascii="Verdana" w:eastAsia="Times New Roman" w:hAnsi="Verdana"/>
              </w:rPr>
              <w:t> </w:t>
            </w:r>
          </w:p>
        </w:tc>
      </w:tr>
    </w:tbl>
    <w:p w14:paraId="5DD8063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EB61A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B838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748251" w14:textId="77777777" w:rsidR="00BE3A5E" w:rsidRDefault="00000000">
                  <w:pPr>
                    <w:pStyle w:val="questiontable1"/>
                    <w:spacing w:before="0" w:after="0" w:afterAutospacing="0"/>
                    <w:divId w:val="1018577789"/>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Shift Change Process - Console Coverage </w:t>
                  </w:r>
                  <w:r>
                    <w:rPr>
                      <w:rStyle w:val="text1"/>
                      <w:rFonts w:ascii="Verdana" w:eastAsia="Times New Roman" w:hAnsi="Verdana"/>
                    </w:rPr>
                    <w:t xml:space="preserve">Do processes maintain adequate console coverage during shift hand-over? </w:t>
                  </w:r>
                  <w:r>
                    <w:rPr>
                      <w:rStyle w:val="questionidcontent2"/>
                      <w:rFonts w:ascii="Verdana" w:eastAsia="Times New Roman" w:hAnsi="Verdana"/>
                    </w:rPr>
                    <w:t xml:space="preserve">(CR.CRMRR.CONSOLECOVERAGE.P) </w:t>
                  </w:r>
                  <w:r>
                    <w:rPr>
                      <w:rStyle w:val="citations1"/>
                      <w:rFonts w:ascii="Verdana" w:eastAsia="Times New Roman" w:hAnsi="Verdana"/>
                    </w:rPr>
                    <w:t xml:space="preserve">192.631(b)(4) </w:t>
                  </w:r>
                </w:p>
              </w:tc>
            </w:tr>
            <w:tr w:rsidR="00BE3A5E" w14:paraId="541DF4EA" w14:textId="77777777">
              <w:tc>
                <w:tcPr>
                  <w:tcW w:w="0" w:type="auto"/>
                  <w:vAlign w:val="center"/>
                  <w:hideMark/>
                </w:tcPr>
                <w:p w14:paraId="21639AE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3B01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A963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65C5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4C06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95F0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4487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0FF45A" w14:textId="77777777" w:rsidR="00BE3A5E" w:rsidRDefault="00BE3A5E">
                  <w:pPr>
                    <w:pStyle w:val="questiontable1"/>
                    <w:spacing w:before="0" w:after="0" w:afterAutospacing="0"/>
                    <w:rPr>
                      <w:rFonts w:eastAsia="Times New Roman"/>
                      <w:sz w:val="20"/>
                      <w:szCs w:val="20"/>
                    </w:rPr>
                  </w:pPr>
                </w:p>
              </w:tc>
            </w:tr>
          </w:tbl>
          <w:p w14:paraId="1C499525" w14:textId="77777777" w:rsidR="00BE3A5E" w:rsidRDefault="00000000">
            <w:pPr>
              <w:rPr>
                <w:rFonts w:ascii="Verdana" w:eastAsia="Times New Roman" w:hAnsi="Verdana"/>
              </w:rPr>
            </w:pPr>
            <w:r>
              <w:rPr>
                <w:rFonts w:ascii="Verdana" w:eastAsia="Times New Roman" w:hAnsi="Verdana"/>
              </w:rPr>
              <w:t> </w:t>
            </w:r>
          </w:p>
        </w:tc>
      </w:tr>
    </w:tbl>
    <w:p w14:paraId="5A0DA9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B79E2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41E7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1BDEDF" w14:textId="77777777" w:rsidR="00BE3A5E" w:rsidRDefault="00000000">
                  <w:pPr>
                    <w:pStyle w:val="questiontable1"/>
                    <w:spacing w:before="0" w:after="0" w:afterAutospacing="0"/>
                    <w:divId w:val="14964030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Do processes disallow others to have authority to direct or supersede the specific technical actions of a controller? </w:t>
                  </w:r>
                  <w:r>
                    <w:rPr>
                      <w:rStyle w:val="questionidcontent2"/>
                      <w:rFonts w:ascii="Verdana" w:eastAsia="Times New Roman" w:hAnsi="Verdana"/>
                    </w:rPr>
                    <w:t xml:space="preserve">(CR.CRMRR.OTHERAUTHORITYDISALLOW.P) </w:t>
                  </w:r>
                  <w:r>
                    <w:rPr>
                      <w:rStyle w:val="citations1"/>
                      <w:rFonts w:ascii="Verdana" w:eastAsia="Times New Roman" w:hAnsi="Verdana"/>
                    </w:rPr>
                    <w:t xml:space="preserve">192.631(b)(5) </w:t>
                  </w:r>
                </w:p>
              </w:tc>
            </w:tr>
            <w:tr w:rsidR="00BE3A5E" w14:paraId="45457E1B" w14:textId="77777777">
              <w:tc>
                <w:tcPr>
                  <w:tcW w:w="0" w:type="auto"/>
                  <w:vAlign w:val="center"/>
                  <w:hideMark/>
                </w:tcPr>
                <w:p w14:paraId="0468840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9E58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B299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C119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0C04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1811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5EB2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ED7F9D" w14:textId="77777777" w:rsidR="00BE3A5E" w:rsidRDefault="00BE3A5E">
                  <w:pPr>
                    <w:pStyle w:val="questiontable1"/>
                    <w:spacing w:before="0" w:after="0" w:afterAutospacing="0"/>
                    <w:rPr>
                      <w:rFonts w:eastAsia="Times New Roman"/>
                      <w:sz w:val="20"/>
                      <w:szCs w:val="20"/>
                    </w:rPr>
                  </w:pPr>
                </w:p>
              </w:tc>
            </w:tr>
          </w:tbl>
          <w:p w14:paraId="1603A402" w14:textId="77777777" w:rsidR="00BE3A5E" w:rsidRDefault="00000000">
            <w:pPr>
              <w:rPr>
                <w:rFonts w:ascii="Verdana" w:eastAsia="Times New Roman" w:hAnsi="Verdana"/>
              </w:rPr>
            </w:pPr>
            <w:r>
              <w:rPr>
                <w:rFonts w:ascii="Verdana" w:eastAsia="Times New Roman" w:hAnsi="Verdana"/>
              </w:rPr>
              <w:t> </w:t>
            </w:r>
          </w:p>
        </w:tc>
      </w:tr>
    </w:tbl>
    <w:p w14:paraId="333BAF5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AB76E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0D6B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C3512A" w14:textId="77777777" w:rsidR="00BE3A5E" w:rsidRDefault="00000000">
                  <w:pPr>
                    <w:pStyle w:val="questiontable1"/>
                    <w:spacing w:before="0" w:after="0" w:afterAutospacing="0"/>
                    <w:divId w:val="32748775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Do records indicate that the policy disallowing others to have authority to direct or supersede the specific technical actions of a controller has been communicated to controllers and others? </w:t>
                  </w:r>
                  <w:r>
                    <w:rPr>
                      <w:rStyle w:val="questionidcontent2"/>
                      <w:rFonts w:ascii="Verdana" w:eastAsia="Times New Roman" w:hAnsi="Verdana"/>
                    </w:rPr>
                    <w:t xml:space="preserve">(CR.CRMRR.OTHERAUTHORITYDISALLOW.R) </w:t>
                  </w:r>
                  <w:r>
                    <w:rPr>
                      <w:rStyle w:val="citations1"/>
                      <w:rFonts w:ascii="Verdana" w:eastAsia="Times New Roman" w:hAnsi="Verdana"/>
                    </w:rPr>
                    <w:t xml:space="preserve">192.631(b)(5) </w:t>
                  </w:r>
                </w:p>
              </w:tc>
            </w:tr>
            <w:tr w:rsidR="00BE3A5E" w14:paraId="59FFF685" w14:textId="77777777">
              <w:tc>
                <w:tcPr>
                  <w:tcW w:w="0" w:type="auto"/>
                  <w:vAlign w:val="center"/>
                  <w:hideMark/>
                </w:tcPr>
                <w:p w14:paraId="68E51D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9F1B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F695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E038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E23C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2DCD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29AD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045A0F" w14:textId="77777777" w:rsidR="00BE3A5E" w:rsidRDefault="00BE3A5E">
                  <w:pPr>
                    <w:pStyle w:val="questiontable1"/>
                    <w:spacing w:before="0" w:after="0" w:afterAutospacing="0"/>
                    <w:rPr>
                      <w:rFonts w:eastAsia="Times New Roman"/>
                      <w:sz w:val="20"/>
                      <w:szCs w:val="20"/>
                    </w:rPr>
                  </w:pPr>
                </w:p>
              </w:tc>
            </w:tr>
          </w:tbl>
          <w:p w14:paraId="4BA13CEF" w14:textId="77777777" w:rsidR="00BE3A5E" w:rsidRDefault="00000000">
            <w:pPr>
              <w:rPr>
                <w:rFonts w:ascii="Verdana" w:eastAsia="Times New Roman" w:hAnsi="Verdana"/>
              </w:rPr>
            </w:pPr>
            <w:r>
              <w:rPr>
                <w:rFonts w:ascii="Verdana" w:eastAsia="Times New Roman" w:hAnsi="Verdana"/>
              </w:rPr>
              <w:t> </w:t>
            </w:r>
          </w:p>
        </w:tc>
      </w:tr>
    </w:tbl>
    <w:p w14:paraId="63FCC90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53CB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3E4D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B97805" w14:textId="77777777" w:rsidR="00BE3A5E" w:rsidRDefault="00000000">
                  <w:pPr>
                    <w:pStyle w:val="questiontable1"/>
                    <w:spacing w:before="0" w:after="0" w:afterAutospacing="0"/>
                    <w:divId w:val="662851403"/>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Authority to Supersede Controller Action Disallowed - Controllers </w:t>
                  </w:r>
                  <w:r>
                    <w:rPr>
                      <w:rStyle w:val="text1"/>
                      <w:rFonts w:ascii="Verdana" w:eastAsia="Times New Roman" w:hAnsi="Verdana"/>
                    </w:rPr>
                    <w:t xml:space="preserve">Are controllers aware of, and can reference, processes that disallow others to have authority to direct or supersede the specific technical actions of a controller? </w:t>
                  </w:r>
                  <w:r>
                    <w:rPr>
                      <w:rStyle w:val="questionidcontent2"/>
                      <w:rFonts w:ascii="Verdana" w:eastAsia="Times New Roman" w:hAnsi="Verdana"/>
                    </w:rPr>
                    <w:t xml:space="preserve">(CR.CRMRR.OTHERAUTHORITYDISALLOW.O) </w:t>
                  </w:r>
                  <w:r>
                    <w:rPr>
                      <w:rStyle w:val="citations1"/>
                      <w:rFonts w:ascii="Verdana" w:eastAsia="Times New Roman" w:hAnsi="Verdana"/>
                    </w:rPr>
                    <w:t xml:space="preserve">192.631(b)(5) </w:t>
                  </w:r>
                </w:p>
              </w:tc>
            </w:tr>
            <w:tr w:rsidR="00BE3A5E" w14:paraId="2EF53A3B" w14:textId="77777777">
              <w:tc>
                <w:tcPr>
                  <w:tcW w:w="0" w:type="auto"/>
                  <w:vAlign w:val="center"/>
                  <w:hideMark/>
                </w:tcPr>
                <w:p w14:paraId="4A311BA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FF50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D269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1AB6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D15E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13DE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391F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8358DF" w14:textId="77777777" w:rsidR="00BE3A5E" w:rsidRDefault="00BE3A5E">
                  <w:pPr>
                    <w:pStyle w:val="questiontable1"/>
                    <w:spacing w:before="0" w:after="0" w:afterAutospacing="0"/>
                    <w:rPr>
                      <w:rFonts w:eastAsia="Times New Roman"/>
                      <w:sz w:val="20"/>
                      <w:szCs w:val="20"/>
                    </w:rPr>
                  </w:pPr>
                </w:p>
              </w:tc>
            </w:tr>
          </w:tbl>
          <w:p w14:paraId="10C7AD66" w14:textId="77777777" w:rsidR="00BE3A5E" w:rsidRDefault="00000000">
            <w:pPr>
              <w:rPr>
                <w:rFonts w:ascii="Verdana" w:eastAsia="Times New Roman" w:hAnsi="Verdana"/>
              </w:rPr>
            </w:pPr>
            <w:r>
              <w:rPr>
                <w:rFonts w:ascii="Verdana" w:eastAsia="Times New Roman" w:hAnsi="Verdana"/>
              </w:rPr>
              <w:t> </w:t>
            </w:r>
          </w:p>
        </w:tc>
      </w:tr>
    </w:tbl>
    <w:p w14:paraId="44C0C4C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10013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F463D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4940C3" w14:textId="77777777" w:rsidR="00BE3A5E" w:rsidRDefault="00000000">
                  <w:pPr>
                    <w:pStyle w:val="questiontable1"/>
                    <w:spacing w:before="0" w:after="0" w:afterAutospacing="0"/>
                    <w:divId w:val="2111776894"/>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Others with Authority Qualification - Controllers </w:t>
                  </w:r>
                  <w:r>
                    <w:rPr>
                      <w:rStyle w:val="text1"/>
                      <w:rFonts w:ascii="Verdana" w:eastAsia="Times New Roman" w:hAnsi="Verdana"/>
                    </w:rPr>
                    <w:t xml:space="preserve">Does the process result in identification of required qualification elements for those authorized to direct or supersede the technical actions of a controller that are sufficient for those individuals to understand the implications of the scope of potential actions? </w:t>
                  </w:r>
                  <w:r>
                    <w:rPr>
                      <w:rStyle w:val="questionidcontent2"/>
                      <w:rFonts w:ascii="Verdana" w:eastAsia="Times New Roman" w:hAnsi="Verdana"/>
                    </w:rPr>
                    <w:t xml:space="preserve">(CR.CRMRR.OTHERAUTHORITYQUAL.P) </w:t>
                  </w:r>
                  <w:r>
                    <w:rPr>
                      <w:rStyle w:val="citations1"/>
                      <w:rFonts w:ascii="Verdana" w:eastAsia="Times New Roman" w:hAnsi="Verdana"/>
                    </w:rPr>
                    <w:t xml:space="preserve">192.631(b)(5) </w:t>
                  </w:r>
                </w:p>
              </w:tc>
            </w:tr>
            <w:tr w:rsidR="00BE3A5E" w14:paraId="4B3FFAB8" w14:textId="77777777">
              <w:tc>
                <w:tcPr>
                  <w:tcW w:w="0" w:type="auto"/>
                  <w:vAlign w:val="center"/>
                  <w:hideMark/>
                </w:tcPr>
                <w:p w14:paraId="04A2D42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B0CC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B48E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CF86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6703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EC4E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961D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030E14" w14:textId="77777777" w:rsidR="00BE3A5E" w:rsidRDefault="00BE3A5E">
                  <w:pPr>
                    <w:pStyle w:val="questiontable1"/>
                    <w:spacing w:before="0" w:after="0" w:afterAutospacing="0"/>
                    <w:rPr>
                      <w:rFonts w:eastAsia="Times New Roman"/>
                      <w:sz w:val="20"/>
                      <w:szCs w:val="20"/>
                    </w:rPr>
                  </w:pPr>
                </w:p>
              </w:tc>
            </w:tr>
          </w:tbl>
          <w:p w14:paraId="708247F9" w14:textId="77777777" w:rsidR="00BE3A5E" w:rsidRDefault="00000000">
            <w:pPr>
              <w:rPr>
                <w:rFonts w:ascii="Verdana" w:eastAsia="Times New Roman" w:hAnsi="Verdana"/>
              </w:rPr>
            </w:pPr>
            <w:r>
              <w:rPr>
                <w:rFonts w:ascii="Verdana" w:eastAsia="Times New Roman" w:hAnsi="Verdana"/>
              </w:rPr>
              <w:t> </w:t>
            </w:r>
          </w:p>
        </w:tc>
      </w:tr>
    </w:tbl>
    <w:p w14:paraId="6E0B41D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8321A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B70A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EAC5E7" w14:textId="77777777" w:rsidR="00BE3A5E" w:rsidRDefault="00000000">
                  <w:pPr>
                    <w:pStyle w:val="questiontable1"/>
                    <w:spacing w:before="0" w:after="0" w:afterAutospacing="0"/>
                    <w:divId w:val="1134519699"/>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Others with Authority Qualification - Controllers </w:t>
                  </w:r>
                  <w:r>
                    <w:rPr>
                      <w:rStyle w:val="text1"/>
                      <w:rFonts w:ascii="Verdana" w:eastAsia="Times New Roman" w:hAnsi="Verdana"/>
                    </w:rPr>
                    <w:t xml:space="preserve">Do records indicate that others given authority to direct or supersede the specific technical actions of a controller were qualified? </w:t>
                  </w:r>
                  <w:r>
                    <w:rPr>
                      <w:rStyle w:val="questionidcontent2"/>
                      <w:rFonts w:ascii="Verdana" w:eastAsia="Times New Roman" w:hAnsi="Verdana"/>
                    </w:rPr>
                    <w:t xml:space="preserve">(CR.CRMRR.OTHERAUTHORITYQUAL.R) </w:t>
                  </w:r>
                  <w:r>
                    <w:rPr>
                      <w:rStyle w:val="citations1"/>
                      <w:rFonts w:ascii="Verdana" w:eastAsia="Times New Roman" w:hAnsi="Verdana"/>
                    </w:rPr>
                    <w:t xml:space="preserve">192.631(b)(5) </w:t>
                  </w:r>
                </w:p>
              </w:tc>
            </w:tr>
            <w:tr w:rsidR="00BE3A5E" w14:paraId="0AB2C4FD" w14:textId="77777777">
              <w:tc>
                <w:tcPr>
                  <w:tcW w:w="0" w:type="auto"/>
                  <w:vAlign w:val="center"/>
                  <w:hideMark/>
                </w:tcPr>
                <w:p w14:paraId="4E11499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3FED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43B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1956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16C2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986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E145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3EEA63" w14:textId="77777777" w:rsidR="00BE3A5E" w:rsidRDefault="00BE3A5E">
                  <w:pPr>
                    <w:pStyle w:val="questiontable1"/>
                    <w:spacing w:before="0" w:after="0" w:afterAutospacing="0"/>
                    <w:rPr>
                      <w:rFonts w:eastAsia="Times New Roman"/>
                      <w:sz w:val="20"/>
                      <w:szCs w:val="20"/>
                    </w:rPr>
                  </w:pPr>
                </w:p>
              </w:tc>
            </w:tr>
          </w:tbl>
          <w:p w14:paraId="073BDC67" w14:textId="77777777" w:rsidR="00BE3A5E" w:rsidRDefault="00000000">
            <w:pPr>
              <w:rPr>
                <w:rFonts w:ascii="Verdana" w:eastAsia="Times New Roman" w:hAnsi="Verdana"/>
              </w:rPr>
            </w:pPr>
            <w:r>
              <w:rPr>
                <w:rFonts w:ascii="Verdana" w:eastAsia="Times New Roman" w:hAnsi="Verdana"/>
              </w:rPr>
              <w:t> </w:t>
            </w:r>
          </w:p>
        </w:tc>
      </w:tr>
    </w:tbl>
    <w:p w14:paraId="27ADD88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338E5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A4C0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58B857" w14:textId="77777777" w:rsidR="00BE3A5E" w:rsidRDefault="00000000">
                  <w:pPr>
                    <w:pStyle w:val="questiontable1"/>
                    <w:spacing w:before="0" w:after="0" w:afterAutospacing="0"/>
                    <w:divId w:val="2043751005"/>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Is the process defined with respect to the details of how those authorized to direct or supersede the technical actions of a controller are to implement their authority? </w:t>
                  </w:r>
                  <w:r>
                    <w:rPr>
                      <w:rStyle w:val="questionidcontent2"/>
                      <w:rFonts w:ascii="Verdana" w:eastAsia="Times New Roman" w:hAnsi="Verdana"/>
                    </w:rPr>
                    <w:t xml:space="preserve">(CR.CRMRR.OTHERAUTHORITYIMPLEMENT.P) </w:t>
                  </w:r>
                  <w:r>
                    <w:rPr>
                      <w:rStyle w:val="citations1"/>
                      <w:rFonts w:ascii="Verdana" w:eastAsia="Times New Roman" w:hAnsi="Verdana"/>
                    </w:rPr>
                    <w:t xml:space="preserve">192.631(b)(5) </w:t>
                  </w:r>
                </w:p>
              </w:tc>
            </w:tr>
            <w:tr w:rsidR="00BE3A5E" w14:paraId="1E354119" w14:textId="77777777">
              <w:tc>
                <w:tcPr>
                  <w:tcW w:w="0" w:type="auto"/>
                  <w:vAlign w:val="center"/>
                  <w:hideMark/>
                </w:tcPr>
                <w:p w14:paraId="0483ECE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2441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F633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17EF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5DC3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141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A4B1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3292C4" w14:textId="77777777" w:rsidR="00BE3A5E" w:rsidRDefault="00BE3A5E">
                  <w:pPr>
                    <w:pStyle w:val="questiontable1"/>
                    <w:spacing w:before="0" w:after="0" w:afterAutospacing="0"/>
                    <w:rPr>
                      <w:rFonts w:eastAsia="Times New Roman"/>
                      <w:sz w:val="20"/>
                      <w:szCs w:val="20"/>
                    </w:rPr>
                  </w:pPr>
                </w:p>
              </w:tc>
            </w:tr>
          </w:tbl>
          <w:p w14:paraId="7C0F1207" w14:textId="77777777" w:rsidR="00BE3A5E" w:rsidRDefault="00000000">
            <w:pPr>
              <w:rPr>
                <w:rFonts w:ascii="Verdana" w:eastAsia="Times New Roman" w:hAnsi="Verdana"/>
              </w:rPr>
            </w:pPr>
            <w:r>
              <w:rPr>
                <w:rFonts w:ascii="Verdana" w:eastAsia="Times New Roman" w:hAnsi="Verdana"/>
              </w:rPr>
              <w:t> </w:t>
            </w:r>
          </w:p>
        </w:tc>
      </w:tr>
    </w:tbl>
    <w:p w14:paraId="79E8FD9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400329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244B8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5677F4" w14:textId="77777777" w:rsidR="00BE3A5E" w:rsidRDefault="00000000">
                  <w:pPr>
                    <w:pStyle w:val="questiontable1"/>
                    <w:spacing w:before="0" w:after="0" w:afterAutospacing="0"/>
                    <w:divId w:val="1397050835"/>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Others with Authority List - Controllers </w:t>
                  </w:r>
                  <w:r>
                    <w:rPr>
                      <w:rStyle w:val="text1"/>
                      <w:rFonts w:ascii="Verdana" w:eastAsia="Times New Roman" w:hAnsi="Verdana"/>
                    </w:rPr>
                    <w:t xml:space="preserve">Is a list of individuals with authority to direct or supersede the technical actions of a controller readily available to controllers? </w:t>
                  </w:r>
                  <w:r>
                    <w:rPr>
                      <w:rStyle w:val="questionidcontent2"/>
                      <w:rFonts w:ascii="Verdana" w:eastAsia="Times New Roman" w:hAnsi="Verdana"/>
                    </w:rPr>
                    <w:t xml:space="preserve">(CR.CRMRR.OTHERAUTHORITYLIST.R) </w:t>
                  </w:r>
                  <w:r>
                    <w:rPr>
                      <w:rStyle w:val="citations1"/>
                      <w:rFonts w:ascii="Verdana" w:eastAsia="Times New Roman" w:hAnsi="Verdana"/>
                    </w:rPr>
                    <w:t xml:space="preserve">192.631(b)(5) </w:t>
                  </w:r>
                </w:p>
              </w:tc>
            </w:tr>
            <w:tr w:rsidR="00BE3A5E" w14:paraId="40B485EC" w14:textId="77777777">
              <w:tc>
                <w:tcPr>
                  <w:tcW w:w="0" w:type="auto"/>
                  <w:vAlign w:val="center"/>
                  <w:hideMark/>
                </w:tcPr>
                <w:p w14:paraId="016D105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180D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C42C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F79F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A507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1DD4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8050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AFCF68" w14:textId="77777777" w:rsidR="00BE3A5E" w:rsidRDefault="00BE3A5E">
                  <w:pPr>
                    <w:pStyle w:val="questiontable1"/>
                    <w:spacing w:before="0" w:after="0" w:afterAutospacing="0"/>
                    <w:rPr>
                      <w:rFonts w:eastAsia="Times New Roman"/>
                      <w:sz w:val="20"/>
                      <w:szCs w:val="20"/>
                    </w:rPr>
                  </w:pPr>
                </w:p>
              </w:tc>
            </w:tr>
          </w:tbl>
          <w:p w14:paraId="688290F7" w14:textId="77777777" w:rsidR="00BE3A5E" w:rsidRDefault="00000000">
            <w:pPr>
              <w:rPr>
                <w:rFonts w:ascii="Verdana" w:eastAsia="Times New Roman" w:hAnsi="Verdana"/>
              </w:rPr>
            </w:pPr>
            <w:r>
              <w:rPr>
                <w:rFonts w:ascii="Verdana" w:eastAsia="Times New Roman" w:hAnsi="Verdana"/>
              </w:rPr>
              <w:t> </w:t>
            </w:r>
          </w:p>
        </w:tc>
      </w:tr>
    </w:tbl>
    <w:p w14:paraId="46A1A30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7CA3A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1A0C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F8D542" w14:textId="77777777" w:rsidR="00BE3A5E" w:rsidRDefault="00000000">
                  <w:pPr>
                    <w:pStyle w:val="questiontable1"/>
                    <w:spacing w:before="0" w:after="0" w:afterAutospacing="0"/>
                    <w:divId w:val="562300809"/>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Do records adequately document occurrences of when others authorized to direct or supersede the technical actions of a controller have done so? </w:t>
                  </w:r>
                  <w:r>
                    <w:rPr>
                      <w:rStyle w:val="questionidcontent2"/>
                      <w:rFonts w:ascii="Verdana" w:eastAsia="Times New Roman" w:hAnsi="Verdana"/>
                    </w:rPr>
                    <w:t xml:space="preserve">(CR.CRMRR.OTHERAUTHORITYIMPLEMENT.R) </w:t>
                  </w:r>
                  <w:r>
                    <w:rPr>
                      <w:rStyle w:val="citations1"/>
                      <w:rFonts w:ascii="Verdana" w:eastAsia="Times New Roman" w:hAnsi="Verdana"/>
                    </w:rPr>
                    <w:t xml:space="preserve">192.631(b)(5) </w:t>
                  </w:r>
                </w:p>
              </w:tc>
            </w:tr>
            <w:tr w:rsidR="00BE3A5E" w14:paraId="4F950285" w14:textId="77777777">
              <w:tc>
                <w:tcPr>
                  <w:tcW w:w="0" w:type="auto"/>
                  <w:vAlign w:val="center"/>
                  <w:hideMark/>
                </w:tcPr>
                <w:p w14:paraId="3C6E088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4930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C754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F6F5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327E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23A3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5709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093076" w14:textId="77777777" w:rsidR="00BE3A5E" w:rsidRDefault="00BE3A5E">
                  <w:pPr>
                    <w:pStyle w:val="questiontable1"/>
                    <w:spacing w:before="0" w:after="0" w:afterAutospacing="0"/>
                    <w:rPr>
                      <w:rFonts w:eastAsia="Times New Roman"/>
                      <w:sz w:val="20"/>
                      <w:szCs w:val="20"/>
                    </w:rPr>
                  </w:pPr>
                </w:p>
              </w:tc>
            </w:tr>
          </w:tbl>
          <w:p w14:paraId="228E987C" w14:textId="77777777" w:rsidR="00BE3A5E" w:rsidRDefault="00000000">
            <w:pPr>
              <w:rPr>
                <w:rFonts w:ascii="Verdana" w:eastAsia="Times New Roman" w:hAnsi="Verdana"/>
              </w:rPr>
            </w:pPr>
            <w:r>
              <w:rPr>
                <w:rFonts w:ascii="Verdana" w:eastAsia="Times New Roman" w:hAnsi="Verdana"/>
              </w:rPr>
              <w:t> </w:t>
            </w:r>
          </w:p>
        </w:tc>
      </w:tr>
    </w:tbl>
    <w:p w14:paraId="6F9F89B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3A7DD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455D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7262CE" w14:textId="77777777" w:rsidR="00BE3A5E" w:rsidRDefault="00000000">
                  <w:pPr>
                    <w:pStyle w:val="questiontable1"/>
                    <w:spacing w:before="0" w:after="0" w:afterAutospacing="0"/>
                    <w:divId w:val="1258715664"/>
                    <w:rPr>
                      <w:rFonts w:ascii="Verdana" w:eastAsia="Times New Roman" w:hAnsi="Verdana"/>
                      <w:b/>
                      <w:bCs/>
                      <w:sz w:val="20"/>
                      <w:szCs w:val="20"/>
                    </w:rPr>
                  </w:pPr>
                  <w:r>
                    <w:rPr>
                      <w:rFonts w:ascii="Verdana" w:eastAsia="Times New Roman" w:hAnsi="Verdana"/>
                      <w:b/>
                      <w:bCs/>
                      <w:sz w:val="20"/>
                      <w:szCs w:val="20"/>
                    </w:rPr>
                    <w:lastRenderedPageBreak/>
                    <w:br/>
                    <w:t xml:space="preserve">27. </w:t>
                  </w:r>
                  <w:r>
                    <w:rPr>
                      <w:rStyle w:val="Title1"/>
                      <w:rFonts w:ascii="Verdana" w:eastAsia="Times New Roman" w:hAnsi="Verdana"/>
                      <w:b/>
                      <w:bCs/>
                      <w:sz w:val="20"/>
                      <w:szCs w:val="20"/>
                    </w:rPr>
                    <w:t xml:space="preserve">Others with Authority Implementation - Controllers </w:t>
                  </w:r>
                  <w:r>
                    <w:rPr>
                      <w:rStyle w:val="text1"/>
                      <w:rFonts w:ascii="Verdana" w:eastAsia="Times New Roman" w:hAnsi="Verdana"/>
                    </w:rPr>
                    <w:t xml:space="preserve">Do others authorized to direct or supersede the technical actions of a controller demonstrate an understanding of the process to implement this authority? </w:t>
                  </w:r>
                  <w:r>
                    <w:rPr>
                      <w:rStyle w:val="questionidcontent2"/>
                      <w:rFonts w:ascii="Verdana" w:eastAsia="Times New Roman" w:hAnsi="Verdana"/>
                    </w:rPr>
                    <w:t xml:space="preserve">(CR.CRMRR.OTHERAUTHORITYIMPLEMENT.O) </w:t>
                  </w:r>
                  <w:r>
                    <w:rPr>
                      <w:rStyle w:val="citations1"/>
                      <w:rFonts w:ascii="Verdana" w:eastAsia="Times New Roman" w:hAnsi="Verdana"/>
                    </w:rPr>
                    <w:t xml:space="preserve">192.631(b)(5) </w:t>
                  </w:r>
                </w:p>
              </w:tc>
            </w:tr>
            <w:tr w:rsidR="00BE3A5E" w14:paraId="68CC4F44" w14:textId="77777777">
              <w:tc>
                <w:tcPr>
                  <w:tcW w:w="0" w:type="auto"/>
                  <w:vAlign w:val="center"/>
                  <w:hideMark/>
                </w:tcPr>
                <w:p w14:paraId="691F75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FAC0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A8DD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5662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FA8D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2043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D9C3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372D29" w14:textId="77777777" w:rsidR="00BE3A5E" w:rsidRDefault="00BE3A5E">
                  <w:pPr>
                    <w:pStyle w:val="questiontable1"/>
                    <w:spacing w:before="0" w:after="0" w:afterAutospacing="0"/>
                    <w:rPr>
                      <w:rFonts w:eastAsia="Times New Roman"/>
                      <w:sz w:val="20"/>
                      <w:szCs w:val="20"/>
                    </w:rPr>
                  </w:pPr>
                </w:p>
              </w:tc>
            </w:tr>
          </w:tbl>
          <w:p w14:paraId="0109C796" w14:textId="77777777" w:rsidR="00BE3A5E" w:rsidRDefault="00000000">
            <w:pPr>
              <w:rPr>
                <w:rFonts w:ascii="Verdana" w:eastAsia="Times New Roman" w:hAnsi="Verdana"/>
              </w:rPr>
            </w:pPr>
            <w:r>
              <w:rPr>
                <w:rFonts w:ascii="Verdana" w:eastAsia="Times New Roman" w:hAnsi="Verdana"/>
              </w:rPr>
              <w:t> </w:t>
            </w:r>
          </w:p>
        </w:tc>
      </w:tr>
    </w:tbl>
    <w:p w14:paraId="31FA6B5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EF58E1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CRM, SCADA, and Leak Detection - Supervisory Control and Data Acquisition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4B135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35A5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594194" w14:textId="77777777" w:rsidR="00BE3A5E" w:rsidRDefault="00000000">
                  <w:pPr>
                    <w:pStyle w:val="questiontable1"/>
                    <w:spacing w:before="0" w:after="0" w:afterAutospacing="0"/>
                    <w:divId w:val="189839913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Adequate Information (API 1165 Compliance) </w:t>
                  </w:r>
                  <w:r>
                    <w:rPr>
                      <w:rStyle w:val="text1"/>
                      <w:rFonts w:ascii="Verdana" w:eastAsia="Times New Roman" w:hAnsi="Verdana"/>
                    </w:rPr>
                    <w:t xml:space="preserve">Do processes clearly define the types of changes to the SCADA system(s) that constitute additions, expansions, or replacements under the meaning of the CRM rule? </w:t>
                  </w:r>
                  <w:r>
                    <w:rPr>
                      <w:rStyle w:val="questionidcontent2"/>
                      <w:rFonts w:ascii="Verdana" w:eastAsia="Times New Roman" w:hAnsi="Verdana"/>
                    </w:rPr>
                    <w:t xml:space="preserve">(CR.SCADA.SYSTEMMOC.P) </w:t>
                  </w:r>
                  <w:r>
                    <w:rPr>
                      <w:rStyle w:val="citations1"/>
                      <w:rFonts w:ascii="Verdana" w:eastAsia="Times New Roman" w:hAnsi="Verdana"/>
                    </w:rPr>
                    <w:t xml:space="preserve">192.631(c)(1) </w:t>
                  </w:r>
                </w:p>
              </w:tc>
            </w:tr>
            <w:tr w:rsidR="00BE3A5E" w14:paraId="3D441CBF" w14:textId="77777777">
              <w:tc>
                <w:tcPr>
                  <w:tcW w:w="0" w:type="auto"/>
                  <w:vAlign w:val="center"/>
                  <w:hideMark/>
                </w:tcPr>
                <w:p w14:paraId="590F9EF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5188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F60C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40C9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7343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FB0C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2001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E6B895" w14:textId="77777777" w:rsidR="00BE3A5E" w:rsidRDefault="00BE3A5E">
                  <w:pPr>
                    <w:pStyle w:val="questiontable1"/>
                    <w:spacing w:before="0" w:after="0" w:afterAutospacing="0"/>
                    <w:rPr>
                      <w:rFonts w:eastAsia="Times New Roman"/>
                      <w:sz w:val="20"/>
                      <w:szCs w:val="20"/>
                    </w:rPr>
                  </w:pPr>
                </w:p>
              </w:tc>
            </w:tr>
          </w:tbl>
          <w:p w14:paraId="790FA573" w14:textId="77777777" w:rsidR="00BE3A5E" w:rsidRDefault="00000000">
            <w:pPr>
              <w:rPr>
                <w:rFonts w:ascii="Verdana" w:eastAsia="Times New Roman" w:hAnsi="Verdana"/>
              </w:rPr>
            </w:pPr>
            <w:r>
              <w:rPr>
                <w:rFonts w:ascii="Verdana" w:eastAsia="Times New Roman" w:hAnsi="Verdana"/>
              </w:rPr>
              <w:t> </w:t>
            </w:r>
          </w:p>
        </w:tc>
      </w:tr>
    </w:tbl>
    <w:p w14:paraId="2332572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8AF9B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FD79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469636" w14:textId="77777777" w:rsidR="00BE3A5E" w:rsidRDefault="00000000">
                  <w:pPr>
                    <w:pStyle w:val="questiontable1"/>
                    <w:spacing w:before="0" w:after="0" w:afterAutospacing="0"/>
                    <w:divId w:val="47372380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SCADA Displays </w:t>
                  </w:r>
                  <w:r>
                    <w:rPr>
                      <w:rStyle w:val="text1"/>
                      <w:rFonts w:ascii="Verdana" w:eastAsia="Times New Roman" w:hAnsi="Verdana"/>
                    </w:rPr>
                    <w:t xml:space="preserve">Are there written processes to implement the API RP 1165 display standards to the SCADA systems that have been added, expanded, or replaced since August 1, 2012? </w:t>
                  </w:r>
                  <w:r>
                    <w:rPr>
                      <w:rStyle w:val="questionidcontent2"/>
                      <w:rFonts w:ascii="Verdana" w:eastAsia="Times New Roman" w:hAnsi="Verdana"/>
                    </w:rPr>
                    <w:t xml:space="preserve">(CR.SCADA.DISPLAYCONFIG.P) </w:t>
                  </w:r>
                  <w:r>
                    <w:rPr>
                      <w:rStyle w:val="citations1"/>
                      <w:rFonts w:ascii="Verdana" w:eastAsia="Times New Roman" w:hAnsi="Verdana"/>
                    </w:rPr>
                    <w:t xml:space="preserve">192.631(c)(1) </w:t>
                  </w:r>
                </w:p>
              </w:tc>
            </w:tr>
            <w:tr w:rsidR="00BE3A5E" w14:paraId="31D7CF94" w14:textId="77777777">
              <w:tc>
                <w:tcPr>
                  <w:tcW w:w="0" w:type="auto"/>
                  <w:vAlign w:val="center"/>
                  <w:hideMark/>
                </w:tcPr>
                <w:p w14:paraId="52199C9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9A62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D0AA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2CE3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1624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8CBD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4268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C1FB70" w14:textId="77777777" w:rsidR="00BE3A5E" w:rsidRDefault="00BE3A5E">
                  <w:pPr>
                    <w:pStyle w:val="questiontable1"/>
                    <w:spacing w:before="0" w:after="0" w:afterAutospacing="0"/>
                    <w:rPr>
                      <w:rFonts w:eastAsia="Times New Roman"/>
                      <w:sz w:val="20"/>
                      <w:szCs w:val="20"/>
                    </w:rPr>
                  </w:pPr>
                </w:p>
              </w:tc>
            </w:tr>
          </w:tbl>
          <w:p w14:paraId="3F433D14" w14:textId="77777777" w:rsidR="00BE3A5E" w:rsidRDefault="00000000">
            <w:pPr>
              <w:rPr>
                <w:rFonts w:ascii="Verdana" w:eastAsia="Times New Roman" w:hAnsi="Verdana"/>
              </w:rPr>
            </w:pPr>
            <w:r>
              <w:rPr>
                <w:rFonts w:ascii="Verdana" w:eastAsia="Times New Roman" w:hAnsi="Verdana"/>
              </w:rPr>
              <w:t> </w:t>
            </w:r>
          </w:p>
        </w:tc>
      </w:tr>
    </w:tbl>
    <w:p w14:paraId="1B9AA5F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AE003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6747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DDCF52" w14:textId="77777777" w:rsidR="00BE3A5E" w:rsidRDefault="00000000">
                  <w:pPr>
                    <w:pStyle w:val="questiontable1"/>
                    <w:spacing w:before="0" w:after="0" w:afterAutospacing="0"/>
                    <w:divId w:val="6973997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SCADA API RP 1165 Human Factors </w:t>
                  </w:r>
                  <w:r>
                    <w:rPr>
                      <w:rStyle w:val="text1"/>
                      <w:rFonts w:ascii="Verdana" w:eastAsia="Times New Roman" w:hAnsi="Verdana"/>
                    </w:rPr>
                    <w:t xml:space="preserve">Has section 4 of API RP 1165 regarding human factors engineering been implemented? </w:t>
                  </w:r>
                  <w:r>
                    <w:rPr>
                      <w:rStyle w:val="questionidcontent2"/>
                      <w:rFonts w:ascii="Verdana" w:eastAsia="Times New Roman" w:hAnsi="Verdana"/>
                    </w:rPr>
                    <w:t xml:space="preserve">(CR.SCADA.1165HUMANFACTORS.O) </w:t>
                  </w:r>
                  <w:r>
                    <w:rPr>
                      <w:rStyle w:val="citations1"/>
                      <w:rFonts w:ascii="Verdana" w:eastAsia="Times New Roman" w:hAnsi="Verdana"/>
                    </w:rPr>
                    <w:t xml:space="preserve">192.631(c)(1) </w:t>
                  </w:r>
                </w:p>
              </w:tc>
            </w:tr>
            <w:tr w:rsidR="00BE3A5E" w14:paraId="556314C8" w14:textId="77777777">
              <w:tc>
                <w:tcPr>
                  <w:tcW w:w="0" w:type="auto"/>
                  <w:vAlign w:val="center"/>
                  <w:hideMark/>
                </w:tcPr>
                <w:p w14:paraId="532BAA6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3576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0F1B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A207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FC56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7DEE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37D8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6EDEB8" w14:textId="77777777" w:rsidR="00BE3A5E" w:rsidRDefault="00BE3A5E">
                  <w:pPr>
                    <w:pStyle w:val="questiontable1"/>
                    <w:spacing w:before="0" w:after="0" w:afterAutospacing="0"/>
                    <w:rPr>
                      <w:rFonts w:eastAsia="Times New Roman"/>
                      <w:sz w:val="20"/>
                      <w:szCs w:val="20"/>
                    </w:rPr>
                  </w:pPr>
                </w:p>
              </w:tc>
            </w:tr>
          </w:tbl>
          <w:p w14:paraId="552111A0" w14:textId="77777777" w:rsidR="00BE3A5E" w:rsidRDefault="00000000">
            <w:pPr>
              <w:rPr>
                <w:rFonts w:ascii="Verdana" w:eastAsia="Times New Roman" w:hAnsi="Verdana"/>
              </w:rPr>
            </w:pPr>
            <w:r>
              <w:rPr>
                <w:rFonts w:ascii="Verdana" w:eastAsia="Times New Roman" w:hAnsi="Verdana"/>
              </w:rPr>
              <w:t> </w:t>
            </w:r>
          </w:p>
        </w:tc>
      </w:tr>
    </w:tbl>
    <w:p w14:paraId="5E4B16B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46D5B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EE16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B286E8" w14:textId="77777777" w:rsidR="00BE3A5E" w:rsidRDefault="00000000">
                  <w:pPr>
                    <w:pStyle w:val="questiontable1"/>
                    <w:spacing w:before="0" w:after="0" w:afterAutospacing="0"/>
                    <w:divId w:val="86914878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SCADA Display Objects </w:t>
                  </w:r>
                  <w:r>
                    <w:rPr>
                      <w:rStyle w:val="text1"/>
                      <w:rFonts w:ascii="Verdana" w:eastAsia="Times New Roman" w:hAnsi="Verdana"/>
                    </w:rPr>
                    <w:t xml:space="preserve">Has section 8 of API RP 1165 regarding display object characteristics been implemented? </w:t>
                  </w:r>
                  <w:r>
                    <w:rPr>
                      <w:rStyle w:val="questionidcontent2"/>
                      <w:rFonts w:ascii="Verdana" w:eastAsia="Times New Roman" w:hAnsi="Verdana"/>
                    </w:rPr>
                    <w:t xml:space="preserve">(CR.SCADA.DISPLAYOBJECTS.O) </w:t>
                  </w:r>
                  <w:r>
                    <w:rPr>
                      <w:rStyle w:val="citations1"/>
                      <w:rFonts w:ascii="Verdana" w:eastAsia="Times New Roman" w:hAnsi="Verdana"/>
                    </w:rPr>
                    <w:t xml:space="preserve">192.631(c)(1) </w:t>
                  </w:r>
                </w:p>
              </w:tc>
            </w:tr>
            <w:tr w:rsidR="00BE3A5E" w14:paraId="4353DC9E" w14:textId="77777777">
              <w:tc>
                <w:tcPr>
                  <w:tcW w:w="0" w:type="auto"/>
                  <w:vAlign w:val="center"/>
                  <w:hideMark/>
                </w:tcPr>
                <w:p w14:paraId="20DE0FA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0BB7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8FC7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D6B5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0C13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4337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A5E3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20CC8B" w14:textId="77777777" w:rsidR="00BE3A5E" w:rsidRDefault="00BE3A5E">
                  <w:pPr>
                    <w:pStyle w:val="questiontable1"/>
                    <w:spacing w:before="0" w:after="0" w:afterAutospacing="0"/>
                    <w:rPr>
                      <w:rFonts w:eastAsia="Times New Roman"/>
                      <w:sz w:val="20"/>
                      <w:szCs w:val="20"/>
                    </w:rPr>
                  </w:pPr>
                </w:p>
              </w:tc>
            </w:tr>
          </w:tbl>
          <w:p w14:paraId="0343775D" w14:textId="77777777" w:rsidR="00BE3A5E" w:rsidRDefault="00000000">
            <w:pPr>
              <w:rPr>
                <w:rFonts w:ascii="Verdana" w:eastAsia="Times New Roman" w:hAnsi="Verdana"/>
              </w:rPr>
            </w:pPr>
            <w:r>
              <w:rPr>
                <w:rFonts w:ascii="Verdana" w:eastAsia="Times New Roman" w:hAnsi="Verdana"/>
              </w:rPr>
              <w:t> </w:t>
            </w:r>
          </w:p>
        </w:tc>
      </w:tr>
    </w:tbl>
    <w:p w14:paraId="0E81D0C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7E12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E3AC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3275F3" w14:textId="77777777" w:rsidR="00BE3A5E" w:rsidRDefault="00000000">
                  <w:pPr>
                    <w:pStyle w:val="questiontable1"/>
                    <w:spacing w:before="0" w:after="0" w:afterAutospacing="0"/>
                    <w:divId w:val="184373932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SCADA Display Dynamics </w:t>
                  </w:r>
                  <w:r>
                    <w:rPr>
                      <w:rStyle w:val="text1"/>
                      <w:rFonts w:ascii="Verdana" w:eastAsia="Times New Roman" w:hAnsi="Verdana"/>
                    </w:rPr>
                    <w:t xml:space="preserve">Has section 9 of API RP 1165 regarding display object dynamics been implemented? </w:t>
                  </w:r>
                  <w:r>
                    <w:rPr>
                      <w:rStyle w:val="questionidcontent2"/>
                      <w:rFonts w:ascii="Verdana" w:eastAsia="Times New Roman" w:hAnsi="Verdana"/>
                    </w:rPr>
                    <w:t xml:space="preserve">(CR.SCADA.DISPLAYDYNAMICS.R) </w:t>
                  </w:r>
                  <w:r>
                    <w:rPr>
                      <w:rStyle w:val="citations1"/>
                      <w:rFonts w:ascii="Verdana" w:eastAsia="Times New Roman" w:hAnsi="Verdana"/>
                    </w:rPr>
                    <w:t xml:space="preserve">192.631(c)(1) </w:t>
                  </w:r>
                </w:p>
              </w:tc>
            </w:tr>
            <w:tr w:rsidR="00BE3A5E" w14:paraId="3D649D8A" w14:textId="77777777">
              <w:tc>
                <w:tcPr>
                  <w:tcW w:w="0" w:type="auto"/>
                  <w:vAlign w:val="center"/>
                  <w:hideMark/>
                </w:tcPr>
                <w:p w14:paraId="084DCCC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B54F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C8E1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7E50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F42F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BCF4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FFE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D53BD2" w14:textId="77777777" w:rsidR="00BE3A5E" w:rsidRDefault="00BE3A5E">
                  <w:pPr>
                    <w:pStyle w:val="questiontable1"/>
                    <w:spacing w:before="0" w:after="0" w:afterAutospacing="0"/>
                    <w:rPr>
                      <w:rFonts w:eastAsia="Times New Roman"/>
                      <w:sz w:val="20"/>
                      <w:szCs w:val="20"/>
                    </w:rPr>
                  </w:pPr>
                </w:p>
              </w:tc>
            </w:tr>
          </w:tbl>
          <w:p w14:paraId="57FC7E17" w14:textId="77777777" w:rsidR="00BE3A5E" w:rsidRDefault="00000000">
            <w:pPr>
              <w:rPr>
                <w:rFonts w:ascii="Verdana" w:eastAsia="Times New Roman" w:hAnsi="Verdana"/>
              </w:rPr>
            </w:pPr>
            <w:r>
              <w:rPr>
                <w:rFonts w:ascii="Verdana" w:eastAsia="Times New Roman" w:hAnsi="Verdana"/>
              </w:rPr>
              <w:t> </w:t>
            </w:r>
          </w:p>
        </w:tc>
      </w:tr>
    </w:tbl>
    <w:p w14:paraId="5BA0F8E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CB5CAD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26D8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7AA55E" w14:textId="77777777" w:rsidR="00BE3A5E" w:rsidRDefault="00000000">
                  <w:pPr>
                    <w:pStyle w:val="questiontable1"/>
                    <w:spacing w:before="0" w:after="0" w:afterAutospacing="0"/>
                    <w:divId w:val="142221870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SCADA Administration </w:t>
                  </w:r>
                  <w:r>
                    <w:rPr>
                      <w:rStyle w:val="text1"/>
                      <w:rFonts w:ascii="Verdana" w:eastAsia="Times New Roman" w:hAnsi="Verdana"/>
                    </w:rPr>
                    <w:t xml:space="preserve">Have applicable paragraphs of section 11 of API RP 1165 administration been implemented? </w:t>
                  </w:r>
                  <w:r>
                    <w:rPr>
                      <w:rStyle w:val="questionidcontent2"/>
                      <w:rFonts w:ascii="Verdana" w:eastAsia="Times New Roman" w:hAnsi="Verdana"/>
                    </w:rPr>
                    <w:t xml:space="preserve">(CR.SCADA.ADMINISTRATION.R) </w:t>
                  </w:r>
                  <w:r>
                    <w:rPr>
                      <w:rStyle w:val="citations1"/>
                      <w:rFonts w:ascii="Verdana" w:eastAsia="Times New Roman" w:hAnsi="Verdana"/>
                    </w:rPr>
                    <w:t xml:space="preserve">192.631(c)(1) </w:t>
                  </w:r>
                </w:p>
              </w:tc>
            </w:tr>
            <w:tr w:rsidR="00BE3A5E" w14:paraId="54FAB6FF" w14:textId="77777777">
              <w:tc>
                <w:tcPr>
                  <w:tcW w:w="0" w:type="auto"/>
                  <w:vAlign w:val="center"/>
                  <w:hideMark/>
                </w:tcPr>
                <w:p w14:paraId="4A392B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3759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76BB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0AA0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AFF7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BF6D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D93D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216A61" w14:textId="77777777" w:rsidR="00BE3A5E" w:rsidRDefault="00BE3A5E">
                  <w:pPr>
                    <w:pStyle w:val="questiontable1"/>
                    <w:spacing w:before="0" w:after="0" w:afterAutospacing="0"/>
                    <w:rPr>
                      <w:rFonts w:eastAsia="Times New Roman"/>
                      <w:sz w:val="20"/>
                      <w:szCs w:val="20"/>
                    </w:rPr>
                  </w:pPr>
                </w:p>
              </w:tc>
            </w:tr>
          </w:tbl>
          <w:p w14:paraId="314B3179" w14:textId="77777777" w:rsidR="00BE3A5E" w:rsidRDefault="00000000">
            <w:pPr>
              <w:rPr>
                <w:rFonts w:ascii="Verdana" w:eastAsia="Times New Roman" w:hAnsi="Verdana"/>
              </w:rPr>
            </w:pPr>
            <w:r>
              <w:rPr>
                <w:rFonts w:ascii="Verdana" w:eastAsia="Times New Roman" w:hAnsi="Verdana"/>
              </w:rPr>
              <w:t> </w:t>
            </w:r>
          </w:p>
        </w:tc>
      </w:tr>
    </w:tbl>
    <w:p w14:paraId="5532A84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D7F2D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3C9FD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6EFC19" w14:textId="77777777" w:rsidR="00BE3A5E" w:rsidRDefault="00000000">
                  <w:pPr>
                    <w:pStyle w:val="questiontable1"/>
                    <w:spacing w:before="0" w:after="0" w:afterAutospacing="0"/>
                    <w:divId w:val="83815571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SCADA Impracticality </w:t>
                  </w:r>
                  <w:r>
                    <w:rPr>
                      <w:rStyle w:val="text1"/>
                      <w:rFonts w:ascii="Verdana" w:eastAsia="Times New Roman" w:hAnsi="Verdana"/>
                    </w:rPr>
                    <w:t xml:space="preserve">If any/all applicable paragraph(s) of API RP 1165 have not been implemented, has it been demonstrated and documented that the unimplemented provisions are impractical for the SCADA system used? </w:t>
                  </w:r>
                  <w:r>
                    <w:rPr>
                      <w:rStyle w:val="questionidcontent2"/>
                      <w:rFonts w:ascii="Verdana" w:eastAsia="Times New Roman" w:hAnsi="Verdana"/>
                    </w:rPr>
                    <w:t xml:space="preserve">(CR.SCADA.1165IMPRACTICAL.R) </w:t>
                  </w:r>
                  <w:r>
                    <w:rPr>
                      <w:rStyle w:val="citations1"/>
                      <w:rFonts w:ascii="Verdana" w:eastAsia="Times New Roman" w:hAnsi="Verdana"/>
                    </w:rPr>
                    <w:t xml:space="preserve">192.631(c)(1) </w:t>
                  </w:r>
                </w:p>
              </w:tc>
            </w:tr>
            <w:tr w:rsidR="00BE3A5E" w14:paraId="7F90076F" w14:textId="77777777">
              <w:tc>
                <w:tcPr>
                  <w:tcW w:w="0" w:type="auto"/>
                  <w:vAlign w:val="center"/>
                  <w:hideMark/>
                </w:tcPr>
                <w:p w14:paraId="16FE083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8DB8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E5A8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77D7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8269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0D11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56AD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51A767" w14:textId="77777777" w:rsidR="00BE3A5E" w:rsidRDefault="00BE3A5E">
                  <w:pPr>
                    <w:pStyle w:val="questiontable1"/>
                    <w:spacing w:before="0" w:after="0" w:afterAutospacing="0"/>
                    <w:rPr>
                      <w:rFonts w:eastAsia="Times New Roman"/>
                      <w:sz w:val="20"/>
                      <w:szCs w:val="20"/>
                    </w:rPr>
                  </w:pPr>
                </w:p>
              </w:tc>
            </w:tr>
          </w:tbl>
          <w:p w14:paraId="537A388A" w14:textId="77777777" w:rsidR="00BE3A5E" w:rsidRDefault="00000000">
            <w:pPr>
              <w:rPr>
                <w:rFonts w:ascii="Verdana" w:eastAsia="Times New Roman" w:hAnsi="Verdana"/>
              </w:rPr>
            </w:pPr>
            <w:r>
              <w:rPr>
                <w:rFonts w:ascii="Verdana" w:eastAsia="Times New Roman" w:hAnsi="Verdana"/>
              </w:rPr>
              <w:t> </w:t>
            </w:r>
          </w:p>
        </w:tc>
      </w:tr>
    </w:tbl>
    <w:p w14:paraId="018C848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CCE7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B916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C578D4" w14:textId="77777777" w:rsidR="00BE3A5E" w:rsidRDefault="00000000">
                  <w:pPr>
                    <w:pStyle w:val="questiontable1"/>
                    <w:spacing w:before="0" w:after="0" w:afterAutospacing="0"/>
                    <w:divId w:val="501436034"/>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Set Points </w:t>
                  </w:r>
                  <w:r>
                    <w:rPr>
                      <w:rStyle w:val="text1"/>
                      <w:rFonts w:ascii="Verdana" w:eastAsia="Times New Roman" w:hAnsi="Verdana"/>
                    </w:rPr>
                    <w:t xml:space="preserve">Does the process adequately define safety-related points? </w:t>
                  </w:r>
                  <w:r>
                    <w:rPr>
                      <w:rStyle w:val="questionidcontent2"/>
                      <w:rFonts w:ascii="Verdana" w:eastAsia="Times New Roman" w:hAnsi="Verdana"/>
                    </w:rPr>
                    <w:t xml:space="preserve">(CR.SCADA.SETPOINT.P) </w:t>
                  </w:r>
                  <w:r>
                    <w:rPr>
                      <w:rStyle w:val="citations1"/>
                      <w:rFonts w:ascii="Verdana" w:eastAsia="Times New Roman" w:hAnsi="Verdana"/>
                    </w:rPr>
                    <w:t xml:space="preserve">192.631(c)(2) </w:t>
                  </w:r>
                </w:p>
              </w:tc>
            </w:tr>
            <w:tr w:rsidR="00BE3A5E" w14:paraId="45F78523" w14:textId="77777777">
              <w:tc>
                <w:tcPr>
                  <w:tcW w:w="0" w:type="auto"/>
                  <w:vAlign w:val="center"/>
                  <w:hideMark/>
                </w:tcPr>
                <w:p w14:paraId="37A3647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5243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E64C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16E8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E338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F45A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4F79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FBB911" w14:textId="77777777" w:rsidR="00BE3A5E" w:rsidRDefault="00BE3A5E">
                  <w:pPr>
                    <w:pStyle w:val="questiontable1"/>
                    <w:spacing w:before="0" w:after="0" w:afterAutospacing="0"/>
                    <w:rPr>
                      <w:rFonts w:eastAsia="Times New Roman"/>
                      <w:sz w:val="20"/>
                      <w:szCs w:val="20"/>
                    </w:rPr>
                  </w:pPr>
                </w:p>
              </w:tc>
            </w:tr>
          </w:tbl>
          <w:p w14:paraId="43BB76E4" w14:textId="77777777" w:rsidR="00BE3A5E" w:rsidRDefault="00000000">
            <w:pPr>
              <w:rPr>
                <w:rFonts w:ascii="Verdana" w:eastAsia="Times New Roman" w:hAnsi="Verdana"/>
              </w:rPr>
            </w:pPr>
            <w:r>
              <w:rPr>
                <w:rFonts w:ascii="Verdana" w:eastAsia="Times New Roman" w:hAnsi="Verdana"/>
              </w:rPr>
              <w:t> </w:t>
            </w:r>
          </w:p>
        </w:tc>
      </w:tr>
    </w:tbl>
    <w:p w14:paraId="14CFE3E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E478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635D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66FF78" w14:textId="77777777" w:rsidR="00BE3A5E" w:rsidRDefault="00000000">
                  <w:pPr>
                    <w:pStyle w:val="questiontable1"/>
                    <w:spacing w:before="0" w:after="0" w:afterAutospacing="0"/>
                    <w:divId w:val="111286895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Set Points </w:t>
                  </w:r>
                  <w:r>
                    <w:rPr>
                      <w:rStyle w:val="text1"/>
                      <w:rFonts w:ascii="Verdana" w:eastAsia="Times New Roman" w:hAnsi="Verdana"/>
                    </w:rPr>
                    <w:t xml:space="preserve">Do records indicate safety-related points have been adequately implemented? </w:t>
                  </w:r>
                  <w:r>
                    <w:rPr>
                      <w:rStyle w:val="questionidcontent2"/>
                      <w:rFonts w:ascii="Verdana" w:eastAsia="Times New Roman" w:hAnsi="Verdana"/>
                    </w:rPr>
                    <w:t xml:space="preserve">(CR.SCADA.SETPOINT.R) </w:t>
                  </w:r>
                  <w:r>
                    <w:rPr>
                      <w:rStyle w:val="citations1"/>
                      <w:rFonts w:ascii="Verdana" w:eastAsia="Times New Roman" w:hAnsi="Verdana"/>
                    </w:rPr>
                    <w:t xml:space="preserve">192.631(c)(2) </w:t>
                  </w:r>
                </w:p>
              </w:tc>
            </w:tr>
            <w:tr w:rsidR="00BE3A5E" w14:paraId="52550E6C" w14:textId="77777777">
              <w:tc>
                <w:tcPr>
                  <w:tcW w:w="0" w:type="auto"/>
                  <w:vAlign w:val="center"/>
                  <w:hideMark/>
                </w:tcPr>
                <w:p w14:paraId="56FF7AD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1752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C8E4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EDBE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BB5B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BA23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E213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03F184" w14:textId="77777777" w:rsidR="00BE3A5E" w:rsidRDefault="00BE3A5E">
                  <w:pPr>
                    <w:pStyle w:val="questiontable1"/>
                    <w:spacing w:before="0" w:after="0" w:afterAutospacing="0"/>
                    <w:rPr>
                      <w:rFonts w:eastAsia="Times New Roman"/>
                      <w:sz w:val="20"/>
                      <w:szCs w:val="20"/>
                    </w:rPr>
                  </w:pPr>
                </w:p>
              </w:tc>
            </w:tr>
          </w:tbl>
          <w:p w14:paraId="24172B4A" w14:textId="77777777" w:rsidR="00BE3A5E" w:rsidRDefault="00000000">
            <w:pPr>
              <w:rPr>
                <w:rFonts w:ascii="Verdana" w:eastAsia="Times New Roman" w:hAnsi="Verdana"/>
              </w:rPr>
            </w:pPr>
            <w:r>
              <w:rPr>
                <w:rFonts w:ascii="Verdana" w:eastAsia="Times New Roman" w:hAnsi="Verdana"/>
              </w:rPr>
              <w:t> </w:t>
            </w:r>
          </w:p>
        </w:tc>
      </w:tr>
    </w:tbl>
    <w:p w14:paraId="02EF65F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24D1B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FE73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27C006" w14:textId="77777777" w:rsidR="00BE3A5E" w:rsidRDefault="00000000">
                  <w:pPr>
                    <w:pStyle w:val="questiontable1"/>
                    <w:spacing w:before="0" w:after="0" w:afterAutospacing="0"/>
                    <w:divId w:val="169746452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Are there adequate processes to define and identify the circumstances which require a point-to-point verification? </w:t>
                  </w:r>
                  <w:r>
                    <w:rPr>
                      <w:rStyle w:val="questionidcontent2"/>
                      <w:rFonts w:ascii="Verdana" w:eastAsia="Times New Roman" w:hAnsi="Verdana"/>
                    </w:rPr>
                    <w:t xml:space="preserve">(CR.SCADA.POINTVERIFY.P) </w:t>
                  </w:r>
                  <w:r>
                    <w:rPr>
                      <w:rStyle w:val="citations1"/>
                      <w:rFonts w:ascii="Verdana" w:eastAsia="Times New Roman" w:hAnsi="Verdana"/>
                    </w:rPr>
                    <w:t xml:space="preserve">192.631(c)(2) </w:t>
                  </w:r>
                </w:p>
              </w:tc>
            </w:tr>
            <w:tr w:rsidR="00BE3A5E" w14:paraId="02B02674" w14:textId="77777777">
              <w:tc>
                <w:tcPr>
                  <w:tcW w:w="0" w:type="auto"/>
                  <w:vAlign w:val="center"/>
                  <w:hideMark/>
                </w:tcPr>
                <w:p w14:paraId="4C9C5E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DC52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58AD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12D6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C240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39FA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5B80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532B48" w14:textId="77777777" w:rsidR="00BE3A5E" w:rsidRDefault="00BE3A5E">
                  <w:pPr>
                    <w:pStyle w:val="questiontable1"/>
                    <w:spacing w:before="0" w:after="0" w:afterAutospacing="0"/>
                    <w:rPr>
                      <w:rFonts w:eastAsia="Times New Roman"/>
                      <w:sz w:val="20"/>
                      <w:szCs w:val="20"/>
                    </w:rPr>
                  </w:pPr>
                </w:p>
              </w:tc>
            </w:tr>
          </w:tbl>
          <w:p w14:paraId="3ABFD395" w14:textId="77777777" w:rsidR="00BE3A5E" w:rsidRDefault="00000000">
            <w:pPr>
              <w:rPr>
                <w:rFonts w:ascii="Verdana" w:eastAsia="Times New Roman" w:hAnsi="Verdana"/>
              </w:rPr>
            </w:pPr>
            <w:r>
              <w:rPr>
                <w:rFonts w:ascii="Verdana" w:eastAsia="Times New Roman" w:hAnsi="Verdana"/>
              </w:rPr>
              <w:t> </w:t>
            </w:r>
          </w:p>
        </w:tc>
      </w:tr>
    </w:tbl>
    <w:p w14:paraId="5B8F7C5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FD1A6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25467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A18ABE" w14:textId="77777777" w:rsidR="00BE3A5E" w:rsidRDefault="00000000">
                  <w:pPr>
                    <w:pStyle w:val="questiontable1"/>
                    <w:spacing w:before="0" w:after="0" w:afterAutospacing="0"/>
                    <w:divId w:val="205739077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Have required point-to-point verifications been performed? </w:t>
                  </w:r>
                  <w:r>
                    <w:rPr>
                      <w:rStyle w:val="questionidcontent2"/>
                      <w:rFonts w:ascii="Verdana" w:eastAsia="Times New Roman" w:hAnsi="Verdana"/>
                    </w:rPr>
                    <w:t xml:space="preserve">(CR.SCADA.POINTVERIFY.R) </w:t>
                  </w:r>
                  <w:r>
                    <w:rPr>
                      <w:rStyle w:val="citations1"/>
                      <w:rFonts w:ascii="Verdana" w:eastAsia="Times New Roman" w:hAnsi="Verdana"/>
                    </w:rPr>
                    <w:t xml:space="preserve">192.631(c)(2) </w:t>
                  </w:r>
                </w:p>
              </w:tc>
            </w:tr>
            <w:tr w:rsidR="00BE3A5E" w14:paraId="6B746E56" w14:textId="77777777">
              <w:tc>
                <w:tcPr>
                  <w:tcW w:w="0" w:type="auto"/>
                  <w:vAlign w:val="center"/>
                  <w:hideMark/>
                </w:tcPr>
                <w:p w14:paraId="4B22CA5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B8E8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4F8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BB17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793A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D127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D61A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D07064" w14:textId="77777777" w:rsidR="00BE3A5E" w:rsidRDefault="00BE3A5E">
                  <w:pPr>
                    <w:pStyle w:val="questiontable1"/>
                    <w:spacing w:before="0" w:after="0" w:afterAutospacing="0"/>
                    <w:rPr>
                      <w:rFonts w:eastAsia="Times New Roman"/>
                      <w:sz w:val="20"/>
                      <w:szCs w:val="20"/>
                    </w:rPr>
                  </w:pPr>
                </w:p>
              </w:tc>
            </w:tr>
          </w:tbl>
          <w:p w14:paraId="6CB9DA6B" w14:textId="77777777" w:rsidR="00BE3A5E" w:rsidRDefault="00000000">
            <w:pPr>
              <w:rPr>
                <w:rFonts w:ascii="Verdana" w:eastAsia="Times New Roman" w:hAnsi="Verdana"/>
              </w:rPr>
            </w:pPr>
            <w:r>
              <w:rPr>
                <w:rFonts w:ascii="Verdana" w:eastAsia="Times New Roman" w:hAnsi="Verdana"/>
              </w:rPr>
              <w:t> </w:t>
            </w:r>
          </w:p>
        </w:tc>
      </w:tr>
    </w:tbl>
    <w:p w14:paraId="78EAD20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875795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3D0C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887D55" w14:textId="77777777" w:rsidR="00BE3A5E" w:rsidRDefault="00000000">
                  <w:pPr>
                    <w:pStyle w:val="questiontable1"/>
                    <w:spacing w:before="0" w:after="0" w:afterAutospacing="0"/>
                    <w:divId w:val="8522702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Point-to-Point Verification Extent </w:t>
                  </w:r>
                  <w:r>
                    <w:rPr>
                      <w:rStyle w:val="text1"/>
                      <w:rFonts w:ascii="Verdana" w:eastAsia="Times New Roman" w:hAnsi="Verdana"/>
                    </w:rPr>
                    <w:t xml:space="preserve">Are there adequate processes for the thoroughness of the point-to-point verification? </w:t>
                  </w:r>
                  <w:r>
                    <w:rPr>
                      <w:rStyle w:val="questionidcontent2"/>
                      <w:rFonts w:ascii="Verdana" w:eastAsia="Times New Roman" w:hAnsi="Verdana"/>
                    </w:rPr>
                    <w:t xml:space="preserve">(CR.SCADA.POINTVERIFYEXTENT.P) </w:t>
                  </w:r>
                  <w:r>
                    <w:rPr>
                      <w:rStyle w:val="citations1"/>
                      <w:rFonts w:ascii="Verdana" w:eastAsia="Times New Roman" w:hAnsi="Verdana"/>
                    </w:rPr>
                    <w:t xml:space="preserve">192.631(c)(2) </w:t>
                  </w:r>
                </w:p>
              </w:tc>
            </w:tr>
            <w:tr w:rsidR="00BE3A5E" w14:paraId="43669372" w14:textId="77777777">
              <w:tc>
                <w:tcPr>
                  <w:tcW w:w="0" w:type="auto"/>
                  <w:vAlign w:val="center"/>
                  <w:hideMark/>
                </w:tcPr>
                <w:p w14:paraId="6F19714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1B51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13DD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17AF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AB30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62EB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03F5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F37F47" w14:textId="77777777" w:rsidR="00BE3A5E" w:rsidRDefault="00BE3A5E">
                  <w:pPr>
                    <w:pStyle w:val="questiontable1"/>
                    <w:spacing w:before="0" w:after="0" w:afterAutospacing="0"/>
                    <w:rPr>
                      <w:rFonts w:eastAsia="Times New Roman"/>
                      <w:sz w:val="20"/>
                      <w:szCs w:val="20"/>
                    </w:rPr>
                  </w:pPr>
                </w:p>
              </w:tc>
            </w:tr>
          </w:tbl>
          <w:p w14:paraId="51334F49" w14:textId="77777777" w:rsidR="00BE3A5E" w:rsidRDefault="00000000">
            <w:pPr>
              <w:rPr>
                <w:rFonts w:ascii="Verdana" w:eastAsia="Times New Roman" w:hAnsi="Verdana"/>
              </w:rPr>
            </w:pPr>
            <w:r>
              <w:rPr>
                <w:rFonts w:ascii="Verdana" w:eastAsia="Times New Roman" w:hAnsi="Verdana"/>
              </w:rPr>
              <w:t> </w:t>
            </w:r>
          </w:p>
        </w:tc>
      </w:tr>
    </w:tbl>
    <w:p w14:paraId="0DBBCB1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5A6605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23A3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6A9002" w14:textId="77777777" w:rsidR="00BE3A5E" w:rsidRDefault="00000000">
                  <w:pPr>
                    <w:pStyle w:val="questiontable1"/>
                    <w:spacing w:before="0" w:after="0" w:afterAutospacing="0"/>
                    <w:divId w:val="48085349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Point-to-Point Verification Extent </w:t>
                  </w:r>
                  <w:r>
                    <w:rPr>
                      <w:rStyle w:val="text1"/>
                      <w:rFonts w:ascii="Verdana" w:eastAsia="Times New Roman" w:hAnsi="Verdana"/>
                    </w:rPr>
                    <w:t xml:space="preserve">Do records demonstrate adequate thoroughness of the point-to-point verification? </w:t>
                  </w:r>
                  <w:r>
                    <w:rPr>
                      <w:rStyle w:val="questionidcontent2"/>
                      <w:rFonts w:ascii="Verdana" w:eastAsia="Times New Roman" w:hAnsi="Verdana"/>
                    </w:rPr>
                    <w:t xml:space="preserve">(CR.SCADA.POINTVERIFYEXTENT.R) </w:t>
                  </w:r>
                  <w:r>
                    <w:rPr>
                      <w:rStyle w:val="citations1"/>
                      <w:rFonts w:ascii="Verdana" w:eastAsia="Times New Roman" w:hAnsi="Verdana"/>
                    </w:rPr>
                    <w:t xml:space="preserve">192.631(c)(2) </w:t>
                  </w:r>
                </w:p>
              </w:tc>
            </w:tr>
            <w:tr w:rsidR="00BE3A5E" w14:paraId="32D58DD8" w14:textId="77777777">
              <w:tc>
                <w:tcPr>
                  <w:tcW w:w="0" w:type="auto"/>
                  <w:vAlign w:val="center"/>
                  <w:hideMark/>
                </w:tcPr>
                <w:p w14:paraId="11423D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2C35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1F51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8D00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5970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4E8E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C6C3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48B85C" w14:textId="77777777" w:rsidR="00BE3A5E" w:rsidRDefault="00BE3A5E">
                  <w:pPr>
                    <w:pStyle w:val="questiontable1"/>
                    <w:spacing w:before="0" w:after="0" w:afterAutospacing="0"/>
                    <w:rPr>
                      <w:rFonts w:eastAsia="Times New Roman"/>
                      <w:sz w:val="20"/>
                      <w:szCs w:val="20"/>
                    </w:rPr>
                  </w:pPr>
                </w:p>
              </w:tc>
            </w:tr>
          </w:tbl>
          <w:p w14:paraId="45AF6AF0" w14:textId="77777777" w:rsidR="00BE3A5E" w:rsidRDefault="00000000">
            <w:pPr>
              <w:rPr>
                <w:rFonts w:ascii="Verdana" w:eastAsia="Times New Roman" w:hAnsi="Verdana"/>
              </w:rPr>
            </w:pPr>
            <w:r>
              <w:rPr>
                <w:rFonts w:ascii="Verdana" w:eastAsia="Times New Roman" w:hAnsi="Verdana"/>
              </w:rPr>
              <w:t> </w:t>
            </w:r>
          </w:p>
        </w:tc>
      </w:tr>
    </w:tbl>
    <w:p w14:paraId="0ACBAE3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A8558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1F16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E688E8" w14:textId="77777777" w:rsidR="00BE3A5E" w:rsidRDefault="00000000">
                  <w:pPr>
                    <w:pStyle w:val="questiontable1"/>
                    <w:spacing w:before="0" w:after="0" w:afterAutospacing="0"/>
                    <w:divId w:val="481698810"/>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Point-to-Point Verification Interval </w:t>
                  </w:r>
                  <w:r>
                    <w:rPr>
                      <w:rStyle w:val="text1"/>
                      <w:rFonts w:ascii="Verdana" w:eastAsia="Times New Roman" w:hAnsi="Verdana"/>
                    </w:rPr>
                    <w:t xml:space="preserve">Is there an adequate process for defining when the point-to-point verification must be completed? </w:t>
                  </w:r>
                  <w:r>
                    <w:rPr>
                      <w:rStyle w:val="questionidcontent2"/>
                      <w:rFonts w:ascii="Verdana" w:eastAsia="Times New Roman" w:hAnsi="Verdana"/>
                    </w:rPr>
                    <w:t xml:space="preserve">(CR.SCADA.POINTVERFIYINTVL.P) </w:t>
                  </w:r>
                  <w:r>
                    <w:rPr>
                      <w:rStyle w:val="citations1"/>
                      <w:rFonts w:ascii="Verdana" w:eastAsia="Times New Roman" w:hAnsi="Verdana"/>
                    </w:rPr>
                    <w:t xml:space="preserve">192.631(c)(2) </w:t>
                  </w:r>
                </w:p>
              </w:tc>
            </w:tr>
            <w:tr w:rsidR="00BE3A5E" w14:paraId="0C591ABD" w14:textId="77777777">
              <w:tc>
                <w:tcPr>
                  <w:tcW w:w="0" w:type="auto"/>
                  <w:vAlign w:val="center"/>
                  <w:hideMark/>
                </w:tcPr>
                <w:p w14:paraId="40BBA81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2C7B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976F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9A62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BC8B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489D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D331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0BCA35" w14:textId="77777777" w:rsidR="00BE3A5E" w:rsidRDefault="00BE3A5E">
                  <w:pPr>
                    <w:pStyle w:val="questiontable1"/>
                    <w:spacing w:before="0" w:after="0" w:afterAutospacing="0"/>
                    <w:rPr>
                      <w:rFonts w:eastAsia="Times New Roman"/>
                      <w:sz w:val="20"/>
                      <w:szCs w:val="20"/>
                    </w:rPr>
                  </w:pPr>
                </w:p>
              </w:tc>
            </w:tr>
          </w:tbl>
          <w:p w14:paraId="51638313" w14:textId="77777777" w:rsidR="00BE3A5E" w:rsidRDefault="00000000">
            <w:pPr>
              <w:rPr>
                <w:rFonts w:ascii="Verdana" w:eastAsia="Times New Roman" w:hAnsi="Verdana"/>
              </w:rPr>
            </w:pPr>
            <w:r>
              <w:rPr>
                <w:rFonts w:ascii="Verdana" w:eastAsia="Times New Roman" w:hAnsi="Verdana"/>
              </w:rPr>
              <w:t> </w:t>
            </w:r>
          </w:p>
        </w:tc>
      </w:tr>
    </w:tbl>
    <w:p w14:paraId="61E51B6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10B0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7D2C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58A9F7" w14:textId="77777777" w:rsidR="00BE3A5E" w:rsidRDefault="00000000">
                  <w:pPr>
                    <w:pStyle w:val="questiontable1"/>
                    <w:spacing w:before="0" w:after="0" w:afterAutospacing="0"/>
                    <w:divId w:val="54560390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Point-to-Point Verification Interval </w:t>
                  </w:r>
                  <w:r>
                    <w:rPr>
                      <w:rStyle w:val="text1"/>
                      <w:rFonts w:ascii="Verdana" w:eastAsia="Times New Roman" w:hAnsi="Verdana"/>
                    </w:rPr>
                    <w:t xml:space="preserve">Do records indicate the point-to-point verification has been completed at the required intervals? </w:t>
                  </w:r>
                  <w:r>
                    <w:rPr>
                      <w:rStyle w:val="questionidcontent2"/>
                      <w:rFonts w:ascii="Verdana" w:eastAsia="Times New Roman" w:hAnsi="Verdana"/>
                    </w:rPr>
                    <w:t xml:space="preserve">(CR.SCADA.POINTVERFIYINTVL.R) </w:t>
                  </w:r>
                  <w:r>
                    <w:rPr>
                      <w:rStyle w:val="citations1"/>
                      <w:rFonts w:ascii="Verdana" w:eastAsia="Times New Roman" w:hAnsi="Verdana"/>
                    </w:rPr>
                    <w:t xml:space="preserve">192.631(c)(2) </w:t>
                  </w:r>
                </w:p>
              </w:tc>
            </w:tr>
            <w:tr w:rsidR="00BE3A5E" w14:paraId="6CD1C7A9" w14:textId="77777777">
              <w:tc>
                <w:tcPr>
                  <w:tcW w:w="0" w:type="auto"/>
                  <w:vAlign w:val="center"/>
                  <w:hideMark/>
                </w:tcPr>
                <w:p w14:paraId="060E73A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771A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3D4B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32B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3803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DFA3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9FAF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285856" w14:textId="77777777" w:rsidR="00BE3A5E" w:rsidRDefault="00BE3A5E">
                  <w:pPr>
                    <w:pStyle w:val="questiontable1"/>
                    <w:spacing w:before="0" w:after="0" w:afterAutospacing="0"/>
                    <w:rPr>
                      <w:rFonts w:eastAsia="Times New Roman"/>
                      <w:sz w:val="20"/>
                      <w:szCs w:val="20"/>
                    </w:rPr>
                  </w:pPr>
                </w:p>
              </w:tc>
            </w:tr>
          </w:tbl>
          <w:p w14:paraId="46E5984E" w14:textId="77777777" w:rsidR="00BE3A5E" w:rsidRDefault="00000000">
            <w:pPr>
              <w:rPr>
                <w:rFonts w:ascii="Verdana" w:eastAsia="Times New Roman" w:hAnsi="Verdana"/>
              </w:rPr>
            </w:pPr>
            <w:r>
              <w:rPr>
                <w:rFonts w:ascii="Verdana" w:eastAsia="Times New Roman" w:hAnsi="Verdana"/>
              </w:rPr>
              <w:t> </w:t>
            </w:r>
          </w:p>
        </w:tc>
      </w:tr>
    </w:tbl>
    <w:p w14:paraId="2844290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02BFF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C5BD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E7F598" w14:textId="77777777" w:rsidR="00BE3A5E" w:rsidRDefault="00000000">
                  <w:pPr>
                    <w:pStyle w:val="questiontable1"/>
                    <w:spacing w:before="0" w:after="0" w:afterAutospacing="0"/>
                    <w:divId w:val="184975581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Point-to-Point Verification </w:t>
                  </w:r>
                  <w:r>
                    <w:rPr>
                      <w:rStyle w:val="text1"/>
                      <w:rFonts w:ascii="Verdana" w:eastAsia="Times New Roman" w:hAnsi="Verdana"/>
                    </w:rPr>
                    <w:t xml:space="preserve">Are point-to-point verifications performed adequately when required? </w:t>
                  </w:r>
                  <w:r>
                    <w:rPr>
                      <w:rStyle w:val="questionidcontent2"/>
                      <w:rFonts w:ascii="Verdana" w:eastAsia="Times New Roman" w:hAnsi="Verdana"/>
                    </w:rPr>
                    <w:t xml:space="preserve">(CR.SCADA.POINTVERIFY.O) </w:t>
                  </w:r>
                  <w:r>
                    <w:rPr>
                      <w:rStyle w:val="citations1"/>
                      <w:rFonts w:ascii="Verdana" w:eastAsia="Times New Roman" w:hAnsi="Verdana"/>
                    </w:rPr>
                    <w:t xml:space="preserve">192.631(c)(2) </w:t>
                  </w:r>
                </w:p>
              </w:tc>
            </w:tr>
            <w:tr w:rsidR="00BE3A5E" w14:paraId="11D6807B" w14:textId="77777777">
              <w:tc>
                <w:tcPr>
                  <w:tcW w:w="0" w:type="auto"/>
                  <w:vAlign w:val="center"/>
                  <w:hideMark/>
                </w:tcPr>
                <w:p w14:paraId="6705DBA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C8AB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6918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D666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21EB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5684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2200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76C7AA" w14:textId="77777777" w:rsidR="00BE3A5E" w:rsidRDefault="00BE3A5E">
                  <w:pPr>
                    <w:pStyle w:val="questiontable1"/>
                    <w:spacing w:before="0" w:after="0" w:afterAutospacing="0"/>
                    <w:rPr>
                      <w:rFonts w:eastAsia="Times New Roman"/>
                      <w:sz w:val="20"/>
                      <w:szCs w:val="20"/>
                    </w:rPr>
                  </w:pPr>
                </w:p>
              </w:tc>
            </w:tr>
          </w:tbl>
          <w:p w14:paraId="6D0B993E" w14:textId="77777777" w:rsidR="00BE3A5E" w:rsidRDefault="00000000">
            <w:pPr>
              <w:rPr>
                <w:rFonts w:ascii="Verdana" w:eastAsia="Times New Roman" w:hAnsi="Verdana"/>
              </w:rPr>
            </w:pPr>
            <w:r>
              <w:rPr>
                <w:rFonts w:ascii="Verdana" w:eastAsia="Times New Roman" w:hAnsi="Verdana"/>
              </w:rPr>
              <w:t> </w:t>
            </w:r>
          </w:p>
        </w:tc>
      </w:tr>
    </w:tbl>
    <w:p w14:paraId="118AEB2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053A7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375E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6C0638" w14:textId="77777777" w:rsidR="00BE3A5E" w:rsidRDefault="00000000">
                  <w:pPr>
                    <w:pStyle w:val="questiontable1"/>
                    <w:spacing w:before="0" w:after="0" w:afterAutospacing="0"/>
                    <w:divId w:val="37659186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Internal Communication Plan </w:t>
                  </w:r>
                  <w:r>
                    <w:rPr>
                      <w:rStyle w:val="text1"/>
                      <w:rFonts w:ascii="Verdana" w:eastAsia="Times New Roman" w:hAnsi="Verdana"/>
                    </w:rPr>
                    <w:t xml:space="preserve">Has an internal communication plan been established and implemented that is adequate to manually operate the pipeline during a SCADA failure/outage? </w:t>
                  </w:r>
                  <w:r>
                    <w:rPr>
                      <w:rStyle w:val="questionidcontent2"/>
                      <w:rFonts w:ascii="Verdana" w:eastAsia="Times New Roman" w:hAnsi="Verdana"/>
                    </w:rPr>
                    <w:t xml:space="preserve">(CR.SCADA.COMMPLAN.P) </w:t>
                  </w:r>
                  <w:r>
                    <w:rPr>
                      <w:rStyle w:val="citations1"/>
                      <w:rFonts w:ascii="Verdana" w:eastAsia="Times New Roman" w:hAnsi="Verdana"/>
                    </w:rPr>
                    <w:t xml:space="preserve">192.631(c)(3) </w:t>
                  </w:r>
                </w:p>
              </w:tc>
            </w:tr>
            <w:tr w:rsidR="00BE3A5E" w14:paraId="65AAC882" w14:textId="77777777">
              <w:tc>
                <w:tcPr>
                  <w:tcW w:w="0" w:type="auto"/>
                  <w:vAlign w:val="center"/>
                  <w:hideMark/>
                </w:tcPr>
                <w:p w14:paraId="471ED1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4C03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2CDA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BB89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903B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41AB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58B7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876E9A" w14:textId="77777777" w:rsidR="00BE3A5E" w:rsidRDefault="00BE3A5E">
                  <w:pPr>
                    <w:pStyle w:val="questiontable1"/>
                    <w:spacing w:before="0" w:after="0" w:afterAutospacing="0"/>
                    <w:rPr>
                      <w:rFonts w:eastAsia="Times New Roman"/>
                      <w:sz w:val="20"/>
                      <w:szCs w:val="20"/>
                    </w:rPr>
                  </w:pPr>
                </w:p>
              </w:tc>
            </w:tr>
          </w:tbl>
          <w:p w14:paraId="63DB16C4" w14:textId="77777777" w:rsidR="00BE3A5E" w:rsidRDefault="00000000">
            <w:pPr>
              <w:rPr>
                <w:rFonts w:ascii="Verdana" w:eastAsia="Times New Roman" w:hAnsi="Verdana"/>
              </w:rPr>
            </w:pPr>
            <w:r>
              <w:rPr>
                <w:rFonts w:ascii="Verdana" w:eastAsia="Times New Roman" w:hAnsi="Verdana"/>
              </w:rPr>
              <w:t> </w:t>
            </w:r>
          </w:p>
        </w:tc>
      </w:tr>
    </w:tbl>
    <w:p w14:paraId="4EA1ACB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10EC8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0F50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6BEA7C" w14:textId="77777777" w:rsidR="00BE3A5E" w:rsidRDefault="00000000">
                  <w:pPr>
                    <w:pStyle w:val="questiontable1"/>
                    <w:spacing w:before="0" w:after="0" w:afterAutospacing="0"/>
                    <w:divId w:val="1772970838"/>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Internal Communication Plan </w:t>
                  </w:r>
                  <w:r>
                    <w:rPr>
                      <w:rStyle w:val="text1"/>
                      <w:rFonts w:ascii="Verdana" w:eastAsia="Times New Roman" w:hAnsi="Verdana"/>
                    </w:rPr>
                    <w:t xml:space="preserve">Has the internal communication plan been tested and verified for manual operation of the pipeline safely at least once each calendar year but at intervals not exceeding 15 months? </w:t>
                  </w:r>
                  <w:r>
                    <w:rPr>
                      <w:rStyle w:val="questionidcontent2"/>
                      <w:rFonts w:ascii="Verdana" w:eastAsia="Times New Roman" w:hAnsi="Verdana"/>
                    </w:rPr>
                    <w:t xml:space="preserve">(CR.SCADA.COMMPLAN.R) </w:t>
                  </w:r>
                  <w:r>
                    <w:rPr>
                      <w:rStyle w:val="citations1"/>
                      <w:rFonts w:ascii="Verdana" w:eastAsia="Times New Roman" w:hAnsi="Verdana"/>
                    </w:rPr>
                    <w:t xml:space="preserve">192.631(c)(3) </w:t>
                  </w:r>
                </w:p>
              </w:tc>
            </w:tr>
            <w:tr w:rsidR="00BE3A5E" w14:paraId="714AB247" w14:textId="77777777">
              <w:tc>
                <w:tcPr>
                  <w:tcW w:w="0" w:type="auto"/>
                  <w:vAlign w:val="center"/>
                  <w:hideMark/>
                </w:tcPr>
                <w:p w14:paraId="74825EA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7603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7FDF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AB28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47F5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963A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5521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F565AE" w14:textId="77777777" w:rsidR="00BE3A5E" w:rsidRDefault="00BE3A5E">
                  <w:pPr>
                    <w:pStyle w:val="questiontable1"/>
                    <w:spacing w:before="0" w:after="0" w:afterAutospacing="0"/>
                    <w:rPr>
                      <w:rFonts w:eastAsia="Times New Roman"/>
                      <w:sz w:val="20"/>
                      <w:szCs w:val="20"/>
                    </w:rPr>
                  </w:pPr>
                </w:p>
              </w:tc>
            </w:tr>
          </w:tbl>
          <w:p w14:paraId="59A6477A" w14:textId="77777777" w:rsidR="00BE3A5E" w:rsidRDefault="00000000">
            <w:pPr>
              <w:rPr>
                <w:rFonts w:ascii="Verdana" w:eastAsia="Times New Roman" w:hAnsi="Verdana"/>
              </w:rPr>
            </w:pPr>
            <w:r>
              <w:rPr>
                <w:rFonts w:ascii="Verdana" w:eastAsia="Times New Roman" w:hAnsi="Verdana"/>
              </w:rPr>
              <w:t> </w:t>
            </w:r>
          </w:p>
        </w:tc>
      </w:tr>
    </w:tbl>
    <w:p w14:paraId="3350109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EE83D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3263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99B7F1" w14:textId="77777777" w:rsidR="00BE3A5E" w:rsidRDefault="00000000">
                  <w:pPr>
                    <w:pStyle w:val="questiontable1"/>
                    <w:spacing w:before="0" w:after="0" w:afterAutospacing="0"/>
                    <w:divId w:val="1323434891"/>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Backup SCADA System </w:t>
                  </w:r>
                  <w:r>
                    <w:rPr>
                      <w:rStyle w:val="text1"/>
                      <w:rFonts w:ascii="Verdana" w:eastAsia="Times New Roman" w:hAnsi="Verdana"/>
                    </w:rPr>
                    <w:t xml:space="preserve">Is there a backup SCADA system? </w:t>
                  </w:r>
                  <w:r>
                    <w:rPr>
                      <w:rStyle w:val="questionidcontent2"/>
                      <w:rFonts w:ascii="Verdana" w:eastAsia="Times New Roman" w:hAnsi="Verdana"/>
                    </w:rPr>
                    <w:t xml:space="preserve">(CR.SCADA.BACKUPSCADA.O) </w:t>
                  </w:r>
                  <w:r>
                    <w:rPr>
                      <w:rStyle w:val="citations1"/>
                      <w:rFonts w:ascii="Verdana" w:eastAsia="Times New Roman" w:hAnsi="Verdana"/>
                    </w:rPr>
                    <w:t xml:space="preserve">192.631(c) </w:t>
                  </w:r>
                </w:p>
              </w:tc>
            </w:tr>
            <w:tr w:rsidR="00BE3A5E" w14:paraId="48F111B5" w14:textId="77777777">
              <w:tc>
                <w:tcPr>
                  <w:tcW w:w="0" w:type="auto"/>
                  <w:vAlign w:val="center"/>
                  <w:hideMark/>
                </w:tcPr>
                <w:p w14:paraId="252AB13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DD88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D280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85E1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2734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1D7F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BC03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EAE21C" w14:textId="77777777" w:rsidR="00BE3A5E" w:rsidRDefault="00BE3A5E">
                  <w:pPr>
                    <w:pStyle w:val="questiontable1"/>
                    <w:spacing w:before="0" w:after="0" w:afterAutospacing="0"/>
                    <w:rPr>
                      <w:rFonts w:eastAsia="Times New Roman"/>
                      <w:sz w:val="20"/>
                      <w:szCs w:val="20"/>
                    </w:rPr>
                  </w:pPr>
                </w:p>
              </w:tc>
            </w:tr>
          </w:tbl>
          <w:p w14:paraId="634115CF" w14:textId="77777777" w:rsidR="00BE3A5E" w:rsidRDefault="00000000">
            <w:pPr>
              <w:rPr>
                <w:rFonts w:ascii="Verdana" w:eastAsia="Times New Roman" w:hAnsi="Verdana"/>
              </w:rPr>
            </w:pPr>
            <w:r>
              <w:rPr>
                <w:rFonts w:ascii="Verdana" w:eastAsia="Times New Roman" w:hAnsi="Verdana"/>
              </w:rPr>
              <w:t> </w:t>
            </w:r>
          </w:p>
        </w:tc>
      </w:tr>
    </w:tbl>
    <w:p w14:paraId="23456AB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13443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4F86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1B8F26" w14:textId="77777777" w:rsidR="00BE3A5E" w:rsidRDefault="00000000">
                  <w:pPr>
                    <w:pStyle w:val="questiontable1"/>
                    <w:spacing w:before="0" w:after="0" w:afterAutospacing="0"/>
                    <w:divId w:val="1497843057"/>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Backup SCADA Development </w:t>
                  </w:r>
                  <w:r>
                    <w:rPr>
                      <w:rStyle w:val="text1"/>
                      <w:rFonts w:ascii="Verdana" w:eastAsia="Times New Roman" w:hAnsi="Verdana"/>
                    </w:rPr>
                    <w:t xml:space="preserve">Has the use of the backup SCADA system for development work been defined? </w:t>
                  </w:r>
                  <w:r>
                    <w:rPr>
                      <w:rStyle w:val="questionidcontent2"/>
                      <w:rFonts w:ascii="Verdana" w:eastAsia="Times New Roman" w:hAnsi="Verdana"/>
                    </w:rPr>
                    <w:t xml:space="preserve">(CR.SCADA.BACKUPSCADADEV.P) </w:t>
                  </w:r>
                  <w:r>
                    <w:rPr>
                      <w:rStyle w:val="citations1"/>
                      <w:rFonts w:ascii="Verdana" w:eastAsia="Times New Roman" w:hAnsi="Verdana"/>
                    </w:rPr>
                    <w:t xml:space="preserve">192.631(c)(4) </w:t>
                  </w:r>
                </w:p>
              </w:tc>
            </w:tr>
            <w:tr w:rsidR="00BE3A5E" w14:paraId="6539C685" w14:textId="77777777">
              <w:tc>
                <w:tcPr>
                  <w:tcW w:w="0" w:type="auto"/>
                  <w:vAlign w:val="center"/>
                  <w:hideMark/>
                </w:tcPr>
                <w:p w14:paraId="12D9C4A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5B2A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7FB0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B00B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A622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9234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F68E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B7C628" w14:textId="77777777" w:rsidR="00BE3A5E" w:rsidRDefault="00BE3A5E">
                  <w:pPr>
                    <w:pStyle w:val="questiontable1"/>
                    <w:spacing w:before="0" w:after="0" w:afterAutospacing="0"/>
                    <w:rPr>
                      <w:rFonts w:eastAsia="Times New Roman"/>
                      <w:sz w:val="20"/>
                      <w:szCs w:val="20"/>
                    </w:rPr>
                  </w:pPr>
                </w:p>
              </w:tc>
            </w:tr>
          </w:tbl>
          <w:p w14:paraId="7481BBEC" w14:textId="77777777" w:rsidR="00BE3A5E" w:rsidRDefault="00000000">
            <w:pPr>
              <w:rPr>
                <w:rFonts w:ascii="Verdana" w:eastAsia="Times New Roman" w:hAnsi="Verdana"/>
              </w:rPr>
            </w:pPr>
            <w:r>
              <w:rPr>
                <w:rFonts w:ascii="Verdana" w:eastAsia="Times New Roman" w:hAnsi="Verdana"/>
              </w:rPr>
              <w:t> </w:t>
            </w:r>
          </w:p>
        </w:tc>
      </w:tr>
    </w:tbl>
    <w:p w14:paraId="6E2DF3E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0325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2B4E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F409DD" w14:textId="77777777" w:rsidR="00BE3A5E" w:rsidRDefault="00000000">
                  <w:pPr>
                    <w:pStyle w:val="questiontable1"/>
                    <w:spacing w:before="0" w:after="0" w:afterAutospacing="0"/>
                    <w:divId w:val="1197426105"/>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the backup SCADA system required to be tested at least once each calendar year at intervals not to exceed 15 months? </w:t>
                  </w:r>
                  <w:r>
                    <w:rPr>
                      <w:rStyle w:val="questionidcontent2"/>
                      <w:rFonts w:ascii="Verdana" w:eastAsia="Times New Roman" w:hAnsi="Verdana"/>
                    </w:rPr>
                    <w:t xml:space="preserve">(CR.SCADA.BACKUPSCADATEST.P) </w:t>
                  </w:r>
                  <w:r>
                    <w:rPr>
                      <w:rStyle w:val="citations1"/>
                      <w:rFonts w:ascii="Verdana" w:eastAsia="Times New Roman" w:hAnsi="Verdana"/>
                    </w:rPr>
                    <w:t xml:space="preserve">192.631(c)(4) </w:t>
                  </w:r>
                </w:p>
              </w:tc>
            </w:tr>
            <w:tr w:rsidR="00BE3A5E" w14:paraId="1DF34039" w14:textId="77777777">
              <w:tc>
                <w:tcPr>
                  <w:tcW w:w="0" w:type="auto"/>
                  <w:vAlign w:val="center"/>
                  <w:hideMark/>
                </w:tcPr>
                <w:p w14:paraId="3C7B27D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B4A9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C9A6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125B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39E1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7E3F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477D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77AEA" w14:textId="77777777" w:rsidR="00BE3A5E" w:rsidRDefault="00BE3A5E">
                  <w:pPr>
                    <w:pStyle w:val="questiontable1"/>
                    <w:spacing w:before="0" w:after="0" w:afterAutospacing="0"/>
                    <w:rPr>
                      <w:rFonts w:eastAsia="Times New Roman"/>
                      <w:sz w:val="20"/>
                      <w:szCs w:val="20"/>
                    </w:rPr>
                  </w:pPr>
                </w:p>
              </w:tc>
            </w:tr>
          </w:tbl>
          <w:p w14:paraId="17F37CB0" w14:textId="77777777" w:rsidR="00BE3A5E" w:rsidRDefault="00000000">
            <w:pPr>
              <w:rPr>
                <w:rFonts w:ascii="Verdana" w:eastAsia="Times New Roman" w:hAnsi="Verdana"/>
              </w:rPr>
            </w:pPr>
            <w:r>
              <w:rPr>
                <w:rFonts w:ascii="Verdana" w:eastAsia="Times New Roman" w:hAnsi="Verdana"/>
              </w:rPr>
              <w:t> </w:t>
            </w:r>
          </w:p>
        </w:tc>
      </w:tr>
    </w:tbl>
    <w:p w14:paraId="5ABC0CF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E78F8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B548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4A2689" w14:textId="77777777" w:rsidR="00BE3A5E" w:rsidRDefault="00000000">
                  <w:pPr>
                    <w:pStyle w:val="questiontable1"/>
                    <w:spacing w:before="0" w:after="0" w:afterAutospacing="0"/>
                    <w:divId w:val="728695548"/>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the backup SCADA system tested at least once each calendar year at intervals not to exceed 15 months? </w:t>
                  </w:r>
                  <w:r>
                    <w:rPr>
                      <w:rStyle w:val="questionidcontent2"/>
                      <w:rFonts w:ascii="Verdana" w:eastAsia="Times New Roman" w:hAnsi="Verdana"/>
                    </w:rPr>
                    <w:t xml:space="preserve">(CR.SCADA.BACKUPSCADATEST.R) </w:t>
                  </w:r>
                  <w:r>
                    <w:rPr>
                      <w:rStyle w:val="citations1"/>
                      <w:rFonts w:ascii="Verdana" w:eastAsia="Times New Roman" w:hAnsi="Verdana"/>
                    </w:rPr>
                    <w:t xml:space="preserve">192.631(c)(4) </w:t>
                  </w:r>
                </w:p>
              </w:tc>
            </w:tr>
            <w:tr w:rsidR="00BE3A5E" w14:paraId="0A782E2A" w14:textId="77777777">
              <w:tc>
                <w:tcPr>
                  <w:tcW w:w="0" w:type="auto"/>
                  <w:vAlign w:val="center"/>
                  <w:hideMark/>
                </w:tcPr>
                <w:p w14:paraId="53AD7A4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38D7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C15D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2016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1CA0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D61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E228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3C4037" w14:textId="77777777" w:rsidR="00BE3A5E" w:rsidRDefault="00BE3A5E">
                  <w:pPr>
                    <w:pStyle w:val="questiontable1"/>
                    <w:spacing w:before="0" w:after="0" w:afterAutospacing="0"/>
                    <w:rPr>
                      <w:rFonts w:eastAsia="Times New Roman"/>
                      <w:sz w:val="20"/>
                      <w:szCs w:val="20"/>
                    </w:rPr>
                  </w:pPr>
                </w:p>
              </w:tc>
            </w:tr>
          </w:tbl>
          <w:p w14:paraId="3F8FACDE" w14:textId="77777777" w:rsidR="00BE3A5E" w:rsidRDefault="00000000">
            <w:pPr>
              <w:rPr>
                <w:rFonts w:ascii="Verdana" w:eastAsia="Times New Roman" w:hAnsi="Verdana"/>
              </w:rPr>
            </w:pPr>
            <w:r>
              <w:rPr>
                <w:rFonts w:ascii="Verdana" w:eastAsia="Times New Roman" w:hAnsi="Verdana"/>
              </w:rPr>
              <w:t> </w:t>
            </w:r>
          </w:p>
        </w:tc>
      </w:tr>
    </w:tbl>
    <w:p w14:paraId="1F7AD1F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1B9B9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E62A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D5BDFB" w14:textId="77777777" w:rsidR="00BE3A5E" w:rsidRDefault="00000000">
                  <w:pPr>
                    <w:pStyle w:val="questiontable1"/>
                    <w:spacing w:before="0" w:after="0" w:afterAutospacing="0"/>
                    <w:divId w:val="830173327"/>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Backup SCADA Verification </w:t>
                  </w:r>
                  <w:r>
                    <w:rPr>
                      <w:rStyle w:val="text1"/>
                      <w:rFonts w:ascii="Verdana" w:eastAsia="Times New Roman" w:hAnsi="Verdana"/>
                    </w:rPr>
                    <w:t xml:space="preserve">Is testing required to verify adequate processes are in place for decision-making and internal communications to successfully implement a transition from primary SCADA to backup SCADA, and back to primary SCADA? </w:t>
                  </w:r>
                  <w:r>
                    <w:rPr>
                      <w:rStyle w:val="questionidcontent2"/>
                      <w:rFonts w:ascii="Verdana" w:eastAsia="Times New Roman" w:hAnsi="Verdana"/>
                    </w:rPr>
                    <w:t xml:space="preserve">(CR.SCADA.BACKUPSCADAVERIFY.P) </w:t>
                  </w:r>
                  <w:r>
                    <w:rPr>
                      <w:rStyle w:val="citations1"/>
                      <w:rFonts w:ascii="Verdana" w:eastAsia="Times New Roman" w:hAnsi="Verdana"/>
                    </w:rPr>
                    <w:t xml:space="preserve">192.631(c)(4) </w:t>
                  </w:r>
                </w:p>
              </w:tc>
            </w:tr>
            <w:tr w:rsidR="00BE3A5E" w14:paraId="5F0C05FC" w14:textId="77777777">
              <w:tc>
                <w:tcPr>
                  <w:tcW w:w="0" w:type="auto"/>
                  <w:vAlign w:val="center"/>
                  <w:hideMark/>
                </w:tcPr>
                <w:p w14:paraId="1FF6E5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DD9E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1217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2BCD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8656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B35E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358C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50D519" w14:textId="77777777" w:rsidR="00BE3A5E" w:rsidRDefault="00BE3A5E">
                  <w:pPr>
                    <w:pStyle w:val="questiontable1"/>
                    <w:spacing w:before="0" w:after="0" w:afterAutospacing="0"/>
                    <w:rPr>
                      <w:rFonts w:eastAsia="Times New Roman"/>
                      <w:sz w:val="20"/>
                      <w:szCs w:val="20"/>
                    </w:rPr>
                  </w:pPr>
                </w:p>
              </w:tc>
            </w:tr>
          </w:tbl>
          <w:p w14:paraId="6B4E6F95" w14:textId="77777777" w:rsidR="00BE3A5E" w:rsidRDefault="00000000">
            <w:pPr>
              <w:rPr>
                <w:rFonts w:ascii="Verdana" w:eastAsia="Times New Roman" w:hAnsi="Verdana"/>
              </w:rPr>
            </w:pPr>
            <w:r>
              <w:rPr>
                <w:rFonts w:ascii="Verdana" w:eastAsia="Times New Roman" w:hAnsi="Verdana"/>
              </w:rPr>
              <w:t> </w:t>
            </w:r>
          </w:p>
        </w:tc>
      </w:tr>
    </w:tbl>
    <w:p w14:paraId="2D2BEE0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C914E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408C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567E86" w14:textId="77777777" w:rsidR="00BE3A5E" w:rsidRDefault="00000000">
                  <w:pPr>
                    <w:pStyle w:val="questiontable1"/>
                    <w:spacing w:before="0" w:after="0" w:afterAutospacing="0"/>
                    <w:divId w:val="229314429"/>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Backup SCADA Verification </w:t>
                  </w:r>
                  <w:r>
                    <w:rPr>
                      <w:rStyle w:val="text1"/>
                      <w:rFonts w:ascii="Verdana" w:eastAsia="Times New Roman" w:hAnsi="Verdana"/>
                    </w:rPr>
                    <w:t xml:space="preserve">Does the testing verify that there are adequate processes in place for decision-making and internal communications to successfully implement a transition from primary SCADA to backup SCADA, and back to primary SCADA? </w:t>
                  </w:r>
                  <w:r>
                    <w:rPr>
                      <w:rStyle w:val="questionidcontent2"/>
                      <w:rFonts w:ascii="Verdana" w:eastAsia="Times New Roman" w:hAnsi="Verdana"/>
                    </w:rPr>
                    <w:t xml:space="preserve">(CR.SCADA.BACKUPSCADAVERIFY.R) </w:t>
                  </w:r>
                  <w:r>
                    <w:rPr>
                      <w:rStyle w:val="citations1"/>
                      <w:rFonts w:ascii="Verdana" w:eastAsia="Times New Roman" w:hAnsi="Verdana"/>
                    </w:rPr>
                    <w:t xml:space="preserve">192.631(c)(4) </w:t>
                  </w:r>
                </w:p>
              </w:tc>
            </w:tr>
            <w:tr w:rsidR="00BE3A5E" w14:paraId="1D70B9D9" w14:textId="77777777">
              <w:tc>
                <w:tcPr>
                  <w:tcW w:w="0" w:type="auto"/>
                  <w:vAlign w:val="center"/>
                  <w:hideMark/>
                </w:tcPr>
                <w:p w14:paraId="054FA99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28F1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B71D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E495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5224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DE6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829E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0E94D6" w14:textId="77777777" w:rsidR="00BE3A5E" w:rsidRDefault="00BE3A5E">
                  <w:pPr>
                    <w:pStyle w:val="questiontable1"/>
                    <w:spacing w:before="0" w:after="0" w:afterAutospacing="0"/>
                    <w:rPr>
                      <w:rFonts w:eastAsia="Times New Roman"/>
                      <w:sz w:val="20"/>
                      <w:szCs w:val="20"/>
                    </w:rPr>
                  </w:pPr>
                </w:p>
              </w:tc>
            </w:tr>
          </w:tbl>
          <w:p w14:paraId="08968716" w14:textId="77777777" w:rsidR="00BE3A5E" w:rsidRDefault="00000000">
            <w:pPr>
              <w:rPr>
                <w:rFonts w:ascii="Verdana" w:eastAsia="Times New Roman" w:hAnsi="Verdana"/>
              </w:rPr>
            </w:pPr>
            <w:r>
              <w:rPr>
                <w:rFonts w:ascii="Verdana" w:eastAsia="Times New Roman" w:hAnsi="Verdana"/>
              </w:rPr>
              <w:t> </w:t>
            </w:r>
          </w:p>
        </w:tc>
      </w:tr>
    </w:tbl>
    <w:p w14:paraId="6A32FD4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E7993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9FBC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2BDBE5" w14:textId="77777777" w:rsidR="00BE3A5E" w:rsidRDefault="00000000">
                  <w:pPr>
                    <w:pStyle w:val="questiontable1"/>
                    <w:spacing w:before="0" w:after="0" w:afterAutospacing="0"/>
                    <w:divId w:val="469709360"/>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Backup SCADA Adequacy </w:t>
                  </w:r>
                  <w:r>
                    <w:rPr>
                      <w:rStyle w:val="text1"/>
                      <w:rFonts w:ascii="Verdana" w:eastAsia="Times New Roman" w:hAnsi="Verdana"/>
                    </w:rPr>
                    <w:t xml:space="preserve">If the back-up SCADA system is not designed to handle all the functionality of the main SCADA system, does the testing determine whether there are adequate procedures in place to account for displaced and/or different available functions during back-up operations? </w:t>
                  </w:r>
                  <w:r>
                    <w:rPr>
                      <w:rStyle w:val="questionidcontent2"/>
                      <w:rFonts w:ascii="Verdana" w:eastAsia="Times New Roman" w:hAnsi="Verdana"/>
                    </w:rPr>
                    <w:t xml:space="preserve">(CR.SCADA.BACKUPSCADAADEQUACY.R) </w:t>
                  </w:r>
                  <w:r>
                    <w:rPr>
                      <w:rStyle w:val="citations1"/>
                      <w:rFonts w:ascii="Verdana" w:eastAsia="Times New Roman" w:hAnsi="Verdana"/>
                    </w:rPr>
                    <w:t xml:space="preserve">192.631(c)(4) </w:t>
                  </w:r>
                </w:p>
              </w:tc>
            </w:tr>
            <w:tr w:rsidR="00BE3A5E" w14:paraId="2808080D" w14:textId="77777777">
              <w:tc>
                <w:tcPr>
                  <w:tcW w:w="0" w:type="auto"/>
                  <w:vAlign w:val="center"/>
                  <w:hideMark/>
                </w:tcPr>
                <w:p w14:paraId="6D0112F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411A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2E3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2ED5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BEC9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4C07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CAA9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CCE8B4" w14:textId="77777777" w:rsidR="00BE3A5E" w:rsidRDefault="00BE3A5E">
                  <w:pPr>
                    <w:pStyle w:val="questiontable1"/>
                    <w:spacing w:before="0" w:after="0" w:afterAutospacing="0"/>
                    <w:rPr>
                      <w:rFonts w:eastAsia="Times New Roman"/>
                      <w:sz w:val="20"/>
                      <w:szCs w:val="20"/>
                    </w:rPr>
                  </w:pPr>
                </w:p>
              </w:tc>
            </w:tr>
          </w:tbl>
          <w:p w14:paraId="57299936" w14:textId="77777777" w:rsidR="00BE3A5E" w:rsidRDefault="00000000">
            <w:pPr>
              <w:rPr>
                <w:rFonts w:ascii="Verdana" w:eastAsia="Times New Roman" w:hAnsi="Verdana"/>
              </w:rPr>
            </w:pPr>
            <w:r>
              <w:rPr>
                <w:rFonts w:ascii="Verdana" w:eastAsia="Times New Roman" w:hAnsi="Verdana"/>
              </w:rPr>
              <w:t> </w:t>
            </w:r>
          </w:p>
        </w:tc>
      </w:tr>
    </w:tbl>
    <w:p w14:paraId="5CECA7D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BC63E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B396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EFE866" w14:textId="77777777" w:rsidR="00BE3A5E" w:rsidRDefault="00000000">
                  <w:pPr>
                    <w:pStyle w:val="questiontable1"/>
                    <w:spacing w:before="0" w:after="0" w:afterAutospacing="0"/>
                    <w:divId w:val="438376156"/>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Backup SCADA Transfer </w:t>
                  </w:r>
                  <w:r>
                    <w:rPr>
                      <w:rStyle w:val="text1"/>
                      <w:rFonts w:ascii="Verdana" w:eastAsia="Times New Roman" w:hAnsi="Verdana"/>
                    </w:rPr>
                    <w:t xml:space="preserve">Do processes adequately address and test the logistics of transferring control to a backup control room? </w:t>
                  </w:r>
                  <w:r>
                    <w:rPr>
                      <w:rStyle w:val="questionidcontent2"/>
                      <w:rFonts w:ascii="Verdana" w:eastAsia="Times New Roman" w:hAnsi="Verdana"/>
                    </w:rPr>
                    <w:t xml:space="preserve">(CR.SCADA.BACKUPSCADATRANSFER.P) </w:t>
                  </w:r>
                  <w:r>
                    <w:rPr>
                      <w:rStyle w:val="citations1"/>
                      <w:rFonts w:ascii="Verdana" w:eastAsia="Times New Roman" w:hAnsi="Verdana"/>
                    </w:rPr>
                    <w:t xml:space="preserve">192.631(c)(4) </w:t>
                  </w:r>
                </w:p>
              </w:tc>
            </w:tr>
            <w:tr w:rsidR="00BE3A5E" w14:paraId="0E20A02E" w14:textId="77777777">
              <w:tc>
                <w:tcPr>
                  <w:tcW w:w="0" w:type="auto"/>
                  <w:vAlign w:val="center"/>
                  <w:hideMark/>
                </w:tcPr>
                <w:p w14:paraId="3FA4799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DA71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4A93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1A39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0C74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DA7F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672E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72A495" w14:textId="77777777" w:rsidR="00BE3A5E" w:rsidRDefault="00BE3A5E">
                  <w:pPr>
                    <w:pStyle w:val="questiontable1"/>
                    <w:spacing w:before="0" w:after="0" w:afterAutospacing="0"/>
                    <w:rPr>
                      <w:rFonts w:eastAsia="Times New Roman"/>
                      <w:sz w:val="20"/>
                      <w:szCs w:val="20"/>
                    </w:rPr>
                  </w:pPr>
                </w:p>
              </w:tc>
            </w:tr>
          </w:tbl>
          <w:p w14:paraId="14ADB318" w14:textId="77777777" w:rsidR="00BE3A5E" w:rsidRDefault="00000000">
            <w:pPr>
              <w:rPr>
                <w:rFonts w:ascii="Verdana" w:eastAsia="Times New Roman" w:hAnsi="Verdana"/>
              </w:rPr>
            </w:pPr>
            <w:r>
              <w:rPr>
                <w:rFonts w:ascii="Verdana" w:eastAsia="Times New Roman" w:hAnsi="Verdana"/>
              </w:rPr>
              <w:t> </w:t>
            </w:r>
          </w:p>
        </w:tc>
      </w:tr>
    </w:tbl>
    <w:p w14:paraId="645179F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D86E2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89C8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C206C0" w14:textId="77777777" w:rsidR="00BE3A5E" w:rsidRDefault="00000000">
                  <w:pPr>
                    <w:pStyle w:val="questiontable1"/>
                    <w:spacing w:before="0" w:after="0" w:afterAutospacing="0"/>
                    <w:divId w:val="1643121287"/>
                    <w:rPr>
                      <w:rFonts w:ascii="Verdana" w:eastAsia="Times New Roman" w:hAnsi="Verdana"/>
                      <w:b/>
                      <w:bCs/>
                      <w:sz w:val="20"/>
                      <w:szCs w:val="20"/>
                    </w:rPr>
                  </w:pPr>
                  <w:r>
                    <w:rPr>
                      <w:rFonts w:ascii="Verdana" w:eastAsia="Times New Roman" w:hAnsi="Verdana"/>
                      <w:b/>
                      <w:bCs/>
                      <w:sz w:val="20"/>
                      <w:szCs w:val="20"/>
                    </w:rPr>
                    <w:lastRenderedPageBreak/>
                    <w:br/>
                    <w:t xml:space="preserve">27. </w:t>
                  </w:r>
                  <w:r>
                    <w:rPr>
                      <w:rStyle w:val="Title1"/>
                      <w:rFonts w:ascii="Verdana" w:eastAsia="Times New Roman" w:hAnsi="Verdana"/>
                      <w:b/>
                      <w:bCs/>
                      <w:sz w:val="20"/>
                      <w:szCs w:val="20"/>
                    </w:rPr>
                    <w:t xml:space="preserve">Backup SCADA Return to Primary </w:t>
                  </w:r>
                  <w:r>
                    <w:rPr>
                      <w:rStyle w:val="text1"/>
                      <w:rFonts w:ascii="Verdana" w:eastAsia="Times New Roman" w:hAnsi="Verdana"/>
                    </w:rPr>
                    <w:t xml:space="preserve">Do procedures adequately address and test the logistics of returning operations back to the primary control room? </w:t>
                  </w:r>
                  <w:r>
                    <w:rPr>
                      <w:rStyle w:val="questionidcontent2"/>
                      <w:rFonts w:ascii="Verdana" w:eastAsia="Times New Roman" w:hAnsi="Verdana"/>
                    </w:rPr>
                    <w:t xml:space="preserve">(CR.SCADA.BACKUPSCADARETURN.P) </w:t>
                  </w:r>
                  <w:r>
                    <w:rPr>
                      <w:rStyle w:val="citations1"/>
                      <w:rFonts w:ascii="Verdana" w:eastAsia="Times New Roman" w:hAnsi="Verdana"/>
                    </w:rPr>
                    <w:t xml:space="preserve">192.631(c)(4) </w:t>
                  </w:r>
                </w:p>
              </w:tc>
            </w:tr>
            <w:tr w:rsidR="00BE3A5E" w14:paraId="32E423E4" w14:textId="77777777">
              <w:tc>
                <w:tcPr>
                  <w:tcW w:w="0" w:type="auto"/>
                  <w:vAlign w:val="center"/>
                  <w:hideMark/>
                </w:tcPr>
                <w:p w14:paraId="3AE8F3C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DDFA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DD2A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B710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FB73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98A1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8AD2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BE5588" w14:textId="77777777" w:rsidR="00BE3A5E" w:rsidRDefault="00BE3A5E">
                  <w:pPr>
                    <w:pStyle w:val="questiontable1"/>
                    <w:spacing w:before="0" w:after="0" w:afterAutospacing="0"/>
                    <w:rPr>
                      <w:rFonts w:eastAsia="Times New Roman"/>
                      <w:sz w:val="20"/>
                      <w:szCs w:val="20"/>
                    </w:rPr>
                  </w:pPr>
                </w:p>
              </w:tc>
            </w:tr>
          </w:tbl>
          <w:p w14:paraId="7541A15D" w14:textId="77777777" w:rsidR="00BE3A5E" w:rsidRDefault="00000000">
            <w:pPr>
              <w:rPr>
                <w:rFonts w:ascii="Verdana" w:eastAsia="Times New Roman" w:hAnsi="Verdana"/>
              </w:rPr>
            </w:pPr>
            <w:r>
              <w:rPr>
                <w:rFonts w:ascii="Verdana" w:eastAsia="Times New Roman" w:hAnsi="Verdana"/>
              </w:rPr>
              <w:t> </w:t>
            </w:r>
          </w:p>
        </w:tc>
      </w:tr>
    </w:tbl>
    <w:p w14:paraId="1707F59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E89C4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2251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6566B7" w14:textId="77777777" w:rsidR="00BE3A5E" w:rsidRDefault="00000000">
                  <w:pPr>
                    <w:pStyle w:val="questiontable1"/>
                    <w:spacing w:before="0" w:after="0" w:afterAutospacing="0"/>
                    <w:divId w:val="1794442730"/>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Backup SCADA Testing </w:t>
                  </w:r>
                  <w:r>
                    <w:rPr>
                      <w:rStyle w:val="text1"/>
                      <w:rFonts w:ascii="Verdana" w:eastAsia="Times New Roman" w:hAnsi="Verdana"/>
                    </w:rPr>
                    <w:t xml:space="preserve">Is a representative sampling of critical functions in the back-up SCADA system being tested to ensure proper operation in the event the backup system is needed? </w:t>
                  </w:r>
                  <w:r>
                    <w:rPr>
                      <w:rStyle w:val="questionidcontent2"/>
                      <w:rFonts w:ascii="Verdana" w:eastAsia="Times New Roman" w:hAnsi="Verdana"/>
                    </w:rPr>
                    <w:t xml:space="preserve">(CR.SCADA.BACKUPSCADAFUNCTIONS.R) </w:t>
                  </w:r>
                  <w:r>
                    <w:rPr>
                      <w:rStyle w:val="citations1"/>
                      <w:rFonts w:ascii="Verdana" w:eastAsia="Times New Roman" w:hAnsi="Verdana"/>
                    </w:rPr>
                    <w:t xml:space="preserve">192.631(c)(4) </w:t>
                  </w:r>
                </w:p>
              </w:tc>
            </w:tr>
            <w:tr w:rsidR="00BE3A5E" w14:paraId="6289B9F0" w14:textId="77777777">
              <w:tc>
                <w:tcPr>
                  <w:tcW w:w="0" w:type="auto"/>
                  <w:vAlign w:val="center"/>
                  <w:hideMark/>
                </w:tcPr>
                <w:p w14:paraId="579F443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09FD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4A39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8F6C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50E1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EAF5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E8AA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F36580" w14:textId="77777777" w:rsidR="00BE3A5E" w:rsidRDefault="00BE3A5E">
                  <w:pPr>
                    <w:pStyle w:val="questiontable1"/>
                    <w:spacing w:before="0" w:after="0" w:afterAutospacing="0"/>
                    <w:rPr>
                      <w:rFonts w:eastAsia="Times New Roman"/>
                      <w:sz w:val="20"/>
                      <w:szCs w:val="20"/>
                    </w:rPr>
                  </w:pPr>
                </w:p>
              </w:tc>
            </w:tr>
          </w:tbl>
          <w:p w14:paraId="58AF0F3E" w14:textId="77777777" w:rsidR="00BE3A5E" w:rsidRDefault="00000000">
            <w:pPr>
              <w:rPr>
                <w:rFonts w:ascii="Verdana" w:eastAsia="Times New Roman" w:hAnsi="Verdana"/>
              </w:rPr>
            </w:pPr>
            <w:r>
              <w:rPr>
                <w:rFonts w:ascii="Verdana" w:eastAsia="Times New Roman" w:hAnsi="Verdana"/>
              </w:rPr>
              <w:t> </w:t>
            </w:r>
          </w:p>
        </w:tc>
      </w:tr>
    </w:tbl>
    <w:p w14:paraId="4CC153E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557F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4C85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BD5AAE" w14:textId="77777777" w:rsidR="00BE3A5E" w:rsidRDefault="00000000">
                  <w:pPr>
                    <w:pStyle w:val="questiontable1"/>
                    <w:spacing w:before="0" w:after="0" w:afterAutospacing="0"/>
                    <w:divId w:val="677654566"/>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Overpressure Protection Features </w:t>
                  </w:r>
                  <w:r>
                    <w:rPr>
                      <w:rStyle w:val="text1"/>
                      <w:rFonts w:ascii="Verdana" w:eastAsia="Times New Roman" w:hAnsi="Verdana"/>
                    </w:rPr>
                    <w:t xml:space="preserve">Are processes adequate for inspection and test of each pressure relieving device in a compressor station, including periodic operation to determine opening at the correct set pressure? </w:t>
                  </w:r>
                  <w:r>
                    <w:rPr>
                      <w:rStyle w:val="questionidcontent2"/>
                      <w:rFonts w:ascii="Verdana" w:eastAsia="Times New Roman" w:hAnsi="Verdana"/>
                    </w:rPr>
                    <w:t xml:space="preserve">(CR.SCADA.CMPPRESSRELIEFTEST.P) </w:t>
                  </w:r>
                  <w:r>
                    <w:rPr>
                      <w:rStyle w:val="citations1"/>
                      <w:rFonts w:ascii="Verdana" w:eastAsia="Times New Roman" w:hAnsi="Verdana"/>
                    </w:rPr>
                    <w:t xml:space="preserve">192.731(a) (192.731(b);192.731(c);192.631(b)) </w:t>
                  </w:r>
                </w:p>
              </w:tc>
            </w:tr>
            <w:tr w:rsidR="00BE3A5E" w14:paraId="77EE89F5" w14:textId="77777777">
              <w:tc>
                <w:tcPr>
                  <w:tcW w:w="0" w:type="auto"/>
                  <w:vAlign w:val="center"/>
                  <w:hideMark/>
                </w:tcPr>
                <w:p w14:paraId="28B5D2F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6BA1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2FEA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44DF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0AC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F92C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2B99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A841BB" w14:textId="77777777" w:rsidR="00BE3A5E" w:rsidRDefault="00BE3A5E">
                  <w:pPr>
                    <w:pStyle w:val="questiontable1"/>
                    <w:spacing w:before="0" w:after="0" w:afterAutospacing="0"/>
                    <w:rPr>
                      <w:rFonts w:eastAsia="Times New Roman"/>
                      <w:sz w:val="20"/>
                      <w:szCs w:val="20"/>
                    </w:rPr>
                  </w:pPr>
                </w:p>
              </w:tc>
            </w:tr>
          </w:tbl>
          <w:p w14:paraId="152F72D8" w14:textId="77777777" w:rsidR="00BE3A5E" w:rsidRDefault="00000000">
            <w:pPr>
              <w:rPr>
                <w:rFonts w:ascii="Verdana" w:eastAsia="Times New Roman" w:hAnsi="Verdana"/>
              </w:rPr>
            </w:pPr>
            <w:r>
              <w:rPr>
                <w:rFonts w:ascii="Verdana" w:eastAsia="Times New Roman" w:hAnsi="Verdana"/>
              </w:rPr>
              <w:t> </w:t>
            </w:r>
          </w:p>
        </w:tc>
      </w:tr>
    </w:tbl>
    <w:p w14:paraId="62FF3E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1DCC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4180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1CBB11" w14:textId="77777777" w:rsidR="00BE3A5E" w:rsidRDefault="00000000">
                  <w:pPr>
                    <w:pStyle w:val="questiontable1"/>
                    <w:spacing w:before="0" w:after="0" w:afterAutospacing="0"/>
                    <w:divId w:val="1884705469"/>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Overpressure Protection Features </w:t>
                  </w:r>
                  <w:r>
                    <w:rPr>
                      <w:rStyle w:val="text1"/>
                      <w:rFonts w:ascii="Verdana" w:eastAsia="Times New Roman" w:hAnsi="Verdana"/>
                    </w:rPr>
                    <w:t xml:space="preserve">Do inspection and test records for each pressure relieving device in a compressor station indicate it was operated periodically to determine that it opens at the correct set pressure? </w:t>
                  </w:r>
                  <w:r>
                    <w:rPr>
                      <w:rStyle w:val="questionidcontent2"/>
                      <w:rFonts w:ascii="Verdana" w:eastAsia="Times New Roman" w:hAnsi="Verdana"/>
                    </w:rPr>
                    <w:t xml:space="preserve">(CR.SCADA.CMPPRESSRELIEFTEST.R) </w:t>
                  </w:r>
                  <w:r>
                    <w:rPr>
                      <w:rStyle w:val="citations1"/>
                      <w:rFonts w:ascii="Verdana" w:eastAsia="Times New Roman" w:hAnsi="Verdana"/>
                    </w:rPr>
                    <w:t xml:space="preserve">192.731(a) </w:t>
                  </w:r>
                </w:p>
              </w:tc>
            </w:tr>
            <w:tr w:rsidR="00BE3A5E" w14:paraId="713F761E" w14:textId="77777777">
              <w:tc>
                <w:tcPr>
                  <w:tcW w:w="0" w:type="auto"/>
                  <w:vAlign w:val="center"/>
                  <w:hideMark/>
                </w:tcPr>
                <w:p w14:paraId="6DE1E18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94EB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2BC9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EA7E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083A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B94F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1ED2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6F132C" w14:textId="77777777" w:rsidR="00BE3A5E" w:rsidRDefault="00BE3A5E">
                  <w:pPr>
                    <w:pStyle w:val="questiontable1"/>
                    <w:spacing w:before="0" w:after="0" w:afterAutospacing="0"/>
                    <w:rPr>
                      <w:rFonts w:eastAsia="Times New Roman"/>
                      <w:sz w:val="20"/>
                      <w:szCs w:val="20"/>
                    </w:rPr>
                  </w:pPr>
                </w:p>
              </w:tc>
            </w:tr>
          </w:tbl>
          <w:p w14:paraId="2AA355C2" w14:textId="77777777" w:rsidR="00BE3A5E" w:rsidRDefault="00000000">
            <w:pPr>
              <w:rPr>
                <w:rFonts w:ascii="Verdana" w:eastAsia="Times New Roman" w:hAnsi="Verdana"/>
              </w:rPr>
            </w:pPr>
            <w:r>
              <w:rPr>
                <w:rFonts w:ascii="Verdana" w:eastAsia="Times New Roman" w:hAnsi="Verdana"/>
              </w:rPr>
              <w:t> </w:t>
            </w:r>
          </w:p>
        </w:tc>
      </w:tr>
    </w:tbl>
    <w:p w14:paraId="2D492E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09878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22A4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981320" w14:textId="77777777" w:rsidR="00BE3A5E" w:rsidRDefault="00000000">
                  <w:pPr>
                    <w:pStyle w:val="questiontable1"/>
                    <w:spacing w:before="0" w:after="0" w:afterAutospacing="0"/>
                    <w:divId w:val="2044865636"/>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Overpressure Protection Features </w:t>
                  </w:r>
                  <w:r>
                    <w:rPr>
                      <w:rStyle w:val="text1"/>
                      <w:rFonts w:ascii="Verdana" w:eastAsia="Times New Roman" w:hAnsi="Verdana"/>
                    </w:rPr>
                    <w:t xml:space="preserve">Are there procedures for inspection and test of each pressure relieving device at pressure limiting stations? </w:t>
                  </w:r>
                  <w:r>
                    <w:rPr>
                      <w:rStyle w:val="questionidcontent2"/>
                      <w:rFonts w:ascii="Verdana" w:eastAsia="Times New Roman" w:hAnsi="Verdana"/>
                    </w:rPr>
                    <w:t xml:space="preserve">(CR.SCADA.PRESSRELIEFTEST.P) </w:t>
                  </w:r>
                  <w:r>
                    <w:rPr>
                      <w:rStyle w:val="citations1"/>
                      <w:rFonts w:ascii="Verdana" w:eastAsia="Times New Roman" w:hAnsi="Verdana"/>
                    </w:rPr>
                    <w:t xml:space="preserve">192.739(a) (192.631(b)) </w:t>
                  </w:r>
                </w:p>
              </w:tc>
            </w:tr>
            <w:tr w:rsidR="00BE3A5E" w14:paraId="22EEBBE0" w14:textId="77777777">
              <w:tc>
                <w:tcPr>
                  <w:tcW w:w="0" w:type="auto"/>
                  <w:vAlign w:val="center"/>
                  <w:hideMark/>
                </w:tcPr>
                <w:p w14:paraId="001F78C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68B3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B338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8A5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6A6F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43D3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09F5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12EBD9" w14:textId="77777777" w:rsidR="00BE3A5E" w:rsidRDefault="00BE3A5E">
                  <w:pPr>
                    <w:pStyle w:val="questiontable1"/>
                    <w:spacing w:before="0" w:after="0" w:afterAutospacing="0"/>
                    <w:rPr>
                      <w:rFonts w:eastAsia="Times New Roman"/>
                      <w:sz w:val="20"/>
                      <w:szCs w:val="20"/>
                    </w:rPr>
                  </w:pPr>
                </w:p>
              </w:tc>
            </w:tr>
          </w:tbl>
          <w:p w14:paraId="3BAA4443" w14:textId="77777777" w:rsidR="00BE3A5E" w:rsidRDefault="00000000">
            <w:pPr>
              <w:rPr>
                <w:rFonts w:ascii="Verdana" w:eastAsia="Times New Roman" w:hAnsi="Verdana"/>
              </w:rPr>
            </w:pPr>
            <w:r>
              <w:rPr>
                <w:rFonts w:ascii="Verdana" w:eastAsia="Times New Roman" w:hAnsi="Verdana"/>
              </w:rPr>
              <w:t> </w:t>
            </w:r>
          </w:p>
        </w:tc>
      </w:tr>
    </w:tbl>
    <w:p w14:paraId="1EA1CB1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5BDFBE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FD97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F92B44" w14:textId="77777777" w:rsidR="00BE3A5E" w:rsidRDefault="00000000">
                  <w:pPr>
                    <w:pStyle w:val="questiontable1"/>
                    <w:spacing w:before="0" w:after="0" w:afterAutospacing="0"/>
                    <w:divId w:val="895899839"/>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Overpressure Protection Features </w:t>
                  </w:r>
                  <w:r>
                    <w:rPr>
                      <w:rStyle w:val="text1"/>
                      <w:rFonts w:ascii="Verdana" w:eastAsia="Times New Roman" w:hAnsi="Verdana"/>
                    </w:rPr>
                    <w:t xml:space="preserve">Do records indicate adequate inspection and testing for each pressure relieving device in a pressure limiting station? </w:t>
                  </w:r>
                  <w:r>
                    <w:rPr>
                      <w:rStyle w:val="questionidcontent2"/>
                      <w:rFonts w:ascii="Verdana" w:eastAsia="Times New Roman" w:hAnsi="Verdana"/>
                    </w:rPr>
                    <w:t xml:space="preserve">(CR.SCADA.PRESSRELIEFTEST.R) </w:t>
                  </w:r>
                  <w:r>
                    <w:rPr>
                      <w:rStyle w:val="citations1"/>
                      <w:rFonts w:ascii="Verdana" w:eastAsia="Times New Roman" w:hAnsi="Verdana"/>
                    </w:rPr>
                    <w:t xml:space="preserve">192.739(a) (192.631(b)) </w:t>
                  </w:r>
                </w:p>
              </w:tc>
            </w:tr>
            <w:tr w:rsidR="00BE3A5E" w14:paraId="6CF2271F" w14:textId="77777777">
              <w:tc>
                <w:tcPr>
                  <w:tcW w:w="0" w:type="auto"/>
                  <w:vAlign w:val="center"/>
                  <w:hideMark/>
                </w:tcPr>
                <w:p w14:paraId="1FA94A5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959A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4FA2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17E6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902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07A1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CF30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7E5791" w14:textId="77777777" w:rsidR="00BE3A5E" w:rsidRDefault="00BE3A5E">
                  <w:pPr>
                    <w:pStyle w:val="questiontable1"/>
                    <w:spacing w:before="0" w:after="0" w:afterAutospacing="0"/>
                    <w:rPr>
                      <w:rFonts w:eastAsia="Times New Roman"/>
                      <w:sz w:val="20"/>
                      <w:szCs w:val="20"/>
                    </w:rPr>
                  </w:pPr>
                </w:p>
              </w:tc>
            </w:tr>
          </w:tbl>
          <w:p w14:paraId="20D3BB1D" w14:textId="77777777" w:rsidR="00BE3A5E" w:rsidRDefault="00000000">
            <w:pPr>
              <w:rPr>
                <w:rFonts w:ascii="Verdana" w:eastAsia="Times New Roman" w:hAnsi="Verdana"/>
              </w:rPr>
            </w:pPr>
            <w:r>
              <w:rPr>
                <w:rFonts w:ascii="Verdana" w:eastAsia="Times New Roman" w:hAnsi="Verdana"/>
              </w:rPr>
              <w:t> </w:t>
            </w:r>
          </w:p>
        </w:tc>
      </w:tr>
    </w:tbl>
    <w:p w14:paraId="1475F23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BA440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0FFC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D9D012" w14:textId="77777777" w:rsidR="00BE3A5E" w:rsidRDefault="00000000">
                  <w:pPr>
                    <w:pStyle w:val="questiontable1"/>
                    <w:spacing w:before="0" w:after="0" w:afterAutospacing="0"/>
                    <w:divId w:val="466315556"/>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If the valve is monitored by SCADA, does the process account for how valve testing is coordinated with the controller? </w:t>
                  </w:r>
                  <w:r>
                    <w:rPr>
                      <w:rStyle w:val="questionidcontent2"/>
                      <w:rFonts w:ascii="Verdana" w:eastAsia="Times New Roman" w:hAnsi="Verdana"/>
                    </w:rPr>
                    <w:t xml:space="preserve">(CR.SCADA.VALVETEST.P) </w:t>
                  </w:r>
                  <w:r>
                    <w:rPr>
                      <w:rStyle w:val="citations1"/>
                      <w:rFonts w:ascii="Verdana" w:eastAsia="Times New Roman" w:hAnsi="Verdana"/>
                    </w:rPr>
                    <w:t xml:space="preserve">192.745(a) (192.631(b)) </w:t>
                  </w:r>
                </w:p>
              </w:tc>
            </w:tr>
            <w:tr w:rsidR="00BE3A5E" w14:paraId="31BBFC30" w14:textId="77777777">
              <w:tc>
                <w:tcPr>
                  <w:tcW w:w="0" w:type="auto"/>
                  <w:vAlign w:val="center"/>
                  <w:hideMark/>
                </w:tcPr>
                <w:p w14:paraId="06635D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014E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1CAC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0452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DF6F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B99C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D0F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11A38C" w14:textId="77777777" w:rsidR="00BE3A5E" w:rsidRDefault="00BE3A5E">
                  <w:pPr>
                    <w:pStyle w:val="questiontable1"/>
                    <w:spacing w:before="0" w:after="0" w:afterAutospacing="0"/>
                    <w:rPr>
                      <w:rFonts w:eastAsia="Times New Roman"/>
                      <w:sz w:val="20"/>
                      <w:szCs w:val="20"/>
                    </w:rPr>
                  </w:pPr>
                </w:p>
              </w:tc>
            </w:tr>
          </w:tbl>
          <w:p w14:paraId="13C69E79" w14:textId="77777777" w:rsidR="00BE3A5E" w:rsidRDefault="00000000">
            <w:pPr>
              <w:rPr>
                <w:rFonts w:ascii="Verdana" w:eastAsia="Times New Roman" w:hAnsi="Verdana"/>
              </w:rPr>
            </w:pPr>
            <w:r>
              <w:rPr>
                <w:rFonts w:ascii="Verdana" w:eastAsia="Times New Roman" w:hAnsi="Verdana"/>
              </w:rPr>
              <w:t> </w:t>
            </w:r>
          </w:p>
        </w:tc>
      </w:tr>
    </w:tbl>
    <w:p w14:paraId="15D1742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DDBAD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0424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60BB74" w14:textId="77777777" w:rsidR="00BE3A5E" w:rsidRDefault="00000000">
                  <w:pPr>
                    <w:pStyle w:val="questiontable1"/>
                    <w:spacing w:before="0" w:after="0" w:afterAutospacing="0"/>
                    <w:divId w:val="154953384"/>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If SCADA is used to operate valves, do records indicate the SCADA system was adequately involved in the testing to ensure valve operation? </w:t>
                  </w:r>
                  <w:r>
                    <w:rPr>
                      <w:rStyle w:val="questionidcontent2"/>
                      <w:rFonts w:ascii="Verdana" w:eastAsia="Times New Roman" w:hAnsi="Verdana"/>
                    </w:rPr>
                    <w:t xml:space="preserve">(CR.SCADA.VALVETEST.R) </w:t>
                  </w:r>
                  <w:r>
                    <w:rPr>
                      <w:rStyle w:val="citations1"/>
                      <w:rFonts w:ascii="Verdana" w:eastAsia="Times New Roman" w:hAnsi="Verdana"/>
                    </w:rPr>
                    <w:t xml:space="preserve">192.709(c) (192.745(a)) </w:t>
                  </w:r>
                </w:p>
              </w:tc>
            </w:tr>
            <w:tr w:rsidR="00BE3A5E" w14:paraId="7A5CF9B7" w14:textId="77777777">
              <w:tc>
                <w:tcPr>
                  <w:tcW w:w="0" w:type="auto"/>
                  <w:vAlign w:val="center"/>
                  <w:hideMark/>
                </w:tcPr>
                <w:p w14:paraId="02E93CC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CC8D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4A57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1913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1480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8A18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ED32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B0453C" w14:textId="77777777" w:rsidR="00BE3A5E" w:rsidRDefault="00BE3A5E">
                  <w:pPr>
                    <w:pStyle w:val="questiontable1"/>
                    <w:spacing w:before="0" w:after="0" w:afterAutospacing="0"/>
                    <w:rPr>
                      <w:rFonts w:eastAsia="Times New Roman"/>
                      <w:sz w:val="20"/>
                      <w:szCs w:val="20"/>
                    </w:rPr>
                  </w:pPr>
                </w:p>
              </w:tc>
            </w:tr>
          </w:tbl>
          <w:p w14:paraId="5BE4E979" w14:textId="77777777" w:rsidR="00BE3A5E" w:rsidRDefault="00000000">
            <w:pPr>
              <w:rPr>
                <w:rFonts w:ascii="Verdana" w:eastAsia="Times New Roman" w:hAnsi="Verdana"/>
              </w:rPr>
            </w:pPr>
            <w:r>
              <w:rPr>
                <w:rFonts w:ascii="Verdana" w:eastAsia="Times New Roman" w:hAnsi="Verdana"/>
              </w:rPr>
              <w:t> </w:t>
            </w:r>
          </w:p>
        </w:tc>
      </w:tr>
    </w:tbl>
    <w:p w14:paraId="1056D6C7"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E7A5B2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Fatigue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C2151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A841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0785E3" w14:textId="77777777" w:rsidR="00BE3A5E" w:rsidRDefault="00000000">
                  <w:pPr>
                    <w:pStyle w:val="questiontable1"/>
                    <w:spacing w:before="0" w:after="0" w:afterAutospacing="0"/>
                    <w:divId w:val="155689122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Fatigue Mitigation </w:t>
                  </w:r>
                  <w:r>
                    <w:rPr>
                      <w:rStyle w:val="text1"/>
                      <w:rFonts w:ascii="Verdana" w:eastAsia="Times New Roman" w:hAnsi="Verdana"/>
                    </w:rPr>
                    <w:t xml:space="preserve">Does the fatigue mitigation process or procedures (plan) identify operator-specific fatigue risks? </w:t>
                  </w:r>
                  <w:r>
                    <w:rPr>
                      <w:rStyle w:val="questionidcontent2"/>
                      <w:rFonts w:ascii="Verdana" w:eastAsia="Times New Roman" w:hAnsi="Verdana"/>
                    </w:rPr>
                    <w:t xml:space="preserve">(CR.CRMFM.FATIGUEMITIGATION.P) </w:t>
                  </w:r>
                  <w:r>
                    <w:rPr>
                      <w:rStyle w:val="citations1"/>
                      <w:rFonts w:ascii="Verdana" w:eastAsia="Times New Roman" w:hAnsi="Verdana"/>
                    </w:rPr>
                    <w:t xml:space="preserve">192.631(d) (192.631(a)) </w:t>
                  </w:r>
                </w:p>
              </w:tc>
            </w:tr>
            <w:tr w:rsidR="00BE3A5E" w14:paraId="78ACA1C2" w14:textId="77777777">
              <w:tc>
                <w:tcPr>
                  <w:tcW w:w="0" w:type="auto"/>
                  <w:vAlign w:val="center"/>
                  <w:hideMark/>
                </w:tcPr>
                <w:p w14:paraId="1FE8F57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1D34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7189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B895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48CD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FC2C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45F2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635B26" w14:textId="77777777" w:rsidR="00BE3A5E" w:rsidRDefault="00BE3A5E">
                  <w:pPr>
                    <w:pStyle w:val="questiontable1"/>
                    <w:spacing w:before="0" w:after="0" w:afterAutospacing="0"/>
                    <w:rPr>
                      <w:rFonts w:eastAsia="Times New Roman"/>
                      <w:sz w:val="20"/>
                      <w:szCs w:val="20"/>
                    </w:rPr>
                  </w:pPr>
                </w:p>
              </w:tc>
            </w:tr>
          </w:tbl>
          <w:p w14:paraId="11C69155" w14:textId="77777777" w:rsidR="00BE3A5E" w:rsidRDefault="00000000">
            <w:pPr>
              <w:rPr>
                <w:rFonts w:ascii="Verdana" w:eastAsia="Times New Roman" w:hAnsi="Verdana"/>
              </w:rPr>
            </w:pPr>
            <w:r>
              <w:rPr>
                <w:rFonts w:ascii="Verdana" w:eastAsia="Times New Roman" w:hAnsi="Verdana"/>
              </w:rPr>
              <w:t> </w:t>
            </w:r>
          </w:p>
        </w:tc>
      </w:tr>
    </w:tbl>
    <w:p w14:paraId="75B0CBF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4EBB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1D70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8D485A" w14:textId="77777777" w:rsidR="00BE3A5E" w:rsidRDefault="00000000">
                  <w:pPr>
                    <w:pStyle w:val="questiontable1"/>
                    <w:spacing w:before="0" w:after="0" w:afterAutospacing="0"/>
                    <w:divId w:val="159825286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Fatigue Risk Reduction </w:t>
                  </w:r>
                  <w:r>
                    <w:rPr>
                      <w:rStyle w:val="text1"/>
                      <w:rFonts w:ascii="Verdana" w:eastAsia="Times New Roman" w:hAnsi="Verdana"/>
                    </w:rPr>
                    <w:t xml:space="preserve">Does the fatigue mitigation plan adequately address how the program reduces the risk associated with controller fatigue? </w:t>
                  </w:r>
                  <w:r>
                    <w:rPr>
                      <w:rStyle w:val="questionidcontent2"/>
                      <w:rFonts w:ascii="Verdana" w:eastAsia="Times New Roman" w:hAnsi="Verdana"/>
                    </w:rPr>
                    <w:t xml:space="preserve">(CR.CRMFM.FATIGUERISKS.P) </w:t>
                  </w:r>
                  <w:r>
                    <w:rPr>
                      <w:rStyle w:val="citations1"/>
                      <w:rFonts w:ascii="Verdana" w:eastAsia="Times New Roman" w:hAnsi="Verdana"/>
                    </w:rPr>
                    <w:t xml:space="preserve">192.631(d) (192.631(a)) </w:t>
                  </w:r>
                </w:p>
              </w:tc>
            </w:tr>
            <w:tr w:rsidR="00BE3A5E" w14:paraId="07701A4C" w14:textId="77777777">
              <w:tc>
                <w:tcPr>
                  <w:tcW w:w="0" w:type="auto"/>
                  <w:vAlign w:val="center"/>
                  <w:hideMark/>
                </w:tcPr>
                <w:p w14:paraId="3964384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CFA0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4A95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5034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0287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2095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2624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4F9768" w14:textId="77777777" w:rsidR="00BE3A5E" w:rsidRDefault="00BE3A5E">
                  <w:pPr>
                    <w:pStyle w:val="questiontable1"/>
                    <w:spacing w:before="0" w:after="0" w:afterAutospacing="0"/>
                    <w:rPr>
                      <w:rFonts w:eastAsia="Times New Roman"/>
                      <w:sz w:val="20"/>
                      <w:szCs w:val="20"/>
                    </w:rPr>
                  </w:pPr>
                </w:p>
              </w:tc>
            </w:tr>
          </w:tbl>
          <w:p w14:paraId="72AD7AD9" w14:textId="77777777" w:rsidR="00BE3A5E" w:rsidRDefault="00000000">
            <w:pPr>
              <w:rPr>
                <w:rFonts w:ascii="Verdana" w:eastAsia="Times New Roman" w:hAnsi="Verdana"/>
              </w:rPr>
            </w:pPr>
            <w:r>
              <w:rPr>
                <w:rFonts w:ascii="Verdana" w:eastAsia="Times New Roman" w:hAnsi="Verdana"/>
              </w:rPr>
              <w:t> </w:t>
            </w:r>
          </w:p>
        </w:tc>
      </w:tr>
    </w:tbl>
    <w:p w14:paraId="5B71D5E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62993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893B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289281" w14:textId="77777777" w:rsidR="00BE3A5E" w:rsidRDefault="00000000">
                  <w:pPr>
                    <w:pStyle w:val="questiontable1"/>
                    <w:spacing w:before="0" w:after="0" w:afterAutospacing="0"/>
                    <w:divId w:val="31372687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Fatigue Quantification </w:t>
                  </w:r>
                  <w:r>
                    <w:rPr>
                      <w:rStyle w:val="text1"/>
                      <w:rFonts w:ascii="Verdana" w:eastAsia="Times New Roman" w:hAnsi="Verdana"/>
                    </w:rPr>
                    <w:t xml:space="preserve">Do processes require that the potential contribution of controller fatigue to incidents and accidents be quantified during investigations? </w:t>
                  </w:r>
                  <w:r>
                    <w:rPr>
                      <w:rStyle w:val="questionidcontent2"/>
                      <w:rFonts w:ascii="Verdana" w:eastAsia="Times New Roman" w:hAnsi="Verdana"/>
                    </w:rPr>
                    <w:t xml:space="preserve">(CR.CRMFM.FATIGUEQUANTIFY.P) </w:t>
                  </w:r>
                  <w:r>
                    <w:rPr>
                      <w:rStyle w:val="citations1"/>
                      <w:rFonts w:ascii="Verdana" w:eastAsia="Times New Roman" w:hAnsi="Verdana"/>
                    </w:rPr>
                    <w:t xml:space="preserve">192.631(d) (192.631(a);192.631(g)(1)(i)) </w:t>
                  </w:r>
                </w:p>
              </w:tc>
            </w:tr>
            <w:tr w:rsidR="00BE3A5E" w14:paraId="173AFECA" w14:textId="77777777">
              <w:tc>
                <w:tcPr>
                  <w:tcW w:w="0" w:type="auto"/>
                  <w:vAlign w:val="center"/>
                  <w:hideMark/>
                </w:tcPr>
                <w:p w14:paraId="7FBE5E2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2EAE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D7DE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8EDD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D5FB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30A7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A5E2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F3ACDA" w14:textId="77777777" w:rsidR="00BE3A5E" w:rsidRDefault="00BE3A5E">
                  <w:pPr>
                    <w:pStyle w:val="questiontable1"/>
                    <w:spacing w:before="0" w:after="0" w:afterAutospacing="0"/>
                    <w:rPr>
                      <w:rFonts w:eastAsia="Times New Roman"/>
                      <w:sz w:val="20"/>
                      <w:szCs w:val="20"/>
                    </w:rPr>
                  </w:pPr>
                </w:p>
              </w:tc>
            </w:tr>
          </w:tbl>
          <w:p w14:paraId="4D4D4BD2" w14:textId="77777777" w:rsidR="00BE3A5E" w:rsidRDefault="00000000">
            <w:pPr>
              <w:rPr>
                <w:rFonts w:ascii="Verdana" w:eastAsia="Times New Roman" w:hAnsi="Verdana"/>
              </w:rPr>
            </w:pPr>
            <w:r>
              <w:rPr>
                <w:rFonts w:ascii="Verdana" w:eastAsia="Times New Roman" w:hAnsi="Verdana"/>
              </w:rPr>
              <w:t> </w:t>
            </w:r>
          </w:p>
        </w:tc>
      </w:tr>
    </w:tbl>
    <w:p w14:paraId="469CE2B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02B7A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E0AF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B188FB" w14:textId="77777777" w:rsidR="00BE3A5E" w:rsidRDefault="00000000">
                  <w:pPr>
                    <w:pStyle w:val="questiontable1"/>
                    <w:spacing w:before="0" w:after="0" w:afterAutospacing="0"/>
                    <w:divId w:val="579168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Fatigue Mitigation Manager </w:t>
                  </w:r>
                  <w:r>
                    <w:rPr>
                      <w:rStyle w:val="text1"/>
                      <w:rFonts w:ascii="Verdana" w:eastAsia="Times New Roman" w:hAnsi="Verdana"/>
                    </w:rPr>
                    <w:t xml:space="preserve">Is there a designated fatigue risk manager who is responsible and accountable for managing fatigue risk and fatigue countermeasures, and someone (perhaps the same person) that is authorized to review and approve HOS emergency deviations? </w:t>
                  </w:r>
                  <w:r>
                    <w:rPr>
                      <w:rStyle w:val="questionidcontent2"/>
                      <w:rFonts w:ascii="Verdana" w:eastAsia="Times New Roman" w:hAnsi="Verdana"/>
                    </w:rPr>
                    <w:t xml:space="preserve">(CR.CRMFM.FATIGUEMANAGER.P) </w:t>
                  </w:r>
                  <w:r>
                    <w:rPr>
                      <w:rStyle w:val="citations1"/>
                      <w:rFonts w:ascii="Verdana" w:eastAsia="Times New Roman" w:hAnsi="Verdana"/>
                    </w:rPr>
                    <w:t xml:space="preserve">192.631(d) (192.631(a)) </w:t>
                  </w:r>
                </w:p>
              </w:tc>
            </w:tr>
            <w:tr w:rsidR="00BE3A5E" w14:paraId="327846B1" w14:textId="77777777">
              <w:tc>
                <w:tcPr>
                  <w:tcW w:w="0" w:type="auto"/>
                  <w:vAlign w:val="center"/>
                  <w:hideMark/>
                </w:tcPr>
                <w:p w14:paraId="2AABED7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C2C6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4415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EC37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25D4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00D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14B1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D87E75" w14:textId="77777777" w:rsidR="00BE3A5E" w:rsidRDefault="00BE3A5E">
                  <w:pPr>
                    <w:pStyle w:val="questiontable1"/>
                    <w:spacing w:before="0" w:after="0" w:afterAutospacing="0"/>
                    <w:rPr>
                      <w:rFonts w:eastAsia="Times New Roman"/>
                      <w:sz w:val="20"/>
                      <w:szCs w:val="20"/>
                    </w:rPr>
                  </w:pPr>
                </w:p>
              </w:tc>
            </w:tr>
          </w:tbl>
          <w:p w14:paraId="4B3CB543" w14:textId="77777777" w:rsidR="00BE3A5E" w:rsidRDefault="00000000">
            <w:pPr>
              <w:rPr>
                <w:rFonts w:ascii="Verdana" w:eastAsia="Times New Roman" w:hAnsi="Verdana"/>
              </w:rPr>
            </w:pPr>
            <w:r>
              <w:rPr>
                <w:rFonts w:ascii="Verdana" w:eastAsia="Times New Roman" w:hAnsi="Verdana"/>
              </w:rPr>
              <w:t> </w:t>
            </w:r>
          </w:p>
        </w:tc>
      </w:tr>
    </w:tbl>
    <w:p w14:paraId="4A4DA77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BA7BB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D4A7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1D5F10" w14:textId="77777777" w:rsidR="00BE3A5E" w:rsidRDefault="00000000">
                  <w:pPr>
                    <w:pStyle w:val="questiontable1"/>
                    <w:spacing w:before="0" w:after="0" w:afterAutospacing="0"/>
                    <w:divId w:val="31873290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Scheduled Shift Length </w:t>
                  </w:r>
                  <w:r>
                    <w:rPr>
                      <w:rStyle w:val="text1"/>
                      <w:rFonts w:ascii="Verdana" w:eastAsia="Times New Roman" w:hAnsi="Verdana"/>
                    </w:rPr>
                    <w:t xml:space="preserve">Is the scheduled shift length less than or equal to 12 hours (not including shift hand-over)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(CR.CRMFM.SHIFTLENGTH.R) </w:t>
                  </w:r>
                  <w:r>
                    <w:rPr>
                      <w:rStyle w:val="citations1"/>
                      <w:rFonts w:ascii="Verdana" w:eastAsia="Times New Roman" w:hAnsi="Verdana"/>
                    </w:rPr>
                    <w:t xml:space="preserve">192.631(d)(1) (192.631(a)) </w:t>
                  </w:r>
                </w:p>
              </w:tc>
            </w:tr>
            <w:tr w:rsidR="00BE3A5E" w14:paraId="2D80181B" w14:textId="77777777">
              <w:tc>
                <w:tcPr>
                  <w:tcW w:w="0" w:type="auto"/>
                  <w:vAlign w:val="center"/>
                  <w:hideMark/>
                </w:tcPr>
                <w:p w14:paraId="7628E1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5786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D6C7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ACC6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54C2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B0E2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FD29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37C4A8" w14:textId="77777777" w:rsidR="00BE3A5E" w:rsidRDefault="00BE3A5E">
                  <w:pPr>
                    <w:pStyle w:val="questiontable1"/>
                    <w:spacing w:before="0" w:after="0" w:afterAutospacing="0"/>
                    <w:rPr>
                      <w:rFonts w:eastAsia="Times New Roman"/>
                      <w:sz w:val="20"/>
                      <w:szCs w:val="20"/>
                    </w:rPr>
                  </w:pPr>
                </w:p>
              </w:tc>
            </w:tr>
          </w:tbl>
          <w:p w14:paraId="26298AB1" w14:textId="77777777" w:rsidR="00BE3A5E" w:rsidRDefault="00000000">
            <w:pPr>
              <w:rPr>
                <w:rFonts w:ascii="Verdana" w:eastAsia="Times New Roman" w:hAnsi="Verdana"/>
              </w:rPr>
            </w:pPr>
            <w:r>
              <w:rPr>
                <w:rFonts w:ascii="Verdana" w:eastAsia="Times New Roman" w:hAnsi="Verdana"/>
              </w:rPr>
              <w:t> </w:t>
            </w:r>
          </w:p>
        </w:tc>
      </w:tr>
    </w:tbl>
    <w:p w14:paraId="67283BD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2E56B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86F4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8DBC8C" w14:textId="77777777" w:rsidR="00BE3A5E" w:rsidRDefault="00000000">
                  <w:pPr>
                    <w:pStyle w:val="questiontable1"/>
                    <w:spacing w:before="0" w:after="0" w:afterAutospacing="0"/>
                    <w:divId w:val="164377668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Establishing Shift Length </w:t>
                  </w:r>
                  <w:r>
                    <w:rPr>
                      <w:rStyle w:val="text1"/>
                      <w:rFonts w:ascii="Verdana" w:eastAsia="Times New Roman" w:hAnsi="Verdana"/>
                    </w:rPr>
                    <w:t xml:space="preserve">Does the operator factor in all time the individual is working for the company when establishing shift lengths and schedule rotations and that periods of time off that accommodates commute time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(CR.CRMFM.SHIFTLENGTHTIME.R) </w:t>
                  </w:r>
                  <w:r>
                    <w:rPr>
                      <w:rStyle w:val="citations1"/>
                      <w:rFonts w:ascii="Verdana" w:eastAsia="Times New Roman" w:hAnsi="Verdana"/>
                    </w:rPr>
                    <w:t xml:space="preserve">192.631(d)(1) </w:t>
                  </w:r>
                </w:p>
              </w:tc>
            </w:tr>
            <w:tr w:rsidR="00BE3A5E" w14:paraId="154C4EBA" w14:textId="77777777">
              <w:tc>
                <w:tcPr>
                  <w:tcW w:w="0" w:type="auto"/>
                  <w:vAlign w:val="center"/>
                  <w:hideMark/>
                </w:tcPr>
                <w:p w14:paraId="016CB0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B666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8270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21EA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2B96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3FD8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6E0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AFF4BA" w14:textId="77777777" w:rsidR="00BE3A5E" w:rsidRDefault="00BE3A5E">
                  <w:pPr>
                    <w:pStyle w:val="questiontable1"/>
                    <w:spacing w:before="0" w:after="0" w:afterAutospacing="0"/>
                    <w:rPr>
                      <w:rFonts w:eastAsia="Times New Roman"/>
                      <w:sz w:val="20"/>
                      <w:szCs w:val="20"/>
                    </w:rPr>
                  </w:pPr>
                </w:p>
              </w:tc>
            </w:tr>
          </w:tbl>
          <w:p w14:paraId="2B74F02A" w14:textId="77777777" w:rsidR="00BE3A5E" w:rsidRDefault="00000000">
            <w:pPr>
              <w:rPr>
                <w:rFonts w:ascii="Verdana" w:eastAsia="Times New Roman" w:hAnsi="Verdana"/>
              </w:rPr>
            </w:pPr>
            <w:r>
              <w:rPr>
                <w:rFonts w:ascii="Verdana" w:eastAsia="Times New Roman" w:hAnsi="Verdana"/>
              </w:rPr>
              <w:t> </w:t>
            </w:r>
          </w:p>
        </w:tc>
      </w:tr>
    </w:tbl>
    <w:p w14:paraId="4CC2AEE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39FEF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BA51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BCEC18" w14:textId="77777777" w:rsidR="00BE3A5E" w:rsidRDefault="00000000">
                  <w:pPr>
                    <w:pStyle w:val="questiontable1"/>
                    <w:spacing w:before="0" w:after="0" w:afterAutospacing="0"/>
                    <w:divId w:val="167557552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Scheduled Time Off Between Shifts </w:t>
                  </w:r>
                  <w:r>
                    <w:rPr>
                      <w:rStyle w:val="text1"/>
                      <w:rFonts w:ascii="Verdana" w:eastAsia="Times New Roman" w:hAnsi="Verdana"/>
                    </w:rPr>
                    <w:t xml:space="preserve">Are all scheduled periods of time off at least one hour longer than 8 hours plus commute time or is there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(CR.CRMFM.SCHEDULEDTIMEOFF.R) </w:t>
                  </w:r>
                  <w:r>
                    <w:rPr>
                      <w:rStyle w:val="citations1"/>
                      <w:rFonts w:ascii="Verdana" w:eastAsia="Times New Roman" w:hAnsi="Verdana"/>
                    </w:rPr>
                    <w:t xml:space="preserve">192.631(d)(1) </w:t>
                  </w:r>
                </w:p>
              </w:tc>
            </w:tr>
            <w:tr w:rsidR="00BE3A5E" w14:paraId="21534ACC" w14:textId="77777777">
              <w:tc>
                <w:tcPr>
                  <w:tcW w:w="0" w:type="auto"/>
                  <w:vAlign w:val="center"/>
                  <w:hideMark/>
                </w:tcPr>
                <w:p w14:paraId="43D759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86D9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432B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D8BB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A820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FB4C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AF73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DF51D5" w14:textId="77777777" w:rsidR="00BE3A5E" w:rsidRDefault="00BE3A5E">
                  <w:pPr>
                    <w:pStyle w:val="questiontable1"/>
                    <w:spacing w:before="0" w:after="0" w:afterAutospacing="0"/>
                    <w:rPr>
                      <w:rFonts w:eastAsia="Times New Roman"/>
                      <w:sz w:val="20"/>
                      <w:szCs w:val="20"/>
                    </w:rPr>
                  </w:pPr>
                </w:p>
              </w:tc>
            </w:tr>
          </w:tbl>
          <w:p w14:paraId="1369359A" w14:textId="77777777" w:rsidR="00BE3A5E" w:rsidRDefault="00000000">
            <w:pPr>
              <w:rPr>
                <w:rFonts w:ascii="Verdana" w:eastAsia="Times New Roman" w:hAnsi="Verdana"/>
              </w:rPr>
            </w:pPr>
            <w:r>
              <w:rPr>
                <w:rFonts w:ascii="Verdana" w:eastAsia="Times New Roman" w:hAnsi="Verdana"/>
              </w:rPr>
              <w:t> </w:t>
            </w:r>
          </w:p>
        </w:tc>
      </w:tr>
    </w:tbl>
    <w:p w14:paraId="39F7B93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78804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584C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88C772" w14:textId="77777777" w:rsidR="00BE3A5E" w:rsidRDefault="00000000">
                  <w:pPr>
                    <w:pStyle w:val="questiontable1"/>
                    <w:spacing w:before="0" w:after="0" w:afterAutospacing="0"/>
                    <w:divId w:val="110291682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On Call Controllers </w:t>
                  </w:r>
                  <w:r>
                    <w:rPr>
                      <w:rStyle w:val="text1"/>
                      <w:rFonts w:ascii="Verdana" w:eastAsia="Times New Roman" w:hAnsi="Verdana"/>
                    </w:rPr>
                    <w:t xml:space="preserve">For controllers who are on call, do processes minimize interrupting the required 8 hours of continuous sleep or require a documented technical basis to show that shift lengths and schedule rotations are adequate to provide controllers off-duty time sufficient to achieve 8 hours of continuous sleep? </w:t>
                  </w:r>
                  <w:r>
                    <w:rPr>
                      <w:rStyle w:val="questionidcontent2"/>
                      <w:rFonts w:ascii="Verdana" w:eastAsia="Times New Roman" w:hAnsi="Verdana"/>
                    </w:rPr>
                    <w:t xml:space="preserve">(CR.CRMFM.ONCALLCONTROLLER.P) </w:t>
                  </w:r>
                  <w:r>
                    <w:rPr>
                      <w:rStyle w:val="citations1"/>
                      <w:rFonts w:ascii="Verdana" w:eastAsia="Times New Roman" w:hAnsi="Verdana"/>
                    </w:rPr>
                    <w:t xml:space="preserve">192.631(d) (192.631(a)) </w:t>
                  </w:r>
                </w:p>
              </w:tc>
            </w:tr>
            <w:tr w:rsidR="00BE3A5E" w14:paraId="0348C2FF" w14:textId="77777777">
              <w:tc>
                <w:tcPr>
                  <w:tcW w:w="0" w:type="auto"/>
                  <w:vAlign w:val="center"/>
                  <w:hideMark/>
                </w:tcPr>
                <w:p w14:paraId="6F6EA28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5DE2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CABB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7700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4C95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1613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EB0B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205424" w14:textId="77777777" w:rsidR="00BE3A5E" w:rsidRDefault="00BE3A5E">
                  <w:pPr>
                    <w:pStyle w:val="questiontable1"/>
                    <w:spacing w:before="0" w:after="0" w:afterAutospacing="0"/>
                    <w:rPr>
                      <w:rFonts w:eastAsia="Times New Roman"/>
                      <w:sz w:val="20"/>
                      <w:szCs w:val="20"/>
                    </w:rPr>
                  </w:pPr>
                </w:p>
              </w:tc>
            </w:tr>
          </w:tbl>
          <w:p w14:paraId="196D62EB" w14:textId="77777777" w:rsidR="00BE3A5E" w:rsidRDefault="00000000">
            <w:pPr>
              <w:rPr>
                <w:rFonts w:ascii="Verdana" w:eastAsia="Times New Roman" w:hAnsi="Verdana"/>
              </w:rPr>
            </w:pPr>
            <w:r>
              <w:rPr>
                <w:rFonts w:ascii="Verdana" w:eastAsia="Times New Roman" w:hAnsi="Verdana"/>
              </w:rPr>
              <w:t> </w:t>
            </w:r>
          </w:p>
        </w:tc>
      </w:tr>
    </w:tbl>
    <w:p w14:paraId="6DDE096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98962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6E3B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1B4D37" w14:textId="77777777" w:rsidR="00BE3A5E" w:rsidRDefault="00000000">
                  <w:pPr>
                    <w:pStyle w:val="questiontable1"/>
                    <w:spacing w:before="0" w:after="0" w:afterAutospacing="0"/>
                    <w:divId w:val="988707040"/>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On Call Controllers </w:t>
                  </w:r>
                  <w:r>
                    <w:rPr>
                      <w:rStyle w:val="text1"/>
                      <w:rFonts w:ascii="Verdana" w:eastAsia="Times New Roman" w:hAnsi="Verdana"/>
                    </w:rPr>
                    <w:t xml:space="preserve">For controllers who are on call, do records include shift schedules, when calls were made to the on call employee, and how long the individual worked? </w:t>
                  </w:r>
                  <w:r>
                    <w:rPr>
                      <w:rStyle w:val="questionidcontent2"/>
                      <w:rFonts w:ascii="Verdana" w:eastAsia="Times New Roman" w:hAnsi="Verdana"/>
                    </w:rPr>
                    <w:t xml:space="preserve">(CR.CRMFM.ONCALLCONTROLLER.R) </w:t>
                  </w:r>
                  <w:r>
                    <w:rPr>
                      <w:rStyle w:val="citations1"/>
                      <w:rFonts w:ascii="Verdana" w:eastAsia="Times New Roman" w:hAnsi="Verdana"/>
                    </w:rPr>
                    <w:t xml:space="preserve">192.631(d)(1) </w:t>
                  </w:r>
                </w:p>
              </w:tc>
            </w:tr>
            <w:tr w:rsidR="00BE3A5E" w14:paraId="6DD506A1" w14:textId="77777777">
              <w:tc>
                <w:tcPr>
                  <w:tcW w:w="0" w:type="auto"/>
                  <w:vAlign w:val="center"/>
                  <w:hideMark/>
                </w:tcPr>
                <w:p w14:paraId="13FFCF8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C9EC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887E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656C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0F20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6DE8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8230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9100B5" w14:textId="77777777" w:rsidR="00BE3A5E" w:rsidRDefault="00BE3A5E">
                  <w:pPr>
                    <w:pStyle w:val="questiontable1"/>
                    <w:spacing w:before="0" w:after="0" w:afterAutospacing="0"/>
                    <w:rPr>
                      <w:rFonts w:eastAsia="Times New Roman"/>
                      <w:sz w:val="20"/>
                      <w:szCs w:val="20"/>
                    </w:rPr>
                  </w:pPr>
                </w:p>
              </w:tc>
            </w:tr>
          </w:tbl>
          <w:p w14:paraId="206C3777" w14:textId="77777777" w:rsidR="00BE3A5E" w:rsidRDefault="00000000">
            <w:pPr>
              <w:rPr>
                <w:rFonts w:ascii="Verdana" w:eastAsia="Times New Roman" w:hAnsi="Verdana"/>
              </w:rPr>
            </w:pPr>
            <w:r>
              <w:rPr>
                <w:rFonts w:ascii="Verdana" w:eastAsia="Times New Roman" w:hAnsi="Verdana"/>
              </w:rPr>
              <w:t> </w:t>
            </w:r>
          </w:p>
        </w:tc>
      </w:tr>
    </w:tbl>
    <w:p w14:paraId="62C4A8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BD2C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9148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855817" w14:textId="77777777" w:rsidR="00BE3A5E" w:rsidRDefault="00000000">
                  <w:pPr>
                    <w:pStyle w:val="questiontable1"/>
                    <w:spacing w:before="0" w:after="0" w:afterAutospacing="0"/>
                    <w:divId w:val="189577136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Maximum Hours of Service </w:t>
                  </w:r>
                  <w:r>
                    <w:rPr>
                      <w:rStyle w:val="text1"/>
                      <w:rFonts w:ascii="Verdana" w:eastAsia="Times New Roman" w:hAnsi="Verdana"/>
                    </w:rPr>
                    <w:t xml:space="preserve">Do processes limit the maximum HOS limit in any sliding 7-day period to no more than 65 hours or is there a documented technical basis to show a reduction of the risk associated with controller fatigue? </w:t>
                  </w:r>
                  <w:r>
                    <w:rPr>
                      <w:rStyle w:val="questionidcontent2"/>
                      <w:rFonts w:ascii="Verdana" w:eastAsia="Times New Roman" w:hAnsi="Verdana"/>
                    </w:rPr>
                    <w:t xml:space="preserve">(CR.CRMFM.MAXHOS.P) </w:t>
                  </w:r>
                  <w:r>
                    <w:rPr>
                      <w:rStyle w:val="citations1"/>
                      <w:rFonts w:ascii="Verdana" w:eastAsia="Times New Roman" w:hAnsi="Verdana"/>
                    </w:rPr>
                    <w:t xml:space="preserve">192.631(d)(4) (192.631(a)) </w:t>
                  </w:r>
                </w:p>
              </w:tc>
            </w:tr>
            <w:tr w:rsidR="00BE3A5E" w14:paraId="042D5197" w14:textId="77777777">
              <w:tc>
                <w:tcPr>
                  <w:tcW w:w="0" w:type="auto"/>
                  <w:vAlign w:val="center"/>
                  <w:hideMark/>
                </w:tcPr>
                <w:p w14:paraId="33849D3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911A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B77A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EE6B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947F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E03C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8132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854ED0" w14:textId="77777777" w:rsidR="00BE3A5E" w:rsidRDefault="00BE3A5E">
                  <w:pPr>
                    <w:pStyle w:val="questiontable1"/>
                    <w:spacing w:before="0" w:after="0" w:afterAutospacing="0"/>
                    <w:rPr>
                      <w:rFonts w:eastAsia="Times New Roman"/>
                      <w:sz w:val="20"/>
                      <w:szCs w:val="20"/>
                    </w:rPr>
                  </w:pPr>
                </w:p>
              </w:tc>
            </w:tr>
          </w:tbl>
          <w:p w14:paraId="599FC108" w14:textId="77777777" w:rsidR="00BE3A5E" w:rsidRDefault="00000000">
            <w:pPr>
              <w:rPr>
                <w:rFonts w:ascii="Verdana" w:eastAsia="Times New Roman" w:hAnsi="Verdana"/>
              </w:rPr>
            </w:pPr>
            <w:r>
              <w:rPr>
                <w:rFonts w:ascii="Verdana" w:eastAsia="Times New Roman" w:hAnsi="Verdana"/>
              </w:rPr>
              <w:t> </w:t>
            </w:r>
          </w:p>
        </w:tc>
      </w:tr>
    </w:tbl>
    <w:p w14:paraId="5450720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89BDB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26FA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342973" w14:textId="77777777" w:rsidR="00BE3A5E" w:rsidRDefault="00000000">
                  <w:pPr>
                    <w:pStyle w:val="questiontable1"/>
                    <w:spacing w:before="0" w:after="0" w:afterAutospacing="0"/>
                    <w:divId w:val="104517870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Documented Time Schedule </w:t>
                  </w:r>
                  <w:r>
                    <w:rPr>
                      <w:rStyle w:val="text1"/>
                      <w:rFonts w:ascii="Verdana" w:eastAsia="Times New Roman" w:hAnsi="Verdana"/>
                    </w:rPr>
                    <w:t xml:space="preserve">Is there a formal system to document all scheduled and unscheduled HOS worked, including overtime and time spent performing duties other than control room duties? </w:t>
                  </w:r>
                  <w:r>
                    <w:rPr>
                      <w:rStyle w:val="questionidcontent2"/>
                      <w:rFonts w:ascii="Verdana" w:eastAsia="Times New Roman" w:hAnsi="Verdana"/>
                    </w:rPr>
                    <w:t xml:space="preserve">(CR.CRMFM.DOCSCHEDULE.P) </w:t>
                  </w:r>
                  <w:r>
                    <w:rPr>
                      <w:rStyle w:val="citations1"/>
                      <w:rFonts w:ascii="Verdana" w:eastAsia="Times New Roman" w:hAnsi="Verdana"/>
                    </w:rPr>
                    <w:t xml:space="preserve">192.631(d)(4) (192.631(a)) </w:t>
                  </w:r>
                </w:p>
              </w:tc>
            </w:tr>
            <w:tr w:rsidR="00BE3A5E" w14:paraId="6E84EDB6" w14:textId="77777777">
              <w:tc>
                <w:tcPr>
                  <w:tcW w:w="0" w:type="auto"/>
                  <w:vAlign w:val="center"/>
                  <w:hideMark/>
                </w:tcPr>
                <w:p w14:paraId="0369511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57F8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F590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BC7B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E201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57E1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797E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F491AA" w14:textId="77777777" w:rsidR="00BE3A5E" w:rsidRDefault="00BE3A5E">
                  <w:pPr>
                    <w:pStyle w:val="questiontable1"/>
                    <w:spacing w:before="0" w:after="0" w:afterAutospacing="0"/>
                    <w:rPr>
                      <w:rFonts w:eastAsia="Times New Roman"/>
                      <w:sz w:val="20"/>
                      <w:szCs w:val="20"/>
                    </w:rPr>
                  </w:pPr>
                </w:p>
              </w:tc>
            </w:tr>
          </w:tbl>
          <w:p w14:paraId="7CA05FD7" w14:textId="77777777" w:rsidR="00BE3A5E" w:rsidRDefault="00000000">
            <w:pPr>
              <w:rPr>
                <w:rFonts w:ascii="Verdana" w:eastAsia="Times New Roman" w:hAnsi="Verdana"/>
              </w:rPr>
            </w:pPr>
            <w:r>
              <w:rPr>
                <w:rFonts w:ascii="Verdana" w:eastAsia="Times New Roman" w:hAnsi="Verdana"/>
              </w:rPr>
              <w:t> </w:t>
            </w:r>
          </w:p>
        </w:tc>
      </w:tr>
    </w:tbl>
    <w:p w14:paraId="523F934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36263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210C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030D45" w14:textId="77777777" w:rsidR="00BE3A5E" w:rsidRDefault="00000000">
                  <w:pPr>
                    <w:pStyle w:val="questiontable1"/>
                    <w:spacing w:before="0" w:after="0" w:afterAutospacing="0"/>
                    <w:divId w:val="73277543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Time Off Following Successive Days Worked </w:t>
                  </w:r>
                  <w:r>
                    <w:rPr>
                      <w:rStyle w:val="text1"/>
                      <w:rFonts w:ascii="Verdana" w:eastAsia="Times New Roman" w:hAnsi="Verdana"/>
                    </w:rPr>
                    <w:t xml:space="preserve">For normal business hour type operations (i.e., five days per week), are no more than five days worked in succession before at least two days off? </w:t>
                  </w:r>
                  <w:r>
                    <w:rPr>
                      <w:rStyle w:val="questionidcontent2"/>
                      <w:rFonts w:ascii="Verdana" w:eastAsia="Times New Roman" w:hAnsi="Verdana"/>
                    </w:rPr>
                    <w:t xml:space="preserve">(CR.CRMFM.DAYSOFF.P) </w:t>
                  </w:r>
                  <w:r>
                    <w:rPr>
                      <w:rStyle w:val="citations1"/>
                      <w:rFonts w:ascii="Verdana" w:eastAsia="Times New Roman" w:hAnsi="Verdana"/>
                    </w:rPr>
                    <w:t xml:space="preserve">192.631(d)(4) (192.631(a)) </w:t>
                  </w:r>
                </w:p>
              </w:tc>
            </w:tr>
            <w:tr w:rsidR="00BE3A5E" w14:paraId="261117B5" w14:textId="77777777">
              <w:tc>
                <w:tcPr>
                  <w:tcW w:w="0" w:type="auto"/>
                  <w:vAlign w:val="center"/>
                  <w:hideMark/>
                </w:tcPr>
                <w:p w14:paraId="2AEA3F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8A75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C634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E099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7B56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BDD4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82D8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A5AE01" w14:textId="77777777" w:rsidR="00BE3A5E" w:rsidRDefault="00BE3A5E">
                  <w:pPr>
                    <w:pStyle w:val="questiontable1"/>
                    <w:spacing w:before="0" w:after="0" w:afterAutospacing="0"/>
                    <w:rPr>
                      <w:rFonts w:eastAsia="Times New Roman"/>
                      <w:sz w:val="20"/>
                      <w:szCs w:val="20"/>
                    </w:rPr>
                  </w:pPr>
                </w:p>
              </w:tc>
            </w:tr>
          </w:tbl>
          <w:p w14:paraId="78C74F32" w14:textId="77777777" w:rsidR="00BE3A5E" w:rsidRDefault="00000000">
            <w:pPr>
              <w:rPr>
                <w:rFonts w:ascii="Verdana" w:eastAsia="Times New Roman" w:hAnsi="Verdana"/>
              </w:rPr>
            </w:pPr>
            <w:r>
              <w:rPr>
                <w:rFonts w:ascii="Verdana" w:eastAsia="Times New Roman" w:hAnsi="Verdana"/>
              </w:rPr>
              <w:t> </w:t>
            </w:r>
          </w:p>
        </w:tc>
      </w:tr>
    </w:tbl>
    <w:p w14:paraId="6564683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1E1D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69C8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FFD3B6" w14:textId="77777777" w:rsidR="00BE3A5E" w:rsidRDefault="00000000">
                  <w:pPr>
                    <w:pStyle w:val="questiontable1"/>
                    <w:spacing w:before="0" w:after="0" w:afterAutospacing="0"/>
                    <w:divId w:val="146276790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Day Only Work Hours </w:t>
                  </w:r>
                  <w:r>
                    <w:rPr>
                      <w:rStyle w:val="text1"/>
                      <w:rFonts w:ascii="Verdana" w:eastAsia="Times New Roman" w:hAnsi="Verdana"/>
                    </w:rPr>
                    <w:t xml:space="preserve">For normal business hour type operations (i.e., five days per week), do records indicate shift start times no earlier than 6:00 a.m. and shift end times no later than 7:00 p.m.? </w:t>
                  </w:r>
                  <w:r>
                    <w:rPr>
                      <w:rStyle w:val="questionidcontent2"/>
                      <w:rFonts w:ascii="Verdana" w:eastAsia="Times New Roman" w:hAnsi="Verdana"/>
                    </w:rPr>
                    <w:t xml:space="preserve">(CR.CRMFM.WORKHOURS.R) </w:t>
                  </w:r>
                  <w:r>
                    <w:rPr>
                      <w:rStyle w:val="citations1"/>
                      <w:rFonts w:ascii="Verdana" w:eastAsia="Times New Roman" w:hAnsi="Verdana"/>
                    </w:rPr>
                    <w:t xml:space="preserve">192.631(d)(4) </w:t>
                  </w:r>
                </w:p>
              </w:tc>
            </w:tr>
            <w:tr w:rsidR="00BE3A5E" w14:paraId="58DDB111" w14:textId="77777777">
              <w:tc>
                <w:tcPr>
                  <w:tcW w:w="0" w:type="auto"/>
                  <w:vAlign w:val="center"/>
                  <w:hideMark/>
                </w:tcPr>
                <w:p w14:paraId="512AB4D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696E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C8E9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A817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887A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C6DC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CEF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829012" w14:textId="77777777" w:rsidR="00BE3A5E" w:rsidRDefault="00BE3A5E">
                  <w:pPr>
                    <w:pStyle w:val="questiontable1"/>
                    <w:spacing w:before="0" w:after="0" w:afterAutospacing="0"/>
                    <w:rPr>
                      <w:rFonts w:eastAsia="Times New Roman"/>
                      <w:sz w:val="20"/>
                      <w:szCs w:val="20"/>
                    </w:rPr>
                  </w:pPr>
                </w:p>
              </w:tc>
            </w:tr>
          </w:tbl>
          <w:p w14:paraId="4BDED1A9" w14:textId="77777777" w:rsidR="00BE3A5E" w:rsidRDefault="00000000">
            <w:pPr>
              <w:rPr>
                <w:rFonts w:ascii="Verdana" w:eastAsia="Times New Roman" w:hAnsi="Verdana"/>
              </w:rPr>
            </w:pPr>
            <w:r>
              <w:rPr>
                <w:rFonts w:ascii="Verdana" w:eastAsia="Times New Roman" w:hAnsi="Verdana"/>
              </w:rPr>
              <w:t> </w:t>
            </w:r>
          </w:p>
        </w:tc>
      </w:tr>
    </w:tbl>
    <w:p w14:paraId="24543C4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97B2B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A326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99FD9C" w14:textId="77777777" w:rsidR="00BE3A5E" w:rsidRDefault="00000000">
                  <w:pPr>
                    <w:pStyle w:val="questiontable1"/>
                    <w:spacing w:before="0" w:after="0" w:afterAutospacing="0"/>
                    <w:divId w:val="105227135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Number of Qualified Controllers </w:t>
                  </w:r>
                  <w:r>
                    <w:rPr>
                      <w:rStyle w:val="text1"/>
                      <w:rFonts w:ascii="Verdana" w:eastAsia="Times New Roman" w:hAnsi="Verdana"/>
                    </w:rPr>
                    <w:t xml:space="preserve">Do operations include a sufficient number of qualified controllers? </w:t>
                  </w:r>
                  <w:r>
                    <w:rPr>
                      <w:rStyle w:val="questionidcontent2"/>
                      <w:rFonts w:ascii="Verdana" w:eastAsia="Times New Roman" w:hAnsi="Verdana"/>
                    </w:rPr>
                    <w:t xml:space="preserve">(CR.CRMFM.CONTROLLERNUMBERS.O) </w:t>
                  </w:r>
                  <w:r>
                    <w:rPr>
                      <w:rStyle w:val="citations1"/>
                      <w:rFonts w:ascii="Verdana" w:eastAsia="Times New Roman" w:hAnsi="Verdana"/>
                    </w:rPr>
                    <w:t xml:space="preserve">192.631(d) </w:t>
                  </w:r>
                </w:p>
              </w:tc>
            </w:tr>
            <w:tr w:rsidR="00BE3A5E" w14:paraId="4302A163" w14:textId="77777777">
              <w:tc>
                <w:tcPr>
                  <w:tcW w:w="0" w:type="auto"/>
                  <w:vAlign w:val="center"/>
                  <w:hideMark/>
                </w:tcPr>
                <w:p w14:paraId="0217847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40C2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7E5E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F3F4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EE44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1B3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0D17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5C4CFE" w14:textId="77777777" w:rsidR="00BE3A5E" w:rsidRDefault="00BE3A5E">
                  <w:pPr>
                    <w:pStyle w:val="questiontable1"/>
                    <w:spacing w:before="0" w:after="0" w:afterAutospacing="0"/>
                    <w:rPr>
                      <w:rFonts w:eastAsia="Times New Roman"/>
                      <w:sz w:val="20"/>
                      <w:szCs w:val="20"/>
                    </w:rPr>
                  </w:pPr>
                </w:p>
              </w:tc>
            </w:tr>
          </w:tbl>
          <w:p w14:paraId="56F62935" w14:textId="77777777" w:rsidR="00BE3A5E" w:rsidRDefault="00000000">
            <w:pPr>
              <w:rPr>
                <w:rFonts w:ascii="Verdana" w:eastAsia="Times New Roman" w:hAnsi="Verdana"/>
              </w:rPr>
            </w:pPr>
            <w:r>
              <w:rPr>
                <w:rFonts w:ascii="Verdana" w:eastAsia="Times New Roman" w:hAnsi="Verdana"/>
              </w:rPr>
              <w:t> </w:t>
            </w:r>
          </w:p>
        </w:tc>
      </w:tr>
    </w:tbl>
    <w:p w14:paraId="22AFF5D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C523C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ED63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7801E4" w14:textId="77777777" w:rsidR="00BE3A5E" w:rsidRDefault="00000000">
                  <w:pPr>
                    <w:pStyle w:val="questiontable1"/>
                    <w:spacing w:before="0" w:after="0" w:afterAutospacing="0"/>
                    <w:divId w:val="141507441"/>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Off Duty Hours When Limits Reached </w:t>
                  </w:r>
                  <w:r>
                    <w:rPr>
                      <w:rStyle w:val="text1"/>
                      <w:rFonts w:ascii="Verdana" w:eastAsia="Times New Roman" w:hAnsi="Verdana"/>
                    </w:rPr>
                    <w:t xml:space="preserve">Do processes ensure that controllers are provided with at least thirty-five (35) continuous off-duty hours when limits are reached following the most recent 35-hour (minimum) off-duty rest period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(CR.CRMFM.OFFDUTYHOURS.P) </w:t>
                  </w:r>
                  <w:r>
                    <w:rPr>
                      <w:rStyle w:val="citations1"/>
                      <w:rFonts w:ascii="Verdana" w:eastAsia="Times New Roman" w:hAnsi="Verdana"/>
                    </w:rPr>
                    <w:t xml:space="preserve">192.631(d)(4) (192.631(a)) </w:t>
                  </w:r>
                </w:p>
              </w:tc>
            </w:tr>
            <w:tr w:rsidR="00BE3A5E" w14:paraId="1E0FF093" w14:textId="77777777">
              <w:tc>
                <w:tcPr>
                  <w:tcW w:w="0" w:type="auto"/>
                  <w:vAlign w:val="center"/>
                  <w:hideMark/>
                </w:tcPr>
                <w:p w14:paraId="57022C3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66C0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04FF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DDAB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102E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D285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4677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754CCC" w14:textId="77777777" w:rsidR="00BE3A5E" w:rsidRDefault="00BE3A5E">
                  <w:pPr>
                    <w:pStyle w:val="questiontable1"/>
                    <w:spacing w:before="0" w:after="0" w:afterAutospacing="0"/>
                    <w:rPr>
                      <w:rFonts w:eastAsia="Times New Roman"/>
                      <w:sz w:val="20"/>
                      <w:szCs w:val="20"/>
                    </w:rPr>
                  </w:pPr>
                </w:p>
              </w:tc>
            </w:tr>
          </w:tbl>
          <w:p w14:paraId="648CEF4C" w14:textId="77777777" w:rsidR="00BE3A5E" w:rsidRDefault="00000000">
            <w:pPr>
              <w:rPr>
                <w:rFonts w:ascii="Verdana" w:eastAsia="Times New Roman" w:hAnsi="Verdana"/>
              </w:rPr>
            </w:pPr>
            <w:r>
              <w:rPr>
                <w:rFonts w:ascii="Verdana" w:eastAsia="Times New Roman" w:hAnsi="Verdana"/>
              </w:rPr>
              <w:t> </w:t>
            </w:r>
          </w:p>
        </w:tc>
      </w:tr>
    </w:tbl>
    <w:p w14:paraId="5EFA7C1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7391C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923A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7715F5" w14:textId="77777777" w:rsidR="00BE3A5E" w:rsidRDefault="00000000">
                  <w:pPr>
                    <w:pStyle w:val="questiontable1"/>
                    <w:spacing w:before="0" w:after="0" w:afterAutospacing="0"/>
                    <w:divId w:val="148697420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Shift Holdover </w:t>
                  </w:r>
                  <w:r>
                    <w:rPr>
                      <w:rStyle w:val="text1"/>
                      <w:rFonts w:ascii="Verdana" w:eastAsia="Times New Roman" w:hAnsi="Verdana"/>
                    </w:rPr>
                    <w:t xml:space="preserve">Does the daily HOS limit and shift holdover process conform to shift holdover guidelines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(CR.CRMFM.SHIFTHOLDOVER.P) </w:t>
                  </w:r>
                  <w:r>
                    <w:rPr>
                      <w:rStyle w:val="citations1"/>
                      <w:rFonts w:ascii="Verdana" w:eastAsia="Times New Roman" w:hAnsi="Verdana"/>
                    </w:rPr>
                    <w:t xml:space="preserve">192.631(d)(4) (192.631(a)) </w:t>
                  </w:r>
                </w:p>
              </w:tc>
            </w:tr>
            <w:tr w:rsidR="00BE3A5E" w14:paraId="6EAE93EA" w14:textId="77777777">
              <w:tc>
                <w:tcPr>
                  <w:tcW w:w="0" w:type="auto"/>
                  <w:vAlign w:val="center"/>
                  <w:hideMark/>
                </w:tcPr>
                <w:p w14:paraId="65CE0EC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1A11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17BB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7A4A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75BC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D0B7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1BE6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6A00D4" w14:textId="77777777" w:rsidR="00BE3A5E" w:rsidRDefault="00BE3A5E">
                  <w:pPr>
                    <w:pStyle w:val="questiontable1"/>
                    <w:spacing w:before="0" w:after="0" w:afterAutospacing="0"/>
                    <w:rPr>
                      <w:rFonts w:eastAsia="Times New Roman"/>
                      <w:sz w:val="20"/>
                      <w:szCs w:val="20"/>
                    </w:rPr>
                  </w:pPr>
                </w:p>
              </w:tc>
            </w:tr>
          </w:tbl>
          <w:p w14:paraId="3A6D5C1D" w14:textId="77777777" w:rsidR="00BE3A5E" w:rsidRDefault="00000000">
            <w:pPr>
              <w:rPr>
                <w:rFonts w:ascii="Verdana" w:eastAsia="Times New Roman" w:hAnsi="Verdana"/>
              </w:rPr>
            </w:pPr>
            <w:r>
              <w:rPr>
                <w:rFonts w:ascii="Verdana" w:eastAsia="Times New Roman" w:hAnsi="Verdana"/>
              </w:rPr>
              <w:t> </w:t>
            </w:r>
          </w:p>
        </w:tc>
      </w:tr>
    </w:tbl>
    <w:p w14:paraId="3CACB04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B0C3C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35B1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F3489E" w14:textId="77777777" w:rsidR="00BE3A5E" w:rsidRDefault="00000000">
                  <w:pPr>
                    <w:pStyle w:val="questiontable1"/>
                    <w:spacing w:before="0" w:after="0" w:afterAutospacing="0"/>
                    <w:divId w:val="1754813621"/>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Specific Fatigue Countermeasures During Times of Heightened Risk </w:t>
                  </w:r>
                  <w:r>
                    <w:rPr>
                      <w:rStyle w:val="text1"/>
                      <w:rFonts w:ascii="Verdana" w:eastAsia="Times New Roman" w:hAnsi="Verdana"/>
                    </w:rPr>
                    <w:t xml:space="preserve">Do processes require specific fatigue countermeasures during applicable time periods, or is there a documented technical basis to show that the maximum limit on controller HOS is adequate to reduce the risk associated with controller fatigue? </w:t>
                  </w:r>
                  <w:r>
                    <w:rPr>
                      <w:rStyle w:val="questionidcontent2"/>
                      <w:rFonts w:ascii="Verdana" w:eastAsia="Times New Roman" w:hAnsi="Verdana"/>
                    </w:rPr>
                    <w:t xml:space="preserve">(CR.CRMFM.SPECIFICCOUNTERMEASURES.P) </w:t>
                  </w:r>
                  <w:r>
                    <w:rPr>
                      <w:rStyle w:val="citations1"/>
                      <w:rFonts w:ascii="Verdana" w:eastAsia="Times New Roman" w:hAnsi="Verdana"/>
                    </w:rPr>
                    <w:t xml:space="preserve">192.631(d)(4) </w:t>
                  </w:r>
                </w:p>
              </w:tc>
            </w:tr>
            <w:tr w:rsidR="00BE3A5E" w14:paraId="24888D88" w14:textId="77777777">
              <w:tc>
                <w:tcPr>
                  <w:tcW w:w="0" w:type="auto"/>
                  <w:vAlign w:val="center"/>
                  <w:hideMark/>
                </w:tcPr>
                <w:p w14:paraId="35E3E51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D82B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0D65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0250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CBA7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EFF1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22F3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E8A82D" w14:textId="77777777" w:rsidR="00BE3A5E" w:rsidRDefault="00BE3A5E">
                  <w:pPr>
                    <w:pStyle w:val="questiontable1"/>
                    <w:spacing w:before="0" w:after="0" w:afterAutospacing="0"/>
                    <w:rPr>
                      <w:rFonts w:eastAsia="Times New Roman"/>
                      <w:sz w:val="20"/>
                      <w:szCs w:val="20"/>
                    </w:rPr>
                  </w:pPr>
                </w:p>
              </w:tc>
            </w:tr>
          </w:tbl>
          <w:p w14:paraId="25AA6350" w14:textId="77777777" w:rsidR="00BE3A5E" w:rsidRDefault="00000000">
            <w:pPr>
              <w:rPr>
                <w:rFonts w:ascii="Verdana" w:eastAsia="Times New Roman" w:hAnsi="Verdana"/>
              </w:rPr>
            </w:pPr>
            <w:r>
              <w:rPr>
                <w:rFonts w:ascii="Verdana" w:eastAsia="Times New Roman" w:hAnsi="Verdana"/>
              </w:rPr>
              <w:t> </w:t>
            </w:r>
          </w:p>
        </w:tc>
      </w:tr>
    </w:tbl>
    <w:p w14:paraId="5C53DA0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F10E4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A46D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E0EB02" w14:textId="77777777" w:rsidR="00BE3A5E" w:rsidRDefault="00000000">
                  <w:pPr>
                    <w:pStyle w:val="questiontable1"/>
                    <w:spacing w:before="0" w:after="0" w:afterAutospacing="0"/>
                    <w:divId w:val="126877714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Deviations from HOS Limits </w:t>
                  </w:r>
                  <w:r>
                    <w:rPr>
                      <w:rStyle w:val="text1"/>
                      <w:rFonts w:ascii="Verdana" w:eastAsia="Times New Roman" w:hAnsi="Verdana"/>
                    </w:rPr>
                    <w:t xml:space="preserve">Is there a formal process for approving deviations from the maximum HOS limits? </w:t>
                  </w:r>
                  <w:r>
                    <w:rPr>
                      <w:rStyle w:val="questionidcontent2"/>
                      <w:rFonts w:ascii="Verdana" w:eastAsia="Times New Roman" w:hAnsi="Verdana"/>
                    </w:rPr>
                    <w:t xml:space="preserve">(CR.CRMFM.HOSDEVIATIONS.P) </w:t>
                  </w:r>
                  <w:r>
                    <w:rPr>
                      <w:rStyle w:val="citations1"/>
                      <w:rFonts w:ascii="Verdana" w:eastAsia="Times New Roman" w:hAnsi="Verdana"/>
                    </w:rPr>
                    <w:t xml:space="preserve">192.631(d)(4) (192.631(a)) </w:t>
                  </w:r>
                </w:p>
              </w:tc>
            </w:tr>
            <w:tr w:rsidR="00BE3A5E" w14:paraId="2D6660AA" w14:textId="77777777">
              <w:tc>
                <w:tcPr>
                  <w:tcW w:w="0" w:type="auto"/>
                  <w:vAlign w:val="center"/>
                  <w:hideMark/>
                </w:tcPr>
                <w:p w14:paraId="0112C67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54EF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747E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3735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00C8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133B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D9B6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86ACF" w14:textId="77777777" w:rsidR="00BE3A5E" w:rsidRDefault="00BE3A5E">
                  <w:pPr>
                    <w:pStyle w:val="questiontable1"/>
                    <w:spacing w:before="0" w:after="0" w:afterAutospacing="0"/>
                    <w:rPr>
                      <w:rFonts w:eastAsia="Times New Roman"/>
                      <w:sz w:val="20"/>
                      <w:szCs w:val="20"/>
                    </w:rPr>
                  </w:pPr>
                </w:p>
              </w:tc>
            </w:tr>
          </w:tbl>
          <w:p w14:paraId="4B972EF3" w14:textId="77777777" w:rsidR="00BE3A5E" w:rsidRDefault="00000000">
            <w:pPr>
              <w:rPr>
                <w:rFonts w:ascii="Verdana" w:eastAsia="Times New Roman" w:hAnsi="Verdana"/>
              </w:rPr>
            </w:pPr>
            <w:r>
              <w:rPr>
                <w:rFonts w:ascii="Verdana" w:eastAsia="Times New Roman" w:hAnsi="Verdana"/>
              </w:rPr>
              <w:t> </w:t>
            </w:r>
          </w:p>
        </w:tc>
      </w:tr>
    </w:tbl>
    <w:p w14:paraId="17BD5FC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52C32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33EB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105905" w14:textId="77777777" w:rsidR="00BE3A5E" w:rsidRDefault="00000000">
                  <w:pPr>
                    <w:pStyle w:val="questiontable1"/>
                    <w:spacing w:before="0" w:after="0" w:afterAutospacing="0"/>
                    <w:divId w:val="1630939972"/>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Fatigue Education </w:t>
                  </w:r>
                  <w:r>
                    <w:rPr>
                      <w:rStyle w:val="text1"/>
                      <w:rFonts w:ascii="Verdana" w:eastAsia="Times New Roman" w:hAnsi="Verdana"/>
                    </w:rPr>
                    <w:t xml:space="preserve">Does the program require that fatigue education/training is required for all controllers and control room supervisors? </w:t>
                  </w:r>
                  <w:r>
                    <w:rPr>
                      <w:rStyle w:val="questionidcontent2"/>
                      <w:rFonts w:ascii="Verdana" w:eastAsia="Times New Roman" w:hAnsi="Verdana"/>
                    </w:rPr>
                    <w:t xml:space="preserve">(CR.CRMFM.FATIGUEEDUCATE.P) </w:t>
                  </w:r>
                  <w:r>
                    <w:rPr>
                      <w:rStyle w:val="citations1"/>
                      <w:rFonts w:ascii="Verdana" w:eastAsia="Times New Roman" w:hAnsi="Verdana"/>
                    </w:rPr>
                    <w:t xml:space="preserve">192.631(d)(2) (192.631(d)(3);192.631(a)) </w:t>
                  </w:r>
                </w:p>
              </w:tc>
            </w:tr>
            <w:tr w:rsidR="00BE3A5E" w14:paraId="2F765573" w14:textId="77777777">
              <w:tc>
                <w:tcPr>
                  <w:tcW w:w="0" w:type="auto"/>
                  <w:vAlign w:val="center"/>
                  <w:hideMark/>
                </w:tcPr>
                <w:p w14:paraId="47E759B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6AD5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7BEC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3EEE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4F15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EC90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7541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859B5" w14:textId="77777777" w:rsidR="00BE3A5E" w:rsidRDefault="00BE3A5E">
                  <w:pPr>
                    <w:pStyle w:val="questiontable1"/>
                    <w:spacing w:before="0" w:after="0" w:afterAutospacing="0"/>
                    <w:rPr>
                      <w:rFonts w:eastAsia="Times New Roman"/>
                      <w:sz w:val="20"/>
                      <w:szCs w:val="20"/>
                    </w:rPr>
                  </w:pPr>
                </w:p>
              </w:tc>
            </w:tr>
          </w:tbl>
          <w:p w14:paraId="69B8F318" w14:textId="77777777" w:rsidR="00BE3A5E" w:rsidRDefault="00000000">
            <w:pPr>
              <w:rPr>
                <w:rFonts w:ascii="Verdana" w:eastAsia="Times New Roman" w:hAnsi="Verdana"/>
              </w:rPr>
            </w:pPr>
            <w:r>
              <w:rPr>
                <w:rFonts w:ascii="Verdana" w:eastAsia="Times New Roman" w:hAnsi="Verdana"/>
              </w:rPr>
              <w:t> </w:t>
            </w:r>
          </w:p>
        </w:tc>
      </w:tr>
    </w:tbl>
    <w:p w14:paraId="3D1564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4AE5F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6CD6D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ACC34E" w14:textId="77777777" w:rsidR="00BE3A5E" w:rsidRDefault="00000000">
                  <w:pPr>
                    <w:pStyle w:val="questiontable1"/>
                    <w:spacing w:before="0" w:after="0" w:afterAutospacing="0"/>
                    <w:divId w:val="142445042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Review of Fatigue Education/Training Program Effectiveness </w:t>
                  </w:r>
                  <w:r>
                    <w:rPr>
                      <w:rStyle w:val="text1"/>
                      <w:rFonts w:ascii="Verdana" w:eastAsia="Times New Roman" w:hAnsi="Verdana"/>
                    </w:rPr>
                    <w:t xml:space="preserve">Do processes require that the effectiveness of the fatigue education/training program be reviewed at least once each calendar year, not to exceed 15 months? </w:t>
                  </w:r>
                  <w:r>
                    <w:rPr>
                      <w:rStyle w:val="questionidcontent2"/>
                      <w:rFonts w:ascii="Verdana" w:eastAsia="Times New Roman" w:hAnsi="Verdana"/>
                    </w:rPr>
                    <w:t xml:space="preserve">(CR.CRMFM.FATIGUEREVIEW.P) </w:t>
                  </w:r>
                  <w:r>
                    <w:rPr>
                      <w:rStyle w:val="citations1"/>
                      <w:rFonts w:ascii="Verdana" w:eastAsia="Times New Roman" w:hAnsi="Verdana"/>
                    </w:rPr>
                    <w:t xml:space="preserve">192.631(d)(2) (192.631(d)(3);192.605(a);192.631(a)) </w:t>
                  </w:r>
                </w:p>
              </w:tc>
            </w:tr>
            <w:tr w:rsidR="00BE3A5E" w14:paraId="4F529B1D" w14:textId="77777777">
              <w:tc>
                <w:tcPr>
                  <w:tcW w:w="0" w:type="auto"/>
                  <w:vAlign w:val="center"/>
                  <w:hideMark/>
                </w:tcPr>
                <w:p w14:paraId="61DED8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2896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24ED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B823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3734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E6F4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2ED0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F05750" w14:textId="77777777" w:rsidR="00BE3A5E" w:rsidRDefault="00BE3A5E">
                  <w:pPr>
                    <w:pStyle w:val="questiontable1"/>
                    <w:spacing w:before="0" w:after="0" w:afterAutospacing="0"/>
                    <w:rPr>
                      <w:rFonts w:eastAsia="Times New Roman"/>
                      <w:sz w:val="20"/>
                      <w:szCs w:val="20"/>
                    </w:rPr>
                  </w:pPr>
                </w:p>
              </w:tc>
            </w:tr>
          </w:tbl>
          <w:p w14:paraId="2F157589" w14:textId="77777777" w:rsidR="00BE3A5E" w:rsidRDefault="00000000">
            <w:pPr>
              <w:rPr>
                <w:rFonts w:ascii="Verdana" w:eastAsia="Times New Roman" w:hAnsi="Verdana"/>
              </w:rPr>
            </w:pPr>
            <w:r>
              <w:rPr>
                <w:rFonts w:ascii="Verdana" w:eastAsia="Times New Roman" w:hAnsi="Verdana"/>
              </w:rPr>
              <w:t> </w:t>
            </w:r>
          </w:p>
        </w:tc>
      </w:tr>
    </w:tbl>
    <w:p w14:paraId="0565A68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F787F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ABA1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B24271" w14:textId="77777777" w:rsidR="00BE3A5E" w:rsidRDefault="00000000">
                  <w:pPr>
                    <w:pStyle w:val="questiontable1"/>
                    <w:spacing w:before="0" w:after="0" w:afterAutospacing="0"/>
                    <w:divId w:val="1263562180"/>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Fatigue Mitigation Strategies </w:t>
                  </w:r>
                  <w:r>
                    <w:rPr>
                      <w:rStyle w:val="text1"/>
                      <w:rFonts w:ascii="Verdana" w:eastAsia="Times New Roman" w:hAnsi="Verdana"/>
                    </w:rPr>
                    <w:t xml:space="preserve">Does fatigue education address fatigue mitigation strategies (countermeasures), how off-duty activities contribute to fatigue and recognizing the effects of fatigue? </w:t>
                  </w:r>
                  <w:r>
                    <w:rPr>
                      <w:rStyle w:val="questionidcontent2"/>
                      <w:rFonts w:ascii="Verdana" w:eastAsia="Times New Roman" w:hAnsi="Verdana"/>
                    </w:rPr>
                    <w:t xml:space="preserve">(CR.CRMFM.FATIGUESTRATEGY.P) </w:t>
                  </w:r>
                  <w:r>
                    <w:rPr>
                      <w:rStyle w:val="citations1"/>
                      <w:rFonts w:ascii="Verdana" w:eastAsia="Times New Roman" w:hAnsi="Verdana"/>
                    </w:rPr>
                    <w:t xml:space="preserve">192.631(d)(2) (192.631(a)) </w:t>
                  </w:r>
                </w:p>
              </w:tc>
            </w:tr>
            <w:tr w:rsidR="00BE3A5E" w14:paraId="7FCD59C2" w14:textId="77777777">
              <w:tc>
                <w:tcPr>
                  <w:tcW w:w="0" w:type="auto"/>
                  <w:vAlign w:val="center"/>
                  <w:hideMark/>
                </w:tcPr>
                <w:p w14:paraId="5F69EFA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1C12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F3B0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C44D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ED0D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1F60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B396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A1A1EA" w14:textId="77777777" w:rsidR="00BE3A5E" w:rsidRDefault="00BE3A5E">
                  <w:pPr>
                    <w:pStyle w:val="questiontable1"/>
                    <w:spacing w:before="0" w:after="0" w:afterAutospacing="0"/>
                    <w:rPr>
                      <w:rFonts w:eastAsia="Times New Roman"/>
                      <w:sz w:val="20"/>
                      <w:szCs w:val="20"/>
                    </w:rPr>
                  </w:pPr>
                </w:p>
              </w:tc>
            </w:tr>
          </w:tbl>
          <w:p w14:paraId="03F959D2" w14:textId="77777777" w:rsidR="00BE3A5E" w:rsidRDefault="00000000">
            <w:pPr>
              <w:rPr>
                <w:rFonts w:ascii="Verdana" w:eastAsia="Times New Roman" w:hAnsi="Verdana"/>
              </w:rPr>
            </w:pPr>
            <w:r>
              <w:rPr>
                <w:rFonts w:ascii="Verdana" w:eastAsia="Times New Roman" w:hAnsi="Verdana"/>
              </w:rPr>
              <w:t> </w:t>
            </w:r>
          </w:p>
        </w:tc>
      </w:tr>
    </w:tbl>
    <w:p w14:paraId="2627A47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99A0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C5F2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DD1044" w14:textId="77777777" w:rsidR="00BE3A5E" w:rsidRDefault="00000000">
                  <w:pPr>
                    <w:pStyle w:val="questiontable1"/>
                    <w:spacing w:before="0" w:after="0" w:afterAutospacing="0"/>
                    <w:divId w:val="2490824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Fatigue Education </w:t>
                  </w:r>
                  <w:r>
                    <w:rPr>
                      <w:rStyle w:val="text1"/>
                      <w:rFonts w:ascii="Verdana" w:eastAsia="Times New Roman" w:hAnsi="Verdana"/>
                    </w:rPr>
                    <w:t xml:space="preserve">Is periodic fatigue education/training documented for all controllers and control room supervisors? </w:t>
                  </w:r>
                  <w:r>
                    <w:rPr>
                      <w:rStyle w:val="questionidcontent2"/>
                      <w:rFonts w:ascii="Verdana" w:eastAsia="Times New Roman" w:hAnsi="Verdana"/>
                    </w:rPr>
                    <w:t xml:space="preserve">(CR.CRMFM.FATIGUEEDUCATE.R) </w:t>
                  </w:r>
                  <w:r>
                    <w:rPr>
                      <w:rStyle w:val="citations1"/>
                      <w:rFonts w:ascii="Verdana" w:eastAsia="Times New Roman" w:hAnsi="Verdana"/>
                    </w:rPr>
                    <w:t xml:space="preserve">192.631(d)(2) (192.631(d)(3)) </w:t>
                  </w:r>
                </w:p>
              </w:tc>
            </w:tr>
            <w:tr w:rsidR="00BE3A5E" w14:paraId="0F52E327" w14:textId="77777777">
              <w:tc>
                <w:tcPr>
                  <w:tcW w:w="0" w:type="auto"/>
                  <w:vAlign w:val="center"/>
                  <w:hideMark/>
                </w:tcPr>
                <w:p w14:paraId="15040E2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9F31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9EA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DB12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524C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4542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0567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6A83E7" w14:textId="77777777" w:rsidR="00BE3A5E" w:rsidRDefault="00BE3A5E">
                  <w:pPr>
                    <w:pStyle w:val="questiontable1"/>
                    <w:spacing w:before="0" w:after="0" w:afterAutospacing="0"/>
                    <w:rPr>
                      <w:rFonts w:eastAsia="Times New Roman"/>
                      <w:sz w:val="20"/>
                      <w:szCs w:val="20"/>
                    </w:rPr>
                  </w:pPr>
                </w:p>
              </w:tc>
            </w:tr>
          </w:tbl>
          <w:p w14:paraId="79E1056A" w14:textId="77777777" w:rsidR="00BE3A5E" w:rsidRDefault="00000000">
            <w:pPr>
              <w:rPr>
                <w:rFonts w:ascii="Verdana" w:eastAsia="Times New Roman" w:hAnsi="Verdana"/>
              </w:rPr>
            </w:pPr>
            <w:r>
              <w:rPr>
                <w:rFonts w:ascii="Verdana" w:eastAsia="Times New Roman" w:hAnsi="Verdana"/>
              </w:rPr>
              <w:t> </w:t>
            </w:r>
          </w:p>
        </w:tc>
      </w:tr>
    </w:tbl>
    <w:p w14:paraId="48BBBF7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1CB38F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BD64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ACA832" w14:textId="77777777" w:rsidR="00BE3A5E" w:rsidRDefault="00000000">
                  <w:pPr>
                    <w:pStyle w:val="questiontable1"/>
                    <w:spacing w:before="0" w:after="0" w:afterAutospacing="0"/>
                    <w:divId w:val="1480656410"/>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Fatigue Training Content </w:t>
                  </w:r>
                  <w:r>
                    <w:rPr>
                      <w:rStyle w:val="text1"/>
                      <w:rFonts w:ascii="Verdana" w:eastAsia="Times New Roman" w:hAnsi="Verdana"/>
                    </w:rPr>
                    <w:t xml:space="preserve">Is the content of fatigue training adequate for training controllers and supervisors to recognize the effects of fatigue? </w:t>
                  </w:r>
                  <w:r>
                    <w:rPr>
                      <w:rStyle w:val="questionidcontent2"/>
                      <w:rFonts w:ascii="Verdana" w:eastAsia="Times New Roman" w:hAnsi="Verdana"/>
                    </w:rPr>
                    <w:t xml:space="preserve">(CR.CRMFM.FATIGUECONTENT.P) </w:t>
                  </w:r>
                  <w:r>
                    <w:rPr>
                      <w:rStyle w:val="citations1"/>
                      <w:rFonts w:ascii="Verdana" w:eastAsia="Times New Roman" w:hAnsi="Verdana"/>
                    </w:rPr>
                    <w:t xml:space="preserve">192.631(d)(3) (192.631(a)) </w:t>
                  </w:r>
                </w:p>
              </w:tc>
            </w:tr>
            <w:tr w:rsidR="00BE3A5E" w14:paraId="130C848B" w14:textId="77777777">
              <w:tc>
                <w:tcPr>
                  <w:tcW w:w="0" w:type="auto"/>
                  <w:vAlign w:val="center"/>
                  <w:hideMark/>
                </w:tcPr>
                <w:p w14:paraId="1BD68F8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4BF7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6091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A79C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39D1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30C2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A3F1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713BB7" w14:textId="77777777" w:rsidR="00BE3A5E" w:rsidRDefault="00BE3A5E">
                  <w:pPr>
                    <w:pStyle w:val="questiontable1"/>
                    <w:spacing w:before="0" w:after="0" w:afterAutospacing="0"/>
                    <w:rPr>
                      <w:rFonts w:eastAsia="Times New Roman"/>
                      <w:sz w:val="20"/>
                      <w:szCs w:val="20"/>
                    </w:rPr>
                  </w:pPr>
                </w:p>
              </w:tc>
            </w:tr>
          </w:tbl>
          <w:p w14:paraId="624590A7" w14:textId="77777777" w:rsidR="00BE3A5E" w:rsidRDefault="00000000">
            <w:pPr>
              <w:rPr>
                <w:rFonts w:ascii="Verdana" w:eastAsia="Times New Roman" w:hAnsi="Verdana"/>
              </w:rPr>
            </w:pPr>
            <w:r>
              <w:rPr>
                <w:rFonts w:ascii="Verdana" w:eastAsia="Times New Roman" w:hAnsi="Verdana"/>
              </w:rPr>
              <w:t> </w:t>
            </w:r>
          </w:p>
        </w:tc>
      </w:tr>
    </w:tbl>
    <w:p w14:paraId="0C541E5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902F1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16C8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1BB5B6" w14:textId="77777777" w:rsidR="00BE3A5E" w:rsidRDefault="00000000">
                  <w:pPr>
                    <w:pStyle w:val="questiontable1"/>
                    <w:spacing w:before="0" w:after="0" w:afterAutospacing="0"/>
                    <w:divId w:val="941495972"/>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Fatigue Training Content </w:t>
                  </w:r>
                  <w:r>
                    <w:rPr>
                      <w:rStyle w:val="text1"/>
                      <w:rFonts w:ascii="Verdana" w:eastAsia="Times New Roman" w:hAnsi="Verdana"/>
                    </w:rPr>
                    <w:t xml:space="preserve">Has controller and supervisor training to recognize the effects of fatigue been documented? </w:t>
                  </w:r>
                  <w:r>
                    <w:rPr>
                      <w:rStyle w:val="questionidcontent2"/>
                      <w:rFonts w:ascii="Verdana" w:eastAsia="Times New Roman" w:hAnsi="Verdana"/>
                    </w:rPr>
                    <w:t xml:space="preserve">(CR.CRMFM.FATIGUECONTENT.R) </w:t>
                  </w:r>
                  <w:r>
                    <w:rPr>
                      <w:rStyle w:val="citations1"/>
                      <w:rFonts w:ascii="Verdana" w:eastAsia="Times New Roman" w:hAnsi="Verdana"/>
                    </w:rPr>
                    <w:t xml:space="preserve">192.631(d)(3) </w:t>
                  </w:r>
                </w:p>
              </w:tc>
            </w:tr>
            <w:tr w:rsidR="00BE3A5E" w14:paraId="3539A9FE" w14:textId="77777777">
              <w:tc>
                <w:tcPr>
                  <w:tcW w:w="0" w:type="auto"/>
                  <w:vAlign w:val="center"/>
                  <w:hideMark/>
                </w:tcPr>
                <w:p w14:paraId="2103B3B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1350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09B4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6C63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3F1B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211C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584D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930BD4" w14:textId="77777777" w:rsidR="00BE3A5E" w:rsidRDefault="00BE3A5E">
                  <w:pPr>
                    <w:pStyle w:val="questiontable1"/>
                    <w:spacing w:before="0" w:after="0" w:afterAutospacing="0"/>
                    <w:rPr>
                      <w:rFonts w:eastAsia="Times New Roman"/>
                      <w:sz w:val="20"/>
                      <w:szCs w:val="20"/>
                    </w:rPr>
                  </w:pPr>
                </w:p>
              </w:tc>
            </w:tr>
          </w:tbl>
          <w:p w14:paraId="003B5749" w14:textId="77777777" w:rsidR="00BE3A5E" w:rsidRDefault="00000000">
            <w:pPr>
              <w:rPr>
                <w:rFonts w:ascii="Verdana" w:eastAsia="Times New Roman" w:hAnsi="Verdana"/>
              </w:rPr>
            </w:pPr>
            <w:r>
              <w:rPr>
                <w:rFonts w:ascii="Verdana" w:eastAsia="Times New Roman" w:hAnsi="Verdana"/>
              </w:rPr>
              <w:t> </w:t>
            </w:r>
          </w:p>
        </w:tc>
      </w:tr>
    </w:tbl>
    <w:p w14:paraId="596C29B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589A3A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Alarm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55747E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6D66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582AC4" w14:textId="77777777" w:rsidR="00BE3A5E" w:rsidRDefault="00000000">
                  <w:pPr>
                    <w:pStyle w:val="questiontable1"/>
                    <w:spacing w:before="0" w:after="0" w:afterAutospacing="0"/>
                    <w:divId w:val="60843850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Alarm Procedures </w:t>
                  </w:r>
                  <w:r>
                    <w:rPr>
                      <w:rStyle w:val="text1"/>
                      <w:rFonts w:ascii="Verdana" w:eastAsia="Times New Roman" w:hAnsi="Verdana"/>
                    </w:rPr>
                    <w:t xml:space="preserve">Is the alarm management plan a formal process that specifically identifies critical topical areas included in the program? </w:t>
                  </w:r>
                  <w:r>
                    <w:rPr>
                      <w:rStyle w:val="questionidcontent2"/>
                      <w:rFonts w:ascii="Verdana" w:eastAsia="Times New Roman" w:hAnsi="Verdana"/>
                    </w:rPr>
                    <w:t xml:space="preserve">(CR.CRMAM.ALARM.P) </w:t>
                  </w:r>
                  <w:r>
                    <w:rPr>
                      <w:rStyle w:val="citations1"/>
                      <w:rFonts w:ascii="Verdana" w:eastAsia="Times New Roman" w:hAnsi="Verdana"/>
                    </w:rPr>
                    <w:t xml:space="preserve">192.631(e) </w:t>
                  </w:r>
                </w:p>
              </w:tc>
            </w:tr>
            <w:tr w:rsidR="00BE3A5E" w14:paraId="63E66FE3" w14:textId="77777777">
              <w:tc>
                <w:tcPr>
                  <w:tcW w:w="0" w:type="auto"/>
                  <w:vAlign w:val="center"/>
                  <w:hideMark/>
                </w:tcPr>
                <w:p w14:paraId="790849D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05C5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6D03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353B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2C45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7422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5CC6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3B883E" w14:textId="77777777" w:rsidR="00BE3A5E" w:rsidRDefault="00BE3A5E">
                  <w:pPr>
                    <w:pStyle w:val="questiontable1"/>
                    <w:spacing w:before="0" w:after="0" w:afterAutospacing="0"/>
                    <w:rPr>
                      <w:rFonts w:eastAsia="Times New Roman"/>
                      <w:sz w:val="20"/>
                      <w:szCs w:val="20"/>
                    </w:rPr>
                  </w:pPr>
                </w:p>
              </w:tc>
            </w:tr>
          </w:tbl>
          <w:p w14:paraId="1A5F4E9B" w14:textId="77777777" w:rsidR="00BE3A5E" w:rsidRDefault="00000000">
            <w:pPr>
              <w:rPr>
                <w:rFonts w:ascii="Verdana" w:eastAsia="Times New Roman" w:hAnsi="Verdana"/>
              </w:rPr>
            </w:pPr>
            <w:r>
              <w:rPr>
                <w:rFonts w:ascii="Verdana" w:eastAsia="Times New Roman" w:hAnsi="Verdana"/>
              </w:rPr>
              <w:t> </w:t>
            </w:r>
          </w:p>
        </w:tc>
      </w:tr>
    </w:tbl>
    <w:p w14:paraId="106E609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C0135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E6D1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7BEAAC" w14:textId="77777777" w:rsidR="00BE3A5E" w:rsidRDefault="00000000">
                  <w:pPr>
                    <w:pStyle w:val="questiontable1"/>
                    <w:spacing w:before="0" w:after="0" w:afterAutospacing="0"/>
                    <w:divId w:val="104012585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Alarm Malfunction </w:t>
                  </w:r>
                  <w:r>
                    <w:rPr>
                      <w:rStyle w:val="text1"/>
                      <w:rFonts w:ascii="Verdana" w:eastAsia="Times New Roman" w:hAnsi="Verdana"/>
                    </w:rPr>
                    <w:t xml:space="preserve">Is there a process to identify and correct inaccurate or malfunctioning alarms? </w:t>
                  </w:r>
                  <w:r>
                    <w:rPr>
                      <w:rStyle w:val="questionidcontent2"/>
                      <w:rFonts w:ascii="Verdana" w:eastAsia="Times New Roman" w:hAnsi="Verdana"/>
                    </w:rPr>
                    <w:t xml:space="preserve">(CR.CRMAM.ALARMMALFUNCTION.P) </w:t>
                  </w:r>
                  <w:r>
                    <w:rPr>
                      <w:rStyle w:val="citations1"/>
                      <w:rFonts w:ascii="Verdana" w:eastAsia="Times New Roman" w:hAnsi="Verdana"/>
                    </w:rPr>
                    <w:t xml:space="preserve">192.631(e)(1) </w:t>
                  </w:r>
                </w:p>
              </w:tc>
            </w:tr>
            <w:tr w:rsidR="00BE3A5E" w14:paraId="4200DABB" w14:textId="77777777">
              <w:tc>
                <w:tcPr>
                  <w:tcW w:w="0" w:type="auto"/>
                  <w:vAlign w:val="center"/>
                  <w:hideMark/>
                </w:tcPr>
                <w:p w14:paraId="0B06CA2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8691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94A9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E3A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9534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FBF6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3ACE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06ABFD" w14:textId="77777777" w:rsidR="00BE3A5E" w:rsidRDefault="00BE3A5E">
                  <w:pPr>
                    <w:pStyle w:val="questiontable1"/>
                    <w:spacing w:before="0" w:after="0" w:afterAutospacing="0"/>
                    <w:rPr>
                      <w:rFonts w:eastAsia="Times New Roman"/>
                      <w:sz w:val="20"/>
                      <w:szCs w:val="20"/>
                    </w:rPr>
                  </w:pPr>
                </w:p>
              </w:tc>
            </w:tr>
          </w:tbl>
          <w:p w14:paraId="35D41F43" w14:textId="77777777" w:rsidR="00BE3A5E" w:rsidRDefault="00000000">
            <w:pPr>
              <w:rPr>
                <w:rFonts w:ascii="Verdana" w:eastAsia="Times New Roman" w:hAnsi="Verdana"/>
              </w:rPr>
            </w:pPr>
            <w:r>
              <w:rPr>
                <w:rFonts w:ascii="Verdana" w:eastAsia="Times New Roman" w:hAnsi="Verdana"/>
              </w:rPr>
              <w:t> </w:t>
            </w:r>
          </w:p>
        </w:tc>
      </w:tr>
    </w:tbl>
    <w:p w14:paraId="54B223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2D38D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74E9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0EA8F7" w14:textId="77777777" w:rsidR="00BE3A5E" w:rsidRDefault="00000000">
                  <w:pPr>
                    <w:pStyle w:val="questiontable1"/>
                    <w:spacing w:before="0" w:after="0" w:afterAutospacing="0"/>
                    <w:divId w:val="44512757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Alarm Review </w:t>
                  </w:r>
                  <w:r>
                    <w:rPr>
                      <w:rStyle w:val="text1"/>
                      <w:rFonts w:ascii="Verdana" w:eastAsia="Times New Roman" w:hAnsi="Verdana"/>
                    </w:rPr>
                    <w:t xml:space="preserve">Does the review of safety-related alarms account for different alarm designs and all alarm types/priorities? </w:t>
                  </w:r>
                  <w:r>
                    <w:rPr>
                      <w:rStyle w:val="questionidcontent2"/>
                      <w:rFonts w:ascii="Verdana" w:eastAsia="Times New Roman" w:hAnsi="Verdana"/>
                    </w:rPr>
                    <w:t xml:space="preserve">(CR.CRMAM.ALARMREVIEW.P) </w:t>
                  </w:r>
                  <w:r>
                    <w:rPr>
                      <w:rStyle w:val="citations1"/>
                      <w:rFonts w:ascii="Verdana" w:eastAsia="Times New Roman" w:hAnsi="Verdana"/>
                    </w:rPr>
                    <w:t xml:space="preserve">192.631(e)(1) </w:t>
                  </w:r>
                </w:p>
              </w:tc>
            </w:tr>
            <w:tr w:rsidR="00BE3A5E" w14:paraId="6E7120DB" w14:textId="77777777">
              <w:tc>
                <w:tcPr>
                  <w:tcW w:w="0" w:type="auto"/>
                  <w:vAlign w:val="center"/>
                  <w:hideMark/>
                </w:tcPr>
                <w:p w14:paraId="3238DC7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6EC0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D752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9095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C657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281C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CCEF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0E6623" w14:textId="77777777" w:rsidR="00BE3A5E" w:rsidRDefault="00BE3A5E">
                  <w:pPr>
                    <w:pStyle w:val="questiontable1"/>
                    <w:spacing w:before="0" w:after="0" w:afterAutospacing="0"/>
                    <w:rPr>
                      <w:rFonts w:eastAsia="Times New Roman"/>
                      <w:sz w:val="20"/>
                      <w:szCs w:val="20"/>
                    </w:rPr>
                  </w:pPr>
                </w:p>
              </w:tc>
            </w:tr>
          </w:tbl>
          <w:p w14:paraId="05067117" w14:textId="77777777" w:rsidR="00BE3A5E" w:rsidRDefault="00000000">
            <w:pPr>
              <w:rPr>
                <w:rFonts w:ascii="Verdana" w:eastAsia="Times New Roman" w:hAnsi="Verdana"/>
              </w:rPr>
            </w:pPr>
            <w:r>
              <w:rPr>
                <w:rFonts w:ascii="Verdana" w:eastAsia="Times New Roman" w:hAnsi="Verdana"/>
              </w:rPr>
              <w:t> </w:t>
            </w:r>
          </w:p>
        </w:tc>
      </w:tr>
    </w:tbl>
    <w:p w14:paraId="58E9DCB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600E9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2DB1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C4CE5E" w14:textId="77777777" w:rsidR="00BE3A5E" w:rsidRDefault="00000000">
                  <w:pPr>
                    <w:pStyle w:val="questiontable1"/>
                    <w:spacing w:before="0" w:after="0" w:afterAutospacing="0"/>
                    <w:divId w:val="185526501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Controller SCADA Performance </w:t>
                  </w:r>
                  <w:r>
                    <w:rPr>
                      <w:rStyle w:val="text1"/>
                      <w:rFonts w:ascii="Verdana" w:eastAsia="Times New Roman" w:hAnsi="Verdana"/>
                    </w:rPr>
                    <w:t xml:space="preserve">Does the review of safety-related alarms account for console differences that could affect individual-specific controller qualification and performance? </w:t>
                  </w:r>
                  <w:r>
                    <w:rPr>
                      <w:rStyle w:val="questionidcontent2"/>
                      <w:rFonts w:ascii="Verdana" w:eastAsia="Times New Roman" w:hAnsi="Verdana"/>
                    </w:rPr>
                    <w:t xml:space="preserve">(CR.CRMAM.CONTROLLERPERFORMANCE.P) </w:t>
                  </w:r>
                  <w:r>
                    <w:rPr>
                      <w:rStyle w:val="citations1"/>
                      <w:rFonts w:ascii="Verdana" w:eastAsia="Times New Roman" w:hAnsi="Verdana"/>
                    </w:rPr>
                    <w:t xml:space="preserve">192.631(h) (192.631(e)(1)) </w:t>
                  </w:r>
                </w:p>
              </w:tc>
            </w:tr>
            <w:tr w:rsidR="00BE3A5E" w14:paraId="2E76A347" w14:textId="77777777">
              <w:tc>
                <w:tcPr>
                  <w:tcW w:w="0" w:type="auto"/>
                  <w:vAlign w:val="center"/>
                  <w:hideMark/>
                </w:tcPr>
                <w:p w14:paraId="1711CF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4358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B1FB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0187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BC94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965C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5766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07D4AD" w14:textId="77777777" w:rsidR="00BE3A5E" w:rsidRDefault="00BE3A5E">
                  <w:pPr>
                    <w:pStyle w:val="questiontable1"/>
                    <w:spacing w:before="0" w:after="0" w:afterAutospacing="0"/>
                    <w:rPr>
                      <w:rFonts w:eastAsia="Times New Roman"/>
                      <w:sz w:val="20"/>
                      <w:szCs w:val="20"/>
                    </w:rPr>
                  </w:pPr>
                </w:p>
              </w:tc>
            </w:tr>
          </w:tbl>
          <w:p w14:paraId="186297A3" w14:textId="77777777" w:rsidR="00BE3A5E" w:rsidRDefault="00000000">
            <w:pPr>
              <w:rPr>
                <w:rFonts w:ascii="Verdana" w:eastAsia="Times New Roman" w:hAnsi="Verdana"/>
              </w:rPr>
            </w:pPr>
            <w:r>
              <w:rPr>
                <w:rFonts w:ascii="Verdana" w:eastAsia="Times New Roman" w:hAnsi="Verdana"/>
              </w:rPr>
              <w:t> </w:t>
            </w:r>
          </w:p>
        </w:tc>
      </w:tr>
    </w:tbl>
    <w:p w14:paraId="151BE6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953A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B161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62144B" w14:textId="77777777" w:rsidR="00BE3A5E" w:rsidRDefault="00000000">
                  <w:pPr>
                    <w:pStyle w:val="questiontable1"/>
                    <w:spacing w:before="0" w:after="0" w:afterAutospacing="0"/>
                    <w:divId w:val="34409270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Managing Stale or Unreliable Data </w:t>
                  </w:r>
                  <w:r>
                    <w:rPr>
                      <w:rStyle w:val="text1"/>
                      <w:rFonts w:ascii="Verdana" w:eastAsia="Times New Roman" w:hAnsi="Verdana"/>
                    </w:rPr>
                    <w:t xml:space="preserve">Does the review of safety-related alarms include specific procedures and practices for managing stale or unreliable data? </w:t>
                  </w:r>
                  <w:r>
                    <w:rPr>
                      <w:rStyle w:val="questionidcontent2"/>
                      <w:rFonts w:ascii="Verdana" w:eastAsia="Times New Roman" w:hAnsi="Verdana"/>
                    </w:rPr>
                    <w:t xml:space="preserve">(CR.CRMAM.STALEDATA.P) </w:t>
                  </w:r>
                  <w:r>
                    <w:rPr>
                      <w:rStyle w:val="citations1"/>
                      <w:rFonts w:ascii="Verdana" w:eastAsia="Times New Roman" w:hAnsi="Verdana"/>
                    </w:rPr>
                    <w:t xml:space="preserve">192.631(e)(1) </w:t>
                  </w:r>
                </w:p>
              </w:tc>
            </w:tr>
            <w:tr w:rsidR="00BE3A5E" w14:paraId="5ECA90ED" w14:textId="77777777">
              <w:tc>
                <w:tcPr>
                  <w:tcW w:w="0" w:type="auto"/>
                  <w:vAlign w:val="center"/>
                  <w:hideMark/>
                </w:tcPr>
                <w:p w14:paraId="62E902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05D0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1493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69AA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C09B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2599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8E26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7A52E3" w14:textId="77777777" w:rsidR="00BE3A5E" w:rsidRDefault="00BE3A5E">
                  <w:pPr>
                    <w:pStyle w:val="questiontable1"/>
                    <w:spacing w:before="0" w:after="0" w:afterAutospacing="0"/>
                    <w:rPr>
                      <w:rFonts w:eastAsia="Times New Roman"/>
                      <w:sz w:val="20"/>
                      <w:szCs w:val="20"/>
                    </w:rPr>
                  </w:pPr>
                </w:p>
              </w:tc>
            </w:tr>
          </w:tbl>
          <w:p w14:paraId="1C26B25C" w14:textId="77777777" w:rsidR="00BE3A5E" w:rsidRDefault="00000000">
            <w:pPr>
              <w:rPr>
                <w:rFonts w:ascii="Verdana" w:eastAsia="Times New Roman" w:hAnsi="Verdana"/>
              </w:rPr>
            </w:pPr>
            <w:r>
              <w:rPr>
                <w:rFonts w:ascii="Verdana" w:eastAsia="Times New Roman" w:hAnsi="Verdana"/>
              </w:rPr>
              <w:t> </w:t>
            </w:r>
          </w:p>
        </w:tc>
      </w:tr>
    </w:tbl>
    <w:p w14:paraId="5EE7B5D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871EB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F582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389D3F" w14:textId="77777777" w:rsidR="00BE3A5E" w:rsidRDefault="00000000">
                  <w:pPr>
                    <w:pStyle w:val="questiontable1"/>
                    <w:spacing w:before="0" w:after="0" w:afterAutospacing="0"/>
                    <w:divId w:val="142869336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Monthly Analysis of SCADA Data </w:t>
                  </w:r>
                  <w:r>
                    <w:rPr>
                      <w:rStyle w:val="text1"/>
                      <w:rFonts w:ascii="Verdana" w:eastAsia="Times New Roman" w:hAnsi="Verdana"/>
                    </w:rPr>
                    <w:t xml:space="preserve">Do processes require the monthly identification, recording, review, and analysis of points that have been taken off scan, have had alarms inhibited, generated false alarms, or that have had forced or manual values for periods of time exceeding that required for associated maintenance or operating activities? </w:t>
                  </w:r>
                  <w:r>
                    <w:rPr>
                      <w:rStyle w:val="questionidcontent2"/>
                      <w:rFonts w:ascii="Verdana" w:eastAsia="Times New Roman" w:hAnsi="Verdana"/>
                    </w:rPr>
                    <w:t xml:space="preserve">(CR.CRMAM.MONTHLYANALYSIS.P) </w:t>
                  </w:r>
                  <w:r>
                    <w:rPr>
                      <w:rStyle w:val="citations1"/>
                      <w:rFonts w:ascii="Verdana" w:eastAsia="Times New Roman" w:hAnsi="Verdana"/>
                    </w:rPr>
                    <w:t xml:space="preserve">192.631(e)(2) </w:t>
                  </w:r>
                </w:p>
              </w:tc>
            </w:tr>
            <w:tr w:rsidR="00BE3A5E" w14:paraId="5E095E8C" w14:textId="77777777">
              <w:tc>
                <w:tcPr>
                  <w:tcW w:w="0" w:type="auto"/>
                  <w:vAlign w:val="center"/>
                  <w:hideMark/>
                </w:tcPr>
                <w:p w14:paraId="2D98A7D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6B0D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F330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923E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8191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BD7B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38A4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1C5C2F" w14:textId="77777777" w:rsidR="00BE3A5E" w:rsidRDefault="00BE3A5E">
                  <w:pPr>
                    <w:pStyle w:val="questiontable1"/>
                    <w:spacing w:before="0" w:after="0" w:afterAutospacing="0"/>
                    <w:rPr>
                      <w:rFonts w:eastAsia="Times New Roman"/>
                      <w:sz w:val="20"/>
                      <w:szCs w:val="20"/>
                    </w:rPr>
                  </w:pPr>
                </w:p>
              </w:tc>
            </w:tr>
          </w:tbl>
          <w:p w14:paraId="287D1B25" w14:textId="77777777" w:rsidR="00BE3A5E" w:rsidRDefault="00000000">
            <w:pPr>
              <w:rPr>
                <w:rFonts w:ascii="Verdana" w:eastAsia="Times New Roman" w:hAnsi="Verdana"/>
              </w:rPr>
            </w:pPr>
            <w:r>
              <w:rPr>
                <w:rFonts w:ascii="Verdana" w:eastAsia="Times New Roman" w:hAnsi="Verdana"/>
              </w:rPr>
              <w:t> </w:t>
            </w:r>
          </w:p>
        </w:tc>
      </w:tr>
    </w:tbl>
    <w:p w14:paraId="74B1A51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C3BCE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52746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16A0E5" w14:textId="77777777" w:rsidR="00BE3A5E" w:rsidRDefault="00000000">
                  <w:pPr>
                    <w:pStyle w:val="questiontable1"/>
                    <w:spacing w:before="0" w:after="0" w:afterAutospacing="0"/>
                    <w:divId w:val="130620202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Correction of SCADA Problems </w:t>
                  </w:r>
                  <w:r>
                    <w:rPr>
                      <w:rStyle w:val="text1"/>
                      <w:rFonts w:ascii="Verdana" w:eastAsia="Times New Roman" w:hAnsi="Verdana"/>
                    </w:rPr>
                    <w:t xml:space="preserve">Does the alarm management plan include a process for promptly correcting identified problems and for returning these points to service? </w:t>
                  </w:r>
                  <w:r>
                    <w:rPr>
                      <w:rStyle w:val="questionidcontent2"/>
                      <w:rFonts w:ascii="Verdana" w:eastAsia="Times New Roman" w:hAnsi="Verdana"/>
                    </w:rPr>
                    <w:t xml:space="preserve">(CR.CRMAM.PROBLEMCORRECTION.P) </w:t>
                  </w:r>
                  <w:r>
                    <w:rPr>
                      <w:rStyle w:val="citations1"/>
                      <w:rFonts w:ascii="Verdana" w:eastAsia="Times New Roman" w:hAnsi="Verdana"/>
                    </w:rPr>
                    <w:t xml:space="preserve">192.631(e)(2) </w:t>
                  </w:r>
                </w:p>
              </w:tc>
            </w:tr>
            <w:tr w:rsidR="00BE3A5E" w14:paraId="497B242A" w14:textId="77777777">
              <w:tc>
                <w:tcPr>
                  <w:tcW w:w="0" w:type="auto"/>
                  <w:vAlign w:val="center"/>
                  <w:hideMark/>
                </w:tcPr>
                <w:p w14:paraId="6ECF8B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1760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DDC7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2ADC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618C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60A3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6476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31E717" w14:textId="77777777" w:rsidR="00BE3A5E" w:rsidRDefault="00BE3A5E">
                  <w:pPr>
                    <w:pStyle w:val="questiontable1"/>
                    <w:spacing w:before="0" w:after="0" w:afterAutospacing="0"/>
                    <w:rPr>
                      <w:rFonts w:eastAsia="Times New Roman"/>
                      <w:sz w:val="20"/>
                      <w:szCs w:val="20"/>
                    </w:rPr>
                  </w:pPr>
                </w:p>
              </w:tc>
            </w:tr>
          </w:tbl>
          <w:p w14:paraId="14272BB0" w14:textId="77777777" w:rsidR="00BE3A5E" w:rsidRDefault="00000000">
            <w:pPr>
              <w:rPr>
                <w:rFonts w:ascii="Verdana" w:eastAsia="Times New Roman" w:hAnsi="Verdana"/>
              </w:rPr>
            </w:pPr>
            <w:r>
              <w:rPr>
                <w:rFonts w:ascii="Verdana" w:eastAsia="Times New Roman" w:hAnsi="Verdana"/>
              </w:rPr>
              <w:t> </w:t>
            </w:r>
          </w:p>
        </w:tc>
      </w:tr>
    </w:tbl>
    <w:p w14:paraId="1932CC1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756B8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7C64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CBCCCB" w14:textId="77777777" w:rsidR="00BE3A5E" w:rsidRDefault="00000000">
                  <w:pPr>
                    <w:pStyle w:val="questiontable1"/>
                    <w:spacing w:before="0" w:after="0" w:afterAutospacing="0"/>
                    <w:divId w:val="159640191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Alarm Point Verification </w:t>
                  </w:r>
                  <w:r>
                    <w:rPr>
                      <w:rStyle w:val="text1"/>
                      <w:rFonts w:ascii="Verdana" w:eastAsia="Times New Roman" w:hAnsi="Verdana"/>
                    </w:rPr>
                    <w:t xml:space="preserve">Do records verify that monthly reviews and analysis of alarm points have been performed? </w:t>
                  </w:r>
                  <w:r>
                    <w:rPr>
                      <w:rStyle w:val="questionidcontent2"/>
                      <w:rFonts w:ascii="Verdana" w:eastAsia="Times New Roman" w:hAnsi="Verdana"/>
                    </w:rPr>
                    <w:t xml:space="preserve">(CR.CRMAM.ALARMVERIFY.R) </w:t>
                  </w:r>
                  <w:r>
                    <w:rPr>
                      <w:rStyle w:val="citations1"/>
                      <w:rFonts w:ascii="Verdana" w:eastAsia="Times New Roman" w:hAnsi="Verdana"/>
                    </w:rPr>
                    <w:t xml:space="preserve">192.631(e)(2) </w:t>
                  </w:r>
                </w:p>
              </w:tc>
            </w:tr>
            <w:tr w:rsidR="00BE3A5E" w14:paraId="6912669B" w14:textId="77777777">
              <w:tc>
                <w:tcPr>
                  <w:tcW w:w="0" w:type="auto"/>
                  <w:vAlign w:val="center"/>
                  <w:hideMark/>
                </w:tcPr>
                <w:p w14:paraId="5C1764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8690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50AA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9F17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4F14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DD34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46C3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BA5317" w14:textId="77777777" w:rsidR="00BE3A5E" w:rsidRDefault="00BE3A5E">
                  <w:pPr>
                    <w:pStyle w:val="questiontable1"/>
                    <w:spacing w:before="0" w:after="0" w:afterAutospacing="0"/>
                    <w:rPr>
                      <w:rFonts w:eastAsia="Times New Roman"/>
                      <w:sz w:val="20"/>
                      <w:szCs w:val="20"/>
                    </w:rPr>
                  </w:pPr>
                </w:p>
              </w:tc>
            </w:tr>
          </w:tbl>
          <w:p w14:paraId="01F72C91" w14:textId="77777777" w:rsidR="00BE3A5E" w:rsidRDefault="00000000">
            <w:pPr>
              <w:rPr>
                <w:rFonts w:ascii="Verdana" w:eastAsia="Times New Roman" w:hAnsi="Verdana"/>
              </w:rPr>
            </w:pPr>
            <w:r>
              <w:rPr>
                <w:rFonts w:ascii="Verdana" w:eastAsia="Times New Roman" w:hAnsi="Verdana"/>
              </w:rPr>
              <w:t> </w:t>
            </w:r>
          </w:p>
        </w:tc>
      </w:tr>
    </w:tbl>
    <w:p w14:paraId="6DA9E98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B84E4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5BB4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703987" w14:textId="77777777" w:rsidR="00BE3A5E" w:rsidRDefault="00000000">
                  <w:pPr>
                    <w:pStyle w:val="questiontable1"/>
                    <w:spacing w:before="0" w:after="0" w:afterAutospacing="0"/>
                    <w:divId w:val="208418192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Alarm Setpoint Process </w:t>
                  </w:r>
                  <w:r>
                    <w:rPr>
                      <w:rStyle w:val="text1"/>
                      <w:rFonts w:ascii="Verdana" w:eastAsia="Times New Roman" w:hAnsi="Verdana"/>
                    </w:rPr>
                    <w:t xml:space="preserve">Is there a formal process to determine the correct alarm setpoint values and alarm descriptions? </w:t>
                  </w:r>
                  <w:r>
                    <w:rPr>
                      <w:rStyle w:val="questionidcontent2"/>
                      <w:rFonts w:ascii="Verdana" w:eastAsia="Times New Roman" w:hAnsi="Verdana"/>
                    </w:rPr>
                    <w:t xml:space="preserve">(CR.CRMAM.ALARMSETPOINTS.P) </w:t>
                  </w:r>
                  <w:r>
                    <w:rPr>
                      <w:rStyle w:val="citations1"/>
                      <w:rFonts w:ascii="Verdana" w:eastAsia="Times New Roman" w:hAnsi="Verdana"/>
                    </w:rPr>
                    <w:t xml:space="preserve">192.631(e)(3) </w:t>
                  </w:r>
                </w:p>
              </w:tc>
            </w:tr>
            <w:tr w:rsidR="00BE3A5E" w14:paraId="2975A810" w14:textId="77777777">
              <w:tc>
                <w:tcPr>
                  <w:tcW w:w="0" w:type="auto"/>
                  <w:vAlign w:val="center"/>
                  <w:hideMark/>
                </w:tcPr>
                <w:p w14:paraId="0F2699C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E59C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B523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0D72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F513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0CB3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414A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E4B160" w14:textId="77777777" w:rsidR="00BE3A5E" w:rsidRDefault="00BE3A5E">
                  <w:pPr>
                    <w:pStyle w:val="questiontable1"/>
                    <w:spacing w:before="0" w:after="0" w:afterAutospacing="0"/>
                    <w:rPr>
                      <w:rFonts w:eastAsia="Times New Roman"/>
                      <w:sz w:val="20"/>
                      <w:szCs w:val="20"/>
                    </w:rPr>
                  </w:pPr>
                </w:p>
              </w:tc>
            </w:tr>
          </w:tbl>
          <w:p w14:paraId="21BD2EC7" w14:textId="77777777" w:rsidR="00BE3A5E" w:rsidRDefault="00000000">
            <w:pPr>
              <w:rPr>
                <w:rFonts w:ascii="Verdana" w:eastAsia="Times New Roman" w:hAnsi="Verdana"/>
              </w:rPr>
            </w:pPr>
            <w:r>
              <w:rPr>
                <w:rFonts w:ascii="Verdana" w:eastAsia="Times New Roman" w:hAnsi="Verdana"/>
              </w:rPr>
              <w:t> </w:t>
            </w:r>
          </w:p>
        </w:tc>
      </w:tr>
    </w:tbl>
    <w:p w14:paraId="469FC64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540D5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7B90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87169D" w14:textId="77777777" w:rsidR="00BE3A5E" w:rsidRDefault="00000000">
                  <w:pPr>
                    <w:pStyle w:val="questiontable1"/>
                    <w:spacing w:before="0" w:after="0" w:afterAutospacing="0"/>
                    <w:divId w:val="1942835444"/>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Controls on SCADA Settings </w:t>
                  </w:r>
                  <w:r>
                    <w:rPr>
                      <w:rStyle w:val="text1"/>
                      <w:rFonts w:ascii="Verdana" w:eastAsia="Times New Roman" w:hAnsi="Verdana"/>
                    </w:rPr>
                    <w:t xml:space="preserve">Have procedures been established to clearly address how and to what degree controllers can change alarm limits or setpoints, or inhibit alarms, or take points off-scan? </w:t>
                  </w:r>
                  <w:r>
                    <w:rPr>
                      <w:rStyle w:val="questionidcontent2"/>
                      <w:rFonts w:ascii="Verdana" w:eastAsia="Times New Roman" w:hAnsi="Verdana"/>
                    </w:rPr>
                    <w:t xml:space="preserve">(CR.CRMAM.SETTINGCONTROL.P) </w:t>
                  </w:r>
                  <w:r>
                    <w:rPr>
                      <w:rStyle w:val="citations1"/>
                      <w:rFonts w:ascii="Verdana" w:eastAsia="Times New Roman" w:hAnsi="Verdana"/>
                    </w:rPr>
                    <w:t xml:space="preserve">192.631(e)(3) </w:t>
                  </w:r>
                </w:p>
              </w:tc>
            </w:tr>
            <w:tr w:rsidR="00BE3A5E" w14:paraId="243DE135" w14:textId="77777777">
              <w:tc>
                <w:tcPr>
                  <w:tcW w:w="0" w:type="auto"/>
                  <w:vAlign w:val="center"/>
                  <w:hideMark/>
                </w:tcPr>
                <w:p w14:paraId="3E5F939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ACD4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602C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84FA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8CEB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2FDC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1BE4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C9F08" w14:textId="77777777" w:rsidR="00BE3A5E" w:rsidRDefault="00BE3A5E">
                  <w:pPr>
                    <w:pStyle w:val="questiontable1"/>
                    <w:spacing w:before="0" w:after="0" w:afterAutospacing="0"/>
                    <w:rPr>
                      <w:rFonts w:eastAsia="Times New Roman"/>
                      <w:sz w:val="20"/>
                      <w:szCs w:val="20"/>
                    </w:rPr>
                  </w:pPr>
                </w:p>
              </w:tc>
            </w:tr>
          </w:tbl>
          <w:p w14:paraId="74F565EC" w14:textId="77777777" w:rsidR="00BE3A5E" w:rsidRDefault="00000000">
            <w:pPr>
              <w:rPr>
                <w:rFonts w:ascii="Verdana" w:eastAsia="Times New Roman" w:hAnsi="Verdana"/>
              </w:rPr>
            </w:pPr>
            <w:r>
              <w:rPr>
                <w:rFonts w:ascii="Verdana" w:eastAsia="Times New Roman" w:hAnsi="Verdana"/>
              </w:rPr>
              <w:t> </w:t>
            </w:r>
          </w:p>
        </w:tc>
      </w:tr>
    </w:tbl>
    <w:p w14:paraId="049181B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0182D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9745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2A8759" w14:textId="77777777" w:rsidR="00BE3A5E" w:rsidRDefault="00000000">
                  <w:pPr>
                    <w:pStyle w:val="questiontable1"/>
                    <w:spacing w:before="0" w:after="0" w:afterAutospacing="0"/>
                    <w:divId w:val="138262966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Alarm Value Verification </w:t>
                  </w:r>
                  <w:r>
                    <w:rPr>
                      <w:rStyle w:val="text1"/>
                      <w:rFonts w:ascii="Verdana" w:eastAsia="Times New Roman" w:hAnsi="Verdana"/>
                    </w:rPr>
                    <w:t xml:space="preserve">Do records demonstrate verification of correct safety-related alarm set-point values and alarm descriptors when associated field instruments are calibrated or changed and at least once each calendar year, but at intervals not to exceed 15 months? </w:t>
                  </w:r>
                  <w:r>
                    <w:rPr>
                      <w:rStyle w:val="questionidcontent2"/>
                      <w:rFonts w:ascii="Verdana" w:eastAsia="Times New Roman" w:hAnsi="Verdana"/>
                    </w:rPr>
                    <w:t xml:space="preserve">(CR.CRMAM.ALARMVALUEVERIFY.R) </w:t>
                  </w:r>
                  <w:r>
                    <w:rPr>
                      <w:rStyle w:val="citations1"/>
                      <w:rFonts w:ascii="Verdana" w:eastAsia="Times New Roman" w:hAnsi="Verdana"/>
                    </w:rPr>
                    <w:t xml:space="preserve">192.631(e)(3) </w:t>
                  </w:r>
                </w:p>
              </w:tc>
            </w:tr>
            <w:tr w:rsidR="00BE3A5E" w14:paraId="1FD4EC3E" w14:textId="77777777">
              <w:tc>
                <w:tcPr>
                  <w:tcW w:w="0" w:type="auto"/>
                  <w:vAlign w:val="center"/>
                  <w:hideMark/>
                </w:tcPr>
                <w:p w14:paraId="1D5E064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243A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F440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51C8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7329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0D05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5D0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7A4C7B" w14:textId="77777777" w:rsidR="00BE3A5E" w:rsidRDefault="00BE3A5E">
                  <w:pPr>
                    <w:pStyle w:val="questiontable1"/>
                    <w:spacing w:before="0" w:after="0" w:afterAutospacing="0"/>
                    <w:rPr>
                      <w:rFonts w:eastAsia="Times New Roman"/>
                      <w:sz w:val="20"/>
                      <w:szCs w:val="20"/>
                    </w:rPr>
                  </w:pPr>
                </w:p>
              </w:tc>
            </w:tr>
          </w:tbl>
          <w:p w14:paraId="4677CD08" w14:textId="77777777" w:rsidR="00BE3A5E" w:rsidRDefault="00000000">
            <w:pPr>
              <w:rPr>
                <w:rFonts w:ascii="Verdana" w:eastAsia="Times New Roman" w:hAnsi="Verdana"/>
              </w:rPr>
            </w:pPr>
            <w:r>
              <w:rPr>
                <w:rFonts w:ascii="Verdana" w:eastAsia="Times New Roman" w:hAnsi="Verdana"/>
              </w:rPr>
              <w:t> </w:t>
            </w:r>
          </w:p>
        </w:tc>
      </w:tr>
    </w:tbl>
    <w:p w14:paraId="3E04A71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3B03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781B8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8B712D" w14:textId="77777777" w:rsidR="00BE3A5E" w:rsidRDefault="00000000">
                  <w:pPr>
                    <w:pStyle w:val="questiontable1"/>
                    <w:spacing w:before="0" w:after="0" w:afterAutospacing="0"/>
                    <w:divId w:val="54128827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Alarm Management Plan Review </w:t>
                  </w:r>
                  <w:r>
                    <w:rPr>
                      <w:rStyle w:val="text1"/>
                      <w:rFonts w:ascii="Verdana" w:eastAsia="Times New Roman" w:hAnsi="Verdana"/>
                    </w:rPr>
                    <w:t xml:space="preserve">Are there processes to review the alarm management plan at least once each calendar year, but at intervals not exceeding 15 months, in order to determine the effectiveness of the plan? </w:t>
                  </w:r>
                  <w:r>
                    <w:rPr>
                      <w:rStyle w:val="questionidcontent2"/>
                      <w:rFonts w:ascii="Verdana" w:eastAsia="Times New Roman" w:hAnsi="Verdana"/>
                    </w:rPr>
                    <w:t xml:space="preserve">(CR.CRMAM.PLANREVIEW.P) </w:t>
                  </w:r>
                  <w:r>
                    <w:rPr>
                      <w:rStyle w:val="citations1"/>
                      <w:rFonts w:ascii="Verdana" w:eastAsia="Times New Roman" w:hAnsi="Verdana"/>
                    </w:rPr>
                    <w:t xml:space="preserve">192.631(e)(4) </w:t>
                  </w:r>
                </w:p>
              </w:tc>
            </w:tr>
            <w:tr w:rsidR="00BE3A5E" w14:paraId="57812A58" w14:textId="77777777">
              <w:tc>
                <w:tcPr>
                  <w:tcW w:w="0" w:type="auto"/>
                  <w:vAlign w:val="center"/>
                  <w:hideMark/>
                </w:tcPr>
                <w:p w14:paraId="3687F32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8729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56D9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D901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DC7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4E91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29C9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2D0E0F" w14:textId="77777777" w:rsidR="00BE3A5E" w:rsidRDefault="00BE3A5E">
                  <w:pPr>
                    <w:pStyle w:val="questiontable1"/>
                    <w:spacing w:before="0" w:after="0" w:afterAutospacing="0"/>
                    <w:rPr>
                      <w:rFonts w:eastAsia="Times New Roman"/>
                      <w:sz w:val="20"/>
                      <w:szCs w:val="20"/>
                    </w:rPr>
                  </w:pPr>
                </w:p>
              </w:tc>
            </w:tr>
          </w:tbl>
          <w:p w14:paraId="11424418" w14:textId="77777777" w:rsidR="00BE3A5E" w:rsidRDefault="00000000">
            <w:pPr>
              <w:rPr>
                <w:rFonts w:ascii="Verdana" w:eastAsia="Times New Roman" w:hAnsi="Verdana"/>
              </w:rPr>
            </w:pPr>
            <w:r>
              <w:rPr>
                <w:rFonts w:ascii="Verdana" w:eastAsia="Times New Roman" w:hAnsi="Verdana"/>
              </w:rPr>
              <w:t> </w:t>
            </w:r>
          </w:p>
        </w:tc>
      </w:tr>
    </w:tbl>
    <w:p w14:paraId="10F64A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08BA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9DD4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9B29C2" w14:textId="77777777" w:rsidR="00BE3A5E" w:rsidRDefault="00000000">
                  <w:pPr>
                    <w:pStyle w:val="questiontable1"/>
                    <w:spacing w:before="0" w:after="0" w:afterAutospacing="0"/>
                    <w:divId w:val="54961628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Alarm Management Plan Review </w:t>
                  </w:r>
                  <w:r>
                    <w:rPr>
                      <w:rStyle w:val="text1"/>
                      <w:rFonts w:ascii="Verdana" w:eastAsia="Times New Roman" w:hAnsi="Verdana"/>
                    </w:rPr>
                    <w:t xml:space="preserve">Do records indicate review of the alarm management plan at least once each calendar year, but at intervals not exceeding 15 months, in order to determine the effectiveness of the plan? </w:t>
                  </w:r>
                  <w:r>
                    <w:rPr>
                      <w:rStyle w:val="questionidcontent2"/>
                      <w:rFonts w:ascii="Verdana" w:eastAsia="Times New Roman" w:hAnsi="Verdana"/>
                    </w:rPr>
                    <w:t xml:space="preserve">(CR.CRMAM.PLANREVIEW.R) </w:t>
                  </w:r>
                  <w:r>
                    <w:rPr>
                      <w:rStyle w:val="citations1"/>
                      <w:rFonts w:ascii="Verdana" w:eastAsia="Times New Roman" w:hAnsi="Verdana"/>
                    </w:rPr>
                    <w:t xml:space="preserve">192.631(e)(4) </w:t>
                  </w:r>
                </w:p>
              </w:tc>
            </w:tr>
            <w:tr w:rsidR="00BE3A5E" w14:paraId="6CD795F9" w14:textId="77777777">
              <w:tc>
                <w:tcPr>
                  <w:tcW w:w="0" w:type="auto"/>
                  <w:vAlign w:val="center"/>
                  <w:hideMark/>
                </w:tcPr>
                <w:p w14:paraId="7BF53C4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164F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F6CA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BEFC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ED62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D98E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EDB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736432" w14:textId="77777777" w:rsidR="00BE3A5E" w:rsidRDefault="00BE3A5E">
                  <w:pPr>
                    <w:pStyle w:val="questiontable1"/>
                    <w:spacing w:before="0" w:after="0" w:afterAutospacing="0"/>
                    <w:rPr>
                      <w:rFonts w:eastAsia="Times New Roman"/>
                      <w:sz w:val="20"/>
                      <w:szCs w:val="20"/>
                    </w:rPr>
                  </w:pPr>
                </w:p>
              </w:tc>
            </w:tr>
          </w:tbl>
          <w:p w14:paraId="25A15A0F" w14:textId="77777777" w:rsidR="00BE3A5E" w:rsidRDefault="00000000">
            <w:pPr>
              <w:rPr>
                <w:rFonts w:ascii="Verdana" w:eastAsia="Times New Roman" w:hAnsi="Verdana"/>
              </w:rPr>
            </w:pPr>
            <w:r>
              <w:rPr>
                <w:rFonts w:ascii="Verdana" w:eastAsia="Times New Roman" w:hAnsi="Verdana"/>
              </w:rPr>
              <w:t> </w:t>
            </w:r>
          </w:p>
        </w:tc>
      </w:tr>
    </w:tbl>
    <w:p w14:paraId="7BF3440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1C650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9417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84CC08" w14:textId="77777777" w:rsidR="00BE3A5E" w:rsidRDefault="00000000">
                  <w:pPr>
                    <w:pStyle w:val="questiontable1"/>
                    <w:spacing w:before="0" w:after="0" w:afterAutospacing="0"/>
                    <w:divId w:val="168246263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Measuring Work Load </w:t>
                  </w:r>
                  <w:r>
                    <w:rPr>
                      <w:rStyle w:val="text1"/>
                      <w:rFonts w:ascii="Verdana" w:eastAsia="Times New Roman" w:hAnsi="Verdana"/>
                    </w:rPr>
                    <w:t xml:space="preserve">Does the CRM program have a means of identifying and measuring the work load (content and volume of general activity) being directed to an individual controller? </w:t>
                  </w:r>
                  <w:r>
                    <w:rPr>
                      <w:rStyle w:val="questionidcontent2"/>
                      <w:rFonts w:ascii="Verdana" w:eastAsia="Times New Roman" w:hAnsi="Verdana"/>
                    </w:rPr>
                    <w:t xml:space="preserve">(CR.CRMAM.WORKLOAD.P) </w:t>
                  </w:r>
                  <w:r>
                    <w:rPr>
                      <w:rStyle w:val="citations1"/>
                      <w:rFonts w:ascii="Verdana" w:eastAsia="Times New Roman" w:hAnsi="Verdana"/>
                    </w:rPr>
                    <w:t xml:space="preserve">192.631(e)(5) </w:t>
                  </w:r>
                </w:p>
              </w:tc>
            </w:tr>
            <w:tr w:rsidR="00BE3A5E" w14:paraId="78A2EC97" w14:textId="77777777">
              <w:tc>
                <w:tcPr>
                  <w:tcW w:w="0" w:type="auto"/>
                  <w:vAlign w:val="center"/>
                  <w:hideMark/>
                </w:tcPr>
                <w:p w14:paraId="5756D6C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7B6A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C430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8CE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63D5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FC8F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1519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8A170C" w14:textId="77777777" w:rsidR="00BE3A5E" w:rsidRDefault="00BE3A5E">
                  <w:pPr>
                    <w:pStyle w:val="questiontable1"/>
                    <w:spacing w:before="0" w:after="0" w:afterAutospacing="0"/>
                    <w:rPr>
                      <w:rFonts w:eastAsia="Times New Roman"/>
                      <w:sz w:val="20"/>
                      <w:szCs w:val="20"/>
                    </w:rPr>
                  </w:pPr>
                </w:p>
              </w:tc>
            </w:tr>
          </w:tbl>
          <w:p w14:paraId="1D5B56C4" w14:textId="77777777" w:rsidR="00BE3A5E" w:rsidRDefault="00000000">
            <w:pPr>
              <w:rPr>
                <w:rFonts w:ascii="Verdana" w:eastAsia="Times New Roman" w:hAnsi="Verdana"/>
              </w:rPr>
            </w:pPr>
            <w:r>
              <w:rPr>
                <w:rFonts w:ascii="Verdana" w:eastAsia="Times New Roman" w:hAnsi="Verdana"/>
              </w:rPr>
              <w:t> </w:t>
            </w:r>
          </w:p>
        </w:tc>
      </w:tr>
    </w:tbl>
    <w:p w14:paraId="605DD1B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F6F2E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41F6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42DDC1" w14:textId="77777777" w:rsidR="00BE3A5E" w:rsidRDefault="00000000">
                  <w:pPr>
                    <w:pStyle w:val="questiontable1"/>
                    <w:spacing w:before="0" w:after="0" w:afterAutospacing="0"/>
                    <w:divId w:val="134474616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Monitoring Work Load </w:t>
                  </w:r>
                  <w:r>
                    <w:rPr>
                      <w:rStyle w:val="text1"/>
                      <w:rFonts w:ascii="Verdana" w:eastAsia="Times New Roman" w:hAnsi="Verdana"/>
                    </w:rPr>
                    <w:t xml:space="preserve">Is the process of monitoring and analyzing general activity comprehensive? </w:t>
                  </w:r>
                  <w:r>
                    <w:rPr>
                      <w:rStyle w:val="questionidcontent2"/>
                      <w:rFonts w:ascii="Verdana" w:eastAsia="Times New Roman" w:hAnsi="Verdana"/>
                    </w:rPr>
                    <w:t xml:space="preserve">(CR.CRMAM.WORKLOADMONITORING.P) </w:t>
                  </w:r>
                  <w:r>
                    <w:rPr>
                      <w:rStyle w:val="citations1"/>
                      <w:rFonts w:ascii="Verdana" w:eastAsia="Times New Roman" w:hAnsi="Verdana"/>
                    </w:rPr>
                    <w:t xml:space="preserve">192.631(e)(5) </w:t>
                  </w:r>
                </w:p>
              </w:tc>
            </w:tr>
            <w:tr w:rsidR="00BE3A5E" w14:paraId="58B38413" w14:textId="77777777">
              <w:tc>
                <w:tcPr>
                  <w:tcW w:w="0" w:type="auto"/>
                  <w:vAlign w:val="center"/>
                  <w:hideMark/>
                </w:tcPr>
                <w:p w14:paraId="778D031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BD84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9673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D5F8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AE2E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3B55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47DC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E51DC3" w14:textId="77777777" w:rsidR="00BE3A5E" w:rsidRDefault="00BE3A5E">
                  <w:pPr>
                    <w:pStyle w:val="questiontable1"/>
                    <w:spacing w:before="0" w:after="0" w:afterAutospacing="0"/>
                    <w:rPr>
                      <w:rFonts w:eastAsia="Times New Roman"/>
                      <w:sz w:val="20"/>
                      <w:szCs w:val="20"/>
                    </w:rPr>
                  </w:pPr>
                </w:p>
              </w:tc>
            </w:tr>
          </w:tbl>
          <w:p w14:paraId="79DEBC9E" w14:textId="77777777" w:rsidR="00BE3A5E" w:rsidRDefault="00000000">
            <w:pPr>
              <w:rPr>
                <w:rFonts w:ascii="Verdana" w:eastAsia="Times New Roman" w:hAnsi="Verdana"/>
              </w:rPr>
            </w:pPr>
            <w:r>
              <w:rPr>
                <w:rFonts w:ascii="Verdana" w:eastAsia="Times New Roman" w:hAnsi="Verdana"/>
              </w:rPr>
              <w:t> </w:t>
            </w:r>
          </w:p>
        </w:tc>
      </w:tr>
    </w:tbl>
    <w:p w14:paraId="4CD2864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77A6E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F63D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762856" w14:textId="77777777" w:rsidR="00BE3A5E" w:rsidRDefault="00000000">
                  <w:pPr>
                    <w:pStyle w:val="questiontable1"/>
                    <w:spacing w:before="0" w:after="0" w:afterAutospacing="0"/>
                    <w:divId w:val="131760858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Controller Reaction to Incoming Alarms </w:t>
                  </w:r>
                  <w:r>
                    <w:rPr>
                      <w:rStyle w:val="text1"/>
                      <w:rFonts w:ascii="Verdana" w:eastAsia="Times New Roman" w:hAnsi="Verdana"/>
                    </w:rPr>
                    <w:t xml:space="preserve">Does the process have a means of determining that the controller has sufficient time to analyze and react to incoming alarms? </w:t>
                  </w:r>
                  <w:r>
                    <w:rPr>
                      <w:rStyle w:val="questionidcontent2"/>
                      <w:rFonts w:ascii="Verdana" w:eastAsia="Times New Roman" w:hAnsi="Verdana"/>
                    </w:rPr>
                    <w:t xml:space="preserve">(CR.CRMAM.CONTROLLERREACTION.P) </w:t>
                  </w:r>
                  <w:r>
                    <w:rPr>
                      <w:rStyle w:val="citations1"/>
                      <w:rFonts w:ascii="Verdana" w:eastAsia="Times New Roman" w:hAnsi="Verdana"/>
                    </w:rPr>
                    <w:t xml:space="preserve">192.631(e)(5) </w:t>
                  </w:r>
                </w:p>
              </w:tc>
            </w:tr>
            <w:tr w:rsidR="00BE3A5E" w14:paraId="7BE18D52" w14:textId="77777777">
              <w:tc>
                <w:tcPr>
                  <w:tcW w:w="0" w:type="auto"/>
                  <w:vAlign w:val="center"/>
                  <w:hideMark/>
                </w:tcPr>
                <w:p w14:paraId="4F9735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FADC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F717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55D2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6CC4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AD71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D976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965903" w14:textId="77777777" w:rsidR="00BE3A5E" w:rsidRDefault="00BE3A5E">
                  <w:pPr>
                    <w:pStyle w:val="questiontable1"/>
                    <w:spacing w:before="0" w:after="0" w:afterAutospacing="0"/>
                    <w:rPr>
                      <w:rFonts w:eastAsia="Times New Roman"/>
                      <w:sz w:val="20"/>
                      <w:szCs w:val="20"/>
                    </w:rPr>
                  </w:pPr>
                </w:p>
              </w:tc>
            </w:tr>
          </w:tbl>
          <w:p w14:paraId="16F77CB3" w14:textId="77777777" w:rsidR="00BE3A5E" w:rsidRDefault="00000000">
            <w:pPr>
              <w:rPr>
                <w:rFonts w:ascii="Verdana" w:eastAsia="Times New Roman" w:hAnsi="Verdana"/>
              </w:rPr>
            </w:pPr>
            <w:r>
              <w:rPr>
                <w:rFonts w:ascii="Verdana" w:eastAsia="Times New Roman" w:hAnsi="Verdana"/>
              </w:rPr>
              <w:t> </w:t>
            </w:r>
          </w:p>
        </w:tc>
      </w:tr>
    </w:tbl>
    <w:p w14:paraId="1C4A0D5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CF51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6017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EF536B" w14:textId="77777777" w:rsidR="00BE3A5E" w:rsidRDefault="00000000">
                  <w:pPr>
                    <w:pStyle w:val="questiontable1"/>
                    <w:spacing w:before="0" w:after="0" w:afterAutospacing="0"/>
                    <w:divId w:val="2563869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Analysis of Controller Performance </w:t>
                  </w:r>
                  <w:r>
                    <w:rPr>
                      <w:rStyle w:val="text1"/>
                      <w:rFonts w:ascii="Verdana" w:eastAsia="Times New Roman" w:hAnsi="Verdana"/>
                    </w:rPr>
                    <w:t xml:space="preserve">Has an analysis been performed to determine if controller(s) performance is currently adequate? </w:t>
                  </w:r>
                  <w:r>
                    <w:rPr>
                      <w:rStyle w:val="questionidcontent2"/>
                      <w:rFonts w:ascii="Verdana" w:eastAsia="Times New Roman" w:hAnsi="Verdana"/>
                    </w:rPr>
                    <w:t xml:space="preserve">(CR.CRMAM.PERFORMANCEANALYSIS.R) </w:t>
                  </w:r>
                  <w:r>
                    <w:rPr>
                      <w:rStyle w:val="citations1"/>
                      <w:rFonts w:ascii="Verdana" w:eastAsia="Times New Roman" w:hAnsi="Verdana"/>
                    </w:rPr>
                    <w:t xml:space="preserve">192.631(e)(5) </w:t>
                  </w:r>
                </w:p>
              </w:tc>
            </w:tr>
            <w:tr w:rsidR="00BE3A5E" w14:paraId="50906197" w14:textId="77777777">
              <w:tc>
                <w:tcPr>
                  <w:tcW w:w="0" w:type="auto"/>
                  <w:vAlign w:val="center"/>
                  <w:hideMark/>
                </w:tcPr>
                <w:p w14:paraId="3069A56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FA69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9D30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6325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B438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F28E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4BA9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ABA973" w14:textId="77777777" w:rsidR="00BE3A5E" w:rsidRDefault="00BE3A5E">
                  <w:pPr>
                    <w:pStyle w:val="questiontable1"/>
                    <w:spacing w:before="0" w:after="0" w:afterAutospacing="0"/>
                    <w:rPr>
                      <w:rFonts w:eastAsia="Times New Roman"/>
                      <w:sz w:val="20"/>
                      <w:szCs w:val="20"/>
                    </w:rPr>
                  </w:pPr>
                </w:p>
              </w:tc>
            </w:tr>
          </w:tbl>
          <w:p w14:paraId="4DFCBC44" w14:textId="77777777" w:rsidR="00BE3A5E" w:rsidRDefault="00000000">
            <w:pPr>
              <w:rPr>
                <w:rFonts w:ascii="Verdana" w:eastAsia="Times New Roman" w:hAnsi="Verdana"/>
              </w:rPr>
            </w:pPr>
            <w:r>
              <w:rPr>
                <w:rFonts w:ascii="Verdana" w:eastAsia="Times New Roman" w:hAnsi="Verdana"/>
              </w:rPr>
              <w:t> </w:t>
            </w:r>
          </w:p>
        </w:tc>
      </w:tr>
    </w:tbl>
    <w:p w14:paraId="73746CF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3B7C1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27F6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84FE98" w14:textId="77777777" w:rsidR="00BE3A5E" w:rsidRDefault="00000000">
                  <w:pPr>
                    <w:pStyle w:val="questiontable1"/>
                    <w:spacing w:before="0" w:after="0" w:afterAutospacing="0"/>
                    <w:divId w:val="1433552105"/>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Alarm Deficiency Resolution </w:t>
                  </w:r>
                  <w:r>
                    <w:rPr>
                      <w:rStyle w:val="text1"/>
                      <w:rFonts w:ascii="Verdana" w:eastAsia="Times New Roman" w:hAnsi="Verdana"/>
                    </w:rPr>
                    <w:t xml:space="preserve">Is there a process to address how deficiencies found in implementing 192.631(e)(1) through 192.631(e)(5) will be resolved? </w:t>
                  </w:r>
                  <w:r>
                    <w:rPr>
                      <w:rStyle w:val="questionidcontent2"/>
                      <w:rFonts w:ascii="Verdana" w:eastAsia="Times New Roman" w:hAnsi="Verdana"/>
                    </w:rPr>
                    <w:t xml:space="preserve">(CR.CRMAM.DEFICIENCIES.P) </w:t>
                  </w:r>
                  <w:r>
                    <w:rPr>
                      <w:rStyle w:val="citations1"/>
                      <w:rFonts w:ascii="Verdana" w:eastAsia="Times New Roman" w:hAnsi="Verdana"/>
                    </w:rPr>
                    <w:t xml:space="preserve">192.631(e)(6) </w:t>
                  </w:r>
                </w:p>
              </w:tc>
            </w:tr>
            <w:tr w:rsidR="00BE3A5E" w14:paraId="6ED7000E" w14:textId="77777777">
              <w:tc>
                <w:tcPr>
                  <w:tcW w:w="0" w:type="auto"/>
                  <w:vAlign w:val="center"/>
                  <w:hideMark/>
                </w:tcPr>
                <w:p w14:paraId="512261B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0C6C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A560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6A9A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AB32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C8E8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818E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55DB9D" w14:textId="77777777" w:rsidR="00BE3A5E" w:rsidRDefault="00BE3A5E">
                  <w:pPr>
                    <w:pStyle w:val="questiontable1"/>
                    <w:spacing w:before="0" w:after="0" w:afterAutospacing="0"/>
                    <w:rPr>
                      <w:rFonts w:eastAsia="Times New Roman"/>
                      <w:sz w:val="20"/>
                      <w:szCs w:val="20"/>
                    </w:rPr>
                  </w:pPr>
                </w:p>
              </w:tc>
            </w:tr>
          </w:tbl>
          <w:p w14:paraId="492A1A30" w14:textId="77777777" w:rsidR="00BE3A5E" w:rsidRDefault="00000000">
            <w:pPr>
              <w:rPr>
                <w:rFonts w:ascii="Verdana" w:eastAsia="Times New Roman" w:hAnsi="Verdana"/>
              </w:rPr>
            </w:pPr>
            <w:r>
              <w:rPr>
                <w:rFonts w:ascii="Verdana" w:eastAsia="Times New Roman" w:hAnsi="Verdana"/>
              </w:rPr>
              <w:t> </w:t>
            </w:r>
          </w:p>
        </w:tc>
      </w:tr>
    </w:tbl>
    <w:p w14:paraId="5813E08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FCBE9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CFBE2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99B686" w14:textId="77777777" w:rsidR="00BE3A5E" w:rsidRDefault="00000000">
                  <w:pPr>
                    <w:pStyle w:val="questiontable1"/>
                    <w:spacing w:before="0" w:after="0" w:afterAutospacing="0"/>
                    <w:divId w:val="1885562950"/>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Alarm Management Deficiencies </w:t>
                  </w:r>
                  <w:r>
                    <w:rPr>
                      <w:rStyle w:val="text1"/>
                      <w:rFonts w:ascii="Verdana" w:eastAsia="Times New Roman" w:hAnsi="Verdana"/>
                    </w:rPr>
                    <w:t xml:space="preserve">Do records indicate deficiencies found in implementing 192.631(e)(1) through 192.631(e)(5) have been resolved? </w:t>
                  </w:r>
                  <w:r>
                    <w:rPr>
                      <w:rStyle w:val="questionidcontent2"/>
                      <w:rFonts w:ascii="Verdana" w:eastAsia="Times New Roman" w:hAnsi="Verdana"/>
                    </w:rPr>
                    <w:t xml:space="preserve">(CR.CRMAM.DEFICIENCIES.R) </w:t>
                  </w:r>
                  <w:r>
                    <w:rPr>
                      <w:rStyle w:val="citations1"/>
                      <w:rFonts w:ascii="Verdana" w:eastAsia="Times New Roman" w:hAnsi="Verdana"/>
                    </w:rPr>
                    <w:t xml:space="preserve">192.631(e)(6) </w:t>
                  </w:r>
                </w:p>
              </w:tc>
            </w:tr>
            <w:tr w:rsidR="00BE3A5E" w14:paraId="326B52EA" w14:textId="77777777">
              <w:tc>
                <w:tcPr>
                  <w:tcW w:w="0" w:type="auto"/>
                  <w:vAlign w:val="center"/>
                  <w:hideMark/>
                </w:tcPr>
                <w:p w14:paraId="462C848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E585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44A0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CC14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3299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3C3A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A04D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C8477D" w14:textId="77777777" w:rsidR="00BE3A5E" w:rsidRDefault="00BE3A5E">
                  <w:pPr>
                    <w:pStyle w:val="questiontable1"/>
                    <w:spacing w:before="0" w:after="0" w:afterAutospacing="0"/>
                    <w:rPr>
                      <w:rFonts w:eastAsia="Times New Roman"/>
                      <w:sz w:val="20"/>
                      <w:szCs w:val="20"/>
                    </w:rPr>
                  </w:pPr>
                </w:p>
              </w:tc>
            </w:tr>
          </w:tbl>
          <w:p w14:paraId="5A589FF1" w14:textId="77777777" w:rsidR="00BE3A5E" w:rsidRDefault="00000000">
            <w:pPr>
              <w:rPr>
                <w:rFonts w:ascii="Verdana" w:eastAsia="Times New Roman" w:hAnsi="Verdana"/>
              </w:rPr>
            </w:pPr>
            <w:r>
              <w:rPr>
                <w:rFonts w:ascii="Verdana" w:eastAsia="Times New Roman" w:hAnsi="Verdana"/>
              </w:rPr>
              <w:t> </w:t>
            </w:r>
          </w:p>
        </w:tc>
      </w:tr>
    </w:tbl>
    <w:p w14:paraId="3F2858C2"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9E1E34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CRM, SCADA, and Leak Detection - Change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38442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55D3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D88AE9" w14:textId="77777777" w:rsidR="00BE3A5E" w:rsidRDefault="00000000">
                  <w:pPr>
                    <w:pStyle w:val="questiontable1"/>
                    <w:spacing w:before="0" w:after="0" w:afterAutospacing="0"/>
                    <w:divId w:val="36726591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Field Equipment Changes </w:t>
                  </w:r>
                  <w:r>
                    <w:rPr>
                      <w:rStyle w:val="text1"/>
                      <w:rFonts w:ascii="Verdana" w:eastAsia="Times New Roman" w:hAnsi="Verdana"/>
                    </w:rPr>
                    <w:t xml:space="preserve">Is there a process to assure changes in field equipment that could affect control room operations are coordinated with the control room personnel? </w:t>
                  </w:r>
                  <w:r>
                    <w:rPr>
                      <w:rStyle w:val="questionidcontent2"/>
                      <w:rFonts w:ascii="Verdana" w:eastAsia="Times New Roman" w:hAnsi="Verdana"/>
                    </w:rPr>
                    <w:t xml:space="preserve">(CR.CRMCMGT.EQUIPMENTCHANGES.P) </w:t>
                  </w:r>
                  <w:r>
                    <w:rPr>
                      <w:rStyle w:val="citations1"/>
                      <w:rFonts w:ascii="Verdana" w:eastAsia="Times New Roman" w:hAnsi="Verdana"/>
                    </w:rPr>
                    <w:t xml:space="preserve">192.631(f)(1) </w:t>
                  </w:r>
                </w:p>
              </w:tc>
            </w:tr>
            <w:tr w:rsidR="00BE3A5E" w14:paraId="77E41A0B" w14:textId="77777777">
              <w:tc>
                <w:tcPr>
                  <w:tcW w:w="0" w:type="auto"/>
                  <w:vAlign w:val="center"/>
                  <w:hideMark/>
                </w:tcPr>
                <w:p w14:paraId="4E8C965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7084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9E27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56A2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9189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469A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A1B6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D0233A" w14:textId="77777777" w:rsidR="00BE3A5E" w:rsidRDefault="00BE3A5E">
                  <w:pPr>
                    <w:pStyle w:val="questiontable1"/>
                    <w:spacing w:before="0" w:after="0" w:afterAutospacing="0"/>
                    <w:rPr>
                      <w:rFonts w:eastAsia="Times New Roman"/>
                      <w:sz w:val="20"/>
                      <w:szCs w:val="20"/>
                    </w:rPr>
                  </w:pPr>
                </w:p>
              </w:tc>
            </w:tr>
          </w:tbl>
          <w:p w14:paraId="04C81E1F" w14:textId="77777777" w:rsidR="00BE3A5E" w:rsidRDefault="00000000">
            <w:pPr>
              <w:rPr>
                <w:rFonts w:ascii="Verdana" w:eastAsia="Times New Roman" w:hAnsi="Verdana"/>
              </w:rPr>
            </w:pPr>
            <w:r>
              <w:rPr>
                <w:rFonts w:ascii="Verdana" w:eastAsia="Times New Roman" w:hAnsi="Verdana"/>
              </w:rPr>
              <w:t> </w:t>
            </w:r>
          </w:p>
        </w:tc>
      </w:tr>
    </w:tbl>
    <w:p w14:paraId="659AA10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F715F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87AB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202065" w14:textId="77777777" w:rsidR="00BE3A5E" w:rsidRDefault="00000000">
                  <w:pPr>
                    <w:pStyle w:val="questiontable1"/>
                    <w:spacing w:before="0" w:after="0" w:afterAutospacing="0"/>
                    <w:divId w:val="5624971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Controller Participation in System Changes </w:t>
                  </w:r>
                  <w:r>
                    <w:rPr>
                      <w:rStyle w:val="text1"/>
                      <w:rFonts w:ascii="Verdana" w:eastAsia="Times New Roman" w:hAnsi="Verdana"/>
                    </w:rPr>
                    <w:t xml:space="preserve">Are control room representative(s) required to participate in meetings where changes that could directly or indirectly affect the hydraulic performance or configuration of the pipeline (including routine maintenance and repairs) are being considered, designed and implemented? </w:t>
                  </w:r>
                  <w:r>
                    <w:rPr>
                      <w:rStyle w:val="questionidcontent2"/>
                      <w:rFonts w:ascii="Verdana" w:eastAsia="Times New Roman" w:hAnsi="Verdana"/>
                    </w:rPr>
                    <w:t xml:space="preserve">(CR.CRMCMGT.CONTROLLERPARTICIPATE.P) </w:t>
                  </w:r>
                  <w:r>
                    <w:rPr>
                      <w:rStyle w:val="citations1"/>
                      <w:rFonts w:ascii="Verdana" w:eastAsia="Times New Roman" w:hAnsi="Verdana"/>
                    </w:rPr>
                    <w:t xml:space="preserve">192.631(f)(1) (192.631(f)(3)) </w:t>
                  </w:r>
                </w:p>
              </w:tc>
            </w:tr>
            <w:tr w:rsidR="00BE3A5E" w14:paraId="53878372" w14:textId="77777777">
              <w:tc>
                <w:tcPr>
                  <w:tcW w:w="0" w:type="auto"/>
                  <w:vAlign w:val="center"/>
                  <w:hideMark/>
                </w:tcPr>
                <w:p w14:paraId="06DA249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B9A7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51C3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D248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3232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CC1B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37C6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B3D1E0" w14:textId="77777777" w:rsidR="00BE3A5E" w:rsidRDefault="00BE3A5E">
                  <w:pPr>
                    <w:pStyle w:val="questiontable1"/>
                    <w:spacing w:before="0" w:after="0" w:afterAutospacing="0"/>
                    <w:rPr>
                      <w:rFonts w:eastAsia="Times New Roman"/>
                      <w:sz w:val="20"/>
                      <w:szCs w:val="20"/>
                    </w:rPr>
                  </w:pPr>
                </w:p>
              </w:tc>
            </w:tr>
          </w:tbl>
          <w:p w14:paraId="10CA9D09" w14:textId="77777777" w:rsidR="00BE3A5E" w:rsidRDefault="00000000">
            <w:pPr>
              <w:rPr>
                <w:rFonts w:ascii="Verdana" w:eastAsia="Times New Roman" w:hAnsi="Verdana"/>
              </w:rPr>
            </w:pPr>
            <w:r>
              <w:rPr>
                <w:rFonts w:ascii="Verdana" w:eastAsia="Times New Roman" w:hAnsi="Verdana"/>
              </w:rPr>
              <w:t> </w:t>
            </w:r>
          </w:p>
        </w:tc>
      </w:tr>
    </w:tbl>
    <w:p w14:paraId="6D12B1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C70FE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4FD0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36E084" w14:textId="77777777" w:rsidR="00BE3A5E" w:rsidRDefault="00000000">
                  <w:pPr>
                    <w:pStyle w:val="questiontable1"/>
                    <w:spacing w:before="0" w:after="0" w:afterAutospacing="0"/>
                    <w:divId w:val="79811442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Controller Participation in System Changes </w:t>
                  </w:r>
                  <w:r>
                    <w:rPr>
                      <w:rStyle w:val="text1"/>
                      <w:rFonts w:ascii="Verdana" w:eastAsia="Times New Roman" w:hAnsi="Verdana"/>
                    </w:rPr>
                    <w:t xml:space="preserve">Do records indicate that control room representative(s) participate in meetings where changes that could directly or indirectly affect the hydraulic performance or configuration of the pipeline (including routine maintenance and repairs) are being considered, designed and implemented? </w:t>
                  </w:r>
                  <w:r>
                    <w:rPr>
                      <w:rStyle w:val="questionidcontent2"/>
                      <w:rFonts w:ascii="Verdana" w:eastAsia="Times New Roman" w:hAnsi="Verdana"/>
                    </w:rPr>
                    <w:t xml:space="preserve">(CR.CRMCMGT.CONTROLLERPARTICIPATE.R) </w:t>
                  </w:r>
                  <w:r>
                    <w:rPr>
                      <w:rStyle w:val="citations1"/>
                      <w:rFonts w:ascii="Verdana" w:eastAsia="Times New Roman" w:hAnsi="Verdana"/>
                    </w:rPr>
                    <w:t xml:space="preserve">192.631(f)(1) (192.631(f)(3)) </w:t>
                  </w:r>
                </w:p>
              </w:tc>
            </w:tr>
            <w:tr w:rsidR="00BE3A5E" w14:paraId="147AE6C1" w14:textId="77777777">
              <w:tc>
                <w:tcPr>
                  <w:tcW w:w="0" w:type="auto"/>
                  <w:vAlign w:val="center"/>
                  <w:hideMark/>
                </w:tcPr>
                <w:p w14:paraId="5E0F6EB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182F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1D4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D3DB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AB97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CD0B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48D7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8A1600" w14:textId="77777777" w:rsidR="00BE3A5E" w:rsidRDefault="00BE3A5E">
                  <w:pPr>
                    <w:pStyle w:val="questiontable1"/>
                    <w:spacing w:before="0" w:after="0" w:afterAutospacing="0"/>
                    <w:rPr>
                      <w:rFonts w:eastAsia="Times New Roman"/>
                      <w:sz w:val="20"/>
                      <w:szCs w:val="20"/>
                    </w:rPr>
                  </w:pPr>
                </w:p>
              </w:tc>
            </w:tr>
          </w:tbl>
          <w:p w14:paraId="49F32B0B" w14:textId="77777777" w:rsidR="00BE3A5E" w:rsidRDefault="00000000">
            <w:pPr>
              <w:rPr>
                <w:rFonts w:ascii="Verdana" w:eastAsia="Times New Roman" w:hAnsi="Verdana"/>
              </w:rPr>
            </w:pPr>
            <w:r>
              <w:rPr>
                <w:rFonts w:ascii="Verdana" w:eastAsia="Times New Roman" w:hAnsi="Verdana"/>
              </w:rPr>
              <w:t> </w:t>
            </w:r>
          </w:p>
        </w:tc>
      </w:tr>
    </w:tbl>
    <w:p w14:paraId="3FBAC32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E0B19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37AD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DD70A7" w14:textId="77777777" w:rsidR="00BE3A5E" w:rsidRDefault="00000000">
                  <w:pPr>
                    <w:pStyle w:val="questiontable1"/>
                    <w:spacing w:before="0" w:after="0" w:afterAutospacing="0"/>
                    <w:divId w:val="27717873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Emergency Contact with Control Room </w:t>
                  </w:r>
                  <w:r>
                    <w:rPr>
                      <w:rStyle w:val="text1"/>
                      <w:rFonts w:ascii="Verdana" w:eastAsia="Times New Roman" w:hAnsi="Verdana"/>
                    </w:rPr>
                    <w:t xml:space="preserve">Is there a process requiring field personnel and SCADA support personnel to contact the control room when emergency conditions exist? </w:t>
                  </w:r>
                  <w:r>
                    <w:rPr>
                      <w:rStyle w:val="questionidcontent2"/>
                      <w:rFonts w:ascii="Verdana" w:eastAsia="Times New Roman" w:hAnsi="Verdana"/>
                    </w:rPr>
                    <w:t xml:space="preserve">(CR.CRMCMGT.EMERGENCYCONTACT.P) </w:t>
                  </w:r>
                  <w:r>
                    <w:rPr>
                      <w:rStyle w:val="citations1"/>
                      <w:rFonts w:ascii="Verdana" w:eastAsia="Times New Roman" w:hAnsi="Verdana"/>
                    </w:rPr>
                    <w:t xml:space="preserve">192.631(f)(2) </w:t>
                  </w:r>
                </w:p>
              </w:tc>
            </w:tr>
            <w:tr w:rsidR="00BE3A5E" w14:paraId="25EA4976" w14:textId="77777777">
              <w:tc>
                <w:tcPr>
                  <w:tcW w:w="0" w:type="auto"/>
                  <w:vAlign w:val="center"/>
                  <w:hideMark/>
                </w:tcPr>
                <w:p w14:paraId="1F052B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5186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A5F6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E6A3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19EE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E3C3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CEA2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E8112" w14:textId="77777777" w:rsidR="00BE3A5E" w:rsidRDefault="00BE3A5E">
                  <w:pPr>
                    <w:pStyle w:val="questiontable1"/>
                    <w:spacing w:before="0" w:after="0" w:afterAutospacing="0"/>
                    <w:rPr>
                      <w:rFonts w:eastAsia="Times New Roman"/>
                      <w:sz w:val="20"/>
                      <w:szCs w:val="20"/>
                    </w:rPr>
                  </w:pPr>
                </w:p>
              </w:tc>
            </w:tr>
          </w:tbl>
          <w:p w14:paraId="2810F701" w14:textId="77777777" w:rsidR="00BE3A5E" w:rsidRDefault="00000000">
            <w:pPr>
              <w:rPr>
                <w:rFonts w:ascii="Verdana" w:eastAsia="Times New Roman" w:hAnsi="Verdana"/>
              </w:rPr>
            </w:pPr>
            <w:r>
              <w:rPr>
                <w:rFonts w:ascii="Verdana" w:eastAsia="Times New Roman" w:hAnsi="Verdana"/>
              </w:rPr>
              <w:t> </w:t>
            </w:r>
          </w:p>
        </w:tc>
      </w:tr>
    </w:tbl>
    <w:p w14:paraId="200A9C1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AF1E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8569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13FAB2" w14:textId="77777777" w:rsidR="00BE3A5E" w:rsidRDefault="00000000">
                  <w:pPr>
                    <w:pStyle w:val="questiontable1"/>
                    <w:spacing w:before="0" w:after="0" w:afterAutospacing="0"/>
                    <w:divId w:val="184936307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Coordination of Field Changes </w:t>
                  </w:r>
                  <w:r>
                    <w:rPr>
                      <w:rStyle w:val="text1"/>
                      <w:rFonts w:ascii="Verdana" w:eastAsia="Times New Roman" w:hAnsi="Verdana"/>
                    </w:rPr>
                    <w:t xml:space="preserve">Does the process require field personnel and SCADA support personnel to contact the control room when making field changes (e.g., operating a valve, O&amp;M inspections/calibrations, RTU/PLC modifications) that affect control room operations? </w:t>
                  </w:r>
                  <w:r>
                    <w:rPr>
                      <w:rStyle w:val="questionidcontent2"/>
                      <w:rFonts w:ascii="Verdana" w:eastAsia="Times New Roman" w:hAnsi="Verdana"/>
                    </w:rPr>
                    <w:t xml:space="preserve">(CR.CRMCMGT.FIELDCONTACT.P) </w:t>
                  </w:r>
                  <w:r>
                    <w:rPr>
                      <w:rStyle w:val="citations1"/>
                      <w:rFonts w:ascii="Verdana" w:eastAsia="Times New Roman" w:hAnsi="Verdana"/>
                    </w:rPr>
                    <w:t xml:space="preserve">192.631(f)(2) </w:t>
                  </w:r>
                </w:p>
              </w:tc>
            </w:tr>
            <w:tr w:rsidR="00BE3A5E" w14:paraId="6DB00C88" w14:textId="77777777">
              <w:tc>
                <w:tcPr>
                  <w:tcW w:w="0" w:type="auto"/>
                  <w:vAlign w:val="center"/>
                  <w:hideMark/>
                </w:tcPr>
                <w:p w14:paraId="103360E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1A00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837C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4E1E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F57A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5660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B5EE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86D542" w14:textId="77777777" w:rsidR="00BE3A5E" w:rsidRDefault="00BE3A5E">
                  <w:pPr>
                    <w:pStyle w:val="questiontable1"/>
                    <w:spacing w:before="0" w:after="0" w:afterAutospacing="0"/>
                    <w:rPr>
                      <w:rFonts w:eastAsia="Times New Roman"/>
                      <w:sz w:val="20"/>
                      <w:szCs w:val="20"/>
                    </w:rPr>
                  </w:pPr>
                </w:p>
              </w:tc>
            </w:tr>
          </w:tbl>
          <w:p w14:paraId="15DDA928" w14:textId="77777777" w:rsidR="00BE3A5E" w:rsidRDefault="00000000">
            <w:pPr>
              <w:rPr>
                <w:rFonts w:ascii="Verdana" w:eastAsia="Times New Roman" w:hAnsi="Verdana"/>
              </w:rPr>
            </w:pPr>
            <w:r>
              <w:rPr>
                <w:rFonts w:ascii="Verdana" w:eastAsia="Times New Roman" w:hAnsi="Verdana"/>
              </w:rPr>
              <w:t> </w:t>
            </w:r>
          </w:p>
        </w:tc>
      </w:tr>
    </w:tbl>
    <w:p w14:paraId="203D6BF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B730F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3E93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631C38" w14:textId="77777777" w:rsidR="00BE3A5E" w:rsidRDefault="00000000">
                  <w:pPr>
                    <w:pStyle w:val="questiontable1"/>
                    <w:spacing w:before="0" w:after="0" w:afterAutospacing="0"/>
                    <w:divId w:val="9471145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Coordination of Field Changes </w:t>
                  </w:r>
                  <w:r>
                    <w:rPr>
                      <w:rStyle w:val="text1"/>
                      <w:rFonts w:ascii="Verdana" w:eastAsia="Times New Roman" w:hAnsi="Verdana"/>
                    </w:rPr>
                    <w:t xml:space="preserve">Do records indicate field personnel and SCADA support personnel contacted the control room when making field changes (e.g., operating a valve, O&amp;M inspections/calibrations, RTU/PLC modifications) that affect control room operations? </w:t>
                  </w:r>
                  <w:r>
                    <w:rPr>
                      <w:rStyle w:val="questionidcontent2"/>
                      <w:rFonts w:ascii="Verdana" w:eastAsia="Times New Roman" w:hAnsi="Verdana"/>
                    </w:rPr>
                    <w:t xml:space="preserve">(CR.CRMCMGT.FIELDCHANGES.R) </w:t>
                  </w:r>
                  <w:r>
                    <w:rPr>
                      <w:rStyle w:val="citations1"/>
                      <w:rFonts w:ascii="Verdana" w:eastAsia="Times New Roman" w:hAnsi="Verdana"/>
                    </w:rPr>
                    <w:t xml:space="preserve">192.631(f)(2) </w:t>
                  </w:r>
                </w:p>
              </w:tc>
            </w:tr>
            <w:tr w:rsidR="00BE3A5E" w14:paraId="0CB7FB2D" w14:textId="77777777">
              <w:tc>
                <w:tcPr>
                  <w:tcW w:w="0" w:type="auto"/>
                  <w:vAlign w:val="center"/>
                  <w:hideMark/>
                </w:tcPr>
                <w:p w14:paraId="23AC37A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DF48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E47A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2A14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6C76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12B1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3A15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4C286F" w14:textId="77777777" w:rsidR="00BE3A5E" w:rsidRDefault="00BE3A5E">
                  <w:pPr>
                    <w:pStyle w:val="questiontable1"/>
                    <w:spacing w:before="0" w:after="0" w:afterAutospacing="0"/>
                    <w:rPr>
                      <w:rFonts w:eastAsia="Times New Roman"/>
                      <w:sz w:val="20"/>
                      <w:szCs w:val="20"/>
                    </w:rPr>
                  </w:pPr>
                </w:p>
              </w:tc>
            </w:tr>
          </w:tbl>
          <w:p w14:paraId="092BA074" w14:textId="77777777" w:rsidR="00BE3A5E" w:rsidRDefault="00000000">
            <w:pPr>
              <w:rPr>
                <w:rFonts w:ascii="Verdana" w:eastAsia="Times New Roman" w:hAnsi="Verdana"/>
              </w:rPr>
            </w:pPr>
            <w:r>
              <w:rPr>
                <w:rFonts w:ascii="Verdana" w:eastAsia="Times New Roman" w:hAnsi="Verdana"/>
              </w:rPr>
              <w:t> </w:t>
            </w:r>
          </w:p>
        </w:tc>
      </w:tr>
    </w:tbl>
    <w:p w14:paraId="33DE8817"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B17A6B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Operating Experience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CC395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457D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634B1D" w14:textId="77777777" w:rsidR="00BE3A5E" w:rsidRDefault="00000000">
                  <w:pPr>
                    <w:pStyle w:val="questiontable1"/>
                    <w:spacing w:before="0" w:after="0" w:afterAutospacing="0"/>
                    <w:divId w:val="161031267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Reportable Incident (Review) </w:t>
                  </w:r>
                  <w:r>
                    <w:rPr>
                      <w:rStyle w:val="text1"/>
                      <w:rFonts w:ascii="Verdana" w:eastAsia="Times New Roman" w:hAnsi="Verdana"/>
                    </w:rPr>
                    <w:t xml:space="preserve">Is there a formal, structured approach for reviewing and critiquing reportable events to identify lessons learned? </w:t>
                  </w:r>
                  <w:r>
                    <w:rPr>
                      <w:rStyle w:val="questionidcontent2"/>
                      <w:rFonts w:ascii="Verdana" w:eastAsia="Times New Roman" w:hAnsi="Verdana"/>
                    </w:rPr>
                    <w:t xml:space="preserve">(CR.CRMEXP.REPORTABLEINCIDENTREVIEW.P) </w:t>
                  </w:r>
                  <w:r>
                    <w:rPr>
                      <w:rStyle w:val="citations1"/>
                      <w:rFonts w:ascii="Verdana" w:eastAsia="Times New Roman" w:hAnsi="Verdana"/>
                    </w:rPr>
                    <w:t xml:space="preserve">192.631(g)(1) </w:t>
                  </w:r>
                </w:p>
              </w:tc>
            </w:tr>
            <w:tr w:rsidR="00BE3A5E" w14:paraId="4A4E80D3" w14:textId="77777777">
              <w:tc>
                <w:tcPr>
                  <w:tcW w:w="0" w:type="auto"/>
                  <w:vAlign w:val="center"/>
                  <w:hideMark/>
                </w:tcPr>
                <w:p w14:paraId="4DFE2BD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E3EE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5014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30D4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4453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3734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EE55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43B39E" w14:textId="77777777" w:rsidR="00BE3A5E" w:rsidRDefault="00BE3A5E">
                  <w:pPr>
                    <w:pStyle w:val="questiontable1"/>
                    <w:spacing w:before="0" w:after="0" w:afterAutospacing="0"/>
                    <w:rPr>
                      <w:rFonts w:eastAsia="Times New Roman"/>
                      <w:sz w:val="20"/>
                      <w:szCs w:val="20"/>
                    </w:rPr>
                  </w:pPr>
                </w:p>
              </w:tc>
            </w:tr>
          </w:tbl>
          <w:p w14:paraId="40B102FB" w14:textId="77777777" w:rsidR="00BE3A5E" w:rsidRDefault="00000000">
            <w:pPr>
              <w:rPr>
                <w:rFonts w:ascii="Verdana" w:eastAsia="Times New Roman" w:hAnsi="Verdana"/>
              </w:rPr>
            </w:pPr>
            <w:r>
              <w:rPr>
                <w:rFonts w:ascii="Verdana" w:eastAsia="Times New Roman" w:hAnsi="Verdana"/>
              </w:rPr>
              <w:t> </w:t>
            </w:r>
          </w:p>
        </w:tc>
      </w:tr>
    </w:tbl>
    <w:p w14:paraId="72C0967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EA7B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7FA7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5A6272" w14:textId="77777777" w:rsidR="00BE3A5E" w:rsidRDefault="00000000">
                  <w:pPr>
                    <w:pStyle w:val="questiontable1"/>
                    <w:spacing w:before="0" w:after="0" w:afterAutospacing="0"/>
                    <w:divId w:val="110187831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Reportable Incident (Review) </w:t>
                  </w:r>
                  <w:r>
                    <w:rPr>
                      <w:rStyle w:val="text1"/>
                      <w:rFonts w:ascii="Verdana" w:eastAsia="Times New Roman" w:hAnsi="Verdana"/>
                    </w:rPr>
                    <w:t xml:space="preserve">Do records indicate reviews of reportable events specifically analyzed all contributing factors to determine if control room actions contributed to the event, and corrected any deficiencies? </w:t>
                  </w:r>
                  <w:r>
                    <w:rPr>
                      <w:rStyle w:val="questionidcontent2"/>
                      <w:rFonts w:ascii="Verdana" w:eastAsia="Times New Roman" w:hAnsi="Verdana"/>
                    </w:rPr>
                    <w:t xml:space="preserve">(CR.CRMEXP.REPORTABLEINCIDENTREVIEW.R) </w:t>
                  </w:r>
                  <w:r>
                    <w:rPr>
                      <w:rStyle w:val="citations1"/>
                      <w:rFonts w:ascii="Verdana" w:eastAsia="Times New Roman" w:hAnsi="Verdana"/>
                    </w:rPr>
                    <w:t xml:space="preserve">192.631(g)(1) </w:t>
                  </w:r>
                </w:p>
              </w:tc>
            </w:tr>
            <w:tr w:rsidR="00BE3A5E" w14:paraId="53DD6F94" w14:textId="77777777">
              <w:tc>
                <w:tcPr>
                  <w:tcW w:w="0" w:type="auto"/>
                  <w:vAlign w:val="center"/>
                  <w:hideMark/>
                </w:tcPr>
                <w:p w14:paraId="333F208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D0C2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B602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9D07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304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FD7D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BFAF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CEFD6F" w14:textId="77777777" w:rsidR="00BE3A5E" w:rsidRDefault="00BE3A5E">
                  <w:pPr>
                    <w:pStyle w:val="questiontable1"/>
                    <w:spacing w:before="0" w:after="0" w:afterAutospacing="0"/>
                    <w:rPr>
                      <w:rFonts w:eastAsia="Times New Roman"/>
                      <w:sz w:val="20"/>
                      <w:szCs w:val="20"/>
                    </w:rPr>
                  </w:pPr>
                </w:p>
              </w:tc>
            </w:tr>
          </w:tbl>
          <w:p w14:paraId="710E5BF3" w14:textId="77777777" w:rsidR="00BE3A5E" w:rsidRDefault="00000000">
            <w:pPr>
              <w:rPr>
                <w:rFonts w:ascii="Verdana" w:eastAsia="Times New Roman" w:hAnsi="Verdana"/>
              </w:rPr>
            </w:pPr>
            <w:r>
              <w:rPr>
                <w:rFonts w:ascii="Verdana" w:eastAsia="Times New Roman" w:hAnsi="Verdana"/>
              </w:rPr>
              <w:t> </w:t>
            </w:r>
          </w:p>
        </w:tc>
      </w:tr>
    </w:tbl>
    <w:p w14:paraId="149691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C199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AFC8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5CBC46" w14:textId="77777777" w:rsidR="00BE3A5E" w:rsidRDefault="00000000">
                  <w:pPr>
                    <w:pStyle w:val="questiontable1"/>
                    <w:spacing w:before="0" w:after="0" w:afterAutospacing="0"/>
                    <w:divId w:val="106437746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Lessons Learned </w:t>
                  </w:r>
                  <w:r>
                    <w:rPr>
                      <w:rStyle w:val="text1"/>
                      <w:rFonts w:ascii="Verdana" w:eastAsia="Times New Roman" w:hAnsi="Verdana"/>
                    </w:rPr>
                    <w:t xml:space="preserve">Does the program require training on lessons learned from a broad range of events (reportable incidents/accidents, near misses, leaks, operational and maintenance errors, etc.), even though the control room may not have been at fault? </w:t>
                  </w:r>
                  <w:r>
                    <w:rPr>
                      <w:rStyle w:val="questionidcontent2"/>
                      <w:rFonts w:ascii="Verdana" w:eastAsia="Times New Roman" w:hAnsi="Verdana"/>
                    </w:rPr>
                    <w:t xml:space="preserve">(CR.CRMEXP.LESSONSLEARNED.P) </w:t>
                  </w:r>
                  <w:r>
                    <w:rPr>
                      <w:rStyle w:val="citations1"/>
                      <w:rFonts w:ascii="Verdana" w:eastAsia="Times New Roman" w:hAnsi="Verdana"/>
                    </w:rPr>
                    <w:t xml:space="preserve">192.631(g)(2) (192.631(b)(5)) </w:t>
                  </w:r>
                </w:p>
              </w:tc>
            </w:tr>
            <w:tr w:rsidR="00BE3A5E" w14:paraId="11EBC1B2" w14:textId="77777777">
              <w:tc>
                <w:tcPr>
                  <w:tcW w:w="0" w:type="auto"/>
                  <w:vAlign w:val="center"/>
                  <w:hideMark/>
                </w:tcPr>
                <w:p w14:paraId="19BA5E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D734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F403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3C00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EAD2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921A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0CB4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79F653" w14:textId="77777777" w:rsidR="00BE3A5E" w:rsidRDefault="00BE3A5E">
                  <w:pPr>
                    <w:pStyle w:val="questiontable1"/>
                    <w:spacing w:before="0" w:after="0" w:afterAutospacing="0"/>
                    <w:rPr>
                      <w:rFonts w:eastAsia="Times New Roman"/>
                      <w:sz w:val="20"/>
                      <w:szCs w:val="20"/>
                    </w:rPr>
                  </w:pPr>
                </w:p>
              </w:tc>
            </w:tr>
          </w:tbl>
          <w:p w14:paraId="1C7280BD" w14:textId="77777777" w:rsidR="00BE3A5E" w:rsidRDefault="00000000">
            <w:pPr>
              <w:rPr>
                <w:rFonts w:ascii="Verdana" w:eastAsia="Times New Roman" w:hAnsi="Verdana"/>
              </w:rPr>
            </w:pPr>
            <w:r>
              <w:rPr>
                <w:rFonts w:ascii="Verdana" w:eastAsia="Times New Roman" w:hAnsi="Verdana"/>
              </w:rPr>
              <w:t> </w:t>
            </w:r>
          </w:p>
        </w:tc>
      </w:tr>
    </w:tbl>
    <w:p w14:paraId="712C3CE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881A8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D136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28D71C" w14:textId="77777777" w:rsidR="00BE3A5E" w:rsidRDefault="00000000">
                  <w:pPr>
                    <w:pStyle w:val="questiontable1"/>
                    <w:spacing w:before="0" w:after="0" w:afterAutospacing="0"/>
                    <w:divId w:val="85329966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Lessons Learned </w:t>
                  </w:r>
                  <w:r>
                    <w:rPr>
                      <w:rStyle w:val="text1"/>
                      <w:rFonts w:ascii="Verdana" w:eastAsia="Times New Roman" w:hAnsi="Verdana"/>
                    </w:rPr>
                    <w:t xml:space="preserve">Has operating experience review training been conducted on lessons learned from a broad range of events (reportable incidents/accidents, near misses, leaks, operational and maintenance errors, etc.)? </w:t>
                  </w:r>
                  <w:r>
                    <w:rPr>
                      <w:rStyle w:val="questionidcontent2"/>
                      <w:rFonts w:ascii="Verdana" w:eastAsia="Times New Roman" w:hAnsi="Verdana"/>
                    </w:rPr>
                    <w:t xml:space="preserve">(CR.CRMEXP.LESSONSLEARNED.R) </w:t>
                  </w:r>
                  <w:r>
                    <w:rPr>
                      <w:rStyle w:val="citations1"/>
                      <w:rFonts w:ascii="Verdana" w:eastAsia="Times New Roman" w:hAnsi="Verdana"/>
                    </w:rPr>
                    <w:t xml:space="preserve">192.631(g)(2) (192.631(b)(5)) </w:t>
                  </w:r>
                </w:p>
              </w:tc>
            </w:tr>
            <w:tr w:rsidR="00BE3A5E" w14:paraId="166D53DF" w14:textId="77777777">
              <w:tc>
                <w:tcPr>
                  <w:tcW w:w="0" w:type="auto"/>
                  <w:vAlign w:val="center"/>
                  <w:hideMark/>
                </w:tcPr>
                <w:p w14:paraId="7B2E149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D942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D021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9AE8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D693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D8F7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ABD2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D3A2B" w14:textId="77777777" w:rsidR="00BE3A5E" w:rsidRDefault="00BE3A5E">
                  <w:pPr>
                    <w:pStyle w:val="questiontable1"/>
                    <w:spacing w:before="0" w:after="0" w:afterAutospacing="0"/>
                    <w:rPr>
                      <w:rFonts w:eastAsia="Times New Roman"/>
                      <w:sz w:val="20"/>
                      <w:szCs w:val="20"/>
                    </w:rPr>
                  </w:pPr>
                </w:p>
              </w:tc>
            </w:tr>
          </w:tbl>
          <w:p w14:paraId="7B375A17" w14:textId="77777777" w:rsidR="00BE3A5E" w:rsidRDefault="00000000">
            <w:pPr>
              <w:rPr>
                <w:rFonts w:ascii="Verdana" w:eastAsia="Times New Roman" w:hAnsi="Verdana"/>
              </w:rPr>
            </w:pPr>
            <w:r>
              <w:rPr>
                <w:rFonts w:ascii="Verdana" w:eastAsia="Times New Roman" w:hAnsi="Verdana"/>
              </w:rPr>
              <w:t> </w:t>
            </w:r>
          </w:p>
        </w:tc>
      </w:tr>
    </w:tbl>
    <w:p w14:paraId="216E2507"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98F46AD"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CRM, SCADA, and Leak Detection - Training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D6CAB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AB45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97191D" w14:textId="77777777" w:rsidR="00BE3A5E" w:rsidRDefault="00000000">
                  <w:pPr>
                    <w:pStyle w:val="questiontable1"/>
                    <w:spacing w:before="0" w:after="0" w:afterAutospacing="0"/>
                    <w:divId w:val="6804252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Controller Training Program </w:t>
                  </w:r>
                  <w:r>
                    <w:rPr>
                      <w:rStyle w:val="text1"/>
                      <w:rFonts w:ascii="Verdana" w:eastAsia="Times New Roman" w:hAnsi="Verdana"/>
                    </w:rPr>
                    <w:t xml:space="preserve">Has a controller training program been established to provide training for each controller to carry out their roles and responsibilities? </w:t>
                  </w:r>
                  <w:r>
                    <w:rPr>
                      <w:rStyle w:val="questionidcontent2"/>
                      <w:rFonts w:ascii="Verdana" w:eastAsia="Times New Roman" w:hAnsi="Verdana"/>
                    </w:rPr>
                    <w:t xml:space="preserve">(CR.CRMTRAIN.CONTROLLERTRAIN.P) </w:t>
                  </w:r>
                  <w:r>
                    <w:rPr>
                      <w:rStyle w:val="citations1"/>
                      <w:rFonts w:ascii="Verdana" w:eastAsia="Times New Roman" w:hAnsi="Verdana"/>
                    </w:rPr>
                    <w:t xml:space="preserve">192.631(h) </w:t>
                  </w:r>
                </w:p>
              </w:tc>
            </w:tr>
            <w:tr w:rsidR="00BE3A5E" w14:paraId="40F6F3CA" w14:textId="77777777">
              <w:tc>
                <w:tcPr>
                  <w:tcW w:w="0" w:type="auto"/>
                  <w:vAlign w:val="center"/>
                  <w:hideMark/>
                </w:tcPr>
                <w:p w14:paraId="108AA34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A778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C38A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A8CE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01F4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1147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F4DD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EAE8F0" w14:textId="77777777" w:rsidR="00BE3A5E" w:rsidRDefault="00BE3A5E">
                  <w:pPr>
                    <w:pStyle w:val="questiontable1"/>
                    <w:spacing w:before="0" w:after="0" w:afterAutospacing="0"/>
                    <w:rPr>
                      <w:rFonts w:eastAsia="Times New Roman"/>
                      <w:sz w:val="20"/>
                      <w:szCs w:val="20"/>
                    </w:rPr>
                  </w:pPr>
                </w:p>
              </w:tc>
            </w:tr>
          </w:tbl>
          <w:p w14:paraId="5CF3537D" w14:textId="77777777" w:rsidR="00BE3A5E" w:rsidRDefault="00000000">
            <w:pPr>
              <w:rPr>
                <w:rFonts w:ascii="Verdana" w:eastAsia="Times New Roman" w:hAnsi="Verdana"/>
              </w:rPr>
            </w:pPr>
            <w:r>
              <w:rPr>
                <w:rFonts w:ascii="Verdana" w:eastAsia="Times New Roman" w:hAnsi="Verdana"/>
              </w:rPr>
              <w:t> </w:t>
            </w:r>
          </w:p>
        </w:tc>
      </w:tr>
    </w:tbl>
    <w:p w14:paraId="342B7BF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19486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BC3F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3F701A" w14:textId="77777777" w:rsidR="00BE3A5E" w:rsidRDefault="00000000">
                  <w:pPr>
                    <w:pStyle w:val="questiontable1"/>
                    <w:spacing w:before="0" w:after="0" w:afterAutospacing="0"/>
                    <w:divId w:val="9529116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Controller Training Program </w:t>
                  </w:r>
                  <w:r>
                    <w:rPr>
                      <w:rStyle w:val="text1"/>
                      <w:rFonts w:ascii="Verdana" w:eastAsia="Times New Roman" w:hAnsi="Verdana"/>
                    </w:rPr>
                    <w:t xml:space="preserve">Has a controller training program been implemented to provide training for each controller to carry out their roles and responsibilities? </w:t>
                  </w:r>
                  <w:r>
                    <w:rPr>
                      <w:rStyle w:val="questionidcontent2"/>
                      <w:rFonts w:ascii="Verdana" w:eastAsia="Times New Roman" w:hAnsi="Verdana"/>
                    </w:rPr>
                    <w:t xml:space="preserve">(CR.CRMTRAIN.CONTROLLERTRAIN.R) </w:t>
                  </w:r>
                  <w:r>
                    <w:rPr>
                      <w:rStyle w:val="citations1"/>
                      <w:rFonts w:ascii="Verdana" w:eastAsia="Times New Roman" w:hAnsi="Verdana"/>
                    </w:rPr>
                    <w:t xml:space="preserve">192.631(h) </w:t>
                  </w:r>
                </w:p>
              </w:tc>
            </w:tr>
            <w:tr w:rsidR="00BE3A5E" w14:paraId="2C6C8985" w14:textId="77777777">
              <w:tc>
                <w:tcPr>
                  <w:tcW w:w="0" w:type="auto"/>
                  <w:vAlign w:val="center"/>
                  <w:hideMark/>
                </w:tcPr>
                <w:p w14:paraId="57EA87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4C14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B797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4DFC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CF56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255A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1C7D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0192E0" w14:textId="77777777" w:rsidR="00BE3A5E" w:rsidRDefault="00BE3A5E">
                  <w:pPr>
                    <w:pStyle w:val="questiontable1"/>
                    <w:spacing w:before="0" w:after="0" w:afterAutospacing="0"/>
                    <w:rPr>
                      <w:rFonts w:eastAsia="Times New Roman"/>
                      <w:sz w:val="20"/>
                      <w:szCs w:val="20"/>
                    </w:rPr>
                  </w:pPr>
                </w:p>
              </w:tc>
            </w:tr>
          </w:tbl>
          <w:p w14:paraId="5AE48D9B" w14:textId="77777777" w:rsidR="00BE3A5E" w:rsidRDefault="00000000">
            <w:pPr>
              <w:rPr>
                <w:rFonts w:ascii="Verdana" w:eastAsia="Times New Roman" w:hAnsi="Verdana"/>
              </w:rPr>
            </w:pPr>
            <w:r>
              <w:rPr>
                <w:rFonts w:ascii="Verdana" w:eastAsia="Times New Roman" w:hAnsi="Verdana"/>
              </w:rPr>
              <w:t> </w:t>
            </w:r>
          </w:p>
        </w:tc>
      </w:tr>
    </w:tbl>
    <w:p w14:paraId="1DFC64A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4B6BF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7BB0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AD1E98" w14:textId="77777777" w:rsidR="00BE3A5E" w:rsidRDefault="00000000">
                  <w:pPr>
                    <w:pStyle w:val="questiontable1"/>
                    <w:spacing w:before="0" w:after="0" w:afterAutospacing="0"/>
                    <w:divId w:val="92334556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Training Program Review </w:t>
                  </w:r>
                  <w:r>
                    <w:rPr>
                      <w:rStyle w:val="text1"/>
                      <w:rFonts w:ascii="Verdana" w:eastAsia="Times New Roman" w:hAnsi="Verdana"/>
                    </w:rPr>
                    <w:t xml:space="preserve">Have processes been established to review the controller training program content to identify potential improvements at least once each calendar year, but at intervals not to exceed 15 months? </w:t>
                  </w:r>
                  <w:r>
                    <w:rPr>
                      <w:rStyle w:val="questionidcontent2"/>
                      <w:rFonts w:ascii="Verdana" w:eastAsia="Times New Roman" w:hAnsi="Verdana"/>
                    </w:rPr>
                    <w:t xml:space="preserve">(CR.CRMTRAIN.TRAININGREVIEW.P) </w:t>
                  </w:r>
                  <w:r>
                    <w:rPr>
                      <w:rStyle w:val="citations1"/>
                      <w:rFonts w:ascii="Verdana" w:eastAsia="Times New Roman" w:hAnsi="Verdana"/>
                    </w:rPr>
                    <w:t xml:space="preserve">192.631(h) </w:t>
                  </w:r>
                </w:p>
              </w:tc>
            </w:tr>
            <w:tr w:rsidR="00BE3A5E" w14:paraId="09552C52" w14:textId="77777777">
              <w:tc>
                <w:tcPr>
                  <w:tcW w:w="0" w:type="auto"/>
                  <w:vAlign w:val="center"/>
                  <w:hideMark/>
                </w:tcPr>
                <w:p w14:paraId="263194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1CB1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E391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42FD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06A3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B898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B352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733216" w14:textId="77777777" w:rsidR="00BE3A5E" w:rsidRDefault="00BE3A5E">
                  <w:pPr>
                    <w:pStyle w:val="questiontable1"/>
                    <w:spacing w:before="0" w:after="0" w:afterAutospacing="0"/>
                    <w:rPr>
                      <w:rFonts w:eastAsia="Times New Roman"/>
                      <w:sz w:val="20"/>
                      <w:szCs w:val="20"/>
                    </w:rPr>
                  </w:pPr>
                </w:p>
              </w:tc>
            </w:tr>
          </w:tbl>
          <w:p w14:paraId="2391ED5A" w14:textId="77777777" w:rsidR="00BE3A5E" w:rsidRDefault="00000000">
            <w:pPr>
              <w:rPr>
                <w:rFonts w:ascii="Verdana" w:eastAsia="Times New Roman" w:hAnsi="Verdana"/>
              </w:rPr>
            </w:pPr>
            <w:r>
              <w:rPr>
                <w:rFonts w:ascii="Verdana" w:eastAsia="Times New Roman" w:hAnsi="Verdana"/>
              </w:rPr>
              <w:t> </w:t>
            </w:r>
          </w:p>
        </w:tc>
      </w:tr>
    </w:tbl>
    <w:p w14:paraId="5878B2A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DA6BA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26567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6A69B1" w14:textId="77777777" w:rsidR="00BE3A5E" w:rsidRDefault="00000000">
                  <w:pPr>
                    <w:pStyle w:val="questiontable1"/>
                    <w:spacing w:before="0" w:after="0" w:afterAutospacing="0"/>
                    <w:divId w:val="315645122"/>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Training Program Review </w:t>
                  </w:r>
                  <w:r>
                    <w:rPr>
                      <w:rStyle w:val="text1"/>
                      <w:rFonts w:ascii="Verdana" w:eastAsia="Times New Roman" w:hAnsi="Verdana"/>
                    </w:rPr>
                    <w:t xml:space="preserve">Have processes been implemented to review the controller training program content to identify potential improvements at least once each calendar year, but at intervals not to exceed 15 months? </w:t>
                  </w:r>
                  <w:r>
                    <w:rPr>
                      <w:rStyle w:val="questionidcontent2"/>
                      <w:rFonts w:ascii="Verdana" w:eastAsia="Times New Roman" w:hAnsi="Verdana"/>
                    </w:rPr>
                    <w:t xml:space="preserve">(CR.CRMTRAIN.TRAININGREVIEW.R) </w:t>
                  </w:r>
                  <w:r>
                    <w:rPr>
                      <w:rStyle w:val="citations1"/>
                      <w:rFonts w:ascii="Verdana" w:eastAsia="Times New Roman" w:hAnsi="Verdana"/>
                    </w:rPr>
                    <w:t xml:space="preserve">192.631(h) </w:t>
                  </w:r>
                </w:p>
              </w:tc>
            </w:tr>
            <w:tr w:rsidR="00BE3A5E" w14:paraId="70016A33" w14:textId="77777777">
              <w:tc>
                <w:tcPr>
                  <w:tcW w:w="0" w:type="auto"/>
                  <w:vAlign w:val="center"/>
                  <w:hideMark/>
                </w:tcPr>
                <w:p w14:paraId="37421A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0C47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1C15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6198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1F7B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C776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2948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BDBCD1" w14:textId="77777777" w:rsidR="00BE3A5E" w:rsidRDefault="00BE3A5E">
                  <w:pPr>
                    <w:pStyle w:val="questiontable1"/>
                    <w:spacing w:before="0" w:after="0" w:afterAutospacing="0"/>
                    <w:rPr>
                      <w:rFonts w:eastAsia="Times New Roman"/>
                      <w:sz w:val="20"/>
                      <w:szCs w:val="20"/>
                    </w:rPr>
                  </w:pPr>
                </w:p>
              </w:tc>
            </w:tr>
          </w:tbl>
          <w:p w14:paraId="01542349" w14:textId="77777777" w:rsidR="00BE3A5E" w:rsidRDefault="00000000">
            <w:pPr>
              <w:rPr>
                <w:rFonts w:ascii="Verdana" w:eastAsia="Times New Roman" w:hAnsi="Verdana"/>
              </w:rPr>
            </w:pPr>
            <w:r>
              <w:rPr>
                <w:rFonts w:ascii="Verdana" w:eastAsia="Times New Roman" w:hAnsi="Verdana"/>
              </w:rPr>
              <w:t> </w:t>
            </w:r>
          </w:p>
        </w:tc>
      </w:tr>
    </w:tbl>
    <w:p w14:paraId="3D5FDD9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989F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9C03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C52152" w14:textId="77777777" w:rsidR="00BE3A5E" w:rsidRDefault="00000000">
                  <w:pPr>
                    <w:pStyle w:val="questiontable1"/>
                    <w:spacing w:before="0" w:after="0" w:afterAutospacing="0"/>
                    <w:divId w:val="30732189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Content of Training Program </w:t>
                  </w:r>
                  <w:r>
                    <w:rPr>
                      <w:rStyle w:val="text1"/>
                      <w:rFonts w:ascii="Verdana" w:eastAsia="Times New Roman" w:hAnsi="Verdana"/>
                    </w:rPr>
                    <w:t xml:space="preserve">Does training content address all required material, including training each controller to carry out the roles and responsibilities that were defined by the operator? </w:t>
                  </w:r>
                  <w:r>
                    <w:rPr>
                      <w:rStyle w:val="questionidcontent2"/>
                      <w:rFonts w:ascii="Verdana" w:eastAsia="Times New Roman" w:hAnsi="Verdana"/>
                    </w:rPr>
                    <w:t xml:space="preserve">(CR.CRMTRAIN.TRAININGCONTENT.R) </w:t>
                  </w:r>
                  <w:r>
                    <w:rPr>
                      <w:rStyle w:val="citations1"/>
                      <w:rFonts w:ascii="Verdana" w:eastAsia="Times New Roman" w:hAnsi="Verdana"/>
                    </w:rPr>
                    <w:t xml:space="preserve">192.631(h) </w:t>
                  </w:r>
                </w:p>
              </w:tc>
            </w:tr>
            <w:tr w:rsidR="00BE3A5E" w14:paraId="61E05267" w14:textId="77777777">
              <w:tc>
                <w:tcPr>
                  <w:tcW w:w="0" w:type="auto"/>
                  <w:vAlign w:val="center"/>
                  <w:hideMark/>
                </w:tcPr>
                <w:p w14:paraId="5649E3F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BAC8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A608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A7D4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82A7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4E56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5034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F3B12A" w14:textId="77777777" w:rsidR="00BE3A5E" w:rsidRDefault="00BE3A5E">
                  <w:pPr>
                    <w:pStyle w:val="questiontable1"/>
                    <w:spacing w:before="0" w:after="0" w:afterAutospacing="0"/>
                    <w:rPr>
                      <w:rFonts w:eastAsia="Times New Roman"/>
                      <w:sz w:val="20"/>
                      <w:szCs w:val="20"/>
                    </w:rPr>
                  </w:pPr>
                </w:p>
              </w:tc>
            </w:tr>
          </w:tbl>
          <w:p w14:paraId="75C61175" w14:textId="77777777" w:rsidR="00BE3A5E" w:rsidRDefault="00000000">
            <w:pPr>
              <w:rPr>
                <w:rFonts w:ascii="Verdana" w:eastAsia="Times New Roman" w:hAnsi="Verdana"/>
              </w:rPr>
            </w:pPr>
            <w:r>
              <w:rPr>
                <w:rFonts w:ascii="Verdana" w:eastAsia="Times New Roman" w:hAnsi="Verdana"/>
              </w:rPr>
              <w:t> </w:t>
            </w:r>
          </w:p>
        </w:tc>
      </w:tr>
    </w:tbl>
    <w:p w14:paraId="5C3578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A5421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8238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5B66C5" w14:textId="77777777" w:rsidR="00BE3A5E" w:rsidRDefault="00000000">
                  <w:pPr>
                    <w:pStyle w:val="questiontable1"/>
                    <w:spacing w:before="0" w:after="0" w:afterAutospacing="0"/>
                    <w:divId w:val="116628639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List of AOCs for Training </w:t>
                  </w:r>
                  <w:r>
                    <w:rPr>
                      <w:rStyle w:val="text1"/>
                      <w:rFonts w:ascii="Verdana" w:eastAsia="Times New Roman" w:hAnsi="Verdana"/>
                    </w:rPr>
                    <w:t xml:space="preserve">Has training been conducted on the abnormal operating conditions that are likely to occur simultaneously or in sequence identified by the operator? </w:t>
                  </w:r>
                  <w:r>
                    <w:rPr>
                      <w:rStyle w:val="questionidcontent2"/>
                      <w:rFonts w:ascii="Verdana" w:eastAsia="Times New Roman" w:hAnsi="Verdana"/>
                    </w:rPr>
                    <w:t xml:space="preserve">(CR.CRMTRAIN.AOCLIST.R) </w:t>
                  </w:r>
                  <w:r>
                    <w:rPr>
                      <w:rStyle w:val="citations1"/>
                      <w:rFonts w:ascii="Verdana" w:eastAsia="Times New Roman" w:hAnsi="Verdana"/>
                    </w:rPr>
                    <w:t xml:space="preserve">192.631(h)(1) </w:t>
                  </w:r>
                </w:p>
              </w:tc>
            </w:tr>
            <w:tr w:rsidR="00BE3A5E" w14:paraId="1572A92D" w14:textId="77777777">
              <w:tc>
                <w:tcPr>
                  <w:tcW w:w="0" w:type="auto"/>
                  <w:vAlign w:val="center"/>
                  <w:hideMark/>
                </w:tcPr>
                <w:p w14:paraId="71BE9BC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6A34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756F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4565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6584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8E9A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CF12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04425C" w14:textId="77777777" w:rsidR="00BE3A5E" w:rsidRDefault="00BE3A5E">
                  <w:pPr>
                    <w:pStyle w:val="questiontable1"/>
                    <w:spacing w:before="0" w:after="0" w:afterAutospacing="0"/>
                    <w:rPr>
                      <w:rFonts w:eastAsia="Times New Roman"/>
                      <w:sz w:val="20"/>
                      <w:szCs w:val="20"/>
                    </w:rPr>
                  </w:pPr>
                </w:p>
              </w:tc>
            </w:tr>
          </w:tbl>
          <w:p w14:paraId="6AD0F072" w14:textId="77777777" w:rsidR="00BE3A5E" w:rsidRDefault="00000000">
            <w:pPr>
              <w:rPr>
                <w:rFonts w:ascii="Verdana" w:eastAsia="Times New Roman" w:hAnsi="Verdana"/>
              </w:rPr>
            </w:pPr>
            <w:r>
              <w:rPr>
                <w:rFonts w:ascii="Verdana" w:eastAsia="Times New Roman" w:hAnsi="Verdana"/>
              </w:rPr>
              <w:t> </w:t>
            </w:r>
          </w:p>
        </w:tc>
      </w:tr>
    </w:tbl>
    <w:p w14:paraId="1AE5762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E461D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052E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F26B24" w14:textId="77777777" w:rsidR="00BE3A5E" w:rsidRDefault="00000000">
                  <w:pPr>
                    <w:pStyle w:val="questiontable1"/>
                    <w:spacing w:before="0" w:after="0" w:afterAutospacing="0"/>
                    <w:divId w:val="7917654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Does the training program provide controller training on recognizing and responding to abnormal operating conditions that are likely to occur simultaneously or in sequence? </w:t>
                  </w:r>
                  <w:r>
                    <w:rPr>
                      <w:rStyle w:val="questionidcontent2"/>
                      <w:rFonts w:ascii="Verdana" w:eastAsia="Times New Roman" w:hAnsi="Verdana"/>
                    </w:rPr>
                    <w:t xml:space="preserve">(CR.CRMTRAIN.TRAININGABNORMAL.P) </w:t>
                  </w:r>
                  <w:r>
                    <w:rPr>
                      <w:rStyle w:val="citations1"/>
                      <w:rFonts w:ascii="Verdana" w:eastAsia="Times New Roman" w:hAnsi="Verdana"/>
                    </w:rPr>
                    <w:t xml:space="preserve">192.631(h)(1) </w:t>
                  </w:r>
                </w:p>
              </w:tc>
            </w:tr>
            <w:tr w:rsidR="00BE3A5E" w14:paraId="1E16F861" w14:textId="77777777">
              <w:tc>
                <w:tcPr>
                  <w:tcW w:w="0" w:type="auto"/>
                  <w:vAlign w:val="center"/>
                  <w:hideMark/>
                </w:tcPr>
                <w:p w14:paraId="5BC396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6D37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FB98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18C9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F1FB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3C14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FD9B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455D3F" w14:textId="77777777" w:rsidR="00BE3A5E" w:rsidRDefault="00BE3A5E">
                  <w:pPr>
                    <w:pStyle w:val="questiontable1"/>
                    <w:spacing w:before="0" w:after="0" w:afterAutospacing="0"/>
                    <w:rPr>
                      <w:rFonts w:eastAsia="Times New Roman"/>
                      <w:sz w:val="20"/>
                      <w:szCs w:val="20"/>
                    </w:rPr>
                  </w:pPr>
                </w:p>
              </w:tc>
            </w:tr>
          </w:tbl>
          <w:p w14:paraId="72436771" w14:textId="77777777" w:rsidR="00BE3A5E" w:rsidRDefault="00000000">
            <w:pPr>
              <w:rPr>
                <w:rFonts w:ascii="Verdana" w:eastAsia="Times New Roman" w:hAnsi="Verdana"/>
              </w:rPr>
            </w:pPr>
            <w:r>
              <w:rPr>
                <w:rFonts w:ascii="Verdana" w:eastAsia="Times New Roman" w:hAnsi="Verdana"/>
              </w:rPr>
              <w:t> </w:t>
            </w:r>
          </w:p>
        </w:tc>
      </w:tr>
    </w:tbl>
    <w:p w14:paraId="3A89943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85D15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D46B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082DDE" w14:textId="77777777" w:rsidR="00BE3A5E" w:rsidRDefault="00000000">
                  <w:pPr>
                    <w:pStyle w:val="questiontable1"/>
                    <w:spacing w:before="0" w:after="0" w:afterAutospacing="0"/>
                    <w:divId w:val="97795779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 records indicate the training program used a simulator or tabletop exercises to train controllers how to recognize and respond to abnormal operating conditions? </w:t>
                  </w:r>
                  <w:r>
                    <w:rPr>
                      <w:rStyle w:val="questionidcontent2"/>
                      <w:rFonts w:ascii="Verdana" w:eastAsia="Times New Roman" w:hAnsi="Verdana"/>
                    </w:rPr>
                    <w:t xml:space="preserve">(CR.CRMTRAIN.TRAINING.R) </w:t>
                  </w:r>
                  <w:r>
                    <w:rPr>
                      <w:rStyle w:val="citations1"/>
                      <w:rFonts w:ascii="Verdana" w:eastAsia="Times New Roman" w:hAnsi="Verdana"/>
                    </w:rPr>
                    <w:t xml:space="preserve">192.631(h)(2) </w:t>
                  </w:r>
                </w:p>
              </w:tc>
            </w:tr>
            <w:tr w:rsidR="00BE3A5E" w14:paraId="568CA055" w14:textId="77777777">
              <w:tc>
                <w:tcPr>
                  <w:tcW w:w="0" w:type="auto"/>
                  <w:vAlign w:val="center"/>
                  <w:hideMark/>
                </w:tcPr>
                <w:p w14:paraId="57271D0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91A4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6978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34DC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0E08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7A8A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1895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2B1334" w14:textId="77777777" w:rsidR="00BE3A5E" w:rsidRDefault="00BE3A5E">
                  <w:pPr>
                    <w:pStyle w:val="questiontable1"/>
                    <w:spacing w:before="0" w:after="0" w:afterAutospacing="0"/>
                    <w:rPr>
                      <w:rFonts w:eastAsia="Times New Roman"/>
                      <w:sz w:val="20"/>
                      <w:szCs w:val="20"/>
                    </w:rPr>
                  </w:pPr>
                </w:p>
              </w:tc>
            </w:tr>
          </w:tbl>
          <w:p w14:paraId="6BEFD330" w14:textId="77777777" w:rsidR="00BE3A5E" w:rsidRDefault="00000000">
            <w:pPr>
              <w:rPr>
                <w:rFonts w:ascii="Verdana" w:eastAsia="Times New Roman" w:hAnsi="Verdana"/>
              </w:rPr>
            </w:pPr>
            <w:r>
              <w:rPr>
                <w:rFonts w:ascii="Verdana" w:eastAsia="Times New Roman" w:hAnsi="Verdana"/>
              </w:rPr>
              <w:t> </w:t>
            </w:r>
          </w:p>
        </w:tc>
      </w:tr>
    </w:tbl>
    <w:p w14:paraId="2ABE09F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239C2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D906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9059FC" w14:textId="77777777" w:rsidR="00BE3A5E" w:rsidRDefault="00000000">
                  <w:pPr>
                    <w:pStyle w:val="questiontable1"/>
                    <w:spacing w:before="0" w:after="0" w:afterAutospacing="0"/>
                    <w:divId w:val="35797125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Controller Training and Qualification </w:t>
                  </w:r>
                  <w:r>
                    <w:rPr>
                      <w:rStyle w:val="text1"/>
                      <w:rFonts w:ascii="Verdana" w:eastAsia="Times New Roman" w:hAnsi="Verdana"/>
                    </w:rPr>
                    <w:t xml:space="preserve">Does the training program use a simulator or tabletop exercises to train controllers how to recognize and respond to abnormal operating conditions? </w:t>
                  </w:r>
                  <w:r>
                    <w:rPr>
                      <w:rStyle w:val="questionidcontent2"/>
                      <w:rFonts w:ascii="Verdana" w:eastAsia="Times New Roman" w:hAnsi="Verdana"/>
                    </w:rPr>
                    <w:t xml:space="preserve">(CR.CRMTRAIN.TRAINING.O) </w:t>
                  </w:r>
                  <w:r>
                    <w:rPr>
                      <w:rStyle w:val="citations1"/>
                      <w:rFonts w:ascii="Verdana" w:eastAsia="Times New Roman" w:hAnsi="Verdana"/>
                    </w:rPr>
                    <w:t xml:space="preserve">192.631(h)(2) </w:t>
                  </w:r>
                </w:p>
              </w:tc>
            </w:tr>
            <w:tr w:rsidR="00BE3A5E" w14:paraId="0DA678DA" w14:textId="77777777">
              <w:tc>
                <w:tcPr>
                  <w:tcW w:w="0" w:type="auto"/>
                  <w:vAlign w:val="center"/>
                  <w:hideMark/>
                </w:tcPr>
                <w:p w14:paraId="3BEB2E3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5849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0E27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FE89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F2AB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9AAE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18FB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6A6B64" w14:textId="77777777" w:rsidR="00BE3A5E" w:rsidRDefault="00BE3A5E">
                  <w:pPr>
                    <w:pStyle w:val="questiontable1"/>
                    <w:spacing w:before="0" w:after="0" w:afterAutospacing="0"/>
                    <w:rPr>
                      <w:rFonts w:eastAsia="Times New Roman"/>
                      <w:sz w:val="20"/>
                      <w:szCs w:val="20"/>
                    </w:rPr>
                  </w:pPr>
                </w:p>
              </w:tc>
            </w:tr>
          </w:tbl>
          <w:p w14:paraId="46770C67" w14:textId="77777777" w:rsidR="00BE3A5E" w:rsidRDefault="00000000">
            <w:pPr>
              <w:rPr>
                <w:rFonts w:ascii="Verdana" w:eastAsia="Times New Roman" w:hAnsi="Verdana"/>
              </w:rPr>
            </w:pPr>
            <w:r>
              <w:rPr>
                <w:rFonts w:ascii="Verdana" w:eastAsia="Times New Roman" w:hAnsi="Verdana"/>
              </w:rPr>
              <w:t> </w:t>
            </w:r>
          </w:p>
        </w:tc>
      </w:tr>
    </w:tbl>
    <w:p w14:paraId="512A665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75F6BA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85C0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A4560B" w14:textId="77777777" w:rsidR="00BE3A5E" w:rsidRDefault="00000000">
                  <w:pPr>
                    <w:pStyle w:val="questiontable1"/>
                    <w:spacing w:before="0" w:after="0" w:afterAutospacing="0"/>
                    <w:divId w:val="137075789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Communication Training </w:t>
                  </w:r>
                  <w:r>
                    <w:rPr>
                      <w:rStyle w:val="text1"/>
                      <w:rFonts w:ascii="Verdana" w:eastAsia="Times New Roman" w:hAnsi="Verdana"/>
                    </w:rPr>
                    <w:t xml:space="preserve">Does the CRM program train controllers on their responsibilities for communication under the operator's emergency response procedures? </w:t>
                  </w:r>
                  <w:r>
                    <w:rPr>
                      <w:rStyle w:val="questionidcontent2"/>
                      <w:rFonts w:ascii="Verdana" w:eastAsia="Times New Roman" w:hAnsi="Verdana"/>
                    </w:rPr>
                    <w:t xml:space="preserve">(CR.CRMTRAIN.COMMUNICATIONTRAINING.P) </w:t>
                  </w:r>
                  <w:r>
                    <w:rPr>
                      <w:rStyle w:val="citations1"/>
                      <w:rFonts w:ascii="Verdana" w:eastAsia="Times New Roman" w:hAnsi="Verdana"/>
                    </w:rPr>
                    <w:t xml:space="preserve">192.631(h)(3) </w:t>
                  </w:r>
                </w:p>
              </w:tc>
            </w:tr>
            <w:tr w:rsidR="00BE3A5E" w14:paraId="03B745A5" w14:textId="77777777">
              <w:tc>
                <w:tcPr>
                  <w:tcW w:w="0" w:type="auto"/>
                  <w:vAlign w:val="center"/>
                  <w:hideMark/>
                </w:tcPr>
                <w:p w14:paraId="072F682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BB3E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5177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6127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387C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FB37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8314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B91715" w14:textId="77777777" w:rsidR="00BE3A5E" w:rsidRDefault="00BE3A5E">
                  <w:pPr>
                    <w:pStyle w:val="questiontable1"/>
                    <w:spacing w:before="0" w:after="0" w:afterAutospacing="0"/>
                    <w:rPr>
                      <w:rFonts w:eastAsia="Times New Roman"/>
                      <w:sz w:val="20"/>
                      <w:szCs w:val="20"/>
                    </w:rPr>
                  </w:pPr>
                </w:p>
              </w:tc>
            </w:tr>
          </w:tbl>
          <w:p w14:paraId="28F76EB9" w14:textId="77777777" w:rsidR="00BE3A5E" w:rsidRDefault="00000000">
            <w:pPr>
              <w:rPr>
                <w:rFonts w:ascii="Verdana" w:eastAsia="Times New Roman" w:hAnsi="Verdana"/>
              </w:rPr>
            </w:pPr>
            <w:r>
              <w:rPr>
                <w:rFonts w:ascii="Verdana" w:eastAsia="Times New Roman" w:hAnsi="Verdana"/>
              </w:rPr>
              <w:t> </w:t>
            </w:r>
          </w:p>
        </w:tc>
      </w:tr>
    </w:tbl>
    <w:p w14:paraId="62B125C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10D14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7DE1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03A92C" w14:textId="77777777" w:rsidR="00BE3A5E" w:rsidRDefault="00000000">
                  <w:pPr>
                    <w:pStyle w:val="questiontable1"/>
                    <w:spacing w:before="0" w:after="0" w:afterAutospacing="0"/>
                    <w:divId w:val="165571896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Working Knowledge of Pipeline System </w:t>
                  </w:r>
                  <w:r>
                    <w:rPr>
                      <w:rStyle w:val="text1"/>
                      <w:rFonts w:ascii="Verdana" w:eastAsia="Times New Roman" w:hAnsi="Verdana"/>
                    </w:rPr>
                    <w:t xml:space="preserve">Does the training program provide controllers a working knowledge of the pipeline system, especially during the development of abnormal operating conditions? </w:t>
                  </w:r>
                  <w:r>
                    <w:rPr>
                      <w:rStyle w:val="questionidcontent2"/>
                      <w:rFonts w:ascii="Verdana" w:eastAsia="Times New Roman" w:hAnsi="Verdana"/>
                    </w:rPr>
                    <w:t xml:space="preserve">(CR.CRMTRAIN.SYSKNOWLEDGE.P) </w:t>
                  </w:r>
                  <w:r>
                    <w:rPr>
                      <w:rStyle w:val="citations1"/>
                      <w:rFonts w:ascii="Verdana" w:eastAsia="Times New Roman" w:hAnsi="Verdana"/>
                    </w:rPr>
                    <w:t xml:space="preserve">192.631(h)(4) </w:t>
                  </w:r>
                </w:p>
              </w:tc>
            </w:tr>
            <w:tr w:rsidR="00BE3A5E" w14:paraId="47A25443" w14:textId="77777777">
              <w:tc>
                <w:tcPr>
                  <w:tcW w:w="0" w:type="auto"/>
                  <w:vAlign w:val="center"/>
                  <w:hideMark/>
                </w:tcPr>
                <w:p w14:paraId="2C399C3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2AE8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1C22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555D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F561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A088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A07A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9992D2" w14:textId="77777777" w:rsidR="00BE3A5E" w:rsidRDefault="00BE3A5E">
                  <w:pPr>
                    <w:pStyle w:val="questiontable1"/>
                    <w:spacing w:before="0" w:after="0" w:afterAutospacing="0"/>
                    <w:rPr>
                      <w:rFonts w:eastAsia="Times New Roman"/>
                      <w:sz w:val="20"/>
                      <w:szCs w:val="20"/>
                    </w:rPr>
                  </w:pPr>
                </w:p>
              </w:tc>
            </w:tr>
          </w:tbl>
          <w:p w14:paraId="39875D3D" w14:textId="77777777" w:rsidR="00BE3A5E" w:rsidRDefault="00000000">
            <w:pPr>
              <w:rPr>
                <w:rFonts w:ascii="Verdana" w:eastAsia="Times New Roman" w:hAnsi="Verdana"/>
              </w:rPr>
            </w:pPr>
            <w:r>
              <w:rPr>
                <w:rFonts w:ascii="Verdana" w:eastAsia="Times New Roman" w:hAnsi="Verdana"/>
              </w:rPr>
              <w:t> </w:t>
            </w:r>
          </w:p>
        </w:tc>
      </w:tr>
    </w:tbl>
    <w:p w14:paraId="3538EAF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E96DE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D00A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9A76E5" w14:textId="77777777" w:rsidR="00BE3A5E" w:rsidRDefault="00000000">
                  <w:pPr>
                    <w:pStyle w:val="questiontable1"/>
                    <w:spacing w:before="0" w:after="0" w:afterAutospacing="0"/>
                    <w:divId w:val="88494674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List of Infrequently Used Pipeline Setups </w:t>
                  </w:r>
                  <w:r>
                    <w:rPr>
                      <w:rStyle w:val="text1"/>
                      <w:rFonts w:ascii="Verdana" w:eastAsia="Times New Roman" w:hAnsi="Verdana"/>
                    </w:rPr>
                    <w:t xml:space="preserve">Has a list of pipeline operating setups that are periodically (but infrequently) used been established? </w:t>
                  </w:r>
                  <w:r>
                    <w:rPr>
                      <w:rStyle w:val="questionidcontent2"/>
                      <w:rFonts w:ascii="Verdana" w:eastAsia="Times New Roman" w:hAnsi="Verdana"/>
                    </w:rPr>
                    <w:t xml:space="preserve">(CR.CRMTRAIN.INFREQOPSLIST.R) </w:t>
                  </w:r>
                  <w:r>
                    <w:rPr>
                      <w:rStyle w:val="citations1"/>
                      <w:rFonts w:ascii="Verdana" w:eastAsia="Times New Roman" w:hAnsi="Verdana"/>
                    </w:rPr>
                    <w:t xml:space="preserve">192.631(h)(5) </w:t>
                  </w:r>
                </w:p>
              </w:tc>
            </w:tr>
            <w:tr w:rsidR="00BE3A5E" w14:paraId="6377CD29" w14:textId="77777777">
              <w:tc>
                <w:tcPr>
                  <w:tcW w:w="0" w:type="auto"/>
                  <w:vAlign w:val="center"/>
                  <w:hideMark/>
                </w:tcPr>
                <w:p w14:paraId="432B074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C1FE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414C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1D0A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36E5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17F8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9C57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E4A416" w14:textId="77777777" w:rsidR="00BE3A5E" w:rsidRDefault="00BE3A5E">
                  <w:pPr>
                    <w:pStyle w:val="questiontable1"/>
                    <w:spacing w:before="0" w:after="0" w:afterAutospacing="0"/>
                    <w:rPr>
                      <w:rFonts w:eastAsia="Times New Roman"/>
                      <w:sz w:val="20"/>
                      <w:szCs w:val="20"/>
                    </w:rPr>
                  </w:pPr>
                </w:p>
              </w:tc>
            </w:tr>
          </w:tbl>
          <w:p w14:paraId="060690B0" w14:textId="77777777" w:rsidR="00BE3A5E" w:rsidRDefault="00000000">
            <w:pPr>
              <w:rPr>
                <w:rFonts w:ascii="Verdana" w:eastAsia="Times New Roman" w:hAnsi="Verdana"/>
              </w:rPr>
            </w:pPr>
            <w:r>
              <w:rPr>
                <w:rFonts w:ascii="Verdana" w:eastAsia="Times New Roman" w:hAnsi="Verdana"/>
              </w:rPr>
              <w:t> </w:t>
            </w:r>
          </w:p>
        </w:tc>
      </w:tr>
    </w:tbl>
    <w:p w14:paraId="4A2A19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A8F0B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80D9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10C5CB" w14:textId="77777777" w:rsidR="00BE3A5E" w:rsidRDefault="00000000">
                  <w:pPr>
                    <w:pStyle w:val="questiontable1"/>
                    <w:spacing w:before="0" w:after="0" w:afterAutospacing="0"/>
                    <w:divId w:val="640185649"/>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Review of Procedures Prior to Use </w:t>
                  </w:r>
                  <w:r>
                    <w:rPr>
                      <w:rStyle w:val="text1"/>
                      <w:rFonts w:ascii="Verdana" w:eastAsia="Times New Roman" w:hAnsi="Verdana"/>
                    </w:rPr>
                    <w:t xml:space="preserve">Do processes specify that, for pipeline operating set-ups that are periodically (but infrequently) used, the controllers must be provided an opportunity to review relevant procedures in advance of their use? </w:t>
                  </w:r>
                  <w:r>
                    <w:rPr>
                      <w:rStyle w:val="questionidcontent2"/>
                      <w:rFonts w:ascii="Verdana" w:eastAsia="Times New Roman" w:hAnsi="Verdana"/>
                    </w:rPr>
                    <w:t xml:space="preserve">(CR.CRMTRAIN.INFREQOPSREVIEW.P) </w:t>
                  </w:r>
                  <w:r>
                    <w:rPr>
                      <w:rStyle w:val="citations1"/>
                      <w:rFonts w:ascii="Verdana" w:eastAsia="Times New Roman" w:hAnsi="Verdana"/>
                    </w:rPr>
                    <w:t xml:space="preserve">192.631(h)(5) </w:t>
                  </w:r>
                </w:p>
              </w:tc>
            </w:tr>
            <w:tr w:rsidR="00BE3A5E" w14:paraId="70259686" w14:textId="77777777">
              <w:tc>
                <w:tcPr>
                  <w:tcW w:w="0" w:type="auto"/>
                  <w:vAlign w:val="center"/>
                  <w:hideMark/>
                </w:tcPr>
                <w:p w14:paraId="7C13E5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676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CEF3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5B5C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E839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FB02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8DDE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A50E61" w14:textId="77777777" w:rsidR="00BE3A5E" w:rsidRDefault="00BE3A5E">
                  <w:pPr>
                    <w:pStyle w:val="questiontable1"/>
                    <w:spacing w:before="0" w:after="0" w:afterAutospacing="0"/>
                    <w:rPr>
                      <w:rFonts w:eastAsia="Times New Roman"/>
                      <w:sz w:val="20"/>
                      <w:szCs w:val="20"/>
                    </w:rPr>
                  </w:pPr>
                </w:p>
              </w:tc>
            </w:tr>
          </w:tbl>
          <w:p w14:paraId="6D0C731C" w14:textId="77777777" w:rsidR="00BE3A5E" w:rsidRDefault="00000000">
            <w:pPr>
              <w:rPr>
                <w:rFonts w:ascii="Verdana" w:eastAsia="Times New Roman" w:hAnsi="Verdana"/>
              </w:rPr>
            </w:pPr>
            <w:r>
              <w:rPr>
                <w:rFonts w:ascii="Verdana" w:eastAsia="Times New Roman" w:hAnsi="Verdana"/>
              </w:rPr>
              <w:t> </w:t>
            </w:r>
          </w:p>
        </w:tc>
      </w:tr>
    </w:tbl>
    <w:p w14:paraId="192638A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728A3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1F2C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571DCD" w14:textId="77777777" w:rsidR="00BE3A5E" w:rsidRDefault="00000000">
                  <w:pPr>
                    <w:pStyle w:val="questiontable1"/>
                    <w:spacing w:before="0" w:after="0" w:afterAutospacing="0"/>
                    <w:divId w:val="107631911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Control Room Team Training - Personnel </w:t>
                  </w:r>
                  <w:r>
                    <w:rPr>
                      <w:rStyle w:val="text1"/>
                      <w:rFonts w:ascii="Verdana" w:eastAsia="Times New Roman" w:hAnsi="Verdana"/>
                    </w:rPr>
                    <w:t xml:space="preserve">Do processes establish who, regardless of location, operationally collaborates with control room personnel? </w:t>
                  </w:r>
                  <w:r>
                    <w:rPr>
                      <w:rStyle w:val="questionidcontent2"/>
                      <w:rFonts w:ascii="Verdana" w:eastAsia="Times New Roman" w:hAnsi="Verdana"/>
                    </w:rPr>
                    <w:t xml:space="preserve">(CR.CRMTRAIN.TEAMTRAINPERSONNEL.P) </w:t>
                  </w:r>
                  <w:r>
                    <w:rPr>
                      <w:rStyle w:val="citations1"/>
                      <w:rFonts w:ascii="Verdana" w:eastAsia="Times New Roman" w:hAnsi="Verdana"/>
                    </w:rPr>
                    <w:t xml:space="preserve">192.631(h)(6) </w:t>
                  </w:r>
                </w:p>
              </w:tc>
            </w:tr>
            <w:tr w:rsidR="00BE3A5E" w14:paraId="73DF11FB" w14:textId="77777777">
              <w:tc>
                <w:tcPr>
                  <w:tcW w:w="0" w:type="auto"/>
                  <w:vAlign w:val="center"/>
                  <w:hideMark/>
                </w:tcPr>
                <w:p w14:paraId="66083F7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77D9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D093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BBA7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1026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9557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F2A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607E6E" w14:textId="77777777" w:rsidR="00BE3A5E" w:rsidRDefault="00BE3A5E">
                  <w:pPr>
                    <w:pStyle w:val="questiontable1"/>
                    <w:spacing w:before="0" w:after="0" w:afterAutospacing="0"/>
                    <w:rPr>
                      <w:rFonts w:eastAsia="Times New Roman"/>
                      <w:sz w:val="20"/>
                      <w:szCs w:val="20"/>
                    </w:rPr>
                  </w:pPr>
                </w:p>
              </w:tc>
            </w:tr>
          </w:tbl>
          <w:p w14:paraId="4FC1CA16" w14:textId="77777777" w:rsidR="00BE3A5E" w:rsidRDefault="00000000">
            <w:pPr>
              <w:rPr>
                <w:rFonts w:ascii="Verdana" w:eastAsia="Times New Roman" w:hAnsi="Verdana"/>
              </w:rPr>
            </w:pPr>
            <w:r>
              <w:rPr>
                <w:rFonts w:ascii="Verdana" w:eastAsia="Times New Roman" w:hAnsi="Verdana"/>
              </w:rPr>
              <w:t> </w:t>
            </w:r>
          </w:p>
        </w:tc>
      </w:tr>
    </w:tbl>
    <w:p w14:paraId="3D2DC3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1E4A8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A151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C1B09E" w14:textId="77777777" w:rsidR="00BE3A5E" w:rsidRDefault="00000000">
                  <w:pPr>
                    <w:pStyle w:val="questiontable1"/>
                    <w:spacing w:before="0" w:after="0" w:afterAutospacing="0"/>
                    <w:divId w:val="125837023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Control Room Team Training - Frequency </w:t>
                  </w:r>
                  <w:r>
                    <w:rPr>
                      <w:rStyle w:val="text1"/>
                      <w:rFonts w:ascii="Verdana" w:eastAsia="Times New Roman" w:hAnsi="Verdana"/>
                    </w:rPr>
                    <w:t xml:space="preserve">Do processes define the frequency of new and recurring team training? </w:t>
                  </w:r>
                  <w:r>
                    <w:rPr>
                      <w:rStyle w:val="questionidcontent2"/>
                      <w:rFonts w:ascii="Verdana" w:eastAsia="Times New Roman" w:hAnsi="Verdana"/>
                    </w:rPr>
                    <w:t xml:space="preserve">(CR.CRMTRAIN.TEAMTRAINFREQ.P) </w:t>
                  </w:r>
                  <w:r>
                    <w:rPr>
                      <w:rStyle w:val="citations1"/>
                      <w:rFonts w:ascii="Verdana" w:eastAsia="Times New Roman" w:hAnsi="Verdana"/>
                    </w:rPr>
                    <w:t xml:space="preserve">192.631(h)(6) </w:t>
                  </w:r>
                </w:p>
              </w:tc>
            </w:tr>
            <w:tr w:rsidR="00BE3A5E" w14:paraId="4DD5B04C" w14:textId="77777777">
              <w:tc>
                <w:tcPr>
                  <w:tcW w:w="0" w:type="auto"/>
                  <w:vAlign w:val="center"/>
                  <w:hideMark/>
                </w:tcPr>
                <w:p w14:paraId="1BB6D26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B27E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A060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B5AA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57A2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11AE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6F50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6C1E5E" w14:textId="77777777" w:rsidR="00BE3A5E" w:rsidRDefault="00BE3A5E">
                  <w:pPr>
                    <w:pStyle w:val="questiontable1"/>
                    <w:spacing w:before="0" w:after="0" w:afterAutospacing="0"/>
                    <w:rPr>
                      <w:rFonts w:eastAsia="Times New Roman"/>
                      <w:sz w:val="20"/>
                      <w:szCs w:val="20"/>
                    </w:rPr>
                  </w:pPr>
                </w:p>
              </w:tc>
            </w:tr>
          </w:tbl>
          <w:p w14:paraId="19D93DA3" w14:textId="77777777" w:rsidR="00BE3A5E" w:rsidRDefault="00000000">
            <w:pPr>
              <w:rPr>
                <w:rFonts w:ascii="Verdana" w:eastAsia="Times New Roman" w:hAnsi="Verdana"/>
              </w:rPr>
            </w:pPr>
            <w:r>
              <w:rPr>
                <w:rFonts w:ascii="Verdana" w:eastAsia="Times New Roman" w:hAnsi="Verdana"/>
              </w:rPr>
              <w:t> </w:t>
            </w:r>
          </w:p>
        </w:tc>
      </w:tr>
    </w:tbl>
    <w:p w14:paraId="2B1D7B8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592B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8166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19A2A5" w14:textId="77777777" w:rsidR="00BE3A5E" w:rsidRDefault="00000000">
                  <w:pPr>
                    <w:pStyle w:val="questiontable1"/>
                    <w:spacing w:before="0" w:after="0" w:afterAutospacing="0"/>
                    <w:divId w:val="10670032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Control Room Team Training - Completeness </w:t>
                  </w:r>
                  <w:r>
                    <w:rPr>
                      <w:rStyle w:val="text1"/>
                      <w:rFonts w:ascii="Verdana" w:eastAsia="Times New Roman" w:hAnsi="Verdana"/>
                    </w:rPr>
                    <w:t xml:space="preserve">Do processes address all operational modes and operational collaboration/control? </w:t>
                  </w:r>
                  <w:r>
                    <w:rPr>
                      <w:rStyle w:val="questionidcontent2"/>
                      <w:rFonts w:ascii="Verdana" w:eastAsia="Times New Roman" w:hAnsi="Verdana"/>
                    </w:rPr>
                    <w:t xml:space="preserve">(CR.CRMTRAIN.TEAMTRAINCOMPLETE.P) </w:t>
                  </w:r>
                  <w:r>
                    <w:rPr>
                      <w:rStyle w:val="citations1"/>
                      <w:rFonts w:ascii="Verdana" w:eastAsia="Times New Roman" w:hAnsi="Verdana"/>
                    </w:rPr>
                    <w:t xml:space="preserve">192.631(h)(6) (ADB-2014-02) </w:t>
                  </w:r>
                </w:p>
              </w:tc>
            </w:tr>
            <w:tr w:rsidR="00BE3A5E" w14:paraId="2C508FF2" w14:textId="77777777">
              <w:tc>
                <w:tcPr>
                  <w:tcW w:w="0" w:type="auto"/>
                  <w:vAlign w:val="center"/>
                  <w:hideMark/>
                </w:tcPr>
                <w:p w14:paraId="763DF04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3709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814C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5925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11BE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281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F031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B60E54" w14:textId="77777777" w:rsidR="00BE3A5E" w:rsidRDefault="00BE3A5E">
                  <w:pPr>
                    <w:pStyle w:val="questiontable1"/>
                    <w:spacing w:before="0" w:after="0" w:afterAutospacing="0"/>
                    <w:rPr>
                      <w:rFonts w:eastAsia="Times New Roman"/>
                      <w:sz w:val="20"/>
                      <w:szCs w:val="20"/>
                    </w:rPr>
                  </w:pPr>
                </w:p>
              </w:tc>
            </w:tr>
          </w:tbl>
          <w:p w14:paraId="29AF122E" w14:textId="77777777" w:rsidR="00BE3A5E" w:rsidRDefault="00000000">
            <w:pPr>
              <w:rPr>
                <w:rFonts w:ascii="Verdana" w:eastAsia="Times New Roman" w:hAnsi="Verdana"/>
              </w:rPr>
            </w:pPr>
            <w:r>
              <w:rPr>
                <w:rFonts w:ascii="Verdana" w:eastAsia="Times New Roman" w:hAnsi="Verdana"/>
              </w:rPr>
              <w:t> </w:t>
            </w:r>
          </w:p>
        </w:tc>
      </w:tr>
    </w:tbl>
    <w:p w14:paraId="43E00D5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520FB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8E9F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6C4B3A" w14:textId="77777777" w:rsidR="00BE3A5E" w:rsidRDefault="00000000">
                  <w:pPr>
                    <w:pStyle w:val="questiontable1"/>
                    <w:spacing w:before="0" w:after="0" w:afterAutospacing="0"/>
                    <w:divId w:val="1738749008"/>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Control Room Team Training - Operational Experience </w:t>
                  </w:r>
                  <w:r>
                    <w:rPr>
                      <w:rStyle w:val="text1"/>
                      <w:rFonts w:ascii="Verdana" w:eastAsia="Times New Roman" w:hAnsi="Verdana"/>
                    </w:rPr>
                    <w:t xml:space="preserve">Do processes include incorporation of lessons learned from actual historical events and other oil-gas industry events? </w:t>
                  </w:r>
                  <w:r>
                    <w:rPr>
                      <w:rStyle w:val="questionidcontent2"/>
                      <w:rFonts w:ascii="Verdana" w:eastAsia="Times New Roman" w:hAnsi="Verdana"/>
                    </w:rPr>
                    <w:t xml:space="preserve">(CR.CRMTRAIN.TEAMTRAINEXPERIENCE.P) </w:t>
                  </w:r>
                  <w:r>
                    <w:rPr>
                      <w:rStyle w:val="citations1"/>
                      <w:rFonts w:ascii="Verdana" w:eastAsia="Times New Roman" w:hAnsi="Verdana"/>
                    </w:rPr>
                    <w:t xml:space="preserve">192.631(h)(6) </w:t>
                  </w:r>
                </w:p>
              </w:tc>
            </w:tr>
            <w:tr w:rsidR="00BE3A5E" w14:paraId="12F5A8CF" w14:textId="77777777">
              <w:tc>
                <w:tcPr>
                  <w:tcW w:w="0" w:type="auto"/>
                  <w:vAlign w:val="center"/>
                  <w:hideMark/>
                </w:tcPr>
                <w:p w14:paraId="48812AE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57BE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21F1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4533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E747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BFF8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9E4B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BA9511" w14:textId="77777777" w:rsidR="00BE3A5E" w:rsidRDefault="00BE3A5E">
                  <w:pPr>
                    <w:pStyle w:val="questiontable1"/>
                    <w:spacing w:before="0" w:after="0" w:afterAutospacing="0"/>
                    <w:rPr>
                      <w:rFonts w:eastAsia="Times New Roman"/>
                      <w:sz w:val="20"/>
                      <w:szCs w:val="20"/>
                    </w:rPr>
                  </w:pPr>
                </w:p>
              </w:tc>
            </w:tr>
          </w:tbl>
          <w:p w14:paraId="7559DBCC" w14:textId="77777777" w:rsidR="00BE3A5E" w:rsidRDefault="00000000">
            <w:pPr>
              <w:rPr>
                <w:rFonts w:ascii="Verdana" w:eastAsia="Times New Roman" w:hAnsi="Verdana"/>
              </w:rPr>
            </w:pPr>
            <w:r>
              <w:rPr>
                <w:rFonts w:ascii="Verdana" w:eastAsia="Times New Roman" w:hAnsi="Verdana"/>
              </w:rPr>
              <w:t> </w:t>
            </w:r>
          </w:p>
        </w:tc>
      </w:tr>
    </w:tbl>
    <w:p w14:paraId="4E314A2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50E09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B0C2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F59061" w14:textId="77777777" w:rsidR="00BE3A5E" w:rsidRDefault="00000000">
                  <w:pPr>
                    <w:pStyle w:val="questiontable1"/>
                    <w:spacing w:before="0" w:after="0" w:afterAutospacing="0"/>
                    <w:divId w:val="145359482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Control Room Team Training - Exercises </w:t>
                  </w:r>
                  <w:r>
                    <w:rPr>
                      <w:rStyle w:val="text1"/>
                      <w:rFonts w:ascii="Verdana" w:eastAsia="Times New Roman" w:hAnsi="Verdana"/>
                    </w:rPr>
                    <w:t xml:space="preserve">Do records indicate that training exercises were adequate and involved at least one qualified controller? </w:t>
                  </w:r>
                  <w:r>
                    <w:rPr>
                      <w:rStyle w:val="questionidcontent2"/>
                      <w:rFonts w:ascii="Verdana" w:eastAsia="Times New Roman" w:hAnsi="Verdana"/>
                    </w:rPr>
                    <w:t xml:space="preserve">(CR.CRMTRAIN.TEAMTRAINEXERCISE.R) </w:t>
                  </w:r>
                  <w:r>
                    <w:rPr>
                      <w:rStyle w:val="citations1"/>
                      <w:rFonts w:ascii="Verdana" w:eastAsia="Times New Roman" w:hAnsi="Verdana"/>
                    </w:rPr>
                    <w:t xml:space="preserve">192.631(h)(6) </w:t>
                  </w:r>
                </w:p>
              </w:tc>
            </w:tr>
            <w:tr w:rsidR="00BE3A5E" w14:paraId="14742F61" w14:textId="77777777">
              <w:tc>
                <w:tcPr>
                  <w:tcW w:w="0" w:type="auto"/>
                  <w:vAlign w:val="center"/>
                  <w:hideMark/>
                </w:tcPr>
                <w:p w14:paraId="2E22FD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5C21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6CE4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90DC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5645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AB65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4F30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F92E5C" w14:textId="77777777" w:rsidR="00BE3A5E" w:rsidRDefault="00BE3A5E">
                  <w:pPr>
                    <w:pStyle w:val="questiontable1"/>
                    <w:spacing w:before="0" w:after="0" w:afterAutospacing="0"/>
                    <w:rPr>
                      <w:rFonts w:eastAsia="Times New Roman"/>
                      <w:sz w:val="20"/>
                      <w:szCs w:val="20"/>
                    </w:rPr>
                  </w:pPr>
                </w:p>
              </w:tc>
            </w:tr>
          </w:tbl>
          <w:p w14:paraId="484A594E" w14:textId="77777777" w:rsidR="00BE3A5E" w:rsidRDefault="00000000">
            <w:pPr>
              <w:rPr>
                <w:rFonts w:ascii="Verdana" w:eastAsia="Times New Roman" w:hAnsi="Verdana"/>
              </w:rPr>
            </w:pPr>
            <w:r>
              <w:rPr>
                <w:rFonts w:ascii="Verdana" w:eastAsia="Times New Roman" w:hAnsi="Verdana"/>
              </w:rPr>
              <w:t> </w:t>
            </w:r>
          </w:p>
        </w:tc>
      </w:tr>
    </w:tbl>
    <w:p w14:paraId="24C5309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C8A9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DDB3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E4DC21" w14:textId="77777777" w:rsidR="00BE3A5E" w:rsidRDefault="00000000">
                  <w:pPr>
                    <w:pStyle w:val="questiontable1"/>
                    <w:spacing w:before="0" w:after="0" w:afterAutospacing="0"/>
                    <w:divId w:val="59717921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Control Room Team Training - Exercises </w:t>
                  </w:r>
                  <w:r>
                    <w:rPr>
                      <w:rStyle w:val="text1"/>
                      <w:rFonts w:ascii="Verdana" w:eastAsia="Times New Roman" w:hAnsi="Verdana"/>
                    </w:rPr>
                    <w:t xml:space="preserve">Does implementation of a control room team exercise demonstrate performance in accordance with regulatory and process requirements? </w:t>
                  </w:r>
                  <w:r>
                    <w:rPr>
                      <w:rStyle w:val="questionidcontent2"/>
                      <w:rFonts w:ascii="Verdana" w:eastAsia="Times New Roman" w:hAnsi="Verdana"/>
                    </w:rPr>
                    <w:t xml:space="preserve">(CR.CRMTRAIN.TEAMTRAINEXERCISE.O) </w:t>
                  </w:r>
                  <w:r>
                    <w:rPr>
                      <w:rStyle w:val="citations1"/>
                      <w:rFonts w:ascii="Verdana" w:eastAsia="Times New Roman" w:hAnsi="Verdana"/>
                    </w:rPr>
                    <w:t xml:space="preserve">192.631(h)(6) </w:t>
                  </w:r>
                </w:p>
              </w:tc>
            </w:tr>
            <w:tr w:rsidR="00BE3A5E" w14:paraId="4065748F" w14:textId="77777777">
              <w:tc>
                <w:tcPr>
                  <w:tcW w:w="0" w:type="auto"/>
                  <w:vAlign w:val="center"/>
                  <w:hideMark/>
                </w:tcPr>
                <w:p w14:paraId="3535997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4C94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F8A6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1B34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F25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1D32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2E26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8744C0" w14:textId="77777777" w:rsidR="00BE3A5E" w:rsidRDefault="00BE3A5E">
                  <w:pPr>
                    <w:pStyle w:val="questiontable1"/>
                    <w:spacing w:before="0" w:after="0" w:afterAutospacing="0"/>
                    <w:rPr>
                      <w:rFonts w:eastAsia="Times New Roman"/>
                      <w:sz w:val="20"/>
                      <w:szCs w:val="20"/>
                    </w:rPr>
                  </w:pPr>
                </w:p>
              </w:tc>
            </w:tr>
          </w:tbl>
          <w:p w14:paraId="0F3560A1" w14:textId="77777777" w:rsidR="00BE3A5E" w:rsidRDefault="00000000">
            <w:pPr>
              <w:rPr>
                <w:rFonts w:ascii="Verdana" w:eastAsia="Times New Roman" w:hAnsi="Verdana"/>
              </w:rPr>
            </w:pPr>
            <w:r>
              <w:rPr>
                <w:rFonts w:ascii="Verdana" w:eastAsia="Times New Roman" w:hAnsi="Verdana"/>
              </w:rPr>
              <w:t> </w:t>
            </w:r>
          </w:p>
        </w:tc>
      </w:tr>
    </w:tbl>
    <w:p w14:paraId="6614AEC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B733C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F23A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817855" w14:textId="77777777" w:rsidR="00BE3A5E" w:rsidRDefault="00000000">
                  <w:pPr>
                    <w:pStyle w:val="questiontable1"/>
                    <w:spacing w:before="0" w:after="0" w:afterAutospacing="0"/>
                    <w:divId w:val="1974944766"/>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Control Room Team Training - Identified Individuals </w:t>
                  </w:r>
                  <w:r>
                    <w:rPr>
                      <w:rStyle w:val="text1"/>
                      <w:rFonts w:ascii="Verdana" w:eastAsia="Times New Roman" w:hAnsi="Verdana"/>
                    </w:rPr>
                    <w:t xml:space="preserve">Do records demonstrate that individuals identified as of January 23, 2018 received team training by January 23, 2019? </w:t>
                  </w:r>
                  <w:r>
                    <w:rPr>
                      <w:rStyle w:val="questionidcontent2"/>
                      <w:rFonts w:ascii="Verdana" w:eastAsia="Times New Roman" w:hAnsi="Verdana"/>
                    </w:rPr>
                    <w:t xml:space="preserve">(CR.CRMTRAIN.TEAMTRAINIDENTINDIVIDUAL.R) </w:t>
                  </w:r>
                  <w:r>
                    <w:rPr>
                      <w:rStyle w:val="citations1"/>
                      <w:rFonts w:ascii="Verdana" w:eastAsia="Times New Roman" w:hAnsi="Verdana"/>
                    </w:rPr>
                    <w:t xml:space="preserve">192.631(h)(6) </w:t>
                  </w:r>
                </w:p>
              </w:tc>
            </w:tr>
            <w:tr w:rsidR="00BE3A5E" w14:paraId="1398111C" w14:textId="77777777">
              <w:tc>
                <w:tcPr>
                  <w:tcW w:w="0" w:type="auto"/>
                  <w:vAlign w:val="center"/>
                  <w:hideMark/>
                </w:tcPr>
                <w:p w14:paraId="16C025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7CD8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7895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04A8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C033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8B48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5B74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84E027" w14:textId="77777777" w:rsidR="00BE3A5E" w:rsidRDefault="00BE3A5E">
                  <w:pPr>
                    <w:pStyle w:val="questiontable1"/>
                    <w:spacing w:before="0" w:after="0" w:afterAutospacing="0"/>
                    <w:rPr>
                      <w:rFonts w:eastAsia="Times New Roman"/>
                      <w:sz w:val="20"/>
                      <w:szCs w:val="20"/>
                    </w:rPr>
                  </w:pPr>
                </w:p>
              </w:tc>
            </w:tr>
          </w:tbl>
          <w:p w14:paraId="4BD529F3" w14:textId="77777777" w:rsidR="00BE3A5E" w:rsidRDefault="00000000">
            <w:pPr>
              <w:rPr>
                <w:rFonts w:ascii="Verdana" w:eastAsia="Times New Roman" w:hAnsi="Verdana"/>
              </w:rPr>
            </w:pPr>
            <w:r>
              <w:rPr>
                <w:rFonts w:ascii="Verdana" w:eastAsia="Times New Roman" w:hAnsi="Verdana"/>
              </w:rPr>
              <w:t> </w:t>
            </w:r>
          </w:p>
        </w:tc>
      </w:tr>
    </w:tbl>
    <w:p w14:paraId="4E49633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06FB7E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Compliance Validation and Deviations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4B717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5F68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EEF5FC" w14:textId="77777777" w:rsidR="00BE3A5E" w:rsidRDefault="00000000">
                  <w:pPr>
                    <w:pStyle w:val="questiontable1"/>
                    <w:spacing w:before="0" w:after="0" w:afterAutospacing="0"/>
                    <w:divId w:val="42265274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Submittal of Procedures </w:t>
                  </w:r>
                  <w:r>
                    <w:rPr>
                      <w:rStyle w:val="text1"/>
                      <w:rFonts w:ascii="Verdana" w:eastAsia="Times New Roman" w:hAnsi="Verdana"/>
                    </w:rPr>
                    <w:t xml:space="preserve">Are there adequate processes to assure that the operator is responsive to requests from applicable agencies to submit their CRM procedures? </w:t>
                  </w:r>
                  <w:r>
                    <w:rPr>
                      <w:rStyle w:val="questionidcontent2"/>
                      <w:rFonts w:ascii="Verdana" w:eastAsia="Times New Roman" w:hAnsi="Verdana"/>
                    </w:rPr>
                    <w:t xml:space="preserve">(CR.CRMCOMP.SUBMITPROCEDURES.P) </w:t>
                  </w:r>
                  <w:r>
                    <w:rPr>
                      <w:rStyle w:val="citations1"/>
                      <w:rFonts w:ascii="Verdana" w:eastAsia="Times New Roman" w:hAnsi="Verdana"/>
                    </w:rPr>
                    <w:t xml:space="preserve">192.631(i) </w:t>
                  </w:r>
                </w:p>
              </w:tc>
            </w:tr>
            <w:tr w:rsidR="00BE3A5E" w14:paraId="059A8EA0" w14:textId="77777777">
              <w:tc>
                <w:tcPr>
                  <w:tcW w:w="0" w:type="auto"/>
                  <w:vAlign w:val="center"/>
                  <w:hideMark/>
                </w:tcPr>
                <w:p w14:paraId="3141EA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C3D5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F15A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2416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7929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3F81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5113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693171" w14:textId="77777777" w:rsidR="00BE3A5E" w:rsidRDefault="00BE3A5E">
                  <w:pPr>
                    <w:pStyle w:val="questiontable1"/>
                    <w:spacing w:before="0" w:after="0" w:afterAutospacing="0"/>
                    <w:rPr>
                      <w:rFonts w:eastAsia="Times New Roman"/>
                      <w:sz w:val="20"/>
                      <w:szCs w:val="20"/>
                    </w:rPr>
                  </w:pPr>
                </w:p>
              </w:tc>
            </w:tr>
          </w:tbl>
          <w:p w14:paraId="155E4A0C" w14:textId="77777777" w:rsidR="00BE3A5E" w:rsidRDefault="00000000">
            <w:pPr>
              <w:rPr>
                <w:rFonts w:ascii="Verdana" w:eastAsia="Times New Roman" w:hAnsi="Verdana"/>
              </w:rPr>
            </w:pPr>
            <w:r>
              <w:rPr>
                <w:rFonts w:ascii="Verdana" w:eastAsia="Times New Roman" w:hAnsi="Verdana"/>
              </w:rPr>
              <w:t> </w:t>
            </w:r>
          </w:p>
        </w:tc>
      </w:tr>
    </w:tbl>
    <w:p w14:paraId="324DE5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29193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C4CF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65CF0B" w14:textId="77777777" w:rsidR="00BE3A5E" w:rsidRDefault="00000000">
                  <w:pPr>
                    <w:pStyle w:val="questiontable1"/>
                    <w:spacing w:before="0" w:after="0" w:afterAutospacing="0"/>
                    <w:divId w:val="131124815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Record of Procedure Submittals </w:t>
                  </w:r>
                  <w:r>
                    <w:rPr>
                      <w:rStyle w:val="text1"/>
                      <w:rFonts w:ascii="Verdana" w:eastAsia="Times New Roman" w:hAnsi="Verdana"/>
                    </w:rPr>
                    <w:t xml:space="preserve">Has the operator been responsive to requests from applicable agencies to submit their CRM procedures? </w:t>
                  </w:r>
                  <w:r>
                    <w:rPr>
                      <w:rStyle w:val="questionidcontent2"/>
                      <w:rFonts w:ascii="Verdana" w:eastAsia="Times New Roman" w:hAnsi="Verdana"/>
                    </w:rPr>
                    <w:t xml:space="preserve">(CR.CRMCOMP.SUBMITPROCEDURES.R) </w:t>
                  </w:r>
                  <w:r>
                    <w:rPr>
                      <w:rStyle w:val="citations1"/>
                      <w:rFonts w:ascii="Verdana" w:eastAsia="Times New Roman" w:hAnsi="Verdana"/>
                    </w:rPr>
                    <w:t xml:space="preserve">192.631(i) </w:t>
                  </w:r>
                </w:p>
              </w:tc>
            </w:tr>
            <w:tr w:rsidR="00BE3A5E" w14:paraId="1DF388AC" w14:textId="77777777">
              <w:tc>
                <w:tcPr>
                  <w:tcW w:w="0" w:type="auto"/>
                  <w:vAlign w:val="center"/>
                  <w:hideMark/>
                </w:tcPr>
                <w:p w14:paraId="3E4C1C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F22F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12C0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68BB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DE4F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8E5C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7CF8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44C983" w14:textId="77777777" w:rsidR="00BE3A5E" w:rsidRDefault="00BE3A5E">
                  <w:pPr>
                    <w:pStyle w:val="questiontable1"/>
                    <w:spacing w:before="0" w:after="0" w:afterAutospacing="0"/>
                    <w:rPr>
                      <w:rFonts w:eastAsia="Times New Roman"/>
                      <w:sz w:val="20"/>
                      <w:szCs w:val="20"/>
                    </w:rPr>
                  </w:pPr>
                </w:p>
              </w:tc>
            </w:tr>
          </w:tbl>
          <w:p w14:paraId="22CEFF69" w14:textId="77777777" w:rsidR="00BE3A5E" w:rsidRDefault="00000000">
            <w:pPr>
              <w:rPr>
                <w:rFonts w:ascii="Verdana" w:eastAsia="Times New Roman" w:hAnsi="Verdana"/>
              </w:rPr>
            </w:pPr>
            <w:r>
              <w:rPr>
                <w:rFonts w:ascii="Verdana" w:eastAsia="Times New Roman" w:hAnsi="Verdana"/>
              </w:rPr>
              <w:t> </w:t>
            </w:r>
          </w:p>
        </w:tc>
      </w:tr>
    </w:tbl>
    <w:p w14:paraId="15B9240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4DBCC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D522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A8F53D" w14:textId="77777777" w:rsidR="00BE3A5E" w:rsidRDefault="00000000">
                  <w:pPr>
                    <w:pStyle w:val="questiontable1"/>
                    <w:spacing w:before="0" w:after="0" w:afterAutospacing="0"/>
                    <w:divId w:val="126880920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CRM Coordinator </w:t>
                  </w:r>
                  <w:r>
                    <w:rPr>
                      <w:rStyle w:val="text1"/>
                      <w:rFonts w:ascii="Verdana" w:eastAsia="Times New Roman" w:hAnsi="Verdana"/>
                    </w:rPr>
                    <w:t xml:space="preserve">Is there an individual that is responsible and accountable for compliance with requests from PHMSA or other applicable agencies? </w:t>
                  </w:r>
                  <w:r>
                    <w:rPr>
                      <w:rStyle w:val="questionidcontent2"/>
                      <w:rFonts w:ascii="Verdana" w:eastAsia="Times New Roman" w:hAnsi="Verdana"/>
                    </w:rPr>
                    <w:t xml:space="preserve">(CR.CRMCOMP.CRMCOORDINATOR.P) </w:t>
                  </w:r>
                  <w:r>
                    <w:rPr>
                      <w:rStyle w:val="citations1"/>
                      <w:rFonts w:ascii="Verdana" w:eastAsia="Times New Roman" w:hAnsi="Verdana"/>
                    </w:rPr>
                    <w:t xml:space="preserve">192.631(i) </w:t>
                  </w:r>
                </w:p>
              </w:tc>
            </w:tr>
            <w:tr w:rsidR="00BE3A5E" w14:paraId="32A5D731" w14:textId="77777777">
              <w:tc>
                <w:tcPr>
                  <w:tcW w:w="0" w:type="auto"/>
                  <w:vAlign w:val="center"/>
                  <w:hideMark/>
                </w:tcPr>
                <w:p w14:paraId="119157E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E656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8299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565C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36CF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C9FD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1ABF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31480C" w14:textId="77777777" w:rsidR="00BE3A5E" w:rsidRDefault="00BE3A5E">
                  <w:pPr>
                    <w:pStyle w:val="questiontable1"/>
                    <w:spacing w:before="0" w:after="0" w:afterAutospacing="0"/>
                    <w:rPr>
                      <w:rFonts w:eastAsia="Times New Roman"/>
                      <w:sz w:val="20"/>
                      <w:szCs w:val="20"/>
                    </w:rPr>
                  </w:pPr>
                </w:p>
              </w:tc>
            </w:tr>
          </w:tbl>
          <w:p w14:paraId="1F3D3CAF" w14:textId="77777777" w:rsidR="00BE3A5E" w:rsidRDefault="00000000">
            <w:pPr>
              <w:rPr>
                <w:rFonts w:ascii="Verdana" w:eastAsia="Times New Roman" w:hAnsi="Verdana"/>
              </w:rPr>
            </w:pPr>
            <w:r>
              <w:rPr>
                <w:rFonts w:ascii="Verdana" w:eastAsia="Times New Roman" w:hAnsi="Verdana"/>
              </w:rPr>
              <w:t> </w:t>
            </w:r>
          </w:p>
        </w:tc>
      </w:tr>
    </w:tbl>
    <w:p w14:paraId="4050B2E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87C1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E2AA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ED1F9C" w14:textId="77777777" w:rsidR="00BE3A5E" w:rsidRDefault="00000000">
                  <w:pPr>
                    <w:pStyle w:val="questiontable1"/>
                    <w:spacing w:before="0" w:after="0" w:afterAutospacing="0"/>
                    <w:divId w:val="194164310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CRM Records Management </w:t>
                  </w:r>
                  <w:r>
                    <w:rPr>
                      <w:rStyle w:val="text1"/>
                      <w:rFonts w:ascii="Verdana" w:eastAsia="Times New Roman" w:hAnsi="Verdana"/>
                    </w:rPr>
                    <w:t xml:space="preserve">Are records management processes adequate to assure records are sufficient to demonstrate compliance with the CRM rule? </w:t>
                  </w:r>
                  <w:r>
                    <w:rPr>
                      <w:rStyle w:val="questionidcontent2"/>
                      <w:rFonts w:ascii="Verdana" w:eastAsia="Times New Roman" w:hAnsi="Verdana"/>
                    </w:rPr>
                    <w:t xml:space="preserve">(CR.CRMCOMP.RECORDS.P) </w:t>
                  </w:r>
                  <w:r>
                    <w:rPr>
                      <w:rStyle w:val="citations1"/>
                      <w:rFonts w:ascii="Verdana" w:eastAsia="Times New Roman" w:hAnsi="Verdana"/>
                    </w:rPr>
                    <w:t xml:space="preserve">192.631(j)(1) </w:t>
                  </w:r>
                </w:p>
              </w:tc>
            </w:tr>
            <w:tr w:rsidR="00BE3A5E" w14:paraId="590005CF" w14:textId="77777777">
              <w:tc>
                <w:tcPr>
                  <w:tcW w:w="0" w:type="auto"/>
                  <w:vAlign w:val="center"/>
                  <w:hideMark/>
                </w:tcPr>
                <w:p w14:paraId="4BC6ADE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0AA3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2006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93C5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FAAE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FADD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146A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5174F1" w14:textId="77777777" w:rsidR="00BE3A5E" w:rsidRDefault="00BE3A5E">
                  <w:pPr>
                    <w:pStyle w:val="questiontable1"/>
                    <w:spacing w:before="0" w:after="0" w:afterAutospacing="0"/>
                    <w:rPr>
                      <w:rFonts w:eastAsia="Times New Roman"/>
                      <w:sz w:val="20"/>
                      <w:szCs w:val="20"/>
                    </w:rPr>
                  </w:pPr>
                </w:p>
              </w:tc>
            </w:tr>
          </w:tbl>
          <w:p w14:paraId="70EBC23E" w14:textId="77777777" w:rsidR="00BE3A5E" w:rsidRDefault="00000000">
            <w:pPr>
              <w:rPr>
                <w:rFonts w:ascii="Verdana" w:eastAsia="Times New Roman" w:hAnsi="Verdana"/>
              </w:rPr>
            </w:pPr>
            <w:r>
              <w:rPr>
                <w:rFonts w:ascii="Verdana" w:eastAsia="Times New Roman" w:hAnsi="Verdana"/>
              </w:rPr>
              <w:t> </w:t>
            </w:r>
          </w:p>
        </w:tc>
      </w:tr>
    </w:tbl>
    <w:p w14:paraId="3625AA3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900DE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C5E5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007CF0" w14:textId="77777777" w:rsidR="00BE3A5E" w:rsidRDefault="00000000">
                  <w:pPr>
                    <w:pStyle w:val="questiontable1"/>
                    <w:spacing w:before="0" w:after="0" w:afterAutospacing="0"/>
                    <w:divId w:val="56322127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CRM Records </w:t>
                  </w:r>
                  <w:r>
                    <w:rPr>
                      <w:rStyle w:val="text1"/>
                      <w:rFonts w:ascii="Verdana" w:eastAsia="Times New Roman" w:hAnsi="Verdana"/>
                    </w:rPr>
                    <w:t xml:space="preserve">Are records sufficient to demonstrate compliance with the CRM rule? </w:t>
                  </w:r>
                  <w:r>
                    <w:rPr>
                      <w:rStyle w:val="questionidcontent2"/>
                      <w:rFonts w:ascii="Verdana" w:eastAsia="Times New Roman" w:hAnsi="Verdana"/>
                    </w:rPr>
                    <w:t xml:space="preserve">(CR.CRMCOMP.RECORDS.R) </w:t>
                  </w:r>
                  <w:r>
                    <w:rPr>
                      <w:rStyle w:val="citations1"/>
                      <w:rFonts w:ascii="Verdana" w:eastAsia="Times New Roman" w:hAnsi="Verdana"/>
                    </w:rPr>
                    <w:t xml:space="preserve">192.631(j)(1) </w:t>
                  </w:r>
                </w:p>
              </w:tc>
            </w:tr>
            <w:tr w:rsidR="00BE3A5E" w14:paraId="1B4EB5B6" w14:textId="77777777">
              <w:tc>
                <w:tcPr>
                  <w:tcW w:w="0" w:type="auto"/>
                  <w:vAlign w:val="center"/>
                  <w:hideMark/>
                </w:tcPr>
                <w:p w14:paraId="69FF18B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6496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E01B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89CB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59FE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753F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0289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588762" w14:textId="77777777" w:rsidR="00BE3A5E" w:rsidRDefault="00BE3A5E">
                  <w:pPr>
                    <w:pStyle w:val="questiontable1"/>
                    <w:spacing w:before="0" w:after="0" w:afterAutospacing="0"/>
                    <w:rPr>
                      <w:rFonts w:eastAsia="Times New Roman"/>
                      <w:sz w:val="20"/>
                      <w:szCs w:val="20"/>
                    </w:rPr>
                  </w:pPr>
                </w:p>
              </w:tc>
            </w:tr>
          </w:tbl>
          <w:p w14:paraId="359DCB61" w14:textId="77777777" w:rsidR="00BE3A5E" w:rsidRDefault="00000000">
            <w:pPr>
              <w:rPr>
                <w:rFonts w:ascii="Verdana" w:eastAsia="Times New Roman" w:hAnsi="Verdana"/>
              </w:rPr>
            </w:pPr>
            <w:r>
              <w:rPr>
                <w:rFonts w:ascii="Verdana" w:eastAsia="Times New Roman" w:hAnsi="Verdana"/>
              </w:rPr>
              <w:t> </w:t>
            </w:r>
          </w:p>
        </w:tc>
      </w:tr>
    </w:tbl>
    <w:p w14:paraId="0E72EDB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03A6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E94A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16CDFD" w14:textId="77777777" w:rsidR="00BE3A5E" w:rsidRDefault="00000000">
                  <w:pPr>
                    <w:pStyle w:val="questiontable1"/>
                    <w:spacing w:before="0" w:after="0" w:afterAutospacing="0"/>
                    <w:divId w:val="109729415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Electronic Records </w:t>
                  </w:r>
                  <w:r>
                    <w:rPr>
                      <w:rStyle w:val="text1"/>
                      <w:rFonts w:ascii="Verdana" w:eastAsia="Times New Roman" w:hAnsi="Verdana"/>
                    </w:rPr>
                    <w:t xml:space="preserve">Are electronic records properly stored, safeguarded, and readily retrievable? </w:t>
                  </w:r>
                  <w:r>
                    <w:rPr>
                      <w:rStyle w:val="questionidcontent2"/>
                      <w:rFonts w:ascii="Verdana" w:eastAsia="Times New Roman" w:hAnsi="Verdana"/>
                    </w:rPr>
                    <w:t xml:space="preserve">(CR.CRMCOMP.ELECTRONICRECORDS.R) </w:t>
                  </w:r>
                  <w:r>
                    <w:rPr>
                      <w:rStyle w:val="citations1"/>
                      <w:rFonts w:ascii="Verdana" w:eastAsia="Times New Roman" w:hAnsi="Verdana"/>
                    </w:rPr>
                    <w:t xml:space="preserve">192.631(j)(1) </w:t>
                  </w:r>
                </w:p>
              </w:tc>
            </w:tr>
            <w:tr w:rsidR="00BE3A5E" w14:paraId="4AB54D6A" w14:textId="77777777">
              <w:tc>
                <w:tcPr>
                  <w:tcW w:w="0" w:type="auto"/>
                  <w:vAlign w:val="center"/>
                  <w:hideMark/>
                </w:tcPr>
                <w:p w14:paraId="1BED1AF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2FD1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1FE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E5BB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6925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C555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764A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07EA54" w14:textId="77777777" w:rsidR="00BE3A5E" w:rsidRDefault="00BE3A5E">
                  <w:pPr>
                    <w:pStyle w:val="questiontable1"/>
                    <w:spacing w:before="0" w:after="0" w:afterAutospacing="0"/>
                    <w:rPr>
                      <w:rFonts w:eastAsia="Times New Roman"/>
                      <w:sz w:val="20"/>
                      <w:szCs w:val="20"/>
                    </w:rPr>
                  </w:pPr>
                </w:p>
              </w:tc>
            </w:tr>
          </w:tbl>
          <w:p w14:paraId="2867BE7E" w14:textId="77777777" w:rsidR="00BE3A5E" w:rsidRDefault="00000000">
            <w:pPr>
              <w:rPr>
                <w:rFonts w:ascii="Verdana" w:eastAsia="Times New Roman" w:hAnsi="Verdana"/>
              </w:rPr>
            </w:pPr>
            <w:r>
              <w:rPr>
                <w:rFonts w:ascii="Verdana" w:eastAsia="Times New Roman" w:hAnsi="Verdana"/>
              </w:rPr>
              <w:t> </w:t>
            </w:r>
          </w:p>
        </w:tc>
      </w:tr>
    </w:tbl>
    <w:p w14:paraId="3A2543E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549F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7DD3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A9CF2D" w14:textId="77777777" w:rsidR="00BE3A5E" w:rsidRDefault="00000000">
                  <w:pPr>
                    <w:pStyle w:val="questiontable1"/>
                    <w:spacing w:before="0" w:after="0" w:afterAutospacing="0"/>
                    <w:divId w:val="19157207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CRM Deviations </w:t>
                  </w:r>
                  <w:r>
                    <w:rPr>
                      <w:rStyle w:val="text1"/>
                      <w:rFonts w:ascii="Verdana" w:eastAsia="Times New Roman" w:hAnsi="Verdana"/>
                    </w:rPr>
                    <w:t xml:space="preserve">Are there processes to demonstrate and provide a documented record that every deviation from any CRM rule requirement was necessary for safe operation? </w:t>
                  </w:r>
                  <w:r>
                    <w:rPr>
                      <w:rStyle w:val="questionidcontent2"/>
                      <w:rFonts w:ascii="Verdana" w:eastAsia="Times New Roman" w:hAnsi="Verdana"/>
                    </w:rPr>
                    <w:t xml:space="preserve">(CR.CRMCOMP.DEVIATIONS.P) </w:t>
                  </w:r>
                  <w:r>
                    <w:rPr>
                      <w:rStyle w:val="citations1"/>
                      <w:rFonts w:ascii="Verdana" w:eastAsia="Times New Roman" w:hAnsi="Verdana"/>
                    </w:rPr>
                    <w:t xml:space="preserve">192.631(j)(2) </w:t>
                  </w:r>
                </w:p>
              </w:tc>
            </w:tr>
            <w:tr w:rsidR="00BE3A5E" w14:paraId="639AD847" w14:textId="77777777">
              <w:tc>
                <w:tcPr>
                  <w:tcW w:w="0" w:type="auto"/>
                  <w:vAlign w:val="center"/>
                  <w:hideMark/>
                </w:tcPr>
                <w:p w14:paraId="011F342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2031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2189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A268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85C6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1DDE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F7E8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904B05" w14:textId="77777777" w:rsidR="00BE3A5E" w:rsidRDefault="00BE3A5E">
                  <w:pPr>
                    <w:pStyle w:val="questiontable1"/>
                    <w:spacing w:before="0" w:after="0" w:afterAutospacing="0"/>
                    <w:rPr>
                      <w:rFonts w:eastAsia="Times New Roman"/>
                      <w:sz w:val="20"/>
                      <w:szCs w:val="20"/>
                    </w:rPr>
                  </w:pPr>
                </w:p>
              </w:tc>
            </w:tr>
          </w:tbl>
          <w:p w14:paraId="4668175A" w14:textId="77777777" w:rsidR="00BE3A5E" w:rsidRDefault="00000000">
            <w:pPr>
              <w:rPr>
                <w:rFonts w:ascii="Verdana" w:eastAsia="Times New Roman" w:hAnsi="Verdana"/>
              </w:rPr>
            </w:pPr>
            <w:r>
              <w:rPr>
                <w:rFonts w:ascii="Verdana" w:eastAsia="Times New Roman" w:hAnsi="Verdana"/>
              </w:rPr>
              <w:t> </w:t>
            </w:r>
          </w:p>
        </w:tc>
      </w:tr>
    </w:tbl>
    <w:p w14:paraId="237125D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DF414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029A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C69302" w14:textId="77777777" w:rsidR="00BE3A5E" w:rsidRDefault="00000000">
                  <w:pPr>
                    <w:pStyle w:val="questiontable1"/>
                    <w:spacing w:before="0" w:after="0" w:afterAutospacing="0"/>
                    <w:divId w:val="85157567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Deviation Records </w:t>
                  </w:r>
                  <w:r>
                    <w:rPr>
                      <w:rStyle w:val="text1"/>
                      <w:rFonts w:ascii="Verdana" w:eastAsia="Times New Roman" w:hAnsi="Verdana"/>
                    </w:rPr>
                    <w:t xml:space="preserve">Were all deviations documented in a way that demonstrates they were necessary for safe operation? </w:t>
                  </w:r>
                  <w:r>
                    <w:rPr>
                      <w:rStyle w:val="questionidcontent2"/>
                      <w:rFonts w:ascii="Verdana" w:eastAsia="Times New Roman" w:hAnsi="Verdana"/>
                    </w:rPr>
                    <w:t xml:space="preserve">(CR.CRMCOMP.DEVIATIONS.R) </w:t>
                  </w:r>
                  <w:r>
                    <w:rPr>
                      <w:rStyle w:val="citations1"/>
                      <w:rFonts w:ascii="Verdana" w:eastAsia="Times New Roman" w:hAnsi="Verdana"/>
                    </w:rPr>
                    <w:t xml:space="preserve">192.631(j)(2) </w:t>
                  </w:r>
                </w:p>
              </w:tc>
            </w:tr>
            <w:tr w:rsidR="00BE3A5E" w14:paraId="1DF2E337" w14:textId="77777777">
              <w:tc>
                <w:tcPr>
                  <w:tcW w:w="0" w:type="auto"/>
                  <w:vAlign w:val="center"/>
                  <w:hideMark/>
                </w:tcPr>
                <w:p w14:paraId="3DDAEF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316A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249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4AE0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8CE2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E245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7FAA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E2734" w14:textId="77777777" w:rsidR="00BE3A5E" w:rsidRDefault="00BE3A5E">
                  <w:pPr>
                    <w:pStyle w:val="questiontable1"/>
                    <w:spacing w:before="0" w:after="0" w:afterAutospacing="0"/>
                    <w:rPr>
                      <w:rFonts w:eastAsia="Times New Roman"/>
                      <w:sz w:val="20"/>
                      <w:szCs w:val="20"/>
                    </w:rPr>
                  </w:pPr>
                </w:p>
              </w:tc>
            </w:tr>
          </w:tbl>
          <w:p w14:paraId="0A0368FC" w14:textId="77777777" w:rsidR="00BE3A5E" w:rsidRDefault="00000000">
            <w:pPr>
              <w:rPr>
                <w:rFonts w:ascii="Verdana" w:eastAsia="Times New Roman" w:hAnsi="Verdana"/>
              </w:rPr>
            </w:pPr>
            <w:r>
              <w:rPr>
                <w:rFonts w:ascii="Verdana" w:eastAsia="Times New Roman" w:hAnsi="Verdana"/>
              </w:rPr>
              <w:t> </w:t>
            </w:r>
          </w:p>
        </w:tc>
      </w:tr>
    </w:tbl>
    <w:p w14:paraId="72D7D6F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D5EDF4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CRM, SCADA, and Leak Detection - Leak Detection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F35C2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8E49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A98CE1" w14:textId="77777777" w:rsidR="00BE3A5E" w:rsidRDefault="00000000">
                  <w:pPr>
                    <w:pStyle w:val="questiontable1"/>
                    <w:spacing w:before="0" w:after="0" w:afterAutospacing="0"/>
                    <w:divId w:val="78361713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Leak Detection Measures </w:t>
                  </w:r>
                  <w:r>
                    <w:rPr>
                      <w:rStyle w:val="text1"/>
                      <w:rFonts w:ascii="Verdana" w:eastAsia="Times New Roman" w:hAnsi="Verdana"/>
                    </w:rPr>
                    <w:t xml:space="preserve">Do records demonstrate the operator has identified, considered, or implemented leak detection measures to mitigate the consequences of a pipeline failure? </w:t>
                  </w:r>
                  <w:r>
                    <w:rPr>
                      <w:rStyle w:val="questionidcontent2"/>
                      <w:rFonts w:ascii="Verdana" w:eastAsia="Times New Roman" w:hAnsi="Verdana"/>
                    </w:rPr>
                    <w:t xml:space="preserve">(CR.LD.LDSYS.R) </w:t>
                  </w:r>
                  <w:r>
                    <w:rPr>
                      <w:rStyle w:val="citations1"/>
                      <w:rFonts w:ascii="Verdana" w:eastAsia="Times New Roman" w:hAnsi="Verdana"/>
                    </w:rPr>
                    <w:t xml:space="preserve">192.631(g) </w:t>
                  </w:r>
                </w:p>
              </w:tc>
            </w:tr>
            <w:tr w:rsidR="00BE3A5E" w14:paraId="071A8546" w14:textId="77777777">
              <w:tc>
                <w:tcPr>
                  <w:tcW w:w="0" w:type="auto"/>
                  <w:vAlign w:val="center"/>
                  <w:hideMark/>
                </w:tcPr>
                <w:p w14:paraId="37A7F6A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ADE4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2A4D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FDA8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2461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AAF1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FBEE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FAC9BF" w14:textId="77777777" w:rsidR="00BE3A5E" w:rsidRDefault="00BE3A5E">
                  <w:pPr>
                    <w:pStyle w:val="questiontable1"/>
                    <w:spacing w:before="0" w:after="0" w:afterAutospacing="0"/>
                    <w:rPr>
                      <w:rFonts w:eastAsia="Times New Roman"/>
                      <w:sz w:val="20"/>
                      <w:szCs w:val="20"/>
                    </w:rPr>
                  </w:pPr>
                </w:p>
              </w:tc>
            </w:tr>
          </w:tbl>
          <w:p w14:paraId="1F777C96" w14:textId="77777777" w:rsidR="00BE3A5E" w:rsidRDefault="00000000">
            <w:pPr>
              <w:rPr>
                <w:rFonts w:ascii="Verdana" w:eastAsia="Times New Roman" w:hAnsi="Verdana"/>
              </w:rPr>
            </w:pPr>
            <w:r>
              <w:rPr>
                <w:rFonts w:ascii="Verdana" w:eastAsia="Times New Roman" w:hAnsi="Verdana"/>
              </w:rPr>
              <w:t> </w:t>
            </w:r>
          </w:p>
        </w:tc>
      </w:tr>
    </w:tbl>
    <w:p w14:paraId="242275C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5B91F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8DF9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0DC6BC" w14:textId="77777777" w:rsidR="00BE3A5E" w:rsidRDefault="00000000">
                  <w:pPr>
                    <w:pStyle w:val="questiontable1"/>
                    <w:spacing w:before="0" w:after="0" w:afterAutospacing="0"/>
                    <w:divId w:val="196149318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Facility Leak Detection </w:t>
                  </w:r>
                  <w:r>
                    <w:rPr>
                      <w:rStyle w:val="text1"/>
                      <w:rFonts w:ascii="Verdana" w:eastAsia="Times New Roman" w:hAnsi="Verdana"/>
                    </w:rPr>
                    <w:t xml:space="preserve">Does the process require continuing surveillance of facilities to determine and take appropriate action concerning failures/leakage history? </w:t>
                  </w:r>
                  <w:r>
                    <w:rPr>
                      <w:rStyle w:val="questionidcontent2"/>
                      <w:rFonts w:ascii="Verdana" w:eastAsia="Times New Roman" w:hAnsi="Verdana"/>
                    </w:rPr>
                    <w:t xml:space="preserve">(CR.LD.FACILITY.P) </w:t>
                  </w:r>
                  <w:r>
                    <w:rPr>
                      <w:rStyle w:val="citations1"/>
                      <w:rFonts w:ascii="Verdana" w:eastAsia="Times New Roman" w:hAnsi="Verdana"/>
                    </w:rPr>
                    <w:t xml:space="preserve">192.605(b)(1) (192.613(a);192.631(b)) </w:t>
                  </w:r>
                </w:p>
              </w:tc>
            </w:tr>
            <w:tr w:rsidR="00BE3A5E" w14:paraId="77A7AA00" w14:textId="77777777">
              <w:tc>
                <w:tcPr>
                  <w:tcW w:w="0" w:type="auto"/>
                  <w:vAlign w:val="center"/>
                  <w:hideMark/>
                </w:tcPr>
                <w:p w14:paraId="61B90A6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D1EC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7B83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6B47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B216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150A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43BB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88F18E" w14:textId="77777777" w:rsidR="00BE3A5E" w:rsidRDefault="00BE3A5E">
                  <w:pPr>
                    <w:pStyle w:val="questiontable1"/>
                    <w:spacing w:before="0" w:after="0" w:afterAutospacing="0"/>
                    <w:rPr>
                      <w:rFonts w:eastAsia="Times New Roman"/>
                      <w:sz w:val="20"/>
                      <w:szCs w:val="20"/>
                    </w:rPr>
                  </w:pPr>
                </w:p>
              </w:tc>
            </w:tr>
          </w:tbl>
          <w:p w14:paraId="7631C4E6" w14:textId="77777777" w:rsidR="00BE3A5E" w:rsidRDefault="00000000">
            <w:pPr>
              <w:rPr>
                <w:rFonts w:ascii="Verdana" w:eastAsia="Times New Roman" w:hAnsi="Verdana"/>
              </w:rPr>
            </w:pPr>
            <w:r>
              <w:rPr>
                <w:rFonts w:ascii="Verdana" w:eastAsia="Times New Roman" w:hAnsi="Verdana"/>
              </w:rPr>
              <w:t> </w:t>
            </w:r>
          </w:p>
        </w:tc>
      </w:tr>
    </w:tbl>
    <w:p w14:paraId="49FC2FB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2FB61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CAAA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BF37C0" w14:textId="77777777" w:rsidR="00BE3A5E" w:rsidRDefault="00000000">
                  <w:pPr>
                    <w:pStyle w:val="questiontable1"/>
                    <w:spacing w:before="0" w:after="0" w:afterAutospacing="0"/>
                    <w:divId w:val="125679160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Facility Leak Detection </w:t>
                  </w:r>
                  <w:r>
                    <w:rPr>
                      <w:rStyle w:val="text1"/>
                      <w:rFonts w:ascii="Verdana" w:eastAsia="Times New Roman" w:hAnsi="Verdana"/>
                    </w:rPr>
                    <w:t xml:space="preserve">Do records indicate continuing surveillance of facilities to determine and take appropriate action concerning failures/leakage history? </w:t>
                  </w:r>
                  <w:r>
                    <w:rPr>
                      <w:rStyle w:val="questionidcontent2"/>
                      <w:rFonts w:ascii="Verdana" w:eastAsia="Times New Roman" w:hAnsi="Verdana"/>
                    </w:rPr>
                    <w:t xml:space="preserve">(CR.LD.FACILITY.R) </w:t>
                  </w:r>
                  <w:r>
                    <w:rPr>
                      <w:rStyle w:val="citations1"/>
                      <w:rFonts w:ascii="Verdana" w:eastAsia="Times New Roman" w:hAnsi="Verdana"/>
                    </w:rPr>
                    <w:t xml:space="preserve">192.605(b)(1) (192.613(a);192.631(b)) </w:t>
                  </w:r>
                </w:p>
              </w:tc>
            </w:tr>
            <w:tr w:rsidR="00BE3A5E" w14:paraId="53BC00B8" w14:textId="77777777">
              <w:tc>
                <w:tcPr>
                  <w:tcW w:w="0" w:type="auto"/>
                  <w:vAlign w:val="center"/>
                  <w:hideMark/>
                </w:tcPr>
                <w:p w14:paraId="2DF7E93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BBAF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4353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E0C7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5F1C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C431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AEFB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F5CCBB" w14:textId="77777777" w:rsidR="00BE3A5E" w:rsidRDefault="00BE3A5E">
                  <w:pPr>
                    <w:pStyle w:val="questiontable1"/>
                    <w:spacing w:before="0" w:after="0" w:afterAutospacing="0"/>
                    <w:rPr>
                      <w:rFonts w:eastAsia="Times New Roman"/>
                      <w:sz w:val="20"/>
                      <w:szCs w:val="20"/>
                    </w:rPr>
                  </w:pPr>
                </w:p>
              </w:tc>
            </w:tr>
          </w:tbl>
          <w:p w14:paraId="6E746410" w14:textId="77777777" w:rsidR="00BE3A5E" w:rsidRDefault="00000000">
            <w:pPr>
              <w:rPr>
                <w:rFonts w:ascii="Verdana" w:eastAsia="Times New Roman" w:hAnsi="Verdana"/>
              </w:rPr>
            </w:pPr>
            <w:r>
              <w:rPr>
                <w:rFonts w:ascii="Verdana" w:eastAsia="Times New Roman" w:hAnsi="Verdana"/>
              </w:rPr>
              <w:t> </w:t>
            </w:r>
          </w:p>
        </w:tc>
      </w:tr>
    </w:tbl>
    <w:p w14:paraId="7B6A83EC"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053EB9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Compressor Station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38503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70C1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81341A" w14:textId="77777777" w:rsidR="00BE3A5E" w:rsidRDefault="00000000">
                  <w:pPr>
                    <w:pStyle w:val="questiontable1"/>
                    <w:spacing w:before="0" w:after="0" w:afterAutospacing="0"/>
                    <w:divId w:val="81861161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Stations - Storage of Combustible Materials </w:t>
                  </w:r>
                  <w:r>
                    <w:rPr>
                      <w:rStyle w:val="text1"/>
                      <w:rFonts w:ascii="Verdana" w:eastAsia="Times New Roman" w:hAnsi="Verdana"/>
                    </w:rPr>
                    <w:t xml:space="preserve">Does the process require that flammable/combustible materials are stored as required, and aboveground oil or gasoline storage tanks, are installed at compressor stations according to 192.735(b)? </w:t>
                  </w:r>
                  <w:r>
                    <w:rPr>
                      <w:rStyle w:val="questionidcontent2"/>
                      <w:rFonts w:ascii="Verdana" w:eastAsia="Times New Roman" w:hAnsi="Verdana"/>
                    </w:rPr>
                    <w:t xml:space="preserve">(FS.CS.CMPCOMBUSTIBLE.P) </w:t>
                  </w:r>
                  <w:r>
                    <w:rPr>
                      <w:rStyle w:val="citations1"/>
                      <w:rFonts w:ascii="Verdana" w:eastAsia="Times New Roman" w:hAnsi="Verdana"/>
                    </w:rPr>
                    <w:t xml:space="preserve">192.303 (192.735(a);192.735(b);NFPA 30) </w:t>
                  </w:r>
                </w:p>
                <w:p w14:paraId="6DB8B125" w14:textId="77777777" w:rsidR="00BE3A5E" w:rsidRDefault="00000000">
                  <w:pPr>
                    <w:pStyle w:val="questiontable1"/>
                    <w:spacing w:before="0" w:after="0" w:afterAutospacing="0"/>
                    <w:divId w:val="173588367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F2CC6B7" w14:textId="77777777">
              <w:tc>
                <w:tcPr>
                  <w:tcW w:w="0" w:type="auto"/>
                  <w:vAlign w:val="center"/>
                  <w:hideMark/>
                </w:tcPr>
                <w:p w14:paraId="3DB32C0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AD49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E609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0565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12FE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B353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86DE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02D832" w14:textId="77777777" w:rsidR="00BE3A5E" w:rsidRDefault="00BE3A5E">
                  <w:pPr>
                    <w:pStyle w:val="questiontable1"/>
                    <w:spacing w:before="0" w:after="0" w:afterAutospacing="0"/>
                    <w:rPr>
                      <w:rFonts w:eastAsia="Times New Roman"/>
                      <w:sz w:val="20"/>
                      <w:szCs w:val="20"/>
                    </w:rPr>
                  </w:pPr>
                </w:p>
              </w:tc>
            </w:tr>
          </w:tbl>
          <w:p w14:paraId="63D01812" w14:textId="77777777" w:rsidR="00BE3A5E" w:rsidRDefault="00000000">
            <w:pPr>
              <w:rPr>
                <w:rFonts w:ascii="Verdana" w:eastAsia="Times New Roman" w:hAnsi="Verdana"/>
              </w:rPr>
            </w:pPr>
            <w:r>
              <w:rPr>
                <w:rFonts w:ascii="Verdana" w:eastAsia="Times New Roman" w:hAnsi="Verdana"/>
              </w:rPr>
              <w:t> </w:t>
            </w:r>
          </w:p>
        </w:tc>
      </w:tr>
    </w:tbl>
    <w:p w14:paraId="286A3A7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E962D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AC15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5234C3" w14:textId="77777777" w:rsidR="00BE3A5E" w:rsidRDefault="00000000">
                  <w:pPr>
                    <w:pStyle w:val="questiontable1"/>
                    <w:spacing w:before="0" w:after="0" w:afterAutospacing="0"/>
                    <w:divId w:val="60280411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Stations - Storage of Combustible Materials </w:t>
                  </w:r>
                  <w:r>
                    <w:rPr>
                      <w:rStyle w:val="text1"/>
                      <w:rFonts w:ascii="Verdana" w:eastAsia="Times New Roman" w:hAnsi="Verdana"/>
                    </w:rPr>
                    <w:t xml:space="preserve">Do field observations demonstrate that flammable/combustible materials are safely stored as required, and aboveground oil or gasoline storage tanks are installed at compressor stations according to §192.735(b)? </w:t>
                  </w:r>
                  <w:r>
                    <w:rPr>
                      <w:rStyle w:val="questionidcontent2"/>
                      <w:rFonts w:ascii="Verdana" w:eastAsia="Times New Roman" w:hAnsi="Verdana"/>
                    </w:rPr>
                    <w:t xml:space="preserve">(FS.CS.CMPCOMBUSTIBLE.O) </w:t>
                  </w:r>
                  <w:r>
                    <w:rPr>
                      <w:rStyle w:val="citations1"/>
                      <w:rFonts w:ascii="Verdana" w:eastAsia="Times New Roman" w:hAnsi="Verdana"/>
                    </w:rPr>
                    <w:t xml:space="preserve">192.735(a) (192.735(b);NFPA 30) </w:t>
                  </w:r>
                </w:p>
                <w:p w14:paraId="02BED989" w14:textId="77777777" w:rsidR="00BE3A5E" w:rsidRDefault="00000000">
                  <w:pPr>
                    <w:pStyle w:val="questiontable1"/>
                    <w:spacing w:before="0" w:after="0" w:afterAutospacing="0"/>
                    <w:divId w:val="36714278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8436F21" w14:textId="77777777">
              <w:tc>
                <w:tcPr>
                  <w:tcW w:w="0" w:type="auto"/>
                  <w:vAlign w:val="center"/>
                  <w:hideMark/>
                </w:tcPr>
                <w:p w14:paraId="5AB5CA0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1435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49CA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E5D7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9501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6B76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A407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C79246" w14:textId="77777777" w:rsidR="00BE3A5E" w:rsidRDefault="00BE3A5E">
                  <w:pPr>
                    <w:pStyle w:val="questiontable1"/>
                    <w:spacing w:before="0" w:after="0" w:afterAutospacing="0"/>
                    <w:rPr>
                      <w:rFonts w:eastAsia="Times New Roman"/>
                      <w:sz w:val="20"/>
                      <w:szCs w:val="20"/>
                    </w:rPr>
                  </w:pPr>
                </w:p>
              </w:tc>
            </w:tr>
          </w:tbl>
          <w:p w14:paraId="2E0B2DD0" w14:textId="77777777" w:rsidR="00BE3A5E" w:rsidRDefault="00000000">
            <w:pPr>
              <w:rPr>
                <w:rFonts w:ascii="Verdana" w:eastAsia="Times New Roman" w:hAnsi="Verdana"/>
              </w:rPr>
            </w:pPr>
            <w:r>
              <w:rPr>
                <w:rFonts w:ascii="Verdana" w:eastAsia="Times New Roman" w:hAnsi="Verdana"/>
              </w:rPr>
              <w:t> </w:t>
            </w:r>
          </w:p>
        </w:tc>
      </w:tr>
    </w:tbl>
    <w:p w14:paraId="7D80FF7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2AAE9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90BE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D51E5E" w14:textId="77777777" w:rsidR="00BE3A5E" w:rsidRDefault="00000000">
                  <w:pPr>
                    <w:pStyle w:val="questiontable1"/>
                    <w:spacing w:before="0" w:after="0" w:afterAutospacing="0"/>
                    <w:divId w:val="127096792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Compressor Stations - Gas Detection and Alarms </w:t>
                  </w:r>
                  <w:r>
                    <w:rPr>
                      <w:rStyle w:val="text1"/>
                      <w:rFonts w:ascii="Verdana" w:eastAsia="Times New Roman" w:hAnsi="Verdana"/>
                    </w:rPr>
                    <w:t xml:space="preserve">Does the process require compressor buildings to have a fixed gas detection and alarm system installed according to §192.736? </w:t>
                  </w:r>
                  <w:r>
                    <w:rPr>
                      <w:rStyle w:val="questionidcontent2"/>
                      <w:rFonts w:ascii="Verdana" w:eastAsia="Times New Roman" w:hAnsi="Verdana"/>
                    </w:rPr>
                    <w:t xml:space="preserve">(FS.CS.CMPGASDETECT.P) </w:t>
                  </w:r>
                  <w:r>
                    <w:rPr>
                      <w:rStyle w:val="citations1"/>
                      <w:rFonts w:ascii="Verdana" w:eastAsia="Times New Roman" w:hAnsi="Verdana"/>
                    </w:rPr>
                    <w:t xml:space="preserve">192.303 (192.736(a)) </w:t>
                  </w:r>
                </w:p>
                <w:p w14:paraId="02FAE786" w14:textId="77777777" w:rsidR="00BE3A5E" w:rsidRDefault="00000000">
                  <w:pPr>
                    <w:pStyle w:val="questiontable1"/>
                    <w:spacing w:before="0" w:after="0" w:afterAutospacing="0"/>
                    <w:divId w:val="135738921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AA30A23" w14:textId="77777777">
              <w:tc>
                <w:tcPr>
                  <w:tcW w:w="0" w:type="auto"/>
                  <w:vAlign w:val="center"/>
                  <w:hideMark/>
                </w:tcPr>
                <w:p w14:paraId="41E223F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8977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CD21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9A00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1C50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4324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DFD9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9E4AA9" w14:textId="77777777" w:rsidR="00BE3A5E" w:rsidRDefault="00BE3A5E">
                  <w:pPr>
                    <w:pStyle w:val="questiontable1"/>
                    <w:spacing w:before="0" w:after="0" w:afterAutospacing="0"/>
                    <w:rPr>
                      <w:rFonts w:eastAsia="Times New Roman"/>
                      <w:sz w:val="20"/>
                      <w:szCs w:val="20"/>
                    </w:rPr>
                  </w:pPr>
                </w:p>
              </w:tc>
            </w:tr>
          </w:tbl>
          <w:p w14:paraId="5BC8CB43" w14:textId="77777777" w:rsidR="00BE3A5E" w:rsidRDefault="00000000">
            <w:pPr>
              <w:rPr>
                <w:rFonts w:ascii="Verdana" w:eastAsia="Times New Roman" w:hAnsi="Verdana"/>
              </w:rPr>
            </w:pPr>
            <w:r>
              <w:rPr>
                <w:rFonts w:ascii="Verdana" w:eastAsia="Times New Roman" w:hAnsi="Verdana"/>
              </w:rPr>
              <w:t> </w:t>
            </w:r>
          </w:p>
        </w:tc>
      </w:tr>
    </w:tbl>
    <w:p w14:paraId="1D77D9B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F21E9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0AE9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E88160" w14:textId="77777777" w:rsidR="00BE3A5E" w:rsidRDefault="00000000">
                  <w:pPr>
                    <w:pStyle w:val="questiontable1"/>
                    <w:spacing w:before="0" w:after="0" w:afterAutospacing="0"/>
                    <w:divId w:val="540746682"/>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Compressor Stations - Gas Detection and Alarms </w:t>
                  </w:r>
                  <w:r>
                    <w:rPr>
                      <w:rStyle w:val="text1"/>
                      <w:rFonts w:ascii="Verdana" w:eastAsia="Times New Roman" w:hAnsi="Verdana"/>
                    </w:rPr>
                    <w:t xml:space="preserve">Do field observations confirm that compressor buildings have a fixed gas detection and alarm system installed according to 192.736? </w:t>
                  </w:r>
                  <w:r>
                    <w:rPr>
                      <w:rStyle w:val="questionidcontent2"/>
                      <w:rFonts w:ascii="Verdana" w:eastAsia="Times New Roman" w:hAnsi="Verdana"/>
                    </w:rPr>
                    <w:t xml:space="preserve">(FS.CS.CMPGASDETECT.O) </w:t>
                  </w:r>
                  <w:r>
                    <w:rPr>
                      <w:rStyle w:val="citations1"/>
                      <w:rFonts w:ascii="Verdana" w:eastAsia="Times New Roman" w:hAnsi="Verdana"/>
                    </w:rPr>
                    <w:t xml:space="preserve">192.303 (192.736(a);192.736(b)) </w:t>
                  </w:r>
                </w:p>
                <w:p w14:paraId="07B7FA53" w14:textId="77777777" w:rsidR="00BE3A5E" w:rsidRDefault="00000000">
                  <w:pPr>
                    <w:pStyle w:val="questiontable1"/>
                    <w:spacing w:before="0" w:after="0" w:afterAutospacing="0"/>
                    <w:divId w:val="203171354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42BDE53" w14:textId="77777777">
              <w:tc>
                <w:tcPr>
                  <w:tcW w:w="0" w:type="auto"/>
                  <w:vAlign w:val="center"/>
                  <w:hideMark/>
                </w:tcPr>
                <w:p w14:paraId="15A6885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CA6F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196E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B0A5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CEBA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D1BB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183B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A4DFD6" w14:textId="77777777" w:rsidR="00BE3A5E" w:rsidRDefault="00BE3A5E">
                  <w:pPr>
                    <w:pStyle w:val="questiontable1"/>
                    <w:spacing w:before="0" w:after="0" w:afterAutospacing="0"/>
                    <w:rPr>
                      <w:rFonts w:eastAsia="Times New Roman"/>
                      <w:sz w:val="20"/>
                      <w:szCs w:val="20"/>
                    </w:rPr>
                  </w:pPr>
                </w:p>
              </w:tc>
            </w:tr>
          </w:tbl>
          <w:p w14:paraId="11FCD7DE" w14:textId="77777777" w:rsidR="00BE3A5E" w:rsidRDefault="00000000">
            <w:pPr>
              <w:rPr>
                <w:rFonts w:ascii="Verdana" w:eastAsia="Times New Roman" w:hAnsi="Verdana"/>
              </w:rPr>
            </w:pPr>
            <w:r>
              <w:rPr>
                <w:rFonts w:ascii="Verdana" w:eastAsia="Times New Roman" w:hAnsi="Verdana"/>
              </w:rPr>
              <w:t> </w:t>
            </w:r>
          </w:p>
        </w:tc>
      </w:tr>
    </w:tbl>
    <w:p w14:paraId="028C5084"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BF97A4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45D93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C89A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D48A41" w14:textId="77777777" w:rsidR="00BE3A5E" w:rsidRDefault="00000000">
                  <w:pPr>
                    <w:pStyle w:val="questiontable1"/>
                    <w:spacing w:before="0" w:after="0" w:afterAutospacing="0"/>
                    <w:divId w:val="196368528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Inspection - General </w:t>
                  </w:r>
                  <w:r>
                    <w:rPr>
                      <w:rStyle w:val="text1"/>
                      <w:rFonts w:ascii="Verdana" w:eastAsia="Times New Roman" w:hAnsi="Verdana"/>
                    </w:rPr>
                    <w:t xml:space="preserve">Does the process require the pipeline to be inspected to ensure that it is constructed in accordance with Part 192? </w:t>
                  </w:r>
                  <w:r>
                    <w:rPr>
                      <w:rStyle w:val="questionidcontent2"/>
                      <w:rFonts w:ascii="Verdana" w:eastAsia="Times New Roman" w:hAnsi="Verdana"/>
                    </w:rPr>
                    <w:t xml:space="preserve">(DC.CO.INSPECTGEN.P) </w:t>
                  </w:r>
                  <w:r>
                    <w:rPr>
                      <w:rStyle w:val="citations1"/>
                      <w:rFonts w:ascii="Verdana" w:eastAsia="Times New Roman" w:hAnsi="Verdana"/>
                    </w:rPr>
                    <w:t xml:space="preserve">192.303 (192.305) </w:t>
                  </w:r>
                </w:p>
              </w:tc>
            </w:tr>
            <w:tr w:rsidR="00BE3A5E" w14:paraId="6C0D7C8B" w14:textId="77777777">
              <w:tc>
                <w:tcPr>
                  <w:tcW w:w="0" w:type="auto"/>
                  <w:vAlign w:val="center"/>
                  <w:hideMark/>
                </w:tcPr>
                <w:p w14:paraId="3AD39E9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78BA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9526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F368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0C1C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A724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292F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1FDA7C" w14:textId="77777777" w:rsidR="00BE3A5E" w:rsidRDefault="00BE3A5E">
                  <w:pPr>
                    <w:pStyle w:val="questiontable1"/>
                    <w:spacing w:before="0" w:after="0" w:afterAutospacing="0"/>
                    <w:rPr>
                      <w:rFonts w:eastAsia="Times New Roman"/>
                      <w:sz w:val="20"/>
                      <w:szCs w:val="20"/>
                    </w:rPr>
                  </w:pPr>
                </w:p>
              </w:tc>
            </w:tr>
          </w:tbl>
          <w:p w14:paraId="5C6FD4DC" w14:textId="77777777" w:rsidR="00BE3A5E" w:rsidRDefault="00000000">
            <w:pPr>
              <w:rPr>
                <w:rFonts w:ascii="Verdana" w:eastAsia="Times New Roman" w:hAnsi="Verdana"/>
              </w:rPr>
            </w:pPr>
            <w:r>
              <w:rPr>
                <w:rFonts w:ascii="Verdana" w:eastAsia="Times New Roman" w:hAnsi="Verdana"/>
              </w:rPr>
              <w:t> </w:t>
            </w:r>
          </w:p>
        </w:tc>
      </w:tr>
    </w:tbl>
    <w:p w14:paraId="17AAA59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B63EC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FA29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9E60F4" w14:textId="77777777" w:rsidR="00BE3A5E" w:rsidRDefault="00000000">
                  <w:pPr>
                    <w:pStyle w:val="questiontable1"/>
                    <w:spacing w:before="0" w:after="0" w:afterAutospacing="0"/>
                    <w:divId w:val="108746334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Construction Inspection - General </w:t>
                  </w:r>
                  <w:r>
                    <w:rPr>
                      <w:rStyle w:val="text1"/>
                      <w:rFonts w:ascii="Verdana" w:eastAsia="Times New Roman" w:hAnsi="Verdana"/>
                    </w:rPr>
                    <w:t xml:space="preserve">Do field observation verify the pipeline being inspected to ensure it is constructed in accordance with Part 192? </w:t>
                  </w:r>
                  <w:r>
                    <w:rPr>
                      <w:rStyle w:val="questionidcontent2"/>
                      <w:rFonts w:ascii="Verdana" w:eastAsia="Times New Roman" w:hAnsi="Verdana"/>
                    </w:rPr>
                    <w:t xml:space="preserve">(DC.CO.INSPECTGEN.O) </w:t>
                  </w:r>
                  <w:r>
                    <w:rPr>
                      <w:rStyle w:val="citations1"/>
                      <w:rFonts w:ascii="Verdana" w:eastAsia="Times New Roman" w:hAnsi="Verdana"/>
                    </w:rPr>
                    <w:t xml:space="preserve">192.303 (192.305) </w:t>
                  </w:r>
                </w:p>
              </w:tc>
            </w:tr>
            <w:tr w:rsidR="00BE3A5E" w14:paraId="0553AB6B" w14:textId="77777777">
              <w:tc>
                <w:tcPr>
                  <w:tcW w:w="0" w:type="auto"/>
                  <w:vAlign w:val="center"/>
                  <w:hideMark/>
                </w:tcPr>
                <w:p w14:paraId="1E1FFAE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E814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5CDF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F2F5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CF06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433A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226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EC966C" w14:textId="77777777" w:rsidR="00BE3A5E" w:rsidRDefault="00BE3A5E">
                  <w:pPr>
                    <w:pStyle w:val="questiontable1"/>
                    <w:spacing w:before="0" w:after="0" w:afterAutospacing="0"/>
                    <w:rPr>
                      <w:rFonts w:eastAsia="Times New Roman"/>
                      <w:sz w:val="20"/>
                      <w:szCs w:val="20"/>
                    </w:rPr>
                  </w:pPr>
                </w:p>
              </w:tc>
            </w:tr>
          </w:tbl>
          <w:p w14:paraId="75E3D6D9" w14:textId="77777777" w:rsidR="00BE3A5E" w:rsidRDefault="00000000">
            <w:pPr>
              <w:rPr>
                <w:rFonts w:ascii="Verdana" w:eastAsia="Times New Roman" w:hAnsi="Verdana"/>
              </w:rPr>
            </w:pPr>
            <w:r>
              <w:rPr>
                <w:rFonts w:ascii="Verdana" w:eastAsia="Times New Roman" w:hAnsi="Verdana"/>
              </w:rPr>
              <w:t> </w:t>
            </w:r>
          </w:p>
        </w:tc>
      </w:tr>
    </w:tbl>
    <w:p w14:paraId="2A92A9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E124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158B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7BFFEA" w14:textId="77777777" w:rsidR="00BE3A5E" w:rsidRDefault="00000000">
                  <w:pPr>
                    <w:pStyle w:val="questiontable1"/>
                    <w:spacing w:before="0" w:after="0" w:afterAutospacing="0"/>
                    <w:divId w:val="105134759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Casings </w:t>
                  </w:r>
                  <w:r>
                    <w:rPr>
                      <w:rStyle w:val="text1"/>
                      <w:rFonts w:ascii="Verdana" w:eastAsia="Times New Roman" w:hAnsi="Verdana"/>
                    </w:rPr>
                    <w:t xml:space="preserve">Does the process require railroad or highway casings to be in accordance with the requirements of 192.323? </w:t>
                  </w:r>
                  <w:r>
                    <w:rPr>
                      <w:rStyle w:val="questionidcontent2"/>
                      <w:rFonts w:ascii="Verdana" w:eastAsia="Times New Roman" w:hAnsi="Verdana"/>
                    </w:rPr>
                    <w:t xml:space="preserve">(DC.CO.CASING.P) </w:t>
                  </w:r>
                  <w:r>
                    <w:rPr>
                      <w:rStyle w:val="citations1"/>
                      <w:rFonts w:ascii="Verdana" w:eastAsia="Times New Roman" w:hAnsi="Verdana"/>
                    </w:rPr>
                    <w:t xml:space="preserve">192.303 (192.323(a);192.323(b);192.323(c);192.323(d);192.467(a);192.467(b)) </w:t>
                  </w:r>
                </w:p>
              </w:tc>
            </w:tr>
            <w:tr w:rsidR="00BE3A5E" w14:paraId="0B967F76" w14:textId="77777777">
              <w:tc>
                <w:tcPr>
                  <w:tcW w:w="0" w:type="auto"/>
                  <w:vAlign w:val="center"/>
                  <w:hideMark/>
                </w:tcPr>
                <w:p w14:paraId="1482546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ED69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F1A1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BF73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CBB4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D6AC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A71C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F1D573" w14:textId="77777777" w:rsidR="00BE3A5E" w:rsidRDefault="00BE3A5E">
                  <w:pPr>
                    <w:pStyle w:val="questiontable1"/>
                    <w:spacing w:before="0" w:after="0" w:afterAutospacing="0"/>
                    <w:rPr>
                      <w:rFonts w:eastAsia="Times New Roman"/>
                      <w:sz w:val="20"/>
                      <w:szCs w:val="20"/>
                    </w:rPr>
                  </w:pPr>
                </w:p>
              </w:tc>
            </w:tr>
          </w:tbl>
          <w:p w14:paraId="27A48DD0" w14:textId="77777777" w:rsidR="00BE3A5E" w:rsidRDefault="00000000">
            <w:pPr>
              <w:rPr>
                <w:rFonts w:ascii="Verdana" w:eastAsia="Times New Roman" w:hAnsi="Verdana"/>
              </w:rPr>
            </w:pPr>
            <w:r>
              <w:rPr>
                <w:rFonts w:ascii="Verdana" w:eastAsia="Times New Roman" w:hAnsi="Verdana"/>
              </w:rPr>
              <w:t> </w:t>
            </w:r>
          </w:p>
        </w:tc>
      </w:tr>
    </w:tbl>
    <w:p w14:paraId="4E2FF49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EC15A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5063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C7FD62" w14:textId="77777777" w:rsidR="00BE3A5E" w:rsidRDefault="00000000">
                  <w:pPr>
                    <w:pStyle w:val="questiontable1"/>
                    <w:spacing w:before="0" w:after="0" w:afterAutospacing="0"/>
                    <w:divId w:val="141801932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Casings </w:t>
                  </w:r>
                  <w:r>
                    <w:rPr>
                      <w:rStyle w:val="text1"/>
                      <w:rFonts w:ascii="Verdana" w:eastAsia="Times New Roman" w:hAnsi="Verdana"/>
                    </w:rPr>
                    <w:t xml:space="preserve">Do field observations confirm railroad or highway casings are being installed as designed and specified, and in accordance with 192.323? </w:t>
                  </w:r>
                  <w:r>
                    <w:rPr>
                      <w:rStyle w:val="questionidcontent2"/>
                      <w:rFonts w:ascii="Verdana" w:eastAsia="Times New Roman" w:hAnsi="Verdana"/>
                    </w:rPr>
                    <w:t xml:space="preserve">(DC.CO.CASING.O) </w:t>
                  </w:r>
                  <w:r>
                    <w:rPr>
                      <w:rStyle w:val="citations1"/>
                      <w:rFonts w:ascii="Verdana" w:eastAsia="Times New Roman" w:hAnsi="Verdana"/>
                    </w:rPr>
                    <w:t xml:space="preserve">192.323 (192.467(a);192.467(b)) </w:t>
                  </w:r>
                </w:p>
              </w:tc>
            </w:tr>
            <w:tr w:rsidR="00BE3A5E" w14:paraId="6716656F" w14:textId="77777777">
              <w:tc>
                <w:tcPr>
                  <w:tcW w:w="0" w:type="auto"/>
                  <w:vAlign w:val="center"/>
                  <w:hideMark/>
                </w:tcPr>
                <w:p w14:paraId="2E1863A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B4FF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C248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6AD5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9952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0091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D578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85262D" w14:textId="77777777" w:rsidR="00BE3A5E" w:rsidRDefault="00BE3A5E">
                  <w:pPr>
                    <w:pStyle w:val="questiontable1"/>
                    <w:spacing w:before="0" w:after="0" w:afterAutospacing="0"/>
                    <w:rPr>
                      <w:rFonts w:eastAsia="Times New Roman"/>
                      <w:sz w:val="20"/>
                      <w:szCs w:val="20"/>
                    </w:rPr>
                  </w:pPr>
                </w:p>
              </w:tc>
            </w:tr>
          </w:tbl>
          <w:p w14:paraId="613E5267" w14:textId="77777777" w:rsidR="00BE3A5E" w:rsidRDefault="00000000">
            <w:pPr>
              <w:rPr>
                <w:rFonts w:ascii="Verdana" w:eastAsia="Times New Roman" w:hAnsi="Verdana"/>
              </w:rPr>
            </w:pPr>
            <w:r>
              <w:rPr>
                <w:rFonts w:ascii="Verdana" w:eastAsia="Times New Roman" w:hAnsi="Verdana"/>
              </w:rPr>
              <w:t> </w:t>
            </w:r>
          </w:p>
        </w:tc>
      </w:tr>
    </w:tbl>
    <w:p w14:paraId="3207988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E37EB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2A81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72A231" w14:textId="77777777" w:rsidR="00BE3A5E" w:rsidRDefault="00000000">
                  <w:pPr>
                    <w:pStyle w:val="questiontable1"/>
                    <w:spacing w:before="0" w:after="0" w:afterAutospacing="0"/>
                    <w:divId w:val="190699113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Joining of Materials Other than by Welding </w:t>
                  </w:r>
                  <w:r>
                    <w:rPr>
                      <w:rStyle w:val="text1"/>
                      <w:rFonts w:ascii="Verdana" w:eastAsia="Times New Roman" w:hAnsi="Verdana"/>
                    </w:rPr>
                    <w:t xml:space="preserve">Does the process require that pipeline joints (to be made other than by welding) be designed and installed in accordance with 192.273? </w:t>
                  </w:r>
                  <w:r>
                    <w:rPr>
                      <w:rStyle w:val="questionidcontent2"/>
                      <w:rFonts w:ascii="Verdana" w:eastAsia="Times New Roman" w:hAnsi="Verdana"/>
                    </w:rPr>
                    <w:t xml:space="preserve">(DC.CO.NONWELDJOINT.P) </w:t>
                  </w:r>
                  <w:r>
                    <w:rPr>
                      <w:rStyle w:val="citations1"/>
                      <w:rFonts w:ascii="Verdana" w:eastAsia="Times New Roman" w:hAnsi="Verdana"/>
                    </w:rPr>
                    <w:t xml:space="preserve">192.303 (192.273(a);192.273(b);192.273(c)) </w:t>
                  </w:r>
                </w:p>
                <w:p w14:paraId="10C53262" w14:textId="77777777" w:rsidR="00BE3A5E" w:rsidRDefault="00000000">
                  <w:pPr>
                    <w:pStyle w:val="questiontable1"/>
                    <w:spacing w:before="0" w:after="0" w:afterAutospacing="0"/>
                    <w:divId w:val="213702369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DB3D720" w14:textId="77777777">
              <w:tc>
                <w:tcPr>
                  <w:tcW w:w="0" w:type="auto"/>
                  <w:vAlign w:val="center"/>
                  <w:hideMark/>
                </w:tcPr>
                <w:p w14:paraId="11B29E1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688E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3A7D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DE1E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3B1B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9BA5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3611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57D5D9" w14:textId="77777777" w:rsidR="00BE3A5E" w:rsidRDefault="00BE3A5E">
                  <w:pPr>
                    <w:pStyle w:val="questiontable1"/>
                    <w:spacing w:before="0" w:after="0" w:afterAutospacing="0"/>
                    <w:rPr>
                      <w:rFonts w:eastAsia="Times New Roman"/>
                      <w:sz w:val="20"/>
                      <w:szCs w:val="20"/>
                    </w:rPr>
                  </w:pPr>
                </w:p>
              </w:tc>
            </w:tr>
          </w:tbl>
          <w:p w14:paraId="6750B2AD" w14:textId="77777777" w:rsidR="00BE3A5E" w:rsidRDefault="00000000">
            <w:pPr>
              <w:rPr>
                <w:rFonts w:ascii="Verdana" w:eastAsia="Times New Roman" w:hAnsi="Verdana"/>
              </w:rPr>
            </w:pPr>
            <w:r>
              <w:rPr>
                <w:rFonts w:ascii="Verdana" w:eastAsia="Times New Roman" w:hAnsi="Verdana"/>
              </w:rPr>
              <w:t> </w:t>
            </w:r>
          </w:p>
        </w:tc>
      </w:tr>
    </w:tbl>
    <w:p w14:paraId="3B80696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9FE4C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57684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59509D" w14:textId="77777777" w:rsidR="00BE3A5E" w:rsidRDefault="00000000">
                  <w:pPr>
                    <w:pStyle w:val="questiontable1"/>
                    <w:spacing w:before="0" w:after="0" w:afterAutospacing="0"/>
                    <w:divId w:val="169372640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Written Construction Specifications or Standards </w:t>
                  </w:r>
                  <w:r>
                    <w:rPr>
                      <w:rStyle w:val="text1"/>
                      <w:rFonts w:ascii="Verdana" w:eastAsia="Times New Roman" w:hAnsi="Verdana"/>
                    </w:rPr>
                    <w:t xml:space="preserve">Does the operator have written construction specifications or standards as required of 192.303? </w:t>
                  </w:r>
                  <w:r>
                    <w:rPr>
                      <w:rStyle w:val="questionidcontent2"/>
                      <w:rFonts w:ascii="Verdana" w:eastAsia="Times New Roman" w:hAnsi="Verdana"/>
                    </w:rPr>
                    <w:t xml:space="preserve">(DC.CO.SPECS.P) </w:t>
                  </w:r>
                  <w:r>
                    <w:rPr>
                      <w:rStyle w:val="citations1"/>
                      <w:rFonts w:ascii="Verdana" w:eastAsia="Times New Roman" w:hAnsi="Verdana"/>
                    </w:rPr>
                    <w:t xml:space="preserve">192.303 </w:t>
                  </w:r>
                </w:p>
              </w:tc>
            </w:tr>
            <w:tr w:rsidR="00BE3A5E" w14:paraId="37B28176" w14:textId="77777777">
              <w:tc>
                <w:tcPr>
                  <w:tcW w:w="0" w:type="auto"/>
                  <w:vAlign w:val="center"/>
                  <w:hideMark/>
                </w:tcPr>
                <w:p w14:paraId="4ED770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FF67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3066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D20C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34FF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3337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E597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E5531E" w14:textId="77777777" w:rsidR="00BE3A5E" w:rsidRDefault="00BE3A5E">
                  <w:pPr>
                    <w:pStyle w:val="questiontable1"/>
                    <w:spacing w:before="0" w:after="0" w:afterAutospacing="0"/>
                    <w:rPr>
                      <w:rFonts w:eastAsia="Times New Roman"/>
                      <w:sz w:val="20"/>
                      <w:szCs w:val="20"/>
                    </w:rPr>
                  </w:pPr>
                </w:p>
              </w:tc>
            </w:tr>
          </w:tbl>
          <w:p w14:paraId="561D645B" w14:textId="77777777" w:rsidR="00BE3A5E" w:rsidRDefault="00000000">
            <w:pPr>
              <w:rPr>
                <w:rFonts w:ascii="Verdana" w:eastAsia="Times New Roman" w:hAnsi="Verdana"/>
              </w:rPr>
            </w:pPr>
            <w:r>
              <w:rPr>
                <w:rFonts w:ascii="Verdana" w:eastAsia="Times New Roman" w:hAnsi="Verdana"/>
              </w:rPr>
              <w:t> </w:t>
            </w:r>
          </w:p>
        </w:tc>
      </w:tr>
    </w:tbl>
    <w:p w14:paraId="511796F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129F7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1105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06FC7D" w14:textId="77777777" w:rsidR="00BE3A5E" w:rsidRDefault="00000000">
                  <w:pPr>
                    <w:pStyle w:val="questiontable1"/>
                    <w:spacing w:before="0" w:after="0" w:afterAutospacing="0"/>
                    <w:divId w:val="40713428"/>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Inspection of Materials </w:t>
                  </w:r>
                  <w:r>
                    <w:rPr>
                      <w:rStyle w:val="text1"/>
                      <w:rFonts w:ascii="Verdana" w:eastAsia="Times New Roman" w:hAnsi="Verdana"/>
                    </w:rPr>
                    <w:t xml:space="preserve">Does the process require pipe and other components to be visually inspected prior to installation? </w:t>
                  </w:r>
                  <w:r>
                    <w:rPr>
                      <w:rStyle w:val="questionidcontent2"/>
                      <w:rFonts w:ascii="Verdana" w:eastAsia="Times New Roman" w:hAnsi="Verdana"/>
                    </w:rPr>
                    <w:t xml:space="preserve">(DC.CO.INSPECTVISUAL.P) </w:t>
                  </w:r>
                  <w:r>
                    <w:rPr>
                      <w:rStyle w:val="citations1"/>
                      <w:rFonts w:ascii="Verdana" w:eastAsia="Times New Roman" w:hAnsi="Verdana"/>
                    </w:rPr>
                    <w:t xml:space="preserve">192.303 (192.307) </w:t>
                  </w:r>
                </w:p>
              </w:tc>
            </w:tr>
            <w:tr w:rsidR="00BE3A5E" w14:paraId="3FBB3AED" w14:textId="77777777">
              <w:tc>
                <w:tcPr>
                  <w:tcW w:w="0" w:type="auto"/>
                  <w:vAlign w:val="center"/>
                  <w:hideMark/>
                </w:tcPr>
                <w:p w14:paraId="2C19554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E884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2237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BD4A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EF15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188E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16D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4E23AB" w14:textId="77777777" w:rsidR="00BE3A5E" w:rsidRDefault="00BE3A5E">
                  <w:pPr>
                    <w:pStyle w:val="questiontable1"/>
                    <w:spacing w:before="0" w:after="0" w:afterAutospacing="0"/>
                    <w:rPr>
                      <w:rFonts w:eastAsia="Times New Roman"/>
                      <w:sz w:val="20"/>
                      <w:szCs w:val="20"/>
                    </w:rPr>
                  </w:pPr>
                </w:p>
              </w:tc>
            </w:tr>
          </w:tbl>
          <w:p w14:paraId="0CD06DD8" w14:textId="77777777" w:rsidR="00BE3A5E" w:rsidRDefault="00000000">
            <w:pPr>
              <w:rPr>
                <w:rFonts w:ascii="Verdana" w:eastAsia="Times New Roman" w:hAnsi="Verdana"/>
              </w:rPr>
            </w:pPr>
            <w:r>
              <w:rPr>
                <w:rFonts w:ascii="Verdana" w:eastAsia="Times New Roman" w:hAnsi="Verdana"/>
              </w:rPr>
              <w:t> </w:t>
            </w:r>
          </w:p>
        </w:tc>
      </w:tr>
    </w:tbl>
    <w:p w14:paraId="6C7D0B5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DA9E2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F1B3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2A259D" w14:textId="77777777" w:rsidR="00BE3A5E" w:rsidRDefault="00000000">
                  <w:pPr>
                    <w:pStyle w:val="questiontable1"/>
                    <w:spacing w:before="0" w:after="0" w:afterAutospacing="0"/>
                    <w:divId w:val="27394477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Inspection of Materials </w:t>
                  </w:r>
                  <w:r>
                    <w:rPr>
                      <w:rStyle w:val="text1"/>
                      <w:rFonts w:ascii="Verdana" w:eastAsia="Times New Roman" w:hAnsi="Verdana"/>
                    </w:rPr>
                    <w:t xml:space="preserve">Do field observations confirm each length of pipe and each component is being visually inspected for damage according to 192.307? </w:t>
                  </w:r>
                  <w:r>
                    <w:rPr>
                      <w:rStyle w:val="questionidcontent2"/>
                      <w:rFonts w:ascii="Verdana" w:eastAsia="Times New Roman" w:hAnsi="Verdana"/>
                    </w:rPr>
                    <w:t xml:space="preserve">(DC.CO.INSPECTVISUAL.O) </w:t>
                  </w:r>
                  <w:r>
                    <w:rPr>
                      <w:rStyle w:val="citations1"/>
                      <w:rFonts w:ascii="Verdana" w:eastAsia="Times New Roman" w:hAnsi="Verdana"/>
                    </w:rPr>
                    <w:t xml:space="preserve">192.303 (192.307) </w:t>
                  </w:r>
                </w:p>
              </w:tc>
            </w:tr>
            <w:tr w:rsidR="00BE3A5E" w14:paraId="354E983C" w14:textId="77777777">
              <w:tc>
                <w:tcPr>
                  <w:tcW w:w="0" w:type="auto"/>
                  <w:vAlign w:val="center"/>
                  <w:hideMark/>
                </w:tcPr>
                <w:p w14:paraId="667884C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8BF2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DD82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DA88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A11F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4727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D556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5894BA" w14:textId="77777777" w:rsidR="00BE3A5E" w:rsidRDefault="00BE3A5E">
                  <w:pPr>
                    <w:pStyle w:val="questiontable1"/>
                    <w:spacing w:before="0" w:after="0" w:afterAutospacing="0"/>
                    <w:rPr>
                      <w:rFonts w:eastAsia="Times New Roman"/>
                      <w:sz w:val="20"/>
                      <w:szCs w:val="20"/>
                    </w:rPr>
                  </w:pPr>
                </w:p>
              </w:tc>
            </w:tr>
          </w:tbl>
          <w:p w14:paraId="23330885" w14:textId="77777777" w:rsidR="00BE3A5E" w:rsidRDefault="00000000">
            <w:pPr>
              <w:rPr>
                <w:rFonts w:ascii="Verdana" w:eastAsia="Times New Roman" w:hAnsi="Verdana"/>
              </w:rPr>
            </w:pPr>
            <w:r>
              <w:rPr>
                <w:rFonts w:ascii="Verdana" w:eastAsia="Times New Roman" w:hAnsi="Verdana"/>
              </w:rPr>
              <w:t> </w:t>
            </w:r>
          </w:p>
        </w:tc>
      </w:tr>
    </w:tbl>
    <w:p w14:paraId="18F2DF3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5DD12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847B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6B1EAC" w14:textId="77777777" w:rsidR="00BE3A5E" w:rsidRDefault="00000000">
                  <w:pPr>
                    <w:pStyle w:val="questiontable1"/>
                    <w:spacing w:before="0" w:after="0" w:afterAutospacing="0"/>
                    <w:divId w:val="27055552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Repair of Steel Pipe </w:t>
                  </w:r>
                  <w:r>
                    <w:rPr>
                      <w:rStyle w:val="text1"/>
                      <w:rFonts w:ascii="Verdana" w:eastAsia="Times New Roman" w:hAnsi="Verdana"/>
                    </w:rPr>
                    <w:t xml:space="preserve">Does the process require repairs to steel pipe in accordance with §192.309? </w:t>
                  </w:r>
                  <w:r>
                    <w:rPr>
                      <w:rStyle w:val="questionidcontent2"/>
                      <w:rFonts w:ascii="Verdana" w:eastAsia="Times New Roman" w:hAnsi="Verdana"/>
                    </w:rPr>
                    <w:t xml:space="preserve">(DC.CO.REPAIR.P) </w:t>
                  </w:r>
                  <w:r>
                    <w:rPr>
                      <w:rStyle w:val="citations1"/>
                      <w:rFonts w:ascii="Verdana" w:eastAsia="Times New Roman" w:hAnsi="Verdana"/>
                    </w:rPr>
                    <w:t xml:space="preserve">192.303 (192.309;192.493) </w:t>
                  </w:r>
                </w:p>
              </w:tc>
            </w:tr>
            <w:tr w:rsidR="00BE3A5E" w14:paraId="20C93CF7" w14:textId="77777777">
              <w:tc>
                <w:tcPr>
                  <w:tcW w:w="0" w:type="auto"/>
                  <w:vAlign w:val="center"/>
                  <w:hideMark/>
                </w:tcPr>
                <w:p w14:paraId="7581229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1850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E451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120D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8DF1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7469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EFBC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1B34E7" w14:textId="77777777" w:rsidR="00BE3A5E" w:rsidRDefault="00BE3A5E">
                  <w:pPr>
                    <w:pStyle w:val="questiontable1"/>
                    <w:spacing w:before="0" w:after="0" w:afterAutospacing="0"/>
                    <w:rPr>
                      <w:rFonts w:eastAsia="Times New Roman"/>
                      <w:sz w:val="20"/>
                      <w:szCs w:val="20"/>
                    </w:rPr>
                  </w:pPr>
                </w:p>
              </w:tc>
            </w:tr>
          </w:tbl>
          <w:p w14:paraId="6334884D" w14:textId="77777777" w:rsidR="00BE3A5E" w:rsidRDefault="00000000">
            <w:pPr>
              <w:rPr>
                <w:rFonts w:ascii="Verdana" w:eastAsia="Times New Roman" w:hAnsi="Verdana"/>
              </w:rPr>
            </w:pPr>
            <w:r>
              <w:rPr>
                <w:rFonts w:ascii="Verdana" w:eastAsia="Times New Roman" w:hAnsi="Verdana"/>
              </w:rPr>
              <w:t> </w:t>
            </w:r>
          </w:p>
        </w:tc>
      </w:tr>
    </w:tbl>
    <w:p w14:paraId="372CD30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815DA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D9D4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A9817F" w14:textId="77777777" w:rsidR="00BE3A5E" w:rsidRDefault="00000000">
                  <w:pPr>
                    <w:pStyle w:val="questiontable1"/>
                    <w:spacing w:before="0" w:after="0" w:afterAutospacing="0"/>
                    <w:divId w:val="62207916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Repair of Steel Pipe </w:t>
                  </w:r>
                  <w:r>
                    <w:rPr>
                      <w:rStyle w:val="text1"/>
                      <w:rFonts w:ascii="Verdana" w:eastAsia="Times New Roman" w:hAnsi="Verdana"/>
                    </w:rPr>
                    <w:t xml:space="preserve">Do records demonstrate that repairs to steel pipe are being made in accordance with §192.309? </w:t>
                  </w:r>
                  <w:r>
                    <w:rPr>
                      <w:rStyle w:val="questionidcontent2"/>
                      <w:rFonts w:ascii="Verdana" w:eastAsia="Times New Roman" w:hAnsi="Verdana"/>
                    </w:rPr>
                    <w:t xml:space="preserve">(DC.CO.REPAIR.R) </w:t>
                  </w:r>
                  <w:r>
                    <w:rPr>
                      <w:rStyle w:val="citations1"/>
                      <w:rFonts w:ascii="Verdana" w:eastAsia="Times New Roman" w:hAnsi="Verdana"/>
                    </w:rPr>
                    <w:t xml:space="preserve">192.303 (192.309;192.493) </w:t>
                  </w:r>
                </w:p>
              </w:tc>
            </w:tr>
            <w:tr w:rsidR="00BE3A5E" w14:paraId="63B978B4" w14:textId="77777777">
              <w:tc>
                <w:tcPr>
                  <w:tcW w:w="0" w:type="auto"/>
                  <w:vAlign w:val="center"/>
                  <w:hideMark/>
                </w:tcPr>
                <w:p w14:paraId="11CA889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E743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09F1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8CB7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743E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8493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132B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7092B7" w14:textId="77777777" w:rsidR="00BE3A5E" w:rsidRDefault="00BE3A5E">
                  <w:pPr>
                    <w:pStyle w:val="questiontable1"/>
                    <w:spacing w:before="0" w:after="0" w:afterAutospacing="0"/>
                    <w:rPr>
                      <w:rFonts w:eastAsia="Times New Roman"/>
                      <w:sz w:val="20"/>
                      <w:szCs w:val="20"/>
                    </w:rPr>
                  </w:pPr>
                </w:p>
              </w:tc>
            </w:tr>
          </w:tbl>
          <w:p w14:paraId="5D5885E7" w14:textId="77777777" w:rsidR="00BE3A5E" w:rsidRDefault="00000000">
            <w:pPr>
              <w:rPr>
                <w:rFonts w:ascii="Verdana" w:eastAsia="Times New Roman" w:hAnsi="Verdana"/>
              </w:rPr>
            </w:pPr>
            <w:r>
              <w:rPr>
                <w:rFonts w:ascii="Verdana" w:eastAsia="Times New Roman" w:hAnsi="Verdana"/>
              </w:rPr>
              <w:t> </w:t>
            </w:r>
          </w:p>
        </w:tc>
      </w:tr>
    </w:tbl>
    <w:p w14:paraId="695B8E4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C1D40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3416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6DF3EF" w14:textId="77777777" w:rsidR="00BE3A5E" w:rsidRDefault="00000000">
                  <w:pPr>
                    <w:pStyle w:val="questiontable1"/>
                    <w:spacing w:before="0" w:after="0" w:afterAutospacing="0"/>
                    <w:divId w:val="172845293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Repair of Steel Pipe </w:t>
                  </w:r>
                  <w:r>
                    <w:rPr>
                      <w:rStyle w:val="text1"/>
                      <w:rFonts w:ascii="Verdana" w:eastAsia="Times New Roman" w:hAnsi="Verdana"/>
                    </w:rPr>
                    <w:t xml:space="preserve">Do field observations confirm repairs to steel pipe being made in accordance with §192.309? </w:t>
                  </w:r>
                  <w:r>
                    <w:rPr>
                      <w:rStyle w:val="questionidcontent2"/>
                      <w:rFonts w:ascii="Verdana" w:eastAsia="Times New Roman" w:hAnsi="Verdana"/>
                    </w:rPr>
                    <w:t xml:space="preserve">(DC.CO.REPAIR.O) </w:t>
                  </w:r>
                  <w:r>
                    <w:rPr>
                      <w:rStyle w:val="citations1"/>
                      <w:rFonts w:ascii="Verdana" w:eastAsia="Times New Roman" w:hAnsi="Verdana"/>
                    </w:rPr>
                    <w:t xml:space="preserve">192.303 (192.309) </w:t>
                  </w:r>
                </w:p>
              </w:tc>
            </w:tr>
            <w:tr w:rsidR="00BE3A5E" w14:paraId="7A0338D6" w14:textId="77777777">
              <w:tc>
                <w:tcPr>
                  <w:tcW w:w="0" w:type="auto"/>
                  <w:vAlign w:val="center"/>
                  <w:hideMark/>
                </w:tcPr>
                <w:p w14:paraId="4245996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1A87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DB10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1EDC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0800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F8C8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2DD5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6118D9" w14:textId="77777777" w:rsidR="00BE3A5E" w:rsidRDefault="00BE3A5E">
                  <w:pPr>
                    <w:pStyle w:val="questiontable1"/>
                    <w:spacing w:before="0" w:after="0" w:afterAutospacing="0"/>
                    <w:rPr>
                      <w:rFonts w:eastAsia="Times New Roman"/>
                      <w:sz w:val="20"/>
                      <w:szCs w:val="20"/>
                    </w:rPr>
                  </w:pPr>
                </w:p>
              </w:tc>
            </w:tr>
          </w:tbl>
          <w:p w14:paraId="68A85B42" w14:textId="77777777" w:rsidR="00BE3A5E" w:rsidRDefault="00000000">
            <w:pPr>
              <w:rPr>
                <w:rFonts w:ascii="Verdana" w:eastAsia="Times New Roman" w:hAnsi="Verdana"/>
              </w:rPr>
            </w:pPr>
            <w:r>
              <w:rPr>
                <w:rFonts w:ascii="Verdana" w:eastAsia="Times New Roman" w:hAnsi="Verdana"/>
              </w:rPr>
              <w:t> </w:t>
            </w:r>
          </w:p>
        </w:tc>
      </w:tr>
    </w:tbl>
    <w:p w14:paraId="2FEF332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66D2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DA97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8B5F7B" w14:textId="77777777" w:rsidR="00BE3A5E" w:rsidRDefault="00000000">
                  <w:pPr>
                    <w:pStyle w:val="questiontable1"/>
                    <w:spacing w:before="0" w:after="0" w:afterAutospacing="0"/>
                    <w:divId w:val="154660545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Bends and Elbows </w:t>
                  </w:r>
                  <w:r>
                    <w:rPr>
                      <w:rStyle w:val="text1"/>
                      <w:rFonts w:ascii="Verdana" w:eastAsia="Times New Roman" w:hAnsi="Verdana"/>
                    </w:rPr>
                    <w:t xml:space="preserve">Does the process require field bends to be made in accordance with 192.313? </w:t>
                  </w:r>
                  <w:r>
                    <w:rPr>
                      <w:rStyle w:val="questionidcontent2"/>
                      <w:rFonts w:ascii="Verdana" w:eastAsia="Times New Roman" w:hAnsi="Verdana"/>
                    </w:rPr>
                    <w:t xml:space="preserve">(DC.CO.FIELDBEND.P) </w:t>
                  </w:r>
                  <w:r>
                    <w:rPr>
                      <w:rStyle w:val="citations1"/>
                      <w:rFonts w:ascii="Verdana" w:eastAsia="Times New Roman" w:hAnsi="Verdana"/>
                    </w:rPr>
                    <w:t xml:space="preserve">192.303 (192.313(a);192.313(b);192.313(c);192.315(a)) </w:t>
                  </w:r>
                </w:p>
              </w:tc>
            </w:tr>
            <w:tr w:rsidR="00BE3A5E" w14:paraId="470F751A" w14:textId="77777777">
              <w:tc>
                <w:tcPr>
                  <w:tcW w:w="0" w:type="auto"/>
                  <w:vAlign w:val="center"/>
                  <w:hideMark/>
                </w:tcPr>
                <w:p w14:paraId="7BE55FB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9725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86E7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7111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8EC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1BBC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25BE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18E4D5" w14:textId="77777777" w:rsidR="00BE3A5E" w:rsidRDefault="00BE3A5E">
                  <w:pPr>
                    <w:pStyle w:val="questiontable1"/>
                    <w:spacing w:before="0" w:after="0" w:afterAutospacing="0"/>
                    <w:rPr>
                      <w:rFonts w:eastAsia="Times New Roman"/>
                      <w:sz w:val="20"/>
                      <w:szCs w:val="20"/>
                    </w:rPr>
                  </w:pPr>
                </w:p>
              </w:tc>
            </w:tr>
          </w:tbl>
          <w:p w14:paraId="370C495A" w14:textId="77777777" w:rsidR="00BE3A5E" w:rsidRDefault="00000000">
            <w:pPr>
              <w:rPr>
                <w:rFonts w:ascii="Verdana" w:eastAsia="Times New Roman" w:hAnsi="Verdana"/>
              </w:rPr>
            </w:pPr>
            <w:r>
              <w:rPr>
                <w:rFonts w:ascii="Verdana" w:eastAsia="Times New Roman" w:hAnsi="Verdana"/>
              </w:rPr>
              <w:t> </w:t>
            </w:r>
          </w:p>
        </w:tc>
      </w:tr>
    </w:tbl>
    <w:p w14:paraId="1CA7F7F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1CC4B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DDB4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E06DB5" w14:textId="77777777" w:rsidR="00BE3A5E" w:rsidRDefault="00000000">
                  <w:pPr>
                    <w:pStyle w:val="questiontable1"/>
                    <w:spacing w:before="0" w:after="0" w:afterAutospacing="0"/>
                    <w:divId w:val="54652558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Bends and Elbows </w:t>
                  </w:r>
                  <w:r>
                    <w:rPr>
                      <w:rStyle w:val="text1"/>
                      <w:rFonts w:ascii="Verdana" w:eastAsia="Times New Roman" w:hAnsi="Verdana"/>
                    </w:rPr>
                    <w:t xml:space="preserve">Do field observations confirm field bends are being made in accordance with 192.313(a)? </w:t>
                  </w:r>
                  <w:r>
                    <w:rPr>
                      <w:rStyle w:val="questionidcontent2"/>
                      <w:rFonts w:ascii="Verdana" w:eastAsia="Times New Roman" w:hAnsi="Verdana"/>
                    </w:rPr>
                    <w:t xml:space="preserve">(DC.CO.FIELDBEND.O) </w:t>
                  </w:r>
                  <w:r>
                    <w:rPr>
                      <w:rStyle w:val="citations1"/>
                      <w:rFonts w:ascii="Verdana" w:eastAsia="Times New Roman" w:hAnsi="Verdana"/>
                    </w:rPr>
                    <w:t xml:space="preserve">192.313(a) (192.313(b);192.313(c);192.315(a)) </w:t>
                  </w:r>
                </w:p>
              </w:tc>
            </w:tr>
            <w:tr w:rsidR="00BE3A5E" w14:paraId="3A4360CD" w14:textId="77777777">
              <w:tc>
                <w:tcPr>
                  <w:tcW w:w="0" w:type="auto"/>
                  <w:vAlign w:val="center"/>
                  <w:hideMark/>
                </w:tcPr>
                <w:p w14:paraId="2269883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9AD2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7F38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AB8E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76E4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37E5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5FF4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27FDE1" w14:textId="77777777" w:rsidR="00BE3A5E" w:rsidRDefault="00BE3A5E">
                  <w:pPr>
                    <w:pStyle w:val="questiontable1"/>
                    <w:spacing w:before="0" w:after="0" w:afterAutospacing="0"/>
                    <w:rPr>
                      <w:rFonts w:eastAsia="Times New Roman"/>
                      <w:sz w:val="20"/>
                      <w:szCs w:val="20"/>
                    </w:rPr>
                  </w:pPr>
                </w:p>
              </w:tc>
            </w:tr>
          </w:tbl>
          <w:p w14:paraId="45E57DED" w14:textId="77777777" w:rsidR="00BE3A5E" w:rsidRDefault="00000000">
            <w:pPr>
              <w:rPr>
                <w:rFonts w:ascii="Verdana" w:eastAsia="Times New Roman" w:hAnsi="Verdana"/>
              </w:rPr>
            </w:pPr>
            <w:r>
              <w:rPr>
                <w:rFonts w:ascii="Verdana" w:eastAsia="Times New Roman" w:hAnsi="Verdana"/>
              </w:rPr>
              <w:t> </w:t>
            </w:r>
          </w:p>
        </w:tc>
      </w:tr>
    </w:tbl>
    <w:p w14:paraId="3AB27AB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89B00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0738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1B8697" w14:textId="77777777" w:rsidR="00BE3A5E" w:rsidRDefault="00000000">
                  <w:pPr>
                    <w:pStyle w:val="questiontable1"/>
                    <w:spacing w:before="0" w:after="0" w:afterAutospacing="0"/>
                    <w:divId w:val="120201494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Wrinkle Bends </w:t>
                  </w:r>
                  <w:r>
                    <w:rPr>
                      <w:rStyle w:val="text1"/>
                      <w:rFonts w:ascii="Verdana" w:eastAsia="Times New Roman" w:hAnsi="Verdana"/>
                    </w:rPr>
                    <w:t xml:space="preserve">Does the process require that wrinkle bends are made in accordance with 192.315? </w:t>
                  </w:r>
                  <w:r>
                    <w:rPr>
                      <w:rStyle w:val="questionidcontent2"/>
                      <w:rFonts w:ascii="Verdana" w:eastAsia="Times New Roman" w:hAnsi="Verdana"/>
                    </w:rPr>
                    <w:t xml:space="preserve">(DC.CO.WRINKLEBEND.P) </w:t>
                  </w:r>
                  <w:r>
                    <w:rPr>
                      <w:rStyle w:val="citations1"/>
                      <w:rFonts w:ascii="Verdana" w:eastAsia="Times New Roman" w:hAnsi="Verdana"/>
                    </w:rPr>
                    <w:t xml:space="preserve">192.303 (192.315(a);192.315(b)) </w:t>
                  </w:r>
                </w:p>
              </w:tc>
            </w:tr>
            <w:tr w:rsidR="00BE3A5E" w14:paraId="698572AC" w14:textId="77777777">
              <w:tc>
                <w:tcPr>
                  <w:tcW w:w="0" w:type="auto"/>
                  <w:vAlign w:val="center"/>
                  <w:hideMark/>
                </w:tcPr>
                <w:p w14:paraId="6B040BB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4249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16A4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BC35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5FDC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91AE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F2DF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7BB96E" w14:textId="77777777" w:rsidR="00BE3A5E" w:rsidRDefault="00BE3A5E">
                  <w:pPr>
                    <w:pStyle w:val="questiontable1"/>
                    <w:spacing w:before="0" w:after="0" w:afterAutospacing="0"/>
                    <w:rPr>
                      <w:rFonts w:eastAsia="Times New Roman"/>
                      <w:sz w:val="20"/>
                      <w:szCs w:val="20"/>
                    </w:rPr>
                  </w:pPr>
                </w:p>
              </w:tc>
            </w:tr>
          </w:tbl>
          <w:p w14:paraId="3F8D15CA" w14:textId="77777777" w:rsidR="00BE3A5E" w:rsidRDefault="00000000">
            <w:pPr>
              <w:rPr>
                <w:rFonts w:ascii="Verdana" w:eastAsia="Times New Roman" w:hAnsi="Verdana"/>
              </w:rPr>
            </w:pPr>
            <w:r>
              <w:rPr>
                <w:rFonts w:ascii="Verdana" w:eastAsia="Times New Roman" w:hAnsi="Verdana"/>
              </w:rPr>
              <w:t> </w:t>
            </w:r>
          </w:p>
        </w:tc>
      </w:tr>
    </w:tbl>
    <w:p w14:paraId="1733385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2CAAD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A1D8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04363F" w14:textId="77777777" w:rsidR="00BE3A5E" w:rsidRDefault="00000000">
                  <w:pPr>
                    <w:pStyle w:val="questiontable1"/>
                    <w:spacing w:before="0" w:after="0" w:afterAutospacing="0"/>
                    <w:divId w:val="60346679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Wrinkle Bends </w:t>
                  </w:r>
                  <w:r>
                    <w:rPr>
                      <w:rStyle w:val="text1"/>
                      <w:rFonts w:ascii="Verdana" w:eastAsia="Times New Roman" w:hAnsi="Verdana"/>
                    </w:rPr>
                    <w:t xml:space="preserve">Do field observations confirm wrinkle bends are made in accordance with 192.315? </w:t>
                  </w:r>
                  <w:r>
                    <w:rPr>
                      <w:rStyle w:val="questionidcontent2"/>
                      <w:rFonts w:ascii="Verdana" w:eastAsia="Times New Roman" w:hAnsi="Verdana"/>
                    </w:rPr>
                    <w:t xml:space="preserve">(DC.CO.WRINKLEBEND.O) </w:t>
                  </w:r>
                  <w:r>
                    <w:rPr>
                      <w:rStyle w:val="citations1"/>
                      <w:rFonts w:ascii="Verdana" w:eastAsia="Times New Roman" w:hAnsi="Verdana"/>
                    </w:rPr>
                    <w:t xml:space="preserve">192.315(a) (192.315(b)) </w:t>
                  </w:r>
                </w:p>
              </w:tc>
            </w:tr>
            <w:tr w:rsidR="00BE3A5E" w14:paraId="78BF8C1B" w14:textId="77777777">
              <w:tc>
                <w:tcPr>
                  <w:tcW w:w="0" w:type="auto"/>
                  <w:vAlign w:val="center"/>
                  <w:hideMark/>
                </w:tcPr>
                <w:p w14:paraId="230B748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8252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92DC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1B0B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982C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E259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8466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686A37" w14:textId="77777777" w:rsidR="00BE3A5E" w:rsidRDefault="00BE3A5E">
                  <w:pPr>
                    <w:pStyle w:val="questiontable1"/>
                    <w:spacing w:before="0" w:after="0" w:afterAutospacing="0"/>
                    <w:rPr>
                      <w:rFonts w:eastAsia="Times New Roman"/>
                      <w:sz w:val="20"/>
                      <w:szCs w:val="20"/>
                    </w:rPr>
                  </w:pPr>
                </w:p>
              </w:tc>
            </w:tr>
          </w:tbl>
          <w:p w14:paraId="676ED6A0" w14:textId="77777777" w:rsidR="00BE3A5E" w:rsidRDefault="00000000">
            <w:pPr>
              <w:rPr>
                <w:rFonts w:ascii="Verdana" w:eastAsia="Times New Roman" w:hAnsi="Verdana"/>
              </w:rPr>
            </w:pPr>
            <w:r>
              <w:rPr>
                <w:rFonts w:ascii="Verdana" w:eastAsia="Times New Roman" w:hAnsi="Verdana"/>
              </w:rPr>
              <w:t> </w:t>
            </w:r>
          </w:p>
        </w:tc>
      </w:tr>
    </w:tbl>
    <w:p w14:paraId="26A2D77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7A9DA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A210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30D682" w14:textId="77777777" w:rsidR="00BE3A5E" w:rsidRDefault="00000000">
                  <w:pPr>
                    <w:pStyle w:val="questiontable1"/>
                    <w:spacing w:before="0" w:after="0" w:afterAutospacing="0"/>
                    <w:divId w:val="1405832955"/>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Protection from Hazards </w:t>
                  </w:r>
                  <w:r>
                    <w:rPr>
                      <w:rStyle w:val="text1"/>
                      <w:rFonts w:ascii="Verdana" w:eastAsia="Times New Roman" w:hAnsi="Verdana"/>
                    </w:rPr>
                    <w:t xml:space="preserve">Does the operator have written specifications requiring transmission line or main be protected from hazards in accordance with 192.317? </w:t>
                  </w:r>
                  <w:r>
                    <w:rPr>
                      <w:rStyle w:val="questionidcontent2"/>
                      <w:rFonts w:ascii="Verdana" w:eastAsia="Times New Roman" w:hAnsi="Verdana"/>
                    </w:rPr>
                    <w:t xml:space="preserve">(DC.CO.HAZARD.P) </w:t>
                  </w:r>
                  <w:r>
                    <w:rPr>
                      <w:rStyle w:val="citations1"/>
                      <w:rFonts w:ascii="Verdana" w:eastAsia="Times New Roman" w:hAnsi="Verdana"/>
                    </w:rPr>
                    <w:t xml:space="preserve">192.303 (192.317(a);192.317(b);192.317(c);192.103;ADB-2022-01) </w:t>
                  </w:r>
                </w:p>
              </w:tc>
            </w:tr>
            <w:tr w:rsidR="00BE3A5E" w14:paraId="13315558" w14:textId="77777777">
              <w:tc>
                <w:tcPr>
                  <w:tcW w:w="0" w:type="auto"/>
                  <w:vAlign w:val="center"/>
                  <w:hideMark/>
                </w:tcPr>
                <w:p w14:paraId="706928D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513F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050C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C0EB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26B7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63A3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76F2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4892B6" w14:textId="77777777" w:rsidR="00BE3A5E" w:rsidRDefault="00BE3A5E">
                  <w:pPr>
                    <w:pStyle w:val="questiontable1"/>
                    <w:spacing w:before="0" w:after="0" w:afterAutospacing="0"/>
                    <w:rPr>
                      <w:rFonts w:eastAsia="Times New Roman"/>
                      <w:sz w:val="20"/>
                      <w:szCs w:val="20"/>
                    </w:rPr>
                  </w:pPr>
                </w:p>
              </w:tc>
            </w:tr>
          </w:tbl>
          <w:p w14:paraId="66A3C2F2" w14:textId="77777777" w:rsidR="00BE3A5E" w:rsidRDefault="00000000">
            <w:pPr>
              <w:rPr>
                <w:rFonts w:ascii="Verdana" w:eastAsia="Times New Roman" w:hAnsi="Verdana"/>
              </w:rPr>
            </w:pPr>
            <w:r>
              <w:rPr>
                <w:rFonts w:ascii="Verdana" w:eastAsia="Times New Roman" w:hAnsi="Verdana"/>
              </w:rPr>
              <w:t> </w:t>
            </w:r>
          </w:p>
        </w:tc>
      </w:tr>
    </w:tbl>
    <w:p w14:paraId="01FFAE9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EB3B4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C0BA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D8DDC5" w14:textId="77777777" w:rsidR="00BE3A5E" w:rsidRDefault="00000000">
                  <w:pPr>
                    <w:pStyle w:val="questiontable1"/>
                    <w:spacing w:before="0" w:after="0" w:afterAutospacing="0"/>
                    <w:divId w:val="15777275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Protection from Hazards </w:t>
                  </w:r>
                  <w:r>
                    <w:rPr>
                      <w:rStyle w:val="text1"/>
                      <w:rFonts w:ascii="Verdana" w:eastAsia="Times New Roman" w:hAnsi="Verdana"/>
                    </w:rPr>
                    <w:t xml:space="preserve">Do field observations demonstrate or confirm installed transmission line or main is protected from hazards? </w:t>
                  </w:r>
                  <w:r>
                    <w:rPr>
                      <w:rStyle w:val="questionidcontent2"/>
                      <w:rFonts w:ascii="Verdana" w:eastAsia="Times New Roman" w:hAnsi="Verdana"/>
                    </w:rPr>
                    <w:t xml:space="preserve">(DC.CO.HAZARD.O) </w:t>
                  </w:r>
                  <w:r>
                    <w:rPr>
                      <w:rStyle w:val="citations1"/>
                      <w:rFonts w:ascii="Verdana" w:eastAsia="Times New Roman" w:hAnsi="Verdana"/>
                    </w:rPr>
                    <w:t xml:space="preserve">192.317 (192.303;192.614) </w:t>
                  </w:r>
                </w:p>
              </w:tc>
            </w:tr>
            <w:tr w:rsidR="00BE3A5E" w14:paraId="321D957D" w14:textId="77777777">
              <w:tc>
                <w:tcPr>
                  <w:tcW w:w="0" w:type="auto"/>
                  <w:vAlign w:val="center"/>
                  <w:hideMark/>
                </w:tcPr>
                <w:p w14:paraId="76BB676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7B4C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35F2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ADBA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53D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965B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4AA2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583CB3" w14:textId="77777777" w:rsidR="00BE3A5E" w:rsidRDefault="00BE3A5E">
                  <w:pPr>
                    <w:pStyle w:val="questiontable1"/>
                    <w:spacing w:before="0" w:after="0" w:afterAutospacing="0"/>
                    <w:rPr>
                      <w:rFonts w:eastAsia="Times New Roman"/>
                      <w:sz w:val="20"/>
                      <w:szCs w:val="20"/>
                    </w:rPr>
                  </w:pPr>
                </w:p>
              </w:tc>
            </w:tr>
          </w:tbl>
          <w:p w14:paraId="33FCBCFE" w14:textId="77777777" w:rsidR="00BE3A5E" w:rsidRDefault="00000000">
            <w:pPr>
              <w:rPr>
                <w:rFonts w:ascii="Verdana" w:eastAsia="Times New Roman" w:hAnsi="Verdana"/>
              </w:rPr>
            </w:pPr>
            <w:r>
              <w:rPr>
                <w:rFonts w:ascii="Verdana" w:eastAsia="Times New Roman" w:hAnsi="Verdana"/>
              </w:rPr>
              <w:t> </w:t>
            </w:r>
          </w:p>
        </w:tc>
      </w:tr>
    </w:tbl>
    <w:p w14:paraId="384E1F4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DD953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0DAC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12FD1A" w14:textId="77777777" w:rsidR="00BE3A5E" w:rsidRDefault="00000000">
                  <w:pPr>
                    <w:pStyle w:val="questiontable1"/>
                    <w:spacing w:before="0" w:after="0" w:afterAutospacing="0"/>
                    <w:divId w:val="180553622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written specifications stipulate that each external protective coating must be inspected just prior to lowering the pipe into the ditch and backfilling, and any damage detrimental to effective corrosion control must be repaired? </w:t>
                  </w:r>
                  <w:r>
                    <w:rPr>
                      <w:rStyle w:val="questionidcontent2"/>
                      <w:rFonts w:ascii="Verdana" w:eastAsia="Times New Roman" w:hAnsi="Verdana"/>
                    </w:rPr>
                    <w:t xml:space="preserve">(DC.DPC.CCPROTCOATLOWER.P) </w:t>
                  </w:r>
                  <w:r>
                    <w:rPr>
                      <w:rStyle w:val="citations1"/>
                      <w:rFonts w:ascii="Verdana" w:eastAsia="Times New Roman" w:hAnsi="Verdana"/>
                    </w:rPr>
                    <w:t xml:space="preserve">192.143(b) (192.461(c)) </w:t>
                  </w:r>
                </w:p>
                <w:p w14:paraId="7B84A728" w14:textId="77777777" w:rsidR="00BE3A5E" w:rsidRDefault="00000000">
                  <w:pPr>
                    <w:pStyle w:val="questiontable1"/>
                    <w:spacing w:before="0" w:after="0" w:afterAutospacing="0"/>
                    <w:divId w:val="36452817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5091E6A" w14:textId="77777777">
              <w:tc>
                <w:tcPr>
                  <w:tcW w:w="0" w:type="auto"/>
                  <w:vAlign w:val="center"/>
                  <w:hideMark/>
                </w:tcPr>
                <w:p w14:paraId="46915EE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F2B9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0DC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ADC1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D95C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BBA3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7A7B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E749DB" w14:textId="77777777" w:rsidR="00BE3A5E" w:rsidRDefault="00BE3A5E">
                  <w:pPr>
                    <w:pStyle w:val="questiontable1"/>
                    <w:spacing w:before="0" w:after="0" w:afterAutospacing="0"/>
                    <w:rPr>
                      <w:rFonts w:eastAsia="Times New Roman"/>
                      <w:sz w:val="20"/>
                      <w:szCs w:val="20"/>
                    </w:rPr>
                  </w:pPr>
                </w:p>
              </w:tc>
            </w:tr>
          </w:tbl>
          <w:p w14:paraId="39E0A9C4" w14:textId="77777777" w:rsidR="00BE3A5E" w:rsidRDefault="00000000">
            <w:pPr>
              <w:rPr>
                <w:rFonts w:ascii="Verdana" w:eastAsia="Times New Roman" w:hAnsi="Verdana"/>
              </w:rPr>
            </w:pPr>
            <w:r>
              <w:rPr>
                <w:rFonts w:ascii="Verdana" w:eastAsia="Times New Roman" w:hAnsi="Verdana"/>
              </w:rPr>
              <w:t> </w:t>
            </w:r>
          </w:p>
        </w:tc>
      </w:tr>
    </w:tbl>
    <w:p w14:paraId="21B1ACE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4844D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957D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43F36A" w14:textId="77777777" w:rsidR="00BE3A5E" w:rsidRDefault="00000000">
                  <w:pPr>
                    <w:pStyle w:val="questiontable1"/>
                    <w:spacing w:before="0" w:after="0" w:afterAutospacing="0"/>
                    <w:divId w:val="331952780"/>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records indicate that each pipe segment with external protective coating was inspected just prior to lowering into the ditch and backfilling, and any damage detrimental to effective corrosion control was repaired? </w:t>
                  </w:r>
                  <w:r>
                    <w:rPr>
                      <w:rStyle w:val="questionidcontent2"/>
                      <w:rFonts w:ascii="Verdana" w:eastAsia="Times New Roman" w:hAnsi="Verdana"/>
                    </w:rPr>
                    <w:t xml:space="preserve">(DC.DPC.CCPROTCOATLOWER.R) </w:t>
                  </w:r>
                  <w:r>
                    <w:rPr>
                      <w:rStyle w:val="citations1"/>
                      <w:rFonts w:ascii="Verdana" w:eastAsia="Times New Roman" w:hAnsi="Verdana"/>
                    </w:rPr>
                    <w:t xml:space="preserve">192.143(b) (192.461(c)) </w:t>
                  </w:r>
                </w:p>
                <w:p w14:paraId="21DDF1E4" w14:textId="77777777" w:rsidR="00BE3A5E" w:rsidRDefault="00000000">
                  <w:pPr>
                    <w:pStyle w:val="questiontable1"/>
                    <w:spacing w:before="0" w:after="0" w:afterAutospacing="0"/>
                    <w:divId w:val="72719187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64FDE25" w14:textId="77777777">
              <w:tc>
                <w:tcPr>
                  <w:tcW w:w="0" w:type="auto"/>
                  <w:vAlign w:val="center"/>
                  <w:hideMark/>
                </w:tcPr>
                <w:p w14:paraId="33EE823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06D5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9D4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C585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93C7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6A93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999C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1E0919" w14:textId="77777777" w:rsidR="00BE3A5E" w:rsidRDefault="00BE3A5E">
                  <w:pPr>
                    <w:pStyle w:val="questiontable1"/>
                    <w:spacing w:before="0" w:after="0" w:afterAutospacing="0"/>
                    <w:rPr>
                      <w:rFonts w:eastAsia="Times New Roman"/>
                      <w:sz w:val="20"/>
                      <w:szCs w:val="20"/>
                    </w:rPr>
                  </w:pPr>
                </w:p>
              </w:tc>
            </w:tr>
          </w:tbl>
          <w:p w14:paraId="210A1805" w14:textId="77777777" w:rsidR="00BE3A5E" w:rsidRDefault="00000000">
            <w:pPr>
              <w:rPr>
                <w:rFonts w:ascii="Verdana" w:eastAsia="Times New Roman" w:hAnsi="Verdana"/>
              </w:rPr>
            </w:pPr>
            <w:r>
              <w:rPr>
                <w:rFonts w:ascii="Verdana" w:eastAsia="Times New Roman" w:hAnsi="Verdana"/>
              </w:rPr>
              <w:t> </w:t>
            </w:r>
          </w:p>
        </w:tc>
      </w:tr>
    </w:tbl>
    <w:p w14:paraId="3E85E1D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01A88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C9B4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34F67A" w14:textId="77777777" w:rsidR="00BE3A5E" w:rsidRDefault="00000000">
                  <w:pPr>
                    <w:pStyle w:val="questiontable1"/>
                    <w:spacing w:before="0" w:after="0" w:afterAutospacing="0"/>
                    <w:divId w:val="6293645"/>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the field observations confirm that each pipe segment with external protective coating was inspected just prior to lowering into the ditch and backfilling, and any damage detrimental to effective corrosion control was repaired? </w:t>
                  </w:r>
                  <w:r>
                    <w:rPr>
                      <w:rStyle w:val="questionidcontent2"/>
                      <w:rFonts w:ascii="Verdana" w:eastAsia="Times New Roman" w:hAnsi="Verdana"/>
                    </w:rPr>
                    <w:t xml:space="preserve">(DC.DPC.CCPROTCOATLOWER.O) </w:t>
                  </w:r>
                  <w:r>
                    <w:rPr>
                      <w:rStyle w:val="citations1"/>
                      <w:rFonts w:ascii="Verdana" w:eastAsia="Times New Roman" w:hAnsi="Verdana"/>
                    </w:rPr>
                    <w:t xml:space="preserve">192.143(b) (192.461(c)) </w:t>
                  </w:r>
                </w:p>
                <w:p w14:paraId="57E08135" w14:textId="77777777" w:rsidR="00BE3A5E" w:rsidRDefault="00000000">
                  <w:pPr>
                    <w:pStyle w:val="questiontable1"/>
                    <w:spacing w:before="0" w:after="0" w:afterAutospacing="0"/>
                    <w:divId w:val="25054654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7C7BBE7" w14:textId="77777777">
              <w:tc>
                <w:tcPr>
                  <w:tcW w:w="0" w:type="auto"/>
                  <w:vAlign w:val="center"/>
                  <w:hideMark/>
                </w:tcPr>
                <w:p w14:paraId="07283C8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A727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9936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C65F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505E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42D8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6CC3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95ED92" w14:textId="77777777" w:rsidR="00BE3A5E" w:rsidRDefault="00BE3A5E">
                  <w:pPr>
                    <w:pStyle w:val="questiontable1"/>
                    <w:spacing w:before="0" w:after="0" w:afterAutospacing="0"/>
                    <w:rPr>
                      <w:rFonts w:eastAsia="Times New Roman"/>
                      <w:sz w:val="20"/>
                      <w:szCs w:val="20"/>
                    </w:rPr>
                  </w:pPr>
                </w:p>
              </w:tc>
            </w:tr>
          </w:tbl>
          <w:p w14:paraId="548059CB" w14:textId="77777777" w:rsidR="00BE3A5E" w:rsidRDefault="00000000">
            <w:pPr>
              <w:rPr>
                <w:rFonts w:ascii="Verdana" w:eastAsia="Times New Roman" w:hAnsi="Verdana"/>
              </w:rPr>
            </w:pPr>
            <w:r>
              <w:rPr>
                <w:rFonts w:ascii="Verdana" w:eastAsia="Times New Roman" w:hAnsi="Verdana"/>
              </w:rPr>
              <w:t> </w:t>
            </w:r>
          </w:p>
        </w:tc>
      </w:tr>
    </w:tbl>
    <w:p w14:paraId="69AAE61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1439B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0EB6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4A9A4F" w14:textId="77777777" w:rsidR="00BE3A5E" w:rsidRDefault="00000000">
                  <w:pPr>
                    <w:pStyle w:val="questiontable1"/>
                    <w:spacing w:before="0" w:after="0" w:afterAutospacing="0"/>
                    <w:divId w:val="446849925"/>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Installation of Pipe in a Ditch </w:t>
                  </w:r>
                  <w:r>
                    <w:rPr>
                      <w:rStyle w:val="text1"/>
                      <w:rFonts w:ascii="Verdana" w:eastAsia="Times New Roman" w:hAnsi="Verdana"/>
                    </w:rPr>
                    <w:t xml:space="preserve">Does the process require that piping be installed such that stresses are minimized and the coating is protected? </w:t>
                  </w:r>
                  <w:r>
                    <w:rPr>
                      <w:rStyle w:val="questionidcontent2"/>
                      <w:rFonts w:ascii="Verdana" w:eastAsia="Times New Roman" w:hAnsi="Verdana"/>
                    </w:rPr>
                    <w:t xml:space="preserve">(DC.CO.INSTALL.P) </w:t>
                  </w:r>
                  <w:r>
                    <w:rPr>
                      <w:rStyle w:val="citations1"/>
                      <w:rFonts w:ascii="Verdana" w:eastAsia="Times New Roman" w:hAnsi="Verdana"/>
                    </w:rPr>
                    <w:t xml:space="preserve">192.303 (192.319(a);192.319(b)) </w:t>
                  </w:r>
                </w:p>
              </w:tc>
            </w:tr>
            <w:tr w:rsidR="00BE3A5E" w14:paraId="3B02B318" w14:textId="77777777">
              <w:tc>
                <w:tcPr>
                  <w:tcW w:w="0" w:type="auto"/>
                  <w:vAlign w:val="center"/>
                  <w:hideMark/>
                </w:tcPr>
                <w:p w14:paraId="107257C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9ED6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969D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29C9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2083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5470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66BF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D820A" w14:textId="77777777" w:rsidR="00BE3A5E" w:rsidRDefault="00BE3A5E">
                  <w:pPr>
                    <w:pStyle w:val="questiontable1"/>
                    <w:spacing w:before="0" w:after="0" w:afterAutospacing="0"/>
                    <w:rPr>
                      <w:rFonts w:eastAsia="Times New Roman"/>
                      <w:sz w:val="20"/>
                      <w:szCs w:val="20"/>
                    </w:rPr>
                  </w:pPr>
                </w:p>
              </w:tc>
            </w:tr>
          </w:tbl>
          <w:p w14:paraId="719D640D" w14:textId="77777777" w:rsidR="00BE3A5E" w:rsidRDefault="00000000">
            <w:pPr>
              <w:rPr>
                <w:rFonts w:ascii="Verdana" w:eastAsia="Times New Roman" w:hAnsi="Verdana"/>
              </w:rPr>
            </w:pPr>
            <w:r>
              <w:rPr>
                <w:rFonts w:ascii="Verdana" w:eastAsia="Times New Roman" w:hAnsi="Verdana"/>
              </w:rPr>
              <w:t> </w:t>
            </w:r>
          </w:p>
        </w:tc>
      </w:tr>
    </w:tbl>
    <w:p w14:paraId="28F7DA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B6EA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220C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8A4912" w14:textId="77777777" w:rsidR="00BE3A5E" w:rsidRDefault="00000000">
                  <w:pPr>
                    <w:pStyle w:val="questiontable1"/>
                    <w:spacing w:before="0" w:after="0" w:afterAutospacing="0"/>
                    <w:divId w:val="440344350"/>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Installation of Pipe in a Ditch </w:t>
                  </w:r>
                  <w:r>
                    <w:rPr>
                      <w:rStyle w:val="text1"/>
                      <w:rFonts w:ascii="Verdana" w:eastAsia="Times New Roman" w:hAnsi="Verdana"/>
                    </w:rPr>
                    <w:t xml:space="preserve">Do records demonstrate that piping was installed such that stresses are minimized and the coating is protected? </w:t>
                  </w:r>
                  <w:r>
                    <w:rPr>
                      <w:rStyle w:val="questionidcontent2"/>
                      <w:rFonts w:ascii="Verdana" w:eastAsia="Times New Roman" w:hAnsi="Verdana"/>
                    </w:rPr>
                    <w:t xml:space="preserve">(DC.CO.INSTALL.R) </w:t>
                  </w:r>
                  <w:r>
                    <w:rPr>
                      <w:rStyle w:val="citations1"/>
                      <w:rFonts w:ascii="Verdana" w:eastAsia="Times New Roman" w:hAnsi="Verdana"/>
                    </w:rPr>
                    <w:t xml:space="preserve">192.303 (192.319(a);192.319(b);192.493) </w:t>
                  </w:r>
                </w:p>
              </w:tc>
            </w:tr>
            <w:tr w:rsidR="00BE3A5E" w14:paraId="3CB3C205" w14:textId="77777777">
              <w:tc>
                <w:tcPr>
                  <w:tcW w:w="0" w:type="auto"/>
                  <w:vAlign w:val="center"/>
                  <w:hideMark/>
                </w:tcPr>
                <w:p w14:paraId="7843D0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A082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B1AD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4DDF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8071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9D50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31AB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93F891" w14:textId="77777777" w:rsidR="00BE3A5E" w:rsidRDefault="00BE3A5E">
                  <w:pPr>
                    <w:pStyle w:val="questiontable1"/>
                    <w:spacing w:before="0" w:after="0" w:afterAutospacing="0"/>
                    <w:rPr>
                      <w:rFonts w:eastAsia="Times New Roman"/>
                      <w:sz w:val="20"/>
                      <w:szCs w:val="20"/>
                    </w:rPr>
                  </w:pPr>
                </w:p>
              </w:tc>
            </w:tr>
          </w:tbl>
          <w:p w14:paraId="572710A8" w14:textId="77777777" w:rsidR="00BE3A5E" w:rsidRDefault="00000000">
            <w:pPr>
              <w:rPr>
                <w:rFonts w:ascii="Verdana" w:eastAsia="Times New Roman" w:hAnsi="Verdana"/>
              </w:rPr>
            </w:pPr>
            <w:r>
              <w:rPr>
                <w:rFonts w:ascii="Verdana" w:eastAsia="Times New Roman" w:hAnsi="Verdana"/>
              </w:rPr>
              <w:t> </w:t>
            </w:r>
          </w:p>
        </w:tc>
      </w:tr>
    </w:tbl>
    <w:p w14:paraId="545D782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08D85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024C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D755C6" w14:textId="77777777" w:rsidR="00BE3A5E" w:rsidRDefault="00000000">
                  <w:pPr>
                    <w:pStyle w:val="questiontable1"/>
                    <w:spacing w:before="0" w:after="0" w:afterAutospacing="0"/>
                    <w:divId w:val="29976855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Installation of Pipe in a Ditch </w:t>
                  </w:r>
                  <w:r>
                    <w:rPr>
                      <w:rStyle w:val="text1"/>
                      <w:rFonts w:ascii="Verdana" w:eastAsia="Times New Roman" w:hAnsi="Verdana"/>
                    </w:rPr>
                    <w:t xml:space="preserve">When pipe is placed in the ditch, do field observations confirm pipe is installed so as to fit the ditch, minimize stresses, and protect the pipe coating from damage? </w:t>
                  </w:r>
                  <w:r>
                    <w:rPr>
                      <w:rStyle w:val="questionidcontent2"/>
                      <w:rFonts w:ascii="Verdana" w:eastAsia="Times New Roman" w:hAnsi="Verdana"/>
                    </w:rPr>
                    <w:t xml:space="preserve">(DC.CO.INSTALL.O) </w:t>
                  </w:r>
                  <w:r>
                    <w:rPr>
                      <w:rStyle w:val="citations1"/>
                      <w:rFonts w:ascii="Verdana" w:eastAsia="Times New Roman" w:hAnsi="Verdana"/>
                    </w:rPr>
                    <w:t xml:space="preserve">192.319(a) (192.319(b)) </w:t>
                  </w:r>
                </w:p>
              </w:tc>
            </w:tr>
            <w:tr w:rsidR="00BE3A5E" w14:paraId="0BDCFE33" w14:textId="77777777">
              <w:tc>
                <w:tcPr>
                  <w:tcW w:w="0" w:type="auto"/>
                  <w:vAlign w:val="center"/>
                  <w:hideMark/>
                </w:tcPr>
                <w:p w14:paraId="732E134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A66D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C2AB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2BC1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A140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32E0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C891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7767FB" w14:textId="77777777" w:rsidR="00BE3A5E" w:rsidRDefault="00BE3A5E">
                  <w:pPr>
                    <w:pStyle w:val="questiontable1"/>
                    <w:spacing w:before="0" w:after="0" w:afterAutospacing="0"/>
                    <w:rPr>
                      <w:rFonts w:eastAsia="Times New Roman"/>
                      <w:sz w:val="20"/>
                      <w:szCs w:val="20"/>
                    </w:rPr>
                  </w:pPr>
                </w:p>
              </w:tc>
            </w:tr>
          </w:tbl>
          <w:p w14:paraId="3810A14D" w14:textId="77777777" w:rsidR="00BE3A5E" w:rsidRDefault="00000000">
            <w:pPr>
              <w:rPr>
                <w:rFonts w:ascii="Verdana" w:eastAsia="Times New Roman" w:hAnsi="Verdana"/>
              </w:rPr>
            </w:pPr>
            <w:r>
              <w:rPr>
                <w:rFonts w:ascii="Verdana" w:eastAsia="Times New Roman" w:hAnsi="Verdana"/>
              </w:rPr>
              <w:t> </w:t>
            </w:r>
          </w:p>
        </w:tc>
      </w:tr>
    </w:tbl>
    <w:p w14:paraId="7B608BD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B9DB9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BF98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E1E29E" w14:textId="77777777" w:rsidR="00BE3A5E" w:rsidRDefault="00000000">
                  <w:pPr>
                    <w:pStyle w:val="questiontable1"/>
                    <w:spacing w:before="0" w:after="0" w:afterAutospacing="0"/>
                    <w:divId w:val="428963693"/>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Installation of Pipe in a Ditch - Offshore </w:t>
                  </w:r>
                  <w:r>
                    <w:rPr>
                      <w:rStyle w:val="text1"/>
                      <w:rFonts w:ascii="Verdana" w:eastAsia="Times New Roman" w:hAnsi="Verdana"/>
                    </w:rPr>
                    <w:t xml:space="preserve">Does the process require that certain offshore pipe be installed in accordance with 192.319(c)? </w:t>
                  </w:r>
                  <w:r>
                    <w:rPr>
                      <w:rStyle w:val="questionidcontent2"/>
                      <w:rFonts w:ascii="Verdana" w:eastAsia="Times New Roman" w:hAnsi="Verdana"/>
                    </w:rPr>
                    <w:t xml:space="preserve">(DC.CO.INSTALLOFFSHORE.P) </w:t>
                  </w:r>
                  <w:r>
                    <w:rPr>
                      <w:rStyle w:val="citations1"/>
                      <w:rFonts w:ascii="Verdana" w:eastAsia="Times New Roman" w:hAnsi="Verdana"/>
                    </w:rPr>
                    <w:t xml:space="preserve">192.303 (192.319(c)) </w:t>
                  </w:r>
                </w:p>
              </w:tc>
            </w:tr>
            <w:tr w:rsidR="00BE3A5E" w14:paraId="13FEF992" w14:textId="77777777">
              <w:tc>
                <w:tcPr>
                  <w:tcW w:w="0" w:type="auto"/>
                  <w:vAlign w:val="center"/>
                  <w:hideMark/>
                </w:tcPr>
                <w:p w14:paraId="7E51C19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7C07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2E52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2974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5FA5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4B15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9010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791BE" w14:textId="77777777" w:rsidR="00BE3A5E" w:rsidRDefault="00BE3A5E">
                  <w:pPr>
                    <w:pStyle w:val="questiontable1"/>
                    <w:spacing w:before="0" w:after="0" w:afterAutospacing="0"/>
                    <w:rPr>
                      <w:rFonts w:eastAsia="Times New Roman"/>
                      <w:sz w:val="20"/>
                      <w:szCs w:val="20"/>
                    </w:rPr>
                  </w:pPr>
                </w:p>
              </w:tc>
            </w:tr>
          </w:tbl>
          <w:p w14:paraId="37B91DD2" w14:textId="77777777" w:rsidR="00BE3A5E" w:rsidRDefault="00000000">
            <w:pPr>
              <w:rPr>
                <w:rFonts w:ascii="Verdana" w:eastAsia="Times New Roman" w:hAnsi="Verdana"/>
              </w:rPr>
            </w:pPr>
            <w:r>
              <w:rPr>
                <w:rFonts w:ascii="Verdana" w:eastAsia="Times New Roman" w:hAnsi="Verdana"/>
              </w:rPr>
              <w:t> </w:t>
            </w:r>
          </w:p>
        </w:tc>
      </w:tr>
    </w:tbl>
    <w:p w14:paraId="1C2991E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4680F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FD2C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CE7222" w14:textId="77777777" w:rsidR="00BE3A5E" w:rsidRDefault="00000000">
                  <w:pPr>
                    <w:pStyle w:val="questiontable1"/>
                    <w:spacing w:before="0" w:after="0" w:afterAutospacing="0"/>
                    <w:divId w:val="1761949365"/>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Installation of Pipe in a Ditch - Offshore </w:t>
                  </w:r>
                  <w:r>
                    <w:rPr>
                      <w:rStyle w:val="text1"/>
                      <w:rFonts w:ascii="Verdana" w:eastAsia="Times New Roman" w:hAnsi="Verdana"/>
                    </w:rPr>
                    <w:t xml:space="preserve">Do records indicate certain offshore pipe was installed in accordance with 192.319(c)? </w:t>
                  </w:r>
                  <w:r>
                    <w:rPr>
                      <w:rStyle w:val="questionidcontent2"/>
                      <w:rFonts w:ascii="Verdana" w:eastAsia="Times New Roman" w:hAnsi="Verdana"/>
                    </w:rPr>
                    <w:t xml:space="preserve">(DC.CO.INSTALLOFFSHORE.R) </w:t>
                  </w:r>
                  <w:r>
                    <w:rPr>
                      <w:rStyle w:val="citations1"/>
                      <w:rFonts w:ascii="Verdana" w:eastAsia="Times New Roman" w:hAnsi="Verdana"/>
                    </w:rPr>
                    <w:t xml:space="preserve">192.319(c) </w:t>
                  </w:r>
                </w:p>
              </w:tc>
            </w:tr>
            <w:tr w:rsidR="00BE3A5E" w14:paraId="2FAE1584" w14:textId="77777777">
              <w:tc>
                <w:tcPr>
                  <w:tcW w:w="0" w:type="auto"/>
                  <w:vAlign w:val="center"/>
                  <w:hideMark/>
                </w:tcPr>
                <w:p w14:paraId="769F87D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2BB6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1837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203F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4267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7A4D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F087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9B663D" w14:textId="77777777" w:rsidR="00BE3A5E" w:rsidRDefault="00BE3A5E">
                  <w:pPr>
                    <w:pStyle w:val="questiontable1"/>
                    <w:spacing w:before="0" w:after="0" w:afterAutospacing="0"/>
                    <w:rPr>
                      <w:rFonts w:eastAsia="Times New Roman"/>
                      <w:sz w:val="20"/>
                      <w:szCs w:val="20"/>
                    </w:rPr>
                  </w:pPr>
                </w:p>
              </w:tc>
            </w:tr>
          </w:tbl>
          <w:p w14:paraId="447C3D3F" w14:textId="77777777" w:rsidR="00BE3A5E" w:rsidRDefault="00000000">
            <w:pPr>
              <w:rPr>
                <w:rFonts w:ascii="Verdana" w:eastAsia="Times New Roman" w:hAnsi="Verdana"/>
              </w:rPr>
            </w:pPr>
            <w:r>
              <w:rPr>
                <w:rFonts w:ascii="Verdana" w:eastAsia="Times New Roman" w:hAnsi="Verdana"/>
              </w:rPr>
              <w:t> </w:t>
            </w:r>
          </w:p>
        </w:tc>
      </w:tr>
    </w:tbl>
    <w:p w14:paraId="44CF415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FDCF6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0B21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0AF2A2" w14:textId="77777777" w:rsidR="00BE3A5E" w:rsidRDefault="00000000">
                  <w:pPr>
                    <w:pStyle w:val="questiontable1"/>
                    <w:spacing w:before="0" w:after="0" w:afterAutospacing="0"/>
                    <w:divId w:val="1532841521"/>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Installation of Pipe in a Ditch - Offshore </w:t>
                  </w:r>
                  <w:r>
                    <w:rPr>
                      <w:rStyle w:val="text1"/>
                      <w:rFonts w:ascii="Verdana" w:eastAsia="Times New Roman" w:hAnsi="Verdana"/>
                    </w:rPr>
                    <w:t xml:space="preserve">Do field observations confirm certain offshore pipe is installed in accordance with 192.319(c)? </w:t>
                  </w:r>
                  <w:r>
                    <w:rPr>
                      <w:rStyle w:val="questionidcontent2"/>
                      <w:rFonts w:ascii="Verdana" w:eastAsia="Times New Roman" w:hAnsi="Verdana"/>
                    </w:rPr>
                    <w:t xml:space="preserve">(DC.CO.INSTALLOFFSHORE.O) </w:t>
                  </w:r>
                  <w:r>
                    <w:rPr>
                      <w:rStyle w:val="citations1"/>
                      <w:rFonts w:ascii="Verdana" w:eastAsia="Times New Roman" w:hAnsi="Verdana"/>
                    </w:rPr>
                    <w:t xml:space="preserve">192.319(c) </w:t>
                  </w:r>
                </w:p>
              </w:tc>
            </w:tr>
            <w:tr w:rsidR="00BE3A5E" w14:paraId="063C0D1C" w14:textId="77777777">
              <w:tc>
                <w:tcPr>
                  <w:tcW w:w="0" w:type="auto"/>
                  <w:vAlign w:val="center"/>
                  <w:hideMark/>
                </w:tcPr>
                <w:p w14:paraId="7723F1C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FE42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5728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AAE3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F81E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C153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AFC0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6600DE" w14:textId="77777777" w:rsidR="00BE3A5E" w:rsidRDefault="00BE3A5E">
                  <w:pPr>
                    <w:pStyle w:val="questiontable1"/>
                    <w:spacing w:before="0" w:after="0" w:afterAutospacing="0"/>
                    <w:rPr>
                      <w:rFonts w:eastAsia="Times New Roman"/>
                      <w:sz w:val="20"/>
                      <w:szCs w:val="20"/>
                    </w:rPr>
                  </w:pPr>
                </w:p>
              </w:tc>
            </w:tr>
          </w:tbl>
          <w:p w14:paraId="48CF9116" w14:textId="77777777" w:rsidR="00BE3A5E" w:rsidRDefault="00000000">
            <w:pPr>
              <w:rPr>
                <w:rFonts w:ascii="Verdana" w:eastAsia="Times New Roman" w:hAnsi="Verdana"/>
              </w:rPr>
            </w:pPr>
            <w:r>
              <w:rPr>
                <w:rFonts w:ascii="Verdana" w:eastAsia="Times New Roman" w:hAnsi="Verdana"/>
              </w:rPr>
              <w:t> </w:t>
            </w:r>
          </w:p>
        </w:tc>
      </w:tr>
    </w:tbl>
    <w:p w14:paraId="6D09CCF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9BCB2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B158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0A5025" w14:textId="77777777" w:rsidR="00BE3A5E" w:rsidRDefault="00000000">
                  <w:pPr>
                    <w:pStyle w:val="questiontable1"/>
                    <w:spacing w:before="0" w:after="0" w:afterAutospacing="0"/>
                    <w:divId w:val="532891259"/>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Installation of Pipe in a Ditch - GOM &amp; Inlets </w:t>
                  </w:r>
                  <w:r>
                    <w:rPr>
                      <w:rStyle w:val="text1"/>
                      <w:rFonts w:ascii="Verdana" w:eastAsia="Times New Roman" w:hAnsi="Verdana"/>
                    </w:rPr>
                    <w:t xml:space="preserve">Does the process require that certain pipe in the Gulf of Mexico and its inlets be installed to the burial depths required by 192.319(c)? </w:t>
                  </w:r>
                  <w:r>
                    <w:rPr>
                      <w:rStyle w:val="questionidcontent2"/>
                      <w:rFonts w:ascii="Verdana" w:eastAsia="Times New Roman" w:hAnsi="Verdana"/>
                    </w:rPr>
                    <w:t xml:space="preserve">(DC.CO.INSTALLGOM.P) </w:t>
                  </w:r>
                  <w:r>
                    <w:rPr>
                      <w:rStyle w:val="citations1"/>
                      <w:rFonts w:ascii="Verdana" w:eastAsia="Times New Roman" w:hAnsi="Verdana"/>
                    </w:rPr>
                    <w:t xml:space="preserve">192.303 (192.319(c)) </w:t>
                  </w:r>
                </w:p>
              </w:tc>
            </w:tr>
            <w:tr w:rsidR="00BE3A5E" w14:paraId="416B026C" w14:textId="77777777">
              <w:tc>
                <w:tcPr>
                  <w:tcW w:w="0" w:type="auto"/>
                  <w:vAlign w:val="center"/>
                  <w:hideMark/>
                </w:tcPr>
                <w:p w14:paraId="089D4E7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D8F4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2478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21F8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520C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B9C1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3261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D66845" w14:textId="77777777" w:rsidR="00BE3A5E" w:rsidRDefault="00BE3A5E">
                  <w:pPr>
                    <w:pStyle w:val="questiontable1"/>
                    <w:spacing w:before="0" w:after="0" w:afterAutospacing="0"/>
                    <w:rPr>
                      <w:rFonts w:eastAsia="Times New Roman"/>
                      <w:sz w:val="20"/>
                      <w:szCs w:val="20"/>
                    </w:rPr>
                  </w:pPr>
                </w:p>
              </w:tc>
            </w:tr>
          </w:tbl>
          <w:p w14:paraId="4148BD87" w14:textId="77777777" w:rsidR="00BE3A5E" w:rsidRDefault="00000000">
            <w:pPr>
              <w:rPr>
                <w:rFonts w:ascii="Verdana" w:eastAsia="Times New Roman" w:hAnsi="Verdana"/>
              </w:rPr>
            </w:pPr>
            <w:r>
              <w:rPr>
                <w:rFonts w:ascii="Verdana" w:eastAsia="Times New Roman" w:hAnsi="Verdana"/>
              </w:rPr>
              <w:t> </w:t>
            </w:r>
          </w:p>
        </w:tc>
      </w:tr>
    </w:tbl>
    <w:p w14:paraId="59CD21E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98519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99F4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99B3F8" w14:textId="77777777" w:rsidR="00BE3A5E" w:rsidRDefault="00000000">
                  <w:pPr>
                    <w:pStyle w:val="questiontable1"/>
                    <w:spacing w:before="0" w:after="0" w:afterAutospacing="0"/>
                    <w:divId w:val="1159226087"/>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Installation of Pipe in a Ditch - GOM &amp; Inlets </w:t>
                  </w:r>
                  <w:r>
                    <w:rPr>
                      <w:rStyle w:val="text1"/>
                      <w:rFonts w:ascii="Verdana" w:eastAsia="Times New Roman" w:hAnsi="Verdana"/>
                    </w:rPr>
                    <w:t xml:space="preserve">Do records indicate that certain pipe in the Gulf of Mexico and its inlets was installed to the burial depths required by 192.319(c)? </w:t>
                  </w:r>
                  <w:r>
                    <w:rPr>
                      <w:rStyle w:val="questionidcontent2"/>
                      <w:rFonts w:ascii="Verdana" w:eastAsia="Times New Roman" w:hAnsi="Verdana"/>
                    </w:rPr>
                    <w:t xml:space="preserve">(DC.CO.INSTALLGOM.R) </w:t>
                  </w:r>
                  <w:r>
                    <w:rPr>
                      <w:rStyle w:val="citations1"/>
                      <w:rFonts w:ascii="Verdana" w:eastAsia="Times New Roman" w:hAnsi="Verdana"/>
                    </w:rPr>
                    <w:t xml:space="preserve">192.303 (192.319(c)) </w:t>
                  </w:r>
                </w:p>
              </w:tc>
            </w:tr>
            <w:tr w:rsidR="00BE3A5E" w14:paraId="2FEBBF9B" w14:textId="77777777">
              <w:tc>
                <w:tcPr>
                  <w:tcW w:w="0" w:type="auto"/>
                  <w:vAlign w:val="center"/>
                  <w:hideMark/>
                </w:tcPr>
                <w:p w14:paraId="39552A8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4CF9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130E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260E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00C1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169C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723C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8C642D" w14:textId="77777777" w:rsidR="00BE3A5E" w:rsidRDefault="00BE3A5E">
                  <w:pPr>
                    <w:pStyle w:val="questiontable1"/>
                    <w:spacing w:before="0" w:after="0" w:afterAutospacing="0"/>
                    <w:rPr>
                      <w:rFonts w:eastAsia="Times New Roman"/>
                      <w:sz w:val="20"/>
                      <w:szCs w:val="20"/>
                    </w:rPr>
                  </w:pPr>
                </w:p>
              </w:tc>
            </w:tr>
          </w:tbl>
          <w:p w14:paraId="02226C10" w14:textId="77777777" w:rsidR="00BE3A5E" w:rsidRDefault="00000000">
            <w:pPr>
              <w:rPr>
                <w:rFonts w:ascii="Verdana" w:eastAsia="Times New Roman" w:hAnsi="Verdana"/>
              </w:rPr>
            </w:pPr>
            <w:r>
              <w:rPr>
                <w:rFonts w:ascii="Verdana" w:eastAsia="Times New Roman" w:hAnsi="Verdana"/>
              </w:rPr>
              <w:t> </w:t>
            </w:r>
          </w:p>
        </w:tc>
      </w:tr>
    </w:tbl>
    <w:p w14:paraId="577FEF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4F48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EA79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22F856" w14:textId="77777777" w:rsidR="00BE3A5E" w:rsidRDefault="00000000">
                  <w:pPr>
                    <w:pStyle w:val="questiontable1"/>
                    <w:spacing w:before="0" w:after="0" w:afterAutospacing="0"/>
                    <w:divId w:val="1523740880"/>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Does the process require pipe to be installed with clearances specified in 192.325 and (if plastic) installed as to prevent heat damage to the pipe? </w:t>
                  </w:r>
                  <w:r>
                    <w:rPr>
                      <w:rStyle w:val="questionidcontent2"/>
                      <w:rFonts w:ascii="Verdana" w:eastAsia="Times New Roman" w:hAnsi="Verdana"/>
                    </w:rPr>
                    <w:t xml:space="preserve">(DC.CO.CLEARANCE.P) </w:t>
                  </w:r>
                  <w:r>
                    <w:rPr>
                      <w:rStyle w:val="citations1"/>
                      <w:rFonts w:ascii="Verdana" w:eastAsia="Times New Roman" w:hAnsi="Verdana"/>
                    </w:rPr>
                    <w:t xml:space="preserve">192.303 (192.325(a);192.325(b);192.325(c);192.325(d)) </w:t>
                  </w:r>
                </w:p>
                <w:p w14:paraId="729DD467" w14:textId="77777777" w:rsidR="00BE3A5E" w:rsidRDefault="00000000">
                  <w:pPr>
                    <w:pStyle w:val="questiontable1"/>
                    <w:spacing w:before="0" w:after="0" w:afterAutospacing="0"/>
                    <w:divId w:val="213517482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E1A77A1" w14:textId="77777777">
              <w:tc>
                <w:tcPr>
                  <w:tcW w:w="0" w:type="auto"/>
                  <w:vAlign w:val="center"/>
                  <w:hideMark/>
                </w:tcPr>
                <w:p w14:paraId="5D42A26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5DDB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A98F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EF9B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2CFD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FD51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3541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22CCE0" w14:textId="77777777" w:rsidR="00BE3A5E" w:rsidRDefault="00BE3A5E">
                  <w:pPr>
                    <w:pStyle w:val="questiontable1"/>
                    <w:spacing w:before="0" w:after="0" w:afterAutospacing="0"/>
                    <w:rPr>
                      <w:rFonts w:eastAsia="Times New Roman"/>
                      <w:sz w:val="20"/>
                      <w:szCs w:val="20"/>
                    </w:rPr>
                  </w:pPr>
                </w:p>
              </w:tc>
            </w:tr>
          </w:tbl>
          <w:p w14:paraId="486C358D" w14:textId="77777777" w:rsidR="00BE3A5E" w:rsidRDefault="00000000">
            <w:pPr>
              <w:rPr>
                <w:rFonts w:ascii="Verdana" w:eastAsia="Times New Roman" w:hAnsi="Verdana"/>
              </w:rPr>
            </w:pPr>
            <w:r>
              <w:rPr>
                <w:rFonts w:ascii="Verdana" w:eastAsia="Times New Roman" w:hAnsi="Verdana"/>
              </w:rPr>
              <w:t> </w:t>
            </w:r>
          </w:p>
        </w:tc>
      </w:tr>
    </w:tbl>
    <w:p w14:paraId="4EA8AD8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DC57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FDCC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14D6DA" w14:textId="77777777" w:rsidR="00BE3A5E" w:rsidRDefault="00000000">
                  <w:pPr>
                    <w:pStyle w:val="questiontable1"/>
                    <w:spacing w:before="0" w:after="0" w:afterAutospacing="0"/>
                    <w:divId w:val="512720083"/>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records indicate that transmission lines or mains are installed with clearances specified in 192.325, and (if plastic) installed as to prevent heat damage to the pipe? </w:t>
                  </w:r>
                  <w:r>
                    <w:rPr>
                      <w:rStyle w:val="questionidcontent2"/>
                      <w:rFonts w:ascii="Verdana" w:eastAsia="Times New Roman" w:hAnsi="Verdana"/>
                    </w:rPr>
                    <w:t xml:space="preserve">(DC.CO.CLEARANCE.R) </w:t>
                  </w:r>
                  <w:r>
                    <w:rPr>
                      <w:rStyle w:val="citations1"/>
                      <w:rFonts w:ascii="Verdana" w:eastAsia="Times New Roman" w:hAnsi="Verdana"/>
                    </w:rPr>
                    <w:t xml:space="preserve">192.325(a) (192.325(b);192.325(c);192.325(d)) </w:t>
                  </w:r>
                </w:p>
                <w:p w14:paraId="12832A63" w14:textId="77777777" w:rsidR="00BE3A5E" w:rsidRDefault="00000000">
                  <w:pPr>
                    <w:pStyle w:val="questiontable1"/>
                    <w:spacing w:before="0" w:after="0" w:afterAutospacing="0"/>
                    <w:divId w:val="186655303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6BC5B66" w14:textId="77777777">
              <w:tc>
                <w:tcPr>
                  <w:tcW w:w="0" w:type="auto"/>
                  <w:vAlign w:val="center"/>
                  <w:hideMark/>
                </w:tcPr>
                <w:p w14:paraId="3F9ABDE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7480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61DF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CDA4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1DF1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BF38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E531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AF7F88" w14:textId="77777777" w:rsidR="00BE3A5E" w:rsidRDefault="00BE3A5E">
                  <w:pPr>
                    <w:pStyle w:val="questiontable1"/>
                    <w:spacing w:before="0" w:after="0" w:afterAutospacing="0"/>
                    <w:rPr>
                      <w:rFonts w:eastAsia="Times New Roman"/>
                      <w:sz w:val="20"/>
                      <w:szCs w:val="20"/>
                    </w:rPr>
                  </w:pPr>
                </w:p>
              </w:tc>
            </w:tr>
          </w:tbl>
          <w:p w14:paraId="130B2D7A" w14:textId="77777777" w:rsidR="00BE3A5E" w:rsidRDefault="00000000">
            <w:pPr>
              <w:rPr>
                <w:rFonts w:ascii="Verdana" w:eastAsia="Times New Roman" w:hAnsi="Verdana"/>
              </w:rPr>
            </w:pPr>
            <w:r>
              <w:rPr>
                <w:rFonts w:ascii="Verdana" w:eastAsia="Times New Roman" w:hAnsi="Verdana"/>
              </w:rPr>
              <w:t> </w:t>
            </w:r>
          </w:p>
        </w:tc>
      </w:tr>
    </w:tbl>
    <w:p w14:paraId="5615632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76837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671E6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88A11D" w14:textId="77777777" w:rsidR="00BE3A5E" w:rsidRDefault="00000000">
                  <w:pPr>
                    <w:pStyle w:val="questiontable1"/>
                    <w:spacing w:before="0" w:after="0" w:afterAutospacing="0"/>
                    <w:divId w:val="1480415690"/>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field observations indicate the transmission lines or mains (and bottles/bottle-type holders) are installed with the clearances specified in 192.325 and (if plastic) installed as to prevent heat damage to the pipe? </w:t>
                  </w:r>
                  <w:r>
                    <w:rPr>
                      <w:rStyle w:val="questionidcontent2"/>
                      <w:rFonts w:ascii="Verdana" w:eastAsia="Times New Roman" w:hAnsi="Verdana"/>
                    </w:rPr>
                    <w:t xml:space="preserve">(DC.CO.CLEARANCE.O) </w:t>
                  </w:r>
                  <w:r>
                    <w:rPr>
                      <w:rStyle w:val="citations1"/>
                      <w:rFonts w:ascii="Verdana" w:eastAsia="Times New Roman" w:hAnsi="Verdana"/>
                    </w:rPr>
                    <w:t xml:space="preserve">192.325(a) (192.325(b);192.325(c);192.325(d);192.175(b)) </w:t>
                  </w:r>
                </w:p>
                <w:p w14:paraId="4D998AE2" w14:textId="77777777" w:rsidR="00BE3A5E" w:rsidRDefault="00000000">
                  <w:pPr>
                    <w:pStyle w:val="questiontable1"/>
                    <w:spacing w:before="0" w:after="0" w:afterAutospacing="0"/>
                    <w:divId w:val="25462932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0760739" w14:textId="77777777">
              <w:tc>
                <w:tcPr>
                  <w:tcW w:w="0" w:type="auto"/>
                  <w:vAlign w:val="center"/>
                  <w:hideMark/>
                </w:tcPr>
                <w:p w14:paraId="2AA5AE7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2415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6267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2489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B99D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83A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51E8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47FB08" w14:textId="77777777" w:rsidR="00BE3A5E" w:rsidRDefault="00BE3A5E">
                  <w:pPr>
                    <w:pStyle w:val="questiontable1"/>
                    <w:spacing w:before="0" w:after="0" w:afterAutospacing="0"/>
                    <w:rPr>
                      <w:rFonts w:eastAsia="Times New Roman"/>
                      <w:sz w:val="20"/>
                      <w:szCs w:val="20"/>
                    </w:rPr>
                  </w:pPr>
                </w:p>
              </w:tc>
            </w:tr>
          </w:tbl>
          <w:p w14:paraId="0AFFDAB8" w14:textId="77777777" w:rsidR="00BE3A5E" w:rsidRDefault="00000000">
            <w:pPr>
              <w:rPr>
                <w:rFonts w:ascii="Verdana" w:eastAsia="Times New Roman" w:hAnsi="Verdana"/>
              </w:rPr>
            </w:pPr>
            <w:r>
              <w:rPr>
                <w:rFonts w:ascii="Verdana" w:eastAsia="Times New Roman" w:hAnsi="Verdana"/>
              </w:rPr>
              <w:t> </w:t>
            </w:r>
          </w:p>
        </w:tc>
      </w:tr>
    </w:tbl>
    <w:p w14:paraId="219F003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DE5F3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7E53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D730F7" w14:textId="77777777" w:rsidR="00BE3A5E" w:rsidRDefault="00000000">
                  <w:pPr>
                    <w:pStyle w:val="questiontable1"/>
                    <w:spacing w:before="0" w:after="0" w:afterAutospacing="0"/>
                    <w:divId w:val="1072968520"/>
                    <w:rPr>
                      <w:rFonts w:ascii="Verdana" w:eastAsia="Times New Roman" w:hAnsi="Verdana"/>
                      <w:b/>
                      <w:bCs/>
                      <w:sz w:val="20"/>
                      <w:szCs w:val="20"/>
                    </w:rPr>
                  </w:pPr>
                  <w:r>
                    <w:rPr>
                      <w:rFonts w:ascii="Verdana" w:eastAsia="Times New Roman" w:hAnsi="Verdana"/>
                      <w:b/>
                      <w:bCs/>
                      <w:sz w:val="20"/>
                      <w:szCs w:val="20"/>
                    </w:rPr>
                    <w:lastRenderedPageBreak/>
                    <w:br/>
                    <w:t xml:space="preserve">32. </w:t>
                  </w:r>
                  <w:r>
                    <w:rPr>
                      <w:rStyle w:val="Title1"/>
                      <w:rFonts w:ascii="Verdana" w:eastAsia="Times New Roman" w:hAnsi="Verdana"/>
                      <w:b/>
                      <w:bCs/>
                      <w:sz w:val="20"/>
                      <w:szCs w:val="20"/>
                    </w:rPr>
                    <w:t xml:space="preserve">Depth of Cover - Onshore </w:t>
                  </w:r>
                  <w:r>
                    <w:rPr>
                      <w:rStyle w:val="text1"/>
                      <w:rFonts w:ascii="Verdana" w:eastAsia="Times New Roman" w:hAnsi="Verdana"/>
                    </w:rPr>
                    <w:t xml:space="preserve">Does the process specify that onshore piping is to be installed with a depth of cover as specified in 192.327? </w:t>
                  </w:r>
                  <w:r>
                    <w:rPr>
                      <w:rStyle w:val="questionidcontent2"/>
                      <w:rFonts w:ascii="Verdana" w:eastAsia="Times New Roman" w:hAnsi="Verdana"/>
                    </w:rPr>
                    <w:t xml:space="preserve">(DC.CO.COVERONSHORE.P) </w:t>
                  </w:r>
                  <w:r>
                    <w:rPr>
                      <w:rStyle w:val="citations1"/>
                      <w:rFonts w:ascii="Verdana" w:eastAsia="Times New Roman" w:hAnsi="Verdana"/>
                    </w:rPr>
                    <w:t xml:space="preserve">192.303 (192.327(a);192.327(b);192.327(c);192.327(d);192.327(e)) </w:t>
                  </w:r>
                </w:p>
              </w:tc>
            </w:tr>
            <w:tr w:rsidR="00BE3A5E" w14:paraId="48F417D8" w14:textId="77777777">
              <w:tc>
                <w:tcPr>
                  <w:tcW w:w="0" w:type="auto"/>
                  <w:vAlign w:val="center"/>
                  <w:hideMark/>
                </w:tcPr>
                <w:p w14:paraId="3E52E1B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A961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1BA9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354F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4637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C20A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1808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0C6E67" w14:textId="77777777" w:rsidR="00BE3A5E" w:rsidRDefault="00BE3A5E">
                  <w:pPr>
                    <w:pStyle w:val="questiontable1"/>
                    <w:spacing w:before="0" w:after="0" w:afterAutospacing="0"/>
                    <w:rPr>
                      <w:rFonts w:eastAsia="Times New Roman"/>
                      <w:sz w:val="20"/>
                      <w:szCs w:val="20"/>
                    </w:rPr>
                  </w:pPr>
                </w:p>
              </w:tc>
            </w:tr>
          </w:tbl>
          <w:p w14:paraId="57439CAC" w14:textId="77777777" w:rsidR="00BE3A5E" w:rsidRDefault="00000000">
            <w:pPr>
              <w:rPr>
                <w:rFonts w:ascii="Verdana" w:eastAsia="Times New Roman" w:hAnsi="Verdana"/>
              </w:rPr>
            </w:pPr>
            <w:r>
              <w:rPr>
                <w:rFonts w:ascii="Verdana" w:eastAsia="Times New Roman" w:hAnsi="Verdana"/>
              </w:rPr>
              <w:t> </w:t>
            </w:r>
          </w:p>
        </w:tc>
      </w:tr>
    </w:tbl>
    <w:p w14:paraId="08F73D3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C484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AD84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F4FD7E" w14:textId="77777777" w:rsidR="00BE3A5E" w:rsidRDefault="00000000">
                  <w:pPr>
                    <w:pStyle w:val="questiontable1"/>
                    <w:spacing w:before="0" w:after="0" w:afterAutospacing="0"/>
                    <w:divId w:val="504632743"/>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Depth of Cover - Onshore </w:t>
                  </w:r>
                  <w:r>
                    <w:rPr>
                      <w:rStyle w:val="text1"/>
                      <w:rFonts w:ascii="Verdana" w:eastAsia="Times New Roman" w:hAnsi="Verdana"/>
                    </w:rPr>
                    <w:t xml:space="preserve">Is onshore piping minimum cover provided as specified in 192.327? </w:t>
                  </w:r>
                  <w:r>
                    <w:rPr>
                      <w:rStyle w:val="questionidcontent2"/>
                      <w:rFonts w:ascii="Verdana" w:eastAsia="Times New Roman" w:hAnsi="Verdana"/>
                    </w:rPr>
                    <w:t xml:space="preserve">(DC.CO.COVERONSHORE.R) </w:t>
                  </w:r>
                  <w:r>
                    <w:rPr>
                      <w:rStyle w:val="citations1"/>
                      <w:rFonts w:ascii="Verdana" w:eastAsia="Times New Roman" w:hAnsi="Verdana"/>
                    </w:rPr>
                    <w:t xml:space="preserve">192.327(a) (192.327(b);192.327(c);192.327(d);192.327(e)) </w:t>
                  </w:r>
                </w:p>
              </w:tc>
            </w:tr>
            <w:tr w:rsidR="00BE3A5E" w14:paraId="572BF5B4" w14:textId="77777777">
              <w:tc>
                <w:tcPr>
                  <w:tcW w:w="0" w:type="auto"/>
                  <w:vAlign w:val="center"/>
                  <w:hideMark/>
                </w:tcPr>
                <w:p w14:paraId="4FBA047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496E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1813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845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8C01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2929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170A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09AC83" w14:textId="77777777" w:rsidR="00BE3A5E" w:rsidRDefault="00BE3A5E">
                  <w:pPr>
                    <w:pStyle w:val="questiontable1"/>
                    <w:spacing w:before="0" w:after="0" w:afterAutospacing="0"/>
                    <w:rPr>
                      <w:rFonts w:eastAsia="Times New Roman"/>
                      <w:sz w:val="20"/>
                      <w:szCs w:val="20"/>
                    </w:rPr>
                  </w:pPr>
                </w:p>
              </w:tc>
            </w:tr>
          </w:tbl>
          <w:p w14:paraId="4C7DEB9B" w14:textId="77777777" w:rsidR="00BE3A5E" w:rsidRDefault="00000000">
            <w:pPr>
              <w:rPr>
                <w:rFonts w:ascii="Verdana" w:eastAsia="Times New Roman" w:hAnsi="Verdana"/>
              </w:rPr>
            </w:pPr>
            <w:r>
              <w:rPr>
                <w:rFonts w:ascii="Verdana" w:eastAsia="Times New Roman" w:hAnsi="Verdana"/>
              </w:rPr>
              <w:t> </w:t>
            </w:r>
          </w:p>
        </w:tc>
      </w:tr>
    </w:tbl>
    <w:p w14:paraId="2F25CC1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7CB97E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58CA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133804" w14:textId="77777777" w:rsidR="00BE3A5E" w:rsidRDefault="00000000">
                  <w:pPr>
                    <w:pStyle w:val="questiontable1"/>
                    <w:spacing w:before="0" w:after="0" w:afterAutospacing="0"/>
                    <w:divId w:val="2053965219"/>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Depth of Cover - Onshore </w:t>
                  </w:r>
                  <w:r>
                    <w:rPr>
                      <w:rStyle w:val="text1"/>
                      <w:rFonts w:ascii="Verdana" w:eastAsia="Times New Roman" w:hAnsi="Verdana"/>
                    </w:rPr>
                    <w:t xml:space="preserve">Do field observations confirm onshore piping was installed with the minimum cover specified in 192.327? </w:t>
                  </w:r>
                  <w:r>
                    <w:rPr>
                      <w:rStyle w:val="questionidcontent2"/>
                      <w:rFonts w:ascii="Verdana" w:eastAsia="Times New Roman" w:hAnsi="Verdana"/>
                    </w:rPr>
                    <w:t xml:space="preserve">(DC.CO.COVERONSHORE.O) </w:t>
                  </w:r>
                  <w:r>
                    <w:rPr>
                      <w:rStyle w:val="citations1"/>
                      <w:rFonts w:ascii="Verdana" w:eastAsia="Times New Roman" w:hAnsi="Verdana"/>
                    </w:rPr>
                    <w:t xml:space="preserve">192.327(a) (192.327(b);192.327(c);192.327(d);192.327(e)) </w:t>
                  </w:r>
                </w:p>
              </w:tc>
            </w:tr>
            <w:tr w:rsidR="00BE3A5E" w14:paraId="1D936F2D" w14:textId="77777777">
              <w:tc>
                <w:tcPr>
                  <w:tcW w:w="0" w:type="auto"/>
                  <w:vAlign w:val="center"/>
                  <w:hideMark/>
                </w:tcPr>
                <w:p w14:paraId="0D704E7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7DE2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614B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86EA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D4D2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918F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2AB8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023AB8" w14:textId="77777777" w:rsidR="00BE3A5E" w:rsidRDefault="00BE3A5E">
                  <w:pPr>
                    <w:pStyle w:val="questiontable1"/>
                    <w:spacing w:before="0" w:after="0" w:afterAutospacing="0"/>
                    <w:rPr>
                      <w:rFonts w:eastAsia="Times New Roman"/>
                      <w:sz w:val="20"/>
                      <w:szCs w:val="20"/>
                    </w:rPr>
                  </w:pPr>
                </w:p>
              </w:tc>
            </w:tr>
          </w:tbl>
          <w:p w14:paraId="3C1CCC04" w14:textId="77777777" w:rsidR="00BE3A5E" w:rsidRDefault="00000000">
            <w:pPr>
              <w:rPr>
                <w:rFonts w:ascii="Verdana" w:eastAsia="Times New Roman" w:hAnsi="Verdana"/>
              </w:rPr>
            </w:pPr>
            <w:r>
              <w:rPr>
                <w:rFonts w:ascii="Verdana" w:eastAsia="Times New Roman" w:hAnsi="Verdana"/>
              </w:rPr>
              <w:t> </w:t>
            </w:r>
          </w:p>
        </w:tc>
      </w:tr>
    </w:tbl>
    <w:p w14:paraId="188F930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969F6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32A7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08FF30" w14:textId="77777777" w:rsidR="00BE3A5E" w:rsidRDefault="00000000">
                  <w:pPr>
                    <w:pStyle w:val="questiontable1"/>
                    <w:spacing w:before="0" w:after="0" w:afterAutospacing="0"/>
                    <w:divId w:val="1128400932"/>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Depth of Cover - Offshore </w:t>
                  </w:r>
                  <w:r>
                    <w:rPr>
                      <w:rStyle w:val="text1"/>
                      <w:rFonts w:ascii="Verdana" w:eastAsia="Times New Roman" w:hAnsi="Verdana"/>
                    </w:rPr>
                    <w:t xml:space="preserve">Does the process require that offshore piping is to be installed with a depth of cover as specified in 192.327? </w:t>
                  </w:r>
                  <w:r>
                    <w:rPr>
                      <w:rStyle w:val="questionidcontent2"/>
                      <w:rFonts w:ascii="Verdana" w:eastAsia="Times New Roman" w:hAnsi="Verdana"/>
                    </w:rPr>
                    <w:t xml:space="preserve">(DC.CO.COVEROFFSHORE.P) </w:t>
                  </w:r>
                  <w:r>
                    <w:rPr>
                      <w:rStyle w:val="citations1"/>
                      <w:rFonts w:ascii="Verdana" w:eastAsia="Times New Roman" w:hAnsi="Verdana"/>
                    </w:rPr>
                    <w:t xml:space="preserve">192.303 (192.327(f);192.327(g);192.612(c)(3)) </w:t>
                  </w:r>
                </w:p>
              </w:tc>
            </w:tr>
            <w:tr w:rsidR="00BE3A5E" w14:paraId="4FA7199B" w14:textId="77777777">
              <w:tc>
                <w:tcPr>
                  <w:tcW w:w="0" w:type="auto"/>
                  <w:vAlign w:val="center"/>
                  <w:hideMark/>
                </w:tcPr>
                <w:p w14:paraId="254C375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F4BF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6A48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65C1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C565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CDAE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BE3D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42B1AE" w14:textId="77777777" w:rsidR="00BE3A5E" w:rsidRDefault="00BE3A5E">
                  <w:pPr>
                    <w:pStyle w:val="questiontable1"/>
                    <w:spacing w:before="0" w:after="0" w:afterAutospacing="0"/>
                    <w:rPr>
                      <w:rFonts w:eastAsia="Times New Roman"/>
                      <w:sz w:val="20"/>
                      <w:szCs w:val="20"/>
                    </w:rPr>
                  </w:pPr>
                </w:p>
              </w:tc>
            </w:tr>
          </w:tbl>
          <w:p w14:paraId="588E2E64" w14:textId="77777777" w:rsidR="00BE3A5E" w:rsidRDefault="00000000">
            <w:pPr>
              <w:rPr>
                <w:rFonts w:ascii="Verdana" w:eastAsia="Times New Roman" w:hAnsi="Verdana"/>
              </w:rPr>
            </w:pPr>
            <w:r>
              <w:rPr>
                <w:rFonts w:ascii="Verdana" w:eastAsia="Times New Roman" w:hAnsi="Verdana"/>
              </w:rPr>
              <w:t> </w:t>
            </w:r>
          </w:p>
        </w:tc>
      </w:tr>
    </w:tbl>
    <w:p w14:paraId="6A6EDE0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7245E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AD14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49A789" w14:textId="77777777" w:rsidR="00BE3A5E" w:rsidRDefault="00000000">
                  <w:pPr>
                    <w:pStyle w:val="questiontable1"/>
                    <w:spacing w:before="0" w:after="0" w:afterAutospacing="0"/>
                    <w:divId w:val="306059982"/>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Depth of Cover - Offshore </w:t>
                  </w:r>
                  <w:r>
                    <w:rPr>
                      <w:rStyle w:val="text1"/>
                      <w:rFonts w:ascii="Verdana" w:eastAsia="Times New Roman" w:hAnsi="Verdana"/>
                    </w:rPr>
                    <w:t xml:space="preserve">To the extent possible, do field observations confirm offshore piping minimum cover as specified in 192.327? </w:t>
                  </w:r>
                  <w:r>
                    <w:rPr>
                      <w:rStyle w:val="questionidcontent2"/>
                      <w:rFonts w:ascii="Verdana" w:eastAsia="Times New Roman" w:hAnsi="Verdana"/>
                    </w:rPr>
                    <w:t xml:space="preserve">(DC.CO.COVEROFFSHORE.O) </w:t>
                  </w:r>
                  <w:r>
                    <w:rPr>
                      <w:rStyle w:val="citations1"/>
                      <w:rFonts w:ascii="Verdana" w:eastAsia="Times New Roman" w:hAnsi="Verdana"/>
                    </w:rPr>
                    <w:t xml:space="preserve">192.327(a) (192.327(f);192.327(g);192.612(c)(3)) </w:t>
                  </w:r>
                </w:p>
              </w:tc>
            </w:tr>
            <w:tr w:rsidR="00BE3A5E" w14:paraId="34D686FC" w14:textId="77777777">
              <w:tc>
                <w:tcPr>
                  <w:tcW w:w="0" w:type="auto"/>
                  <w:vAlign w:val="center"/>
                  <w:hideMark/>
                </w:tcPr>
                <w:p w14:paraId="28FA40A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8E77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9590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C78B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32E5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9B93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83F4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367941" w14:textId="77777777" w:rsidR="00BE3A5E" w:rsidRDefault="00BE3A5E">
                  <w:pPr>
                    <w:pStyle w:val="questiontable1"/>
                    <w:spacing w:before="0" w:after="0" w:afterAutospacing="0"/>
                    <w:rPr>
                      <w:rFonts w:eastAsia="Times New Roman"/>
                      <w:sz w:val="20"/>
                      <w:szCs w:val="20"/>
                    </w:rPr>
                  </w:pPr>
                </w:p>
              </w:tc>
            </w:tr>
          </w:tbl>
          <w:p w14:paraId="25053941" w14:textId="77777777" w:rsidR="00BE3A5E" w:rsidRDefault="00000000">
            <w:pPr>
              <w:rPr>
                <w:rFonts w:ascii="Verdana" w:eastAsia="Times New Roman" w:hAnsi="Verdana"/>
              </w:rPr>
            </w:pPr>
            <w:r>
              <w:rPr>
                <w:rFonts w:ascii="Verdana" w:eastAsia="Times New Roman" w:hAnsi="Verdana"/>
              </w:rPr>
              <w:t> </w:t>
            </w:r>
          </w:p>
        </w:tc>
      </w:tr>
    </w:tbl>
    <w:p w14:paraId="3EF1BB1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BA794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D018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A23B77" w14:textId="77777777" w:rsidR="00BE3A5E" w:rsidRDefault="00000000">
                  <w:pPr>
                    <w:pStyle w:val="questiontable1"/>
                    <w:spacing w:before="0" w:after="0" w:afterAutospacing="0"/>
                    <w:divId w:val="602618491"/>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Alternative MAOP: Construction </w:t>
                  </w:r>
                  <w:r>
                    <w:rPr>
                      <w:rStyle w:val="text1"/>
                      <w:rFonts w:ascii="Verdana" w:eastAsia="Times New Roman" w:hAnsi="Verdana"/>
                    </w:rPr>
                    <w:t xml:space="preserve">For the AMAOP pipeline, does the process include conditions on the application of alternative MAOP? </w:t>
                  </w:r>
                  <w:r>
                    <w:rPr>
                      <w:rStyle w:val="questionidcontent2"/>
                      <w:rFonts w:ascii="Verdana" w:eastAsia="Times New Roman" w:hAnsi="Verdana"/>
                    </w:rPr>
                    <w:t xml:space="preserve">(DC.CO.AMAOPCONST.P) </w:t>
                  </w:r>
                  <w:r>
                    <w:rPr>
                      <w:rStyle w:val="citations1"/>
                      <w:rFonts w:ascii="Verdana" w:eastAsia="Times New Roman" w:hAnsi="Verdana"/>
                    </w:rPr>
                    <w:t xml:space="preserve">192.303 (192.328;192.620(b)) </w:t>
                  </w:r>
                </w:p>
              </w:tc>
            </w:tr>
            <w:tr w:rsidR="00BE3A5E" w14:paraId="39FA268A" w14:textId="77777777">
              <w:tc>
                <w:tcPr>
                  <w:tcW w:w="0" w:type="auto"/>
                  <w:vAlign w:val="center"/>
                  <w:hideMark/>
                </w:tcPr>
                <w:p w14:paraId="763E34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692F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5172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975A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770A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E85C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245A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A71C6C" w14:textId="77777777" w:rsidR="00BE3A5E" w:rsidRDefault="00BE3A5E">
                  <w:pPr>
                    <w:pStyle w:val="questiontable1"/>
                    <w:spacing w:before="0" w:after="0" w:afterAutospacing="0"/>
                    <w:rPr>
                      <w:rFonts w:eastAsia="Times New Roman"/>
                      <w:sz w:val="20"/>
                      <w:szCs w:val="20"/>
                    </w:rPr>
                  </w:pPr>
                </w:p>
              </w:tc>
            </w:tr>
          </w:tbl>
          <w:p w14:paraId="4CA55BAA" w14:textId="77777777" w:rsidR="00BE3A5E" w:rsidRDefault="00000000">
            <w:pPr>
              <w:rPr>
                <w:rFonts w:ascii="Verdana" w:eastAsia="Times New Roman" w:hAnsi="Verdana"/>
              </w:rPr>
            </w:pPr>
            <w:r>
              <w:rPr>
                <w:rFonts w:ascii="Verdana" w:eastAsia="Times New Roman" w:hAnsi="Verdana"/>
              </w:rPr>
              <w:t> </w:t>
            </w:r>
          </w:p>
        </w:tc>
      </w:tr>
    </w:tbl>
    <w:p w14:paraId="52CC52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AD288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497D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7540F4" w14:textId="77777777" w:rsidR="00BE3A5E" w:rsidRDefault="00000000">
                  <w:pPr>
                    <w:pStyle w:val="questiontable1"/>
                    <w:spacing w:before="0" w:after="0" w:afterAutospacing="0"/>
                    <w:divId w:val="107699072"/>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Alternative MAOP: Construction </w:t>
                  </w:r>
                  <w:r>
                    <w:rPr>
                      <w:rStyle w:val="text1"/>
                      <w:rFonts w:ascii="Verdana" w:eastAsia="Times New Roman" w:hAnsi="Verdana"/>
                    </w:rPr>
                    <w:t xml:space="preserve">For the AMAOP pipeline, do records indicate the new or existing pipeline segments meet the additional construction requirements of 192.328? </w:t>
                  </w:r>
                  <w:r>
                    <w:rPr>
                      <w:rStyle w:val="questionidcontent2"/>
                      <w:rFonts w:ascii="Verdana" w:eastAsia="Times New Roman" w:hAnsi="Verdana"/>
                    </w:rPr>
                    <w:t xml:space="preserve">(DC.CO.AMAOPCONST.R) </w:t>
                  </w:r>
                  <w:r>
                    <w:rPr>
                      <w:rStyle w:val="citations1"/>
                      <w:rFonts w:ascii="Verdana" w:eastAsia="Times New Roman" w:hAnsi="Verdana"/>
                    </w:rPr>
                    <w:t xml:space="preserve">192.328 (192.328(a);192.328(b);192.328(c);192.328(d);192.328(e);192.620(b)) </w:t>
                  </w:r>
                </w:p>
              </w:tc>
            </w:tr>
            <w:tr w:rsidR="00BE3A5E" w14:paraId="7DFC5BDD" w14:textId="77777777">
              <w:tc>
                <w:tcPr>
                  <w:tcW w:w="0" w:type="auto"/>
                  <w:vAlign w:val="center"/>
                  <w:hideMark/>
                </w:tcPr>
                <w:p w14:paraId="526FAF4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A519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D03F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1B69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AD9B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502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A835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0FAA13" w14:textId="77777777" w:rsidR="00BE3A5E" w:rsidRDefault="00BE3A5E">
                  <w:pPr>
                    <w:pStyle w:val="questiontable1"/>
                    <w:spacing w:before="0" w:after="0" w:afterAutospacing="0"/>
                    <w:rPr>
                      <w:rFonts w:eastAsia="Times New Roman"/>
                      <w:sz w:val="20"/>
                      <w:szCs w:val="20"/>
                    </w:rPr>
                  </w:pPr>
                </w:p>
              </w:tc>
            </w:tr>
          </w:tbl>
          <w:p w14:paraId="555D19A1" w14:textId="77777777" w:rsidR="00BE3A5E" w:rsidRDefault="00000000">
            <w:pPr>
              <w:rPr>
                <w:rFonts w:ascii="Verdana" w:eastAsia="Times New Roman" w:hAnsi="Verdana"/>
              </w:rPr>
            </w:pPr>
            <w:r>
              <w:rPr>
                <w:rFonts w:ascii="Verdana" w:eastAsia="Times New Roman" w:hAnsi="Verdana"/>
              </w:rPr>
              <w:t> </w:t>
            </w:r>
          </w:p>
        </w:tc>
      </w:tr>
    </w:tbl>
    <w:p w14:paraId="60F7AFB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C3B4D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F32C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1D953E" w14:textId="77777777" w:rsidR="00BE3A5E" w:rsidRDefault="00000000">
                  <w:pPr>
                    <w:pStyle w:val="questiontable1"/>
                    <w:spacing w:before="0" w:after="0" w:afterAutospacing="0"/>
                    <w:divId w:val="13961722"/>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Alternative MAOP: Construction </w:t>
                  </w:r>
                  <w:r>
                    <w:rPr>
                      <w:rStyle w:val="text1"/>
                      <w:rFonts w:ascii="Verdana" w:eastAsia="Times New Roman" w:hAnsi="Verdana"/>
                    </w:rPr>
                    <w:t xml:space="preserve">For the AMAOP pipeline, do field observations confirm the new or existing pipeline segments meet the additional construction requirements of 192.328? </w:t>
                  </w:r>
                  <w:r>
                    <w:rPr>
                      <w:rStyle w:val="questionidcontent2"/>
                      <w:rFonts w:ascii="Verdana" w:eastAsia="Times New Roman" w:hAnsi="Verdana"/>
                    </w:rPr>
                    <w:t xml:space="preserve">(DC.CO.AMAOPCONST.O) </w:t>
                  </w:r>
                  <w:r>
                    <w:rPr>
                      <w:rStyle w:val="citations1"/>
                      <w:rFonts w:ascii="Verdana" w:eastAsia="Times New Roman" w:hAnsi="Verdana"/>
                    </w:rPr>
                    <w:t xml:space="preserve">192.328 (192.328(a);192.328(b);192.328(c);192.328(d);192.328(e);192.620(b)) </w:t>
                  </w:r>
                </w:p>
              </w:tc>
            </w:tr>
            <w:tr w:rsidR="00BE3A5E" w14:paraId="3D801EBE" w14:textId="77777777">
              <w:tc>
                <w:tcPr>
                  <w:tcW w:w="0" w:type="auto"/>
                  <w:vAlign w:val="center"/>
                  <w:hideMark/>
                </w:tcPr>
                <w:p w14:paraId="71F01E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BD46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4FAA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3CD7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1B64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F06A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9ED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9A5A1E" w14:textId="77777777" w:rsidR="00BE3A5E" w:rsidRDefault="00BE3A5E">
                  <w:pPr>
                    <w:pStyle w:val="questiontable1"/>
                    <w:spacing w:before="0" w:after="0" w:afterAutospacing="0"/>
                    <w:rPr>
                      <w:rFonts w:eastAsia="Times New Roman"/>
                      <w:sz w:val="20"/>
                      <w:szCs w:val="20"/>
                    </w:rPr>
                  </w:pPr>
                </w:p>
              </w:tc>
            </w:tr>
          </w:tbl>
          <w:p w14:paraId="772843F3" w14:textId="77777777" w:rsidR="00BE3A5E" w:rsidRDefault="00000000">
            <w:pPr>
              <w:rPr>
                <w:rFonts w:ascii="Verdana" w:eastAsia="Times New Roman" w:hAnsi="Verdana"/>
              </w:rPr>
            </w:pPr>
            <w:r>
              <w:rPr>
                <w:rFonts w:ascii="Verdana" w:eastAsia="Times New Roman" w:hAnsi="Verdana"/>
              </w:rPr>
              <w:t> </w:t>
            </w:r>
          </w:p>
        </w:tc>
      </w:tr>
    </w:tbl>
    <w:p w14:paraId="14FC935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8AE1DA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Design and Construction - Construction Weld Inspection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B400A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C4834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B4FC85" w14:textId="77777777" w:rsidR="00BE3A5E" w:rsidRDefault="00000000">
                  <w:pPr>
                    <w:pStyle w:val="questiontable1"/>
                    <w:spacing w:before="0" w:after="0" w:afterAutospacing="0"/>
                    <w:divId w:val="9683919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Inspection and Test of Welds </w:t>
                  </w:r>
                  <w:r>
                    <w:rPr>
                      <w:rStyle w:val="text1"/>
                      <w:rFonts w:ascii="Verdana" w:eastAsia="Times New Roman" w:hAnsi="Verdana"/>
                    </w:rPr>
                    <w:t xml:space="preserve">Does the operator have comprehensive written specifications or procedures for the inspection and testing of welds that meet the requirements of 192.241? </w:t>
                  </w:r>
                  <w:r>
                    <w:rPr>
                      <w:rStyle w:val="questionidcontent2"/>
                      <w:rFonts w:ascii="Verdana" w:eastAsia="Times New Roman" w:hAnsi="Verdana"/>
                    </w:rPr>
                    <w:t xml:space="preserve">(DC.WELDINSP.WELDVISUALQUAL.P) </w:t>
                  </w:r>
                  <w:r>
                    <w:rPr>
                      <w:rStyle w:val="citations1"/>
                      <w:rFonts w:ascii="Verdana" w:eastAsia="Times New Roman" w:hAnsi="Verdana"/>
                    </w:rPr>
                    <w:t xml:space="preserve">192.241 (192.225;192.227;192.229;192.231;192.233;192.243;192.245) </w:t>
                  </w:r>
                </w:p>
              </w:tc>
            </w:tr>
            <w:tr w:rsidR="00BE3A5E" w14:paraId="06F39582" w14:textId="77777777">
              <w:tc>
                <w:tcPr>
                  <w:tcW w:w="0" w:type="auto"/>
                  <w:vAlign w:val="center"/>
                  <w:hideMark/>
                </w:tcPr>
                <w:p w14:paraId="5905EB6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2588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0459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5E0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BDA4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6F3E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B1FE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7E3CE8" w14:textId="77777777" w:rsidR="00BE3A5E" w:rsidRDefault="00BE3A5E">
                  <w:pPr>
                    <w:pStyle w:val="questiontable1"/>
                    <w:spacing w:before="0" w:after="0" w:afterAutospacing="0"/>
                    <w:rPr>
                      <w:rFonts w:eastAsia="Times New Roman"/>
                      <w:sz w:val="20"/>
                      <w:szCs w:val="20"/>
                    </w:rPr>
                  </w:pPr>
                </w:p>
              </w:tc>
            </w:tr>
          </w:tbl>
          <w:p w14:paraId="49BB4E34" w14:textId="77777777" w:rsidR="00BE3A5E" w:rsidRDefault="00000000">
            <w:pPr>
              <w:rPr>
                <w:rFonts w:ascii="Verdana" w:eastAsia="Times New Roman" w:hAnsi="Verdana"/>
              </w:rPr>
            </w:pPr>
            <w:r>
              <w:rPr>
                <w:rFonts w:ascii="Verdana" w:eastAsia="Times New Roman" w:hAnsi="Verdana"/>
              </w:rPr>
              <w:t> </w:t>
            </w:r>
          </w:p>
        </w:tc>
      </w:tr>
    </w:tbl>
    <w:p w14:paraId="6189BF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57F71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40F9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80260F" w14:textId="77777777" w:rsidR="00BE3A5E" w:rsidRDefault="00000000">
                  <w:pPr>
                    <w:pStyle w:val="questiontable1"/>
                    <w:spacing w:before="0" w:after="0" w:afterAutospacing="0"/>
                    <w:divId w:val="160880991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Inspection and Test of Welds </w:t>
                  </w:r>
                  <w:r>
                    <w:rPr>
                      <w:rStyle w:val="text1"/>
                      <w:rFonts w:ascii="Verdana" w:eastAsia="Times New Roman" w:hAnsi="Verdana"/>
                    </w:rPr>
                    <w:t xml:space="preserve">Does the operator have records showing that the welding was visually and/or non-destructively tested according to the requirements of 192.241 and the operator’s specifications or procedures? </w:t>
                  </w:r>
                  <w:r>
                    <w:rPr>
                      <w:rStyle w:val="questionidcontent2"/>
                      <w:rFonts w:ascii="Verdana" w:eastAsia="Times New Roman" w:hAnsi="Verdana"/>
                    </w:rPr>
                    <w:t xml:space="preserve">(DC.WELDINSP.WELDVISUALQUAL.R) </w:t>
                  </w:r>
                  <w:r>
                    <w:rPr>
                      <w:rStyle w:val="citations1"/>
                      <w:rFonts w:ascii="Verdana" w:eastAsia="Times New Roman" w:hAnsi="Verdana"/>
                    </w:rPr>
                    <w:t xml:space="preserve">192.241 (192.225;192.227;192.229;192.231;192.233;192.243;192.245) </w:t>
                  </w:r>
                </w:p>
              </w:tc>
            </w:tr>
            <w:tr w:rsidR="00BE3A5E" w14:paraId="618A1BE8" w14:textId="77777777">
              <w:tc>
                <w:tcPr>
                  <w:tcW w:w="0" w:type="auto"/>
                  <w:vAlign w:val="center"/>
                  <w:hideMark/>
                </w:tcPr>
                <w:p w14:paraId="66A7B4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C7ED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F32A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B620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17FD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6226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6CBA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2A3043" w14:textId="77777777" w:rsidR="00BE3A5E" w:rsidRDefault="00BE3A5E">
                  <w:pPr>
                    <w:pStyle w:val="questiontable1"/>
                    <w:spacing w:before="0" w:after="0" w:afterAutospacing="0"/>
                    <w:rPr>
                      <w:rFonts w:eastAsia="Times New Roman"/>
                      <w:sz w:val="20"/>
                      <w:szCs w:val="20"/>
                    </w:rPr>
                  </w:pPr>
                </w:p>
              </w:tc>
            </w:tr>
          </w:tbl>
          <w:p w14:paraId="0A5D7B83" w14:textId="77777777" w:rsidR="00BE3A5E" w:rsidRDefault="00000000">
            <w:pPr>
              <w:rPr>
                <w:rFonts w:ascii="Verdana" w:eastAsia="Times New Roman" w:hAnsi="Verdana"/>
              </w:rPr>
            </w:pPr>
            <w:r>
              <w:rPr>
                <w:rFonts w:ascii="Verdana" w:eastAsia="Times New Roman" w:hAnsi="Verdana"/>
              </w:rPr>
              <w:t> </w:t>
            </w:r>
          </w:p>
        </w:tc>
      </w:tr>
    </w:tbl>
    <w:p w14:paraId="2CAF883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1EB50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8364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09BC23" w14:textId="77777777" w:rsidR="00BE3A5E" w:rsidRDefault="00000000">
                  <w:pPr>
                    <w:pStyle w:val="questiontable1"/>
                    <w:spacing w:before="0" w:after="0" w:afterAutospacing="0"/>
                    <w:divId w:val="125411974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Inspection and Test of Welds </w:t>
                  </w:r>
                  <w:r>
                    <w:rPr>
                      <w:rStyle w:val="text1"/>
                      <w:rFonts w:ascii="Verdana" w:eastAsia="Times New Roman" w:hAnsi="Verdana"/>
                    </w:rPr>
                    <w:t xml:space="preserve">Do field observations confirm that inspection and testing of welds was being done in accordance with the requirements of 192.241 and the operator's written specifications or procedures? </w:t>
                  </w:r>
                  <w:r>
                    <w:rPr>
                      <w:rStyle w:val="questionidcontent2"/>
                      <w:rFonts w:ascii="Verdana" w:eastAsia="Times New Roman" w:hAnsi="Verdana"/>
                    </w:rPr>
                    <w:t xml:space="preserve">(DC.WELDINSP.WELDVISUALQUAL.O) </w:t>
                  </w:r>
                  <w:r>
                    <w:rPr>
                      <w:rStyle w:val="citations1"/>
                      <w:rFonts w:ascii="Verdana" w:eastAsia="Times New Roman" w:hAnsi="Verdana"/>
                    </w:rPr>
                    <w:t xml:space="preserve">192.241(a) (192.225;192.227;192.229;192.231;192.233;192.243;192.245) </w:t>
                  </w:r>
                </w:p>
              </w:tc>
            </w:tr>
            <w:tr w:rsidR="00BE3A5E" w14:paraId="1903EFFE" w14:textId="77777777">
              <w:tc>
                <w:tcPr>
                  <w:tcW w:w="0" w:type="auto"/>
                  <w:vAlign w:val="center"/>
                  <w:hideMark/>
                </w:tcPr>
                <w:p w14:paraId="68C0ECB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46FD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8863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51E6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F560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743A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FDF2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5668ED" w14:textId="77777777" w:rsidR="00BE3A5E" w:rsidRDefault="00BE3A5E">
                  <w:pPr>
                    <w:pStyle w:val="questiontable1"/>
                    <w:spacing w:before="0" w:after="0" w:afterAutospacing="0"/>
                    <w:rPr>
                      <w:rFonts w:eastAsia="Times New Roman"/>
                      <w:sz w:val="20"/>
                      <w:szCs w:val="20"/>
                    </w:rPr>
                  </w:pPr>
                </w:p>
              </w:tc>
            </w:tr>
          </w:tbl>
          <w:p w14:paraId="471A96F9" w14:textId="77777777" w:rsidR="00BE3A5E" w:rsidRDefault="00000000">
            <w:pPr>
              <w:rPr>
                <w:rFonts w:ascii="Verdana" w:eastAsia="Times New Roman" w:hAnsi="Verdana"/>
              </w:rPr>
            </w:pPr>
            <w:r>
              <w:rPr>
                <w:rFonts w:ascii="Verdana" w:eastAsia="Times New Roman" w:hAnsi="Verdana"/>
              </w:rPr>
              <w:t> </w:t>
            </w:r>
          </w:p>
        </w:tc>
      </w:tr>
    </w:tbl>
    <w:p w14:paraId="4F13E74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66E1B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9327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9D1DF5" w14:textId="77777777" w:rsidR="00BE3A5E" w:rsidRDefault="00000000">
                  <w:pPr>
                    <w:pStyle w:val="questiontable1"/>
                    <w:spacing w:before="0" w:after="0" w:afterAutospacing="0"/>
                    <w:divId w:val="201163800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Is there a process for nondestructive testing and interpretation in accordance with 192.243? </w:t>
                  </w:r>
                  <w:r>
                    <w:rPr>
                      <w:rStyle w:val="questionidcontent2"/>
                      <w:rFonts w:ascii="Verdana" w:eastAsia="Times New Roman" w:hAnsi="Verdana"/>
                    </w:rPr>
                    <w:t xml:space="preserve">(DC.WELDINSP.WELDNDT.P) </w:t>
                  </w:r>
                  <w:r>
                    <w:rPr>
                      <w:rStyle w:val="citations1"/>
                      <w:rFonts w:ascii="Verdana" w:eastAsia="Times New Roman" w:hAnsi="Verdana"/>
                    </w:rPr>
                    <w:t xml:space="preserve">192.243 </w:t>
                  </w:r>
                </w:p>
              </w:tc>
            </w:tr>
            <w:tr w:rsidR="00BE3A5E" w14:paraId="4D17A10D" w14:textId="77777777">
              <w:tc>
                <w:tcPr>
                  <w:tcW w:w="0" w:type="auto"/>
                  <w:vAlign w:val="center"/>
                  <w:hideMark/>
                </w:tcPr>
                <w:p w14:paraId="47614D7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E601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D2D1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CC44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7235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83D4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7BE1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7D61A5" w14:textId="77777777" w:rsidR="00BE3A5E" w:rsidRDefault="00BE3A5E">
                  <w:pPr>
                    <w:pStyle w:val="questiontable1"/>
                    <w:spacing w:before="0" w:after="0" w:afterAutospacing="0"/>
                    <w:rPr>
                      <w:rFonts w:eastAsia="Times New Roman"/>
                      <w:sz w:val="20"/>
                      <w:szCs w:val="20"/>
                    </w:rPr>
                  </w:pPr>
                </w:p>
              </w:tc>
            </w:tr>
          </w:tbl>
          <w:p w14:paraId="1E8A5836" w14:textId="77777777" w:rsidR="00BE3A5E" w:rsidRDefault="00000000">
            <w:pPr>
              <w:rPr>
                <w:rFonts w:ascii="Verdana" w:eastAsia="Times New Roman" w:hAnsi="Verdana"/>
              </w:rPr>
            </w:pPr>
            <w:r>
              <w:rPr>
                <w:rFonts w:ascii="Verdana" w:eastAsia="Times New Roman" w:hAnsi="Verdana"/>
              </w:rPr>
              <w:t> </w:t>
            </w:r>
          </w:p>
        </w:tc>
      </w:tr>
    </w:tbl>
    <w:p w14:paraId="51EEEC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6BDB4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4DED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F39FFF" w14:textId="77777777" w:rsidR="00BE3A5E" w:rsidRDefault="00000000">
                  <w:pPr>
                    <w:pStyle w:val="questiontable1"/>
                    <w:spacing w:before="0" w:after="0" w:afterAutospacing="0"/>
                    <w:divId w:val="143439472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Do records indicate that NDT and interpretation are in accordance with 192.243? </w:t>
                  </w:r>
                  <w:r>
                    <w:rPr>
                      <w:rStyle w:val="questionidcontent2"/>
                      <w:rFonts w:ascii="Verdana" w:eastAsia="Times New Roman" w:hAnsi="Verdana"/>
                    </w:rPr>
                    <w:t xml:space="preserve">(DC.WELDINSP.WELDNDT.R) </w:t>
                  </w:r>
                  <w:r>
                    <w:rPr>
                      <w:rStyle w:val="citations1"/>
                      <w:rFonts w:ascii="Verdana" w:eastAsia="Times New Roman" w:hAnsi="Verdana"/>
                    </w:rPr>
                    <w:t xml:space="preserve">192.243 </w:t>
                  </w:r>
                </w:p>
              </w:tc>
            </w:tr>
            <w:tr w:rsidR="00BE3A5E" w14:paraId="015DC78C" w14:textId="77777777">
              <w:tc>
                <w:tcPr>
                  <w:tcW w:w="0" w:type="auto"/>
                  <w:vAlign w:val="center"/>
                  <w:hideMark/>
                </w:tcPr>
                <w:p w14:paraId="0EB0533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7516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FE94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9DDB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AD9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5385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424B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4B7896" w14:textId="77777777" w:rsidR="00BE3A5E" w:rsidRDefault="00BE3A5E">
                  <w:pPr>
                    <w:pStyle w:val="questiontable1"/>
                    <w:spacing w:before="0" w:after="0" w:afterAutospacing="0"/>
                    <w:rPr>
                      <w:rFonts w:eastAsia="Times New Roman"/>
                      <w:sz w:val="20"/>
                      <w:szCs w:val="20"/>
                    </w:rPr>
                  </w:pPr>
                </w:p>
              </w:tc>
            </w:tr>
          </w:tbl>
          <w:p w14:paraId="05BCEA0E" w14:textId="77777777" w:rsidR="00BE3A5E" w:rsidRDefault="00000000">
            <w:pPr>
              <w:rPr>
                <w:rFonts w:ascii="Verdana" w:eastAsia="Times New Roman" w:hAnsi="Verdana"/>
              </w:rPr>
            </w:pPr>
            <w:r>
              <w:rPr>
                <w:rFonts w:ascii="Verdana" w:eastAsia="Times New Roman" w:hAnsi="Verdana"/>
              </w:rPr>
              <w:t> </w:t>
            </w:r>
          </w:p>
        </w:tc>
      </w:tr>
    </w:tbl>
    <w:p w14:paraId="33C8AC8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55B66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7DE2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8EE898" w14:textId="77777777" w:rsidR="00BE3A5E" w:rsidRDefault="00000000">
                  <w:pPr>
                    <w:pStyle w:val="questiontable1"/>
                    <w:spacing w:before="0" w:after="0" w:afterAutospacing="0"/>
                    <w:divId w:val="185956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Nondestructive Test and Interpretation Procedures </w:t>
                  </w:r>
                  <w:r>
                    <w:rPr>
                      <w:rStyle w:val="text1"/>
                      <w:rFonts w:ascii="Verdana" w:eastAsia="Times New Roman" w:hAnsi="Verdana"/>
                    </w:rPr>
                    <w:t xml:space="preserve">Do field observations indicate that welding NDT procedures are being properly followed? </w:t>
                  </w:r>
                  <w:r>
                    <w:rPr>
                      <w:rStyle w:val="questionidcontent2"/>
                      <w:rFonts w:ascii="Verdana" w:eastAsia="Times New Roman" w:hAnsi="Verdana"/>
                    </w:rPr>
                    <w:t xml:space="preserve">(DC.WELDINSP.WELDNDT.O) </w:t>
                  </w:r>
                  <w:r>
                    <w:rPr>
                      <w:rStyle w:val="citations1"/>
                      <w:rFonts w:ascii="Verdana" w:eastAsia="Times New Roman" w:hAnsi="Verdana"/>
                    </w:rPr>
                    <w:t xml:space="preserve">192.243 </w:t>
                  </w:r>
                </w:p>
              </w:tc>
            </w:tr>
            <w:tr w:rsidR="00BE3A5E" w14:paraId="364A2D85" w14:textId="77777777">
              <w:tc>
                <w:tcPr>
                  <w:tcW w:w="0" w:type="auto"/>
                  <w:vAlign w:val="center"/>
                  <w:hideMark/>
                </w:tcPr>
                <w:p w14:paraId="1D5D21E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E9F8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F2FE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180E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EBF3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E5AC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1D74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160F00" w14:textId="77777777" w:rsidR="00BE3A5E" w:rsidRDefault="00BE3A5E">
                  <w:pPr>
                    <w:pStyle w:val="questiontable1"/>
                    <w:spacing w:before="0" w:after="0" w:afterAutospacing="0"/>
                    <w:rPr>
                      <w:rFonts w:eastAsia="Times New Roman"/>
                      <w:sz w:val="20"/>
                      <w:szCs w:val="20"/>
                    </w:rPr>
                  </w:pPr>
                </w:p>
              </w:tc>
            </w:tr>
          </w:tbl>
          <w:p w14:paraId="56C11BD6" w14:textId="77777777" w:rsidR="00BE3A5E" w:rsidRDefault="00000000">
            <w:pPr>
              <w:rPr>
                <w:rFonts w:ascii="Verdana" w:eastAsia="Times New Roman" w:hAnsi="Verdana"/>
              </w:rPr>
            </w:pPr>
            <w:r>
              <w:rPr>
                <w:rFonts w:ascii="Verdana" w:eastAsia="Times New Roman" w:hAnsi="Verdana"/>
              </w:rPr>
              <w:t> </w:t>
            </w:r>
          </w:p>
        </w:tc>
      </w:tr>
    </w:tbl>
    <w:p w14:paraId="7842BF0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63A1E4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BBBD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A7E2FC" w14:textId="77777777" w:rsidR="00BE3A5E" w:rsidRDefault="00000000">
                  <w:pPr>
                    <w:pStyle w:val="questiontable1"/>
                    <w:spacing w:before="0" w:after="0" w:afterAutospacing="0"/>
                    <w:divId w:val="128018536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Does the process require welds that are unacceptable to be removed and/or repaired as specified by 192.245? </w:t>
                  </w:r>
                  <w:r>
                    <w:rPr>
                      <w:rStyle w:val="questionidcontent2"/>
                      <w:rFonts w:ascii="Verdana" w:eastAsia="Times New Roman" w:hAnsi="Verdana"/>
                    </w:rPr>
                    <w:t xml:space="preserve">(DC.WELDINSP.WELDREPAIR.P) </w:t>
                  </w:r>
                  <w:r>
                    <w:rPr>
                      <w:rStyle w:val="citations1"/>
                      <w:rFonts w:ascii="Verdana" w:eastAsia="Times New Roman" w:hAnsi="Verdana"/>
                    </w:rPr>
                    <w:t xml:space="preserve">192.245 (192.303) </w:t>
                  </w:r>
                </w:p>
              </w:tc>
            </w:tr>
            <w:tr w:rsidR="00BE3A5E" w14:paraId="14EF7AEA" w14:textId="77777777">
              <w:tc>
                <w:tcPr>
                  <w:tcW w:w="0" w:type="auto"/>
                  <w:vAlign w:val="center"/>
                  <w:hideMark/>
                </w:tcPr>
                <w:p w14:paraId="1F5758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ECE4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F698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3F7A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4992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76C0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CD15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CF54A9" w14:textId="77777777" w:rsidR="00BE3A5E" w:rsidRDefault="00BE3A5E">
                  <w:pPr>
                    <w:pStyle w:val="questiontable1"/>
                    <w:spacing w:before="0" w:after="0" w:afterAutospacing="0"/>
                    <w:rPr>
                      <w:rFonts w:eastAsia="Times New Roman"/>
                      <w:sz w:val="20"/>
                      <w:szCs w:val="20"/>
                    </w:rPr>
                  </w:pPr>
                </w:p>
              </w:tc>
            </w:tr>
          </w:tbl>
          <w:p w14:paraId="424B1A3B" w14:textId="77777777" w:rsidR="00BE3A5E" w:rsidRDefault="00000000">
            <w:pPr>
              <w:rPr>
                <w:rFonts w:ascii="Verdana" w:eastAsia="Times New Roman" w:hAnsi="Verdana"/>
              </w:rPr>
            </w:pPr>
            <w:r>
              <w:rPr>
                <w:rFonts w:ascii="Verdana" w:eastAsia="Times New Roman" w:hAnsi="Verdana"/>
              </w:rPr>
              <w:t> </w:t>
            </w:r>
          </w:p>
        </w:tc>
      </w:tr>
    </w:tbl>
    <w:p w14:paraId="0EA76EC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95CBF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979E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513629" w14:textId="77777777" w:rsidR="00BE3A5E" w:rsidRDefault="00000000">
                  <w:pPr>
                    <w:pStyle w:val="questiontable1"/>
                    <w:spacing w:before="0" w:after="0" w:afterAutospacing="0"/>
                    <w:divId w:val="109439553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Do records indicate that unacceptable welds are removed and/or repaired in accordance with 192.245? </w:t>
                  </w:r>
                  <w:r>
                    <w:rPr>
                      <w:rStyle w:val="questionidcontent2"/>
                      <w:rFonts w:ascii="Verdana" w:eastAsia="Times New Roman" w:hAnsi="Verdana"/>
                    </w:rPr>
                    <w:t xml:space="preserve">(DC.WELDINSP.WELDREPAIR.R) </w:t>
                  </w:r>
                  <w:r>
                    <w:rPr>
                      <w:rStyle w:val="citations1"/>
                      <w:rFonts w:ascii="Verdana" w:eastAsia="Times New Roman" w:hAnsi="Verdana"/>
                    </w:rPr>
                    <w:t xml:space="preserve">192.245 (192.303) </w:t>
                  </w:r>
                </w:p>
              </w:tc>
            </w:tr>
            <w:tr w:rsidR="00BE3A5E" w14:paraId="6D32CEAC" w14:textId="77777777">
              <w:tc>
                <w:tcPr>
                  <w:tcW w:w="0" w:type="auto"/>
                  <w:vAlign w:val="center"/>
                  <w:hideMark/>
                </w:tcPr>
                <w:p w14:paraId="49A3E7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E682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190F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7D6A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63DE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6E9A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6E9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FAB65C" w14:textId="77777777" w:rsidR="00BE3A5E" w:rsidRDefault="00BE3A5E">
                  <w:pPr>
                    <w:pStyle w:val="questiontable1"/>
                    <w:spacing w:before="0" w:after="0" w:afterAutospacing="0"/>
                    <w:rPr>
                      <w:rFonts w:eastAsia="Times New Roman"/>
                      <w:sz w:val="20"/>
                      <w:szCs w:val="20"/>
                    </w:rPr>
                  </w:pPr>
                </w:p>
              </w:tc>
            </w:tr>
          </w:tbl>
          <w:p w14:paraId="512F81DD" w14:textId="77777777" w:rsidR="00BE3A5E" w:rsidRDefault="00000000">
            <w:pPr>
              <w:rPr>
                <w:rFonts w:ascii="Verdana" w:eastAsia="Times New Roman" w:hAnsi="Verdana"/>
              </w:rPr>
            </w:pPr>
            <w:r>
              <w:rPr>
                <w:rFonts w:ascii="Verdana" w:eastAsia="Times New Roman" w:hAnsi="Verdana"/>
              </w:rPr>
              <w:t> </w:t>
            </w:r>
          </w:p>
        </w:tc>
      </w:tr>
    </w:tbl>
    <w:p w14:paraId="5BBF4E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3ECE8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9D2C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230C56" w14:textId="77777777" w:rsidR="00BE3A5E" w:rsidRDefault="00000000">
                  <w:pPr>
                    <w:pStyle w:val="questiontable1"/>
                    <w:spacing w:before="0" w:after="0" w:afterAutospacing="0"/>
                    <w:divId w:val="192132480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Repair or Removal of Weld Defects </w:t>
                  </w:r>
                  <w:r>
                    <w:rPr>
                      <w:rStyle w:val="text1"/>
                      <w:rFonts w:ascii="Verdana" w:eastAsia="Times New Roman" w:hAnsi="Verdana"/>
                    </w:rPr>
                    <w:t xml:space="preserve">Do field observations confirm that unacceptable welds removed and/or repaired in accordance with 192.245? </w:t>
                  </w:r>
                  <w:r>
                    <w:rPr>
                      <w:rStyle w:val="questionidcontent2"/>
                      <w:rFonts w:ascii="Verdana" w:eastAsia="Times New Roman" w:hAnsi="Verdana"/>
                    </w:rPr>
                    <w:t xml:space="preserve">(DC.WELDINSP.WELDREPAIR.O) </w:t>
                  </w:r>
                  <w:r>
                    <w:rPr>
                      <w:rStyle w:val="citations1"/>
                      <w:rFonts w:ascii="Verdana" w:eastAsia="Times New Roman" w:hAnsi="Verdana"/>
                    </w:rPr>
                    <w:t xml:space="preserve">192.245 (192.303) </w:t>
                  </w:r>
                </w:p>
              </w:tc>
            </w:tr>
            <w:tr w:rsidR="00BE3A5E" w14:paraId="65BEEB0F" w14:textId="77777777">
              <w:tc>
                <w:tcPr>
                  <w:tcW w:w="0" w:type="auto"/>
                  <w:vAlign w:val="center"/>
                  <w:hideMark/>
                </w:tcPr>
                <w:p w14:paraId="74C08AC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99E1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B45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8720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F34A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72F3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ECAA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4AC046" w14:textId="77777777" w:rsidR="00BE3A5E" w:rsidRDefault="00BE3A5E">
                  <w:pPr>
                    <w:pStyle w:val="questiontable1"/>
                    <w:spacing w:before="0" w:after="0" w:afterAutospacing="0"/>
                    <w:rPr>
                      <w:rFonts w:eastAsia="Times New Roman"/>
                      <w:sz w:val="20"/>
                      <w:szCs w:val="20"/>
                    </w:rPr>
                  </w:pPr>
                </w:p>
              </w:tc>
            </w:tr>
          </w:tbl>
          <w:p w14:paraId="684C900A" w14:textId="77777777" w:rsidR="00BE3A5E" w:rsidRDefault="00000000">
            <w:pPr>
              <w:rPr>
                <w:rFonts w:ascii="Verdana" w:eastAsia="Times New Roman" w:hAnsi="Verdana"/>
              </w:rPr>
            </w:pPr>
            <w:r>
              <w:rPr>
                <w:rFonts w:ascii="Verdana" w:eastAsia="Times New Roman" w:hAnsi="Verdana"/>
              </w:rPr>
              <w:t> </w:t>
            </w:r>
          </w:p>
        </w:tc>
      </w:tr>
    </w:tbl>
    <w:p w14:paraId="7087389C"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lastRenderedPageBreak/>
        <w:t> </w:t>
      </w:r>
    </w:p>
    <w:p w14:paraId="0E93B1C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Construction Welding Procedures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1969A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4CC9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172755" w14:textId="77777777" w:rsidR="00BE3A5E" w:rsidRDefault="00000000">
                  <w:pPr>
                    <w:pStyle w:val="questiontable1"/>
                    <w:spacing w:before="0" w:after="0" w:afterAutospacing="0"/>
                    <w:divId w:val="15842665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Welding Procedures </w:t>
                  </w:r>
                  <w:r>
                    <w:rPr>
                      <w:rStyle w:val="text1"/>
                      <w:rFonts w:ascii="Verdana" w:eastAsia="Times New Roman" w:hAnsi="Verdana"/>
                    </w:rPr>
                    <w:t xml:space="preserve">Does the operator have written specifications requiring qualified welding procedures in accordance with 192.225? </w:t>
                  </w:r>
                  <w:r>
                    <w:rPr>
                      <w:rStyle w:val="questionidcontent2"/>
                      <w:rFonts w:ascii="Verdana" w:eastAsia="Times New Roman" w:hAnsi="Verdana"/>
                    </w:rPr>
                    <w:t xml:space="preserve">(DC.WELDPROCEDURE.WELD.P) </w:t>
                  </w:r>
                  <w:r>
                    <w:rPr>
                      <w:rStyle w:val="citations1"/>
                      <w:rFonts w:ascii="Verdana" w:eastAsia="Times New Roman" w:hAnsi="Verdana"/>
                    </w:rPr>
                    <w:t xml:space="preserve">192.225 </w:t>
                  </w:r>
                </w:p>
              </w:tc>
            </w:tr>
            <w:tr w:rsidR="00BE3A5E" w14:paraId="200A6CD6" w14:textId="77777777">
              <w:tc>
                <w:tcPr>
                  <w:tcW w:w="0" w:type="auto"/>
                  <w:vAlign w:val="center"/>
                  <w:hideMark/>
                </w:tcPr>
                <w:p w14:paraId="2ECD14B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A071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2FC8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22C7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4A4C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55D9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8631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19B390" w14:textId="77777777" w:rsidR="00BE3A5E" w:rsidRDefault="00BE3A5E">
                  <w:pPr>
                    <w:pStyle w:val="questiontable1"/>
                    <w:spacing w:before="0" w:after="0" w:afterAutospacing="0"/>
                    <w:rPr>
                      <w:rFonts w:eastAsia="Times New Roman"/>
                      <w:sz w:val="20"/>
                      <w:szCs w:val="20"/>
                    </w:rPr>
                  </w:pPr>
                </w:p>
              </w:tc>
            </w:tr>
          </w:tbl>
          <w:p w14:paraId="4AFE1932" w14:textId="77777777" w:rsidR="00BE3A5E" w:rsidRDefault="00000000">
            <w:pPr>
              <w:rPr>
                <w:rFonts w:ascii="Verdana" w:eastAsia="Times New Roman" w:hAnsi="Verdana"/>
              </w:rPr>
            </w:pPr>
            <w:r>
              <w:rPr>
                <w:rFonts w:ascii="Verdana" w:eastAsia="Times New Roman" w:hAnsi="Verdana"/>
              </w:rPr>
              <w:t> </w:t>
            </w:r>
          </w:p>
        </w:tc>
      </w:tr>
    </w:tbl>
    <w:p w14:paraId="16F636D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BDD39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3E0B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A34293" w14:textId="77777777" w:rsidR="00BE3A5E" w:rsidRDefault="00000000">
                  <w:pPr>
                    <w:pStyle w:val="questiontable1"/>
                    <w:spacing w:before="0" w:after="0" w:afterAutospacing="0"/>
                    <w:divId w:val="18024068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Welding Procedures </w:t>
                  </w:r>
                  <w:r>
                    <w:rPr>
                      <w:rStyle w:val="text1"/>
                      <w:rFonts w:ascii="Verdana" w:eastAsia="Times New Roman" w:hAnsi="Verdana"/>
                    </w:rPr>
                    <w:t xml:space="preserve">Does the operator have detailed records showing proper qualification of the welding procedures in accordance with 192.225? </w:t>
                  </w:r>
                  <w:r>
                    <w:rPr>
                      <w:rStyle w:val="questionidcontent2"/>
                      <w:rFonts w:ascii="Verdana" w:eastAsia="Times New Roman" w:hAnsi="Verdana"/>
                    </w:rPr>
                    <w:t xml:space="preserve">(DC.WELDPROCEDURE.WELD.R) </w:t>
                  </w:r>
                  <w:r>
                    <w:rPr>
                      <w:rStyle w:val="citations1"/>
                      <w:rFonts w:ascii="Verdana" w:eastAsia="Times New Roman" w:hAnsi="Verdana"/>
                    </w:rPr>
                    <w:t xml:space="preserve">192.225 </w:t>
                  </w:r>
                </w:p>
              </w:tc>
            </w:tr>
            <w:tr w:rsidR="00BE3A5E" w14:paraId="3C5ABCD2" w14:textId="77777777">
              <w:tc>
                <w:tcPr>
                  <w:tcW w:w="0" w:type="auto"/>
                  <w:vAlign w:val="center"/>
                  <w:hideMark/>
                </w:tcPr>
                <w:p w14:paraId="5F4BD7F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A9B8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0520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B458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A97C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15E1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7B5E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DE9082" w14:textId="77777777" w:rsidR="00BE3A5E" w:rsidRDefault="00BE3A5E">
                  <w:pPr>
                    <w:pStyle w:val="questiontable1"/>
                    <w:spacing w:before="0" w:after="0" w:afterAutospacing="0"/>
                    <w:rPr>
                      <w:rFonts w:eastAsia="Times New Roman"/>
                      <w:sz w:val="20"/>
                      <w:szCs w:val="20"/>
                    </w:rPr>
                  </w:pPr>
                </w:p>
              </w:tc>
            </w:tr>
          </w:tbl>
          <w:p w14:paraId="000A85DB" w14:textId="77777777" w:rsidR="00BE3A5E" w:rsidRDefault="00000000">
            <w:pPr>
              <w:rPr>
                <w:rFonts w:ascii="Verdana" w:eastAsia="Times New Roman" w:hAnsi="Verdana"/>
              </w:rPr>
            </w:pPr>
            <w:r>
              <w:rPr>
                <w:rFonts w:ascii="Verdana" w:eastAsia="Times New Roman" w:hAnsi="Verdana"/>
              </w:rPr>
              <w:t> </w:t>
            </w:r>
          </w:p>
        </w:tc>
      </w:tr>
    </w:tbl>
    <w:p w14:paraId="436A0D3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AFF19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B943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89A62F" w14:textId="77777777" w:rsidR="00BE3A5E" w:rsidRDefault="00000000">
                  <w:pPr>
                    <w:pStyle w:val="questiontable1"/>
                    <w:spacing w:before="0" w:after="0" w:afterAutospacing="0"/>
                    <w:divId w:val="18645102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Welding Procedures </w:t>
                  </w:r>
                  <w:r>
                    <w:rPr>
                      <w:rStyle w:val="text1"/>
                      <w:rFonts w:ascii="Verdana" w:eastAsia="Times New Roman" w:hAnsi="Verdana"/>
                    </w:rPr>
                    <w:t xml:space="preserve">Do field observations indicate proper qualification of the welding procedures in accordance with 192.225? </w:t>
                  </w:r>
                  <w:r>
                    <w:rPr>
                      <w:rStyle w:val="questionidcontent2"/>
                      <w:rFonts w:ascii="Verdana" w:eastAsia="Times New Roman" w:hAnsi="Verdana"/>
                    </w:rPr>
                    <w:t xml:space="preserve">(DC.WELDPROCEDURE.WELD.O) </w:t>
                  </w:r>
                  <w:r>
                    <w:rPr>
                      <w:rStyle w:val="citations1"/>
                      <w:rFonts w:ascii="Verdana" w:eastAsia="Times New Roman" w:hAnsi="Verdana"/>
                    </w:rPr>
                    <w:t xml:space="preserve">192.225 </w:t>
                  </w:r>
                </w:p>
              </w:tc>
            </w:tr>
            <w:tr w:rsidR="00BE3A5E" w14:paraId="25F0727A" w14:textId="77777777">
              <w:tc>
                <w:tcPr>
                  <w:tcW w:w="0" w:type="auto"/>
                  <w:vAlign w:val="center"/>
                  <w:hideMark/>
                </w:tcPr>
                <w:p w14:paraId="53612FF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7A1C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9D97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BDC9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EDF4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D7C3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6F85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6280B4" w14:textId="77777777" w:rsidR="00BE3A5E" w:rsidRDefault="00BE3A5E">
                  <w:pPr>
                    <w:pStyle w:val="questiontable1"/>
                    <w:spacing w:before="0" w:after="0" w:afterAutospacing="0"/>
                    <w:rPr>
                      <w:rFonts w:eastAsia="Times New Roman"/>
                      <w:sz w:val="20"/>
                      <w:szCs w:val="20"/>
                    </w:rPr>
                  </w:pPr>
                </w:p>
              </w:tc>
            </w:tr>
          </w:tbl>
          <w:p w14:paraId="14647A2E" w14:textId="77777777" w:rsidR="00BE3A5E" w:rsidRDefault="00000000">
            <w:pPr>
              <w:rPr>
                <w:rFonts w:ascii="Verdana" w:eastAsia="Times New Roman" w:hAnsi="Verdana"/>
              </w:rPr>
            </w:pPr>
            <w:r>
              <w:rPr>
                <w:rFonts w:ascii="Verdana" w:eastAsia="Times New Roman" w:hAnsi="Verdana"/>
              </w:rPr>
              <w:t> </w:t>
            </w:r>
          </w:p>
        </w:tc>
      </w:tr>
    </w:tbl>
    <w:p w14:paraId="11D4984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5134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5A832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E3CFD0" w14:textId="77777777" w:rsidR="00BE3A5E" w:rsidRDefault="00000000">
                  <w:pPr>
                    <w:pStyle w:val="questiontable1"/>
                    <w:spacing w:before="0" w:after="0" w:afterAutospacing="0"/>
                    <w:divId w:val="40010252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Welding Procedures - Welder Qualification </w:t>
                  </w:r>
                  <w:r>
                    <w:rPr>
                      <w:rStyle w:val="text1"/>
                      <w:rFonts w:ascii="Verdana" w:eastAsia="Times New Roman" w:hAnsi="Verdana"/>
                    </w:rPr>
                    <w:t xml:space="preserve">Do the written specifications require welders to be qualified in accordance with applicable sections of API Standard 1104 or ASME BPVC, Section IX and cover the limitations in §192.229? </w:t>
                  </w:r>
                  <w:r>
                    <w:rPr>
                      <w:rStyle w:val="questionidcontent2"/>
                      <w:rFonts w:ascii="Verdana" w:eastAsia="Times New Roman" w:hAnsi="Verdana"/>
                    </w:rPr>
                    <w:t xml:space="preserve">(DC.WELDPROCEDURE.WELDERQUAL.P) </w:t>
                  </w:r>
                  <w:r>
                    <w:rPr>
                      <w:rStyle w:val="citations1"/>
                      <w:rFonts w:ascii="Verdana" w:eastAsia="Times New Roman" w:hAnsi="Verdana"/>
                    </w:rPr>
                    <w:t xml:space="preserve">192.227 (192.225;192.229) </w:t>
                  </w:r>
                </w:p>
              </w:tc>
            </w:tr>
            <w:tr w:rsidR="00BE3A5E" w14:paraId="64BA8A09" w14:textId="77777777">
              <w:tc>
                <w:tcPr>
                  <w:tcW w:w="0" w:type="auto"/>
                  <w:vAlign w:val="center"/>
                  <w:hideMark/>
                </w:tcPr>
                <w:p w14:paraId="50A5834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AB33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1ED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5FBF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493A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5D99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CD1D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EA89EF" w14:textId="77777777" w:rsidR="00BE3A5E" w:rsidRDefault="00BE3A5E">
                  <w:pPr>
                    <w:pStyle w:val="questiontable1"/>
                    <w:spacing w:before="0" w:after="0" w:afterAutospacing="0"/>
                    <w:rPr>
                      <w:rFonts w:eastAsia="Times New Roman"/>
                      <w:sz w:val="20"/>
                      <w:szCs w:val="20"/>
                    </w:rPr>
                  </w:pPr>
                </w:p>
              </w:tc>
            </w:tr>
          </w:tbl>
          <w:p w14:paraId="634E70FB" w14:textId="77777777" w:rsidR="00BE3A5E" w:rsidRDefault="00000000">
            <w:pPr>
              <w:rPr>
                <w:rFonts w:ascii="Verdana" w:eastAsia="Times New Roman" w:hAnsi="Verdana"/>
              </w:rPr>
            </w:pPr>
            <w:r>
              <w:rPr>
                <w:rFonts w:ascii="Verdana" w:eastAsia="Times New Roman" w:hAnsi="Verdana"/>
              </w:rPr>
              <w:t> </w:t>
            </w:r>
          </w:p>
        </w:tc>
      </w:tr>
    </w:tbl>
    <w:p w14:paraId="6D60EB2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9316B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BF03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2B5094" w14:textId="77777777" w:rsidR="00BE3A5E" w:rsidRDefault="00000000">
                  <w:pPr>
                    <w:pStyle w:val="questiontable1"/>
                    <w:spacing w:before="0" w:after="0" w:afterAutospacing="0"/>
                    <w:divId w:val="775288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Welding Procedures - Welder Qualification </w:t>
                  </w:r>
                  <w:r>
                    <w:rPr>
                      <w:rStyle w:val="text1"/>
                      <w:rFonts w:ascii="Verdana" w:eastAsia="Times New Roman" w:hAnsi="Verdana"/>
                    </w:rPr>
                    <w:t xml:space="preserve">Do the records demonstrate that the welders are qualified in accordance with applicable sections of API Standard 1104 or ASME BPVC, Section IX, and cover the limitations in §192.229? </w:t>
                  </w:r>
                  <w:r>
                    <w:rPr>
                      <w:rStyle w:val="questionidcontent2"/>
                      <w:rFonts w:ascii="Verdana" w:eastAsia="Times New Roman" w:hAnsi="Verdana"/>
                    </w:rPr>
                    <w:t xml:space="preserve">(DC.WELDPROCEDURE.WELDERQUAL.R) </w:t>
                  </w:r>
                  <w:r>
                    <w:rPr>
                      <w:rStyle w:val="citations1"/>
                      <w:rFonts w:ascii="Verdana" w:eastAsia="Times New Roman" w:hAnsi="Verdana"/>
                    </w:rPr>
                    <w:t xml:space="preserve">192.227 (192.225;192.229) </w:t>
                  </w:r>
                </w:p>
              </w:tc>
            </w:tr>
            <w:tr w:rsidR="00BE3A5E" w14:paraId="1B5379A9" w14:textId="77777777">
              <w:tc>
                <w:tcPr>
                  <w:tcW w:w="0" w:type="auto"/>
                  <w:vAlign w:val="center"/>
                  <w:hideMark/>
                </w:tcPr>
                <w:p w14:paraId="7D02891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5351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6814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DAB7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C60E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176D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DC75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A56D01" w14:textId="77777777" w:rsidR="00BE3A5E" w:rsidRDefault="00BE3A5E">
                  <w:pPr>
                    <w:pStyle w:val="questiontable1"/>
                    <w:spacing w:before="0" w:after="0" w:afterAutospacing="0"/>
                    <w:rPr>
                      <w:rFonts w:eastAsia="Times New Roman"/>
                      <w:sz w:val="20"/>
                      <w:szCs w:val="20"/>
                    </w:rPr>
                  </w:pPr>
                </w:p>
              </w:tc>
            </w:tr>
          </w:tbl>
          <w:p w14:paraId="6C6F0802" w14:textId="77777777" w:rsidR="00BE3A5E" w:rsidRDefault="00000000">
            <w:pPr>
              <w:rPr>
                <w:rFonts w:ascii="Verdana" w:eastAsia="Times New Roman" w:hAnsi="Verdana"/>
              </w:rPr>
            </w:pPr>
            <w:r>
              <w:rPr>
                <w:rFonts w:ascii="Verdana" w:eastAsia="Times New Roman" w:hAnsi="Verdana"/>
              </w:rPr>
              <w:t> </w:t>
            </w:r>
          </w:p>
        </w:tc>
      </w:tr>
    </w:tbl>
    <w:p w14:paraId="77DBF43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1863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71D2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361FE1" w14:textId="77777777" w:rsidR="00BE3A5E" w:rsidRDefault="00000000">
                  <w:pPr>
                    <w:pStyle w:val="questiontable1"/>
                    <w:spacing w:before="0" w:after="0" w:afterAutospacing="0"/>
                    <w:divId w:val="206641576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Welding Procedures - Welder Qualification </w:t>
                  </w:r>
                  <w:r>
                    <w:rPr>
                      <w:rStyle w:val="text1"/>
                      <w:rFonts w:ascii="Verdana" w:eastAsia="Times New Roman" w:hAnsi="Verdana"/>
                    </w:rPr>
                    <w:t xml:space="preserve">Do field observations confirm that the welders are qualified in accordance with applicable sections of API Standard 1104 or ASME BPVC, Section IX, and cover the limitations in §192.229? </w:t>
                  </w:r>
                  <w:r>
                    <w:rPr>
                      <w:rStyle w:val="questionidcontent2"/>
                      <w:rFonts w:ascii="Verdana" w:eastAsia="Times New Roman" w:hAnsi="Verdana"/>
                    </w:rPr>
                    <w:t xml:space="preserve">(DC.WELDPROCEDURE.WELDERQUAL.O) </w:t>
                  </w:r>
                  <w:r>
                    <w:rPr>
                      <w:rStyle w:val="citations1"/>
                      <w:rFonts w:ascii="Verdana" w:eastAsia="Times New Roman" w:hAnsi="Verdana"/>
                    </w:rPr>
                    <w:t xml:space="preserve">192.227 (192.225;192.229) </w:t>
                  </w:r>
                </w:p>
              </w:tc>
            </w:tr>
            <w:tr w:rsidR="00BE3A5E" w14:paraId="1C3CA3A2" w14:textId="77777777">
              <w:tc>
                <w:tcPr>
                  <w:tcW w:w="0" w:type="auto"/>
                  <w:vAlign w:val="center"/>
                  <w:hideMark/>
                </w:tcPr>
                <w:p w14:paraId="50A4870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DE24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1D3C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B2D9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4320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4806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295F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49332A" w14:textId="77777777" w:rsidR="00BE3A5E" w:rsidRDefault="00BE3A5E">
                  <w:pPr>
                    <w:pStyle w:val="questiontable1"/>
                    <w:spacing w:before="0" w:after="0" w:afterAutospacing="0"/>
                    <w:rPr>
                      <w:rFonts w:eastAsia="Times New Roman"/>
                      <w:sz w:val="20"/>
                      <w:szCs w:val="20"/>
                    </w:rPr>
                  </w:pPr>
                </w:p>
              </w:tc>
            </w:tr>
          </w:tbl>
          <w:p w14:paraId="5D5E3B5E" w14:textId="77777777" w:rsidR="00BE3A5E" w:rsidRDefault="00000000">
            <w:pPr>
              <w:rPr>
                <w:rFonts w:ascii="Verdana" w:eastAsia="Times New Roman" w:hAnsi="Verdana"/>
              </w:rPr>
            </w:pPr>
            <w:r>
              <w:rPr>
                <w:rFonts w:ascii="Verdana" w:eastAsia="Times New Roman" w:hAnsi="Verdana"/>
              </w:rPr>
              <w:t> </w:t>
            </w:r>
          </w:p>
        </w:tc>
      </w:tr>
    </w:tbl>
    <w:p w14:paraId="59BBB92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FE42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C432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BBCD6B" w14:textId="77777777" w:rsidR="00BE3A5E" w:rsidRDefault="00000000">
                  <w:pPr>
                    <w:pStyle w:val="questiontable1"/>
                    <w:spacing w:before="0" w:after="0" w:afterAutospacing="0"/>
                    <w:divId w:val="43097766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Welding Weather </w:t>
                  </w:r>
                  <w:r>
                    <w:rPr>
                      <w:rStyle w:val="text1"/>
                      <w:rFonts w:ascii="Verdana" w:eastAsia="Times New Roman" w:hAnsi="Verdana"/>
                    </w:rPr>
                    <w:t xml:space="preserve">Does the operator have written specifications that require the welding operation to be protected from weather conditions that would impair the quality of the completed weld? </w:t>
                  </w:r>
                  <w:r>
                    <w:rPr>
                      <w:rStyle w:val="questionidcontent2"/>
                      <w:rFonts w:ascii="Verdana" w:eastAsia="Times New Roman" w:hAnsi="Verdana"/>
                    </w:rPr>
                    <w:t xml:space="preserve">(DC.WELDPROCEDURE.WELDWEATHER.P) </w:t>
                  </w:r>
                  <w:r>
                    <w:rPr>
                      <w:rStyle w:val="citations1"/>
                      <w:rFonts w:ascii="Verdana" w:eastAsia="Times New Roman" w:hAnsi="Verdana"/>
                    </w:rPr>
                    <w:t xml:space="preserve">192.231 (192.225;192.227) </w:t>
                  </w:r>
                </w:p>
              </w:tc>
            </w:tr>
            <w:tr w:rsidR="00BE3A5E" w14:paraId="52CFC8C9" w14:textId="77777777">
              <w:tc>
                <w:tcPr>
                  <w:tcW w:w="0" w:type="auto"/>
                  <w:vAlign w:val="center"/>
                  <w:hideMark/>
                </w:tcPr>
                <w:p w14:paraId="3DDACD8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0BAA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9EB7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E3A3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FDDE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5EFF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870D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120ED4" w14:textId="77777777" w:rsidR="00BE3A5E" w:rsidRDefault="00BE3A5E">
                  <w:pPr>
                    <w:pStyle w:val="questiontable1"/>
                    <w:spacing w:before="0" w:after="0" w:afterAutospacing="0"/>
                    <w:rPr>
                      <w:rFonts w:eastAsia="Times New Roman"/>
                      <w:sz w:val="20"/>
                      <w:szCs w:val="20"/>
                    </w:rPr>
                  </w:pPr>
                </w:p>
              </w:tc>
            </w:tr>
          </w:tbl>
          <w:p w14:paraId="0856A4D5" w14:textId="77777777" w:rsidR="00BE3A5E" w:rsidRDefault="00000000">
            <w:pPr>
              <w:rPr>
                <w:rFonts w:ascii="Verdana" w:eastAsia="Times New Roman" w:hAnsi="Verdana"/>
              </w:rPr>
            </w:pPr>
            <w:r>
              <w:rPr>
                <w:rFonts w:ascii="Verdana" w:eastAsia="Times New Roman" w:hAnsi="Verdana"/>
              </w:rPr>
              <w:t> </w:t>
            </w:r>
          </w:p>
        </w:tc>
      </w:tr>
    </w:tbl>
    <w:p w14:paraId="7B5331C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BD07B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987C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AADACB" w14:textId="77777777" w:rsidR="00BE3A5E" w:rsidRDefault="00000000">
                  <w:pPr>
                    <w:pStyle w:val="questiontable1"/>
                    <w:spacing w:before="0" w:after="0" w:afterAutospacing="0"/>
                    <w:divId w:val="1962723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Welding Weather </w:t>
                  </w:r>
                  <w:r>
                    <w:rPr>
                      <w:rStyle w:val="text1"/>
                      <w:rFonts w:ascii="Verdana" w:eastAsia="Times New Roman" w:hAnsi="Verdana"/>
                    </w:rPr>
                    <w:t xml:space="preserve">Does the operator have records that document weather conditions, suspension, protective measures, and resumption of the welding processes to prevent impairment of the quality of the completed weld? </w:t>
                  </w:r>
                  <w:r>
                    <w:rPr>
                      <w:rStyle w:val="questionidcontent2"/>
                      <w:rFonts w:ascii="Verdana" w:eastAsia="Times New Roman" w:hAnsi="Verdana"/>
                    </w:rPr>
                    <w:t xml:space="preserve">(DC.WELDPROCEDURE.WELDWEATHER.R) </w:t>
                  </w:r>
                  <w:r>
                    <w:rPr>
                      <w:rStyle w:val="citations1"/>
                      <w:rFonts w:ascii="Verdana" w:eastAsia="Times New Roman" w:hAnsi="Verdana"/>
                    </w:rPr>
                    <w:t xml:space="preserve">192.231 (192.225;192.227) </w:t>
                  </w:r>
                </w:p>
              </w:tc>
            </w:tr>
            <w:tr w:rsidR="00BE3A5E" w14:paraId="50847978" w14:textId="77777777">
              <w:tc>
                <w:tcPr>
                  <w:tcW w:w="0" w:type="auto"/>
                  <w:vAlign w:val="center"/>
                  <w:hideMark/>
                </w:tcPr>
                <w:p w14:paraId="3EF3FE5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7250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7C0F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647F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7298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1A0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88F5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3467F2" w14:textId="77777777" w:rsidR="00BE3A5E" w:rsidRDefault="00BE3A5E">
                  <w:pPr>
                    <w:pStyle w:val="questiontable1"/>
                    <w:spacing w:before="0" w:after="0" w:afterAutospacing="0"/>
                    <w:rPr>
                      <w:rFonts w:eastAsia="Times New Roman"/>
                      <w:sz w:val="20"/>
                      <w:szCs w:val="20"/>
                    </w:rPr>
                  </w:pPr>
                </w:p>
              </w:tc>
            </w:tr>
          </w:tbl>
          <w:p w14:paraId="0534C02C" w14:textId="77777777" w:rsidR="00BE3A5E" w:rsidRDefault="00000000">
            <w:pPr>
              <w:rPr>
                <w:rFonts w:ascii="Verdana" w:eastAsia="Times New Roman" w:hAnsi="Verdana"/>
              </w:rPr>
            </w:pPr>
            <w:r>
              <w:rPr>
                <w:rFonts w:ascii="Verdana" w:eastAsia="Times New Roman" w:hAnsi="Verdana"/>
              </w:rPr>
              <w:t> </w:t>
            </w:r>
          </w:p>
        </w:tc>
      </w:tr>
    </w:tbl>
    <w:p w14:paraId="15DDC60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3CD70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2CFA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01FBFC" w14:textId="77777777" w:rsidR="00BE3A5E" w:rsidRDefault="00000000">
                  <w:pPr>
                    <w:pStyle w:val="questiontable1"/>
                    <w:spacing w:before="0" w:after="0" w:afterAutospacing="0"/>
                    <w:divId w:val="1568413652"/>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Welding Weather </w:t>
                  </w:r>
                  <w:r>
                    <w:rPr>
                      <w:rStyle w:val="text1"/>
                      <w:rFonts w:ascii="Verdana" w:eastAsia="Times New Roman" w:hAnsi="Verdana"/>
                    </w:rPr>
                    <w:t xml:space="preserve">Do field observations indicate that welding operations are protected from weather conditions that would impair the quality of welds? </w:t>
                  </w:r>
                  <w:r>
                    <w:rPr>
                      <w:rStyle w:val="questionidcontent2"/>
                      <w:rFonts w:ascii="Verdana" w:eastAsia="Times New Roman" w:hAnsi="Verdana"/>
                    </w:rPr>
                    <w:t xml:space="preserve">(DC.WELDPROCEDURE.WELDWEATHER.O) </w:t>
                  </w:r>
                  <w:r>
                    <w:rPr>
                      <w:rStyle w:val="citations1"/>
                      <w:rFonts w:ascii="Verdana" w:eastAsia="Times New Roman" w:hAnsi="Verdana"/>
                    </w:rPr>
                    <w:t xml:space="preserve">192.231 (192.225;192.227) </w:t>
                  </w:r>
                </w:p>
              </w:tc>
            </w:tr>
            <w:tr w:rsidR="00BE3A5E" w14:paraId="2C7BDC3F" w14:textId="77777777">
              <w:tc>
                <w:tcPr>
                  <w:tcW w:w="0" w:type="auto"/>
                  <w:vAlign w:val="center"/>
                  <w:hideMark/>
                </w:tcPr>
                <w:p w14:paraId="7B9D13B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0AE7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6932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CDAC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5010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8BA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4A18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964256" w14:textId="77777777" w:rsidR="00BE3A5E" w:rsidRDefault="00BE3A5E">
                  <w:pPr>
                    <w:pStyle w:val="questiontable1"/>
                    <w:spacing w:before="0" w:after="0" w:afterAutospacing="0"/>
                    <w:rPr>
                      <w:rFonts w:eastAsia="Times New Roman"/>
                      <w:sz w:val="20"/>
                      <w:szCs w:val="20"/>
                    </w:rPr>
                  </w:pPr>
                </w:p>
              </w:tc>
            </w:tr>
          </w:tbl>
          <w:p w14:paraId="26BD323B" w14:textId="77777777" w:rsidR="00BE3A5E" w:rsidRDefault="00000000">
            <w:pPr>
              <w:rPr>
                <w:rFonts w:ascii="Verdana" w:eastAsia="Times New Roman" w:hAnsi="Verdana"/>
              </w:rPr>
            </w:pPr>
            <w:r>
              <w:rPr>
                <w:rFonts w:ascii="Verdana" w:eastAsia="Times New Roman" w:hAnsi="Verdana"/>
              </w:rPr>
              <w:t> </w:t>
            </w:r>
          </w:p>
        </w:tc>
      </w:tr>
    </w:tbl>
    <w:p w14:paraId="1011057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F086D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6058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0BD110" w14:textId="77777777" w:rsidR="00BE3A5E" w:rsidRDefault="00000000">
                  <w:pPr>
                    <w:pStyle w:val="questiontable1"/>
                    <w:spacing w:before="0" w:after="0" w:afterAutospacing="0"/>
                    <w:divId w:val="38287518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Miter Joints </w:t>
                  </w:r>
                  <w:r>
                    <w:rPr>
                      <w:rStyle w:val="text1"/>
                      <w:rFonts w:ascii="Verdana" w:eastAsia="Times New Roman" w:hAnsi="Verdana"/>
                    </w:rPr>
                    <w:t xml:space="preserve">Does the operator have written specifications or procedures that prohibit the use of certain miter joints as required by 192.233? </w:t>
                  </w:r>
                  <w:r>
                    <w:rPr>
                      <w:rStyle w:val="questionidcontent2"/>
                      <w:rFonts w:ascii="Verdana" w:eastAsia="Times New Roman" w:hAnsi="Verdana"/>
                    </w:rPr>
                    <w:t xml:space="preserve">(DC.WELDPROCEDURE.MITERJOINT.P) </w:t>
                  </w:r>
                  <w:r>
                    <w:rPr>
                      <w:rStyle w:val="citations1"/>
                      <w:rFonts w:ascii="Verdana" w:eastAsia="Times New Roman" w:hAnsi="Verdana"/>
                    </w:rPr>
                    <w:t xml:space="preserve">192.233 </w:t>
                  </w:r>
                </w:p>
              </w:tc>
            </w:tr>
            <w:tr w:rsidR="00BE3A5E" w14:paraId="68A7D877" w14:textId="77777777">
              <w:tc>
                <w:tcPr>
                  <w:tcW w:w="0" w:type="auto"/>
                  <w:vAlign w:val="center"/>
                  <w:hideMark/>
                </w:tcPr>
                <w:p w14:paraId="232C88E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8C57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F5D3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ADFD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ED78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2C5C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F17E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951732" w14:textId="77777777" w:rsidR="00BE3A5E" w:rsidRDefault="00BE3A5E">
                  <w:pPr>
                    <w:pStyle w:val="questiontable1"/>
                    <w:spacing w:before="0" w:after="0" w:afterAutospacing="0"/>
                    <w:rPr>
                      <w:rFonts w:eastAsia="Times New Roman"/>
                      <w:sz w:val="20"/>
                      <w:szCs w:val="20"/>
                    </w:rPr>
                  </w:pPr>
                </w:p>
              </w:tc>
            </w:tr>
          </w:tbl>
          <w:p w14:paraId="0A283E73" w14:textId="77777777" w:rsidR="00BE3A5E" w:rsidRDefault="00000000">
            <w:pPr>
              <w:rPr>
                <w:rFonts w:ascii="Verdana" w:eastAsia="Times New Roman" w:hAnsi="Verdana"/>
              </w:rPr>
            </w:pPr>
            <w:r>
              <w:rPr>
                <w:rFonts w:ascii="Verdana" w:eastAsia="Times New Roman" w:hAnsi="Verdana"/>
              </w:rPr>
              <w:t> </w:t>
            </w:r>
          </w:p>
        </w:tc>
      </w:tr>
    </w:tbl>
    <w:p w14:paraId="5A7291E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3FD34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1AED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53CE36" w14:textId="77777777" w:rsidR="00BE3A5E" w:rsidRDefault="00000000">
                  <w:pPr>
                    <w:pStyle w:val="questiontable1"/>
                    <w:spacing w:before="0" w:after="0" w:afterAutospacing="0"/>
                    <w:divId w:val="120987909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Miter Joints </w:t>
                  </w:r>
                  <w:r>
                    <w:rPr>
                      <w:rStyle w:val="text1"/>
                      <w:rFonts w:ascii="Verdana" w:eastAsia="Times New Roman" w:hAnsi="Verdana"/>
                    </w:rPr>
                    <w:t xml:space="preserve">In the event that improper miter joints are installed, does the operator have records to indicate that the miter joints were removed as required by 192.233? </w:t>
                  </w:r>
                  <w:r>
                    <w:rPr>
                      <w:rStyle w:val="questionidcontent2"/>
                      <w:rFonts w:ascii="Verdana" w:eastAsia="Times New Roman" w:hAnsi="Verdana"/>
                    </w:rPr>
                    <w:t xml:space="preserve">(DC.WELDPROCEDURE.MITERJOINT.R) </w:t>
                  </w:r>
                  <w:r>
                    <w:rPr>
                      <w:rStyle w:val="citations1"/>
                      <w:rFonts w:ascii="Verdana" w:eastAsia="Times New Roman" w:hAnsi="Verdana"/>
                    </w:rPr>
                    <w:t xml:space="preserve">192.233 </w:t>
                  </w:r>
                </w:p>
              </w:tc>
            </w:tr>
            <w:tr w:rsidR="00BE3A5E" w14:paraId="1B531B18" w14:textId="77777777">
              <w:tc>
                <w:tcPr>
                  <w:tcW w:w="0" w:type="auto"/>
                  <w:vAlign w:val="center"/>
                  <w:hideMark/>
                </w:tcPr>
                <w:p w14:paraId="1E16E38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2489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AB19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08E7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704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228D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ABDA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E27298" w14:textId="77777777" w:rsidR="00BE3A5E" w:rsidRDefault="00BE3A5E">
                  <w:pPr>
                    <w:pStyle w:val="questiontable1"/>
                    <w:spacing w:before="0" w:after="0" w:afterAutospacing="0"/>
                    <w:rPr>
                      <w:rFonts w:eastAsia="Times New Roman"/>
                      <w:sz w:val="20"/>
                      <w:szCs w:val="20"/>
                    </w:rPr>
                  </w:pPr>
                </w:p>
              </w:tc>
            </w:tr>
          </w:tbl>
          <w:p w14:paraId="5E433472" w14:textId="77777777" w:rsidR="00BE3A5E" w:rsidRDefault="00000000">
            <w:pPr>
              <w:rPr>
                <w:rFonts w:ascii="Verdana" w:eastAsia="Times New Roman" w:hAnsi="Verdana"/>
              </w:rPr>
            </w:pPr>
            <w:r>
              <w:rPr>
                <w:rFonts w:ascii="Verdana" w:eastAsia="Times New Roman" w:hAnsi="Verdana"/>
              </w:rPr>
              <w:t> </w:t>
            </w:r>
          </w:p>
        </w:tc>
      </w:tr>
    </w:tbl>
    <w:p w14:paraId="5298364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0FCB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0A23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6767E9" w14:textId="77777777" w:rsidR="00BE3A5E" w:rsidRDefault="00000000">
                  <w:pPr>
                    <w:pStyle w:val="questiontable1"/>
                    <w:spacing w:before="0" w:after="0" w:afterAutospacing="0"/>
                    <w:divId w:val="149456474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Miter Joints </w:t>
                  </w:r>
                  <w:r>
                    <w:rPr>
                      <w:rStyle w:val="text1"/>
                      <w:rFonts w:ascii="Verdana" w:eastAsia="Times New Roman" w:hAnsi="Verdana"/>
                    </w:rPr>
                    <w:t xml:space="preserve">In the event that miter joints were being used, do field observations show that the miter joints were properly constructed as required by 192.233? </w:t>
                  </w:r>
                  <w:r>
                    <w:rPr>
                      <w:rStyle w:val="questionidcontent2"/>
                      <w:rFonts w:ascii="Verdana" w:eastAsia="Times New Roman" w:hAnsi="Verdana"/>
                    </w:rPr>
                    <w:t xml:space="preserve">(DC.WELDPROCEDURE.MITERJOINT.O) </w:t>
                  </w:r>
                  <w:r>
                    <w:rPr>
                      <w:rStyle w:val="citations1"/>
                      <w:rFonts w:ascii="Verdana" w:eastAsia="Times New Roman" w:hAnsi="Verdana"/>
                    </w:rPr>
                    <w:t xml:space="preserve">192.233 </w:t>
                  </w:r>
                </w:p>
              </w:tc>
            </w:tr>
            <w:tr w:rsidR="00BE3A5E" w14:paraId="0BDE6D5A" w14:textId="77777777">
              <w:tc>
                <w:tcPr>
                  <w:tcW w:w="0" w:type="auto"/>
                  <w:vAlign w:val="center"/>
                  <w:hideMark/>
                </w:tcPr>
                <w:p w14:paraId="660EEDC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C444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7B59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23FA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52C8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E2EA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55E6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77BEC6" w14:textId="77777777" w:rsidR="00BE3A5E" w:rsidRDefault="00BE3A5E">
                  <w:pPr>
                    <w:pStyle w:val="questiontable1"/>
                    <w:spacing w:before="0" w:after="0" w:afterAutospacing="0"/>
                    <w:rPr>
                      <w:rFonts w:eastAsia="Times New Roman"/>
                      <w:sz w:val="20"/>
                      <w:szCs w:val="20"/>
                    </w:rPr>
                  </w:pPr>
                </w:p>
              </w:tc>
            </w:tr>
          </w:tbl>
          <w:p w14:paraId="6F15CABE" w14:textId="77777777" w:rsidR="00BE3A5E" w:rsidRDefault="00000000">
            <w:pPr>
              <w:rPr>
                <w:rFonts w:ascii="Verdana" w:eastAsia="Times New Roman" w:hAnsi="Verdana"/>
              </w:rPr>
            </w:pPr>
            <w:r>
              <w:rPr>
                <w:rFonts w:ascii="Verdana" w:eastAsia="Times New Roman" w:hAnsi="Verdana"/>
              </w:rPr>
              <w:t> </w:t>
            </w:r>
          </w:p>
        </w:tc>
      </w:tr>
    </w:tbl>
    <w:p w14:paraId="230FAC3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1E9F9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0654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4DFD97" w14:textId="77777777" w:rsidR="00BE3A5E" w:rsidRDefault="00000000">
                  <w:pPr>
                    <w:pStyle w:val="questiontable1"/>
                    <w:spacing w:before="0" w:after="0" w:afterAutospacing="0"/>
                    <w:divId w:val="5532582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Preparation for Welding </w:t>
                  </w:r>
                  <w:r>
                    <w:rPr>
                      <w:rStyle w:val="text1"/>
                      <w:rFonts w:ascii="Verdana" w:eastAsia="Times New Roman" w:hAnsi="Verdana"/>
                    </w:rPr>
                    <w:t xml:space="preserve">Does the operator have comprehensive written specifications or procedures that require preparations for welding in accordance with 192.235? </w:t>
                  </w:r>
                  <w:r>
                    <w:rPr>
                      <w:rStyle w:val="questionidcontent2"/>
                      <w:rFonts w:ascii="Verdana" w:eastAsia="Times New Roman" w:hAnsi="Verdana"/>
                    </w:rPr>
                    <w:t xml:space="preserve">(DC.WELDPROCEDURE.WELDPREP.P) </w:t>
                  </w:r>
                  <w:r>
                    <w:rPr>
                      <w:rStyle w:val="citations1"/>
                      <w:rFonts w:ascii="Verdana" w:eastAsia="Times New Roman" w:hAnsi="Verdana"/>
                    </w:rPr>
                    <w:t xml:space="preserve">192.235 </w:t>
                  </w:r>
                </w:p>
              </w:tc>
            </w:tr>
            <w:tr w:rsidR="00BE3A5E" w14:paraId="2B1B4EE0" w14:textId="77777777">
              <w:tc>
                <w:tcPr>
                  <w:tcW w:w="0" w:type="auto"/>
                  <w:vAlign w:val="center"/>
                  <w:hideMark/>
                </w:tcPr>
                <w:p w14:paraId="0FDB4FF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9808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7DB4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7B03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34E1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798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3B83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1D3F8A" w14:textId="77777777" w:rsidR="00BE3A5E" w:rsidRDefault="00BE3A5E">
                  <w:pPr>
                    <w:pStyle w:val="questiontable1"/>
                    <w:spacing w:before="0" w:after="0" w:afterAutospacing="0"/>
                    <w:rPr>
                      <w:rFonts w:eastAsia="Times New Roman"/>
                      <w:sz w:val="20"/>
                      <w:szCs w:val="20"/>
                    </w:rPr>
                  </w:pPr>
                </w:p>
              </w:tc>
            </w:tr>
          </w:tbl>
          <w:p w14:paraId="51ADC2FF" w14:textId="77777777" w:rsidR="00BE3A5E" w:rsidRDefault="00000000">
            <w:pPr>
              <w:rPr>
                <w:rFonts w:ascii="Verdana" w:eastAsia="Times New Roman" w:hAnsi="Verdana"/>
              </w:rPr>
            </w:pPr>
            <w:r>
              <w:rPr>
                <w:rFonts w:ascii="Verdana" w:eastAsia="Times New Roman" w:hAnsi="Verdana"/>
              </w:rPr>
              <w:t> </w:t>
            </w:r>
          </w:p>
        </w:tc>
      </w:tr>
    </w:tbl>
    <w:p w14:paraId="3BDC67A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5BCB0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10A6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8038D3" w14:textId="77777777" w:rsidR="00BE3A5E" w:rsidRDefault="00000000">
                  <w:pPr>
                    <w:pStyle w:val="questiontable1"/>
                    <w:spacing w:before="0" w:after="0" w:afterAutospacing="0"/>
                    <w:divId w:val="115895742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Preparation for Welding </w:t>
                  </w:r>
                  <w:r>
                    <w:rPr>
                      <w:rStyle w:val="text1"/>
                      <w:rFonts w:ascii="Verdana" w:eastAsia="Times New Roman" w:hAnsi="Verdana"/>
                    </w:rPr>
                    <w:t xml:space="preserve">Do welding inspection records show that welding preparation was not performed according to 192.235 and the operator’s specifications or procedures, or that identified issues were not corrected? </w:t>
                  </w:r>
                  <w:r>
                    <w:rPr>
                      <w:rStyle w:val="questionidcontent2"/>
                      <w:rFonts w:ascii="Verdana" w:eastAsia="Times New Roman" w:hAnsi="Verdana"/>
                    </w:rPr>
                    <w:t xml:space="preserve">(DC.WELDPROCEDURE.WELDPREP.R) </w:t>
                  </w:r>
                  <w:r>
                    <w:rPr>
                      <w:rStyle w:val="citations1"/>
                      <w:rFonts w:ascii="Verdana" w:eastAsia="Times New Roman" w:hAnsi="Verdana"/>
                    </w:rPr>
                    <w:t xml:space="preserve">192.235 </w:t>
                  </w:r>
                </w:p>
              </w:tc>
            </w:tr>
            <w:tr w:rsidR="00BE3A5E" w14:paraId="7646BDA3" w14:textId="77777777">
              <w:tc>
                <w:tcPr>
                  <w:tcW w:w="0" w:type="auto"/>
                  <w:vAlign w:val="center"/>
                  <w:hideMark/>
                </w:tcPr>
                <w:p w14:paraId="3CBD6CC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02BD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3AFA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BA9F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7BA1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FF04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566D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A9FC74" w14:textId="77777777" w:rsidR="00BE3A5E" w:rsidRDefault="00BE3A5E">
                  <w:pPr>
                    <w:pStyle w:val="questiontable1"/>
                    <w:spacing w:before="0" w:after="0" w:afterAutospacing="0"/>
                    <w:rPr>
                      <w:rFonts w:eastAsia="Times New Roman"/>
                      <w:sz w:val="20"/>
                      <w:szCs w:val="20"/>
                    </w:rPr>
                  </w:pPr>
                </w:p>
              </w:tc>
            </w:tr>
          </w:tbl>
          <w:p w14:paraId="12E60BB5" w14:textId="77777777" w:rsidR="00BE3A5E" w:rsidRDefault="00000000">
            <w:pPr>
              <w:rPr>
                <w:rFonts w:ascii="Verdana" w:eastAsia="Times New Roman" w:hAnsi="Verdana"/>
              </w:rPr>
            </w:pPr>
            <w:r>
              <w:rPr>
                <w:rFonts w:ascii="Verdana" w:eastAsia="Times New Roman" w:hAnsi="Verdana"/>
              </w:rPr>
              <w:t> </w:t>
            </w:r>
          </w:p>
        </w:tc>
      </w:tr>
    </w:tbl>
    <w:p w14:paraId="4288FF8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A577E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395B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BF76B2" w14:textId="77777777" w:rsidR="00BE3A5E" w:rsidRDefault="00000000">
                  <w:pPr>
                    <w:pStyle w:val="questiontable1"/>
                    <w:spacing w:before="0" w:after="0" w:afterAutospacing="0"/>
                    <w:divId w:val="81140611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Preparation for Welding </w:t>
                  </w:r>
                  <w:r>
                    <w:rPr>
                      <w:rStyle w:val="text1"/>
                      <w:rFonts w:ascii="Verdana" w:eastAsia="Times New Roman" w:hAnsi="Verdana"/>
                    </w:rPr>
                    <w:t xml:space="preserve">Do field observations confirm that welding preparations are being made in accordance with 192.235 and the operator's welding specifications and procedures? </w:t>
                  </w:r>
                  <w:r>
                    <w:rPr>
                      <w:rStyle w:val="questionidcontent2"/>
                      <w:rFonts w:ascii="Verdana" w:eastAsia="Times New Roman" w:hAnsi="Verdana"/>
                    </w:rPr>
                    <w:t xml:space="preserve">(DC.WELDPROCEDURE.WELDPREP.O) </w:t>
                  </w:r>
                  <w:r>
                    <w:rPr>
                      <w:rStyle w:val="citations1"/>
                      <w:rFonts w:ascii="Verdana" w:eastAsia="Times New Roman" w:hAnsi="Verdana"/>
                    </w:rPr>
                    <w:t xml:space="preserve">192.235 (192.225;192.227;192.229;192.231;192.233;192.241;192.243;192.245) </w:t>
                  </w:r>
                </w:p>
              </w:tc>
            </w:tr>
            <w:tr w:rsidR="00BE3A5E" w14:paraId="71962DDA" w14:textId="77777777">
              <w:tc>
                <w:tcPr>
                  <w:tcW w:w="0" w:type="auto"/>
                  <w:vAlign w:val="center"/>
                  <w:hideMark/>
                </w:tcPr>
                <w:p w14:paraId="4B6FEA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81D2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7C51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3E32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24E7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C42D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0768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3B28B9" w14:textId="77777777" w:rsidR="00BE3A5E" w:rsidRDefault="00BE3A5E">
                  <w:pPr>
                    <w:pStyle w:val="questiontable1"/>
                    <w:spacing w:before="0" w:after="0" w:afterAutospacing="0"/>
                    <w:rPr>
                      <w:rFonts w:eastAsia="Times New Roman"/>
                      <w:sz w:val="20"/>
                      <w:szCs w:val="20"/>
                    </w:rPr>
                  </w:pPr>
                </w:p>
              </w:tc>
            </w:tr>
          </w:tbl>
          <w:p w14:paraId="2969EC92" w14:textId="77777777" w:rsidR="00BE3A5E" w:rsidRDefault="00000000">
            <w:pPr>
              <w:rPr>
                <w:rFonts w:ascii="Verdana" w:eastAsia="Times New Roman" w:hAnsi="Verdana"/>
              </w:rPr>
            </w:pPr>
            <w:r>
              <w:rPr>
                <w:rFonts w:ascii="Verdana" w:eastAsia="Times New Roman" w:hAnsi="Verdana"/>
              </w:rPr>
              <w:t> </w:t>
            </w:r>
          </w:p>
        </w:tc>
      </w:tr>
    </w:tbl>
    <w:p w14:paraId="69F6A59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63BCB01"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Design of Pipe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9DF62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AAAA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E7B8D6" w14:textId="77777777" w:rsidR="00BE3A5E" w:rsidRDefault="00000000">
                  <w:pPr>
                    <w:pStyle w:val="questiontable1"/>
                    <w:spacing w:before="0" w:after="0" w:afterAutospacing="0"/>
                    <w:divId w:val="207061318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 Design - General (Onshore) </w:t>
                  </w:r>
                  <w:r>
                    <w:rPr>
                      <w:rStyle w:val="text1"/>
                      <w:rFonts w:ascii="Verdana" w:eastAsia="Times New Roman" w:hAnsi="Verdana"/>
                    </w:rPr>
                    <w:t xml:space="preserve">Does the operator have specifications in place for pipe design so that the wall thickness is sufficient or installed with adequate protection to withstand external pressures and loads that will be imposed on the pipe after installation? </w:t>
                  </w:r>
                  <w:r>
                    <w:rPr>
                      <w:rStyle w:val="questionidcontent2"/>
                      <w:rFonts w:ascii="Verdana" w:eastAsia="Times New Roman" w:hAnsi="Verdana"/>
                    </w:rPr>
                    <w:t xml:space="preserve">(DC.DP.PIPEDESGEN.P) </w:t>
                  </w:r>
                  <w:r>
                    <w:rPr>
                      <w:rStyle w:val="citations1"/>
                      <w:rFonts w:ascii="Verdana" w:eastAsia="Times New Roman" w:hAnsi="Verdana"/>
                    </w:rPr>
                    <w:t xml:space="preserve">192.103 (192.105;192.107;192.109;192.111;192.112;192.115;192.121;192.123;192.125;192.303;192.305;192.307) </w:t>
                  </w:r>
                </w:p>
              </w:tc>
            </w:tr>
            <w:tr w:rsidR="00BE3A5E" w14:paraId="3148EF89" w14:textId="77777777">
              <w:tc>
                <w:tcPr>
                  <w:tcW w:w="0" w:type="auto"/>
                  <w:vAlign w:val="center"/>
                  <w:hideMark/>
                </w:tcPr>
                <w:p w14:paraId="505DE7F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99F6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8DD1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B5F1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EF27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BF7E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5997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118C86" w14:textId="77777777" w:rsidR="00BE3A5E" w:rsidRDefault="00BE3A5E">
                  <w:pPr>
                    <w:pStyle w:val="questiontable1"/>
                    <w:spacing w:before="0" w:after="0" w:afterAutospacing="0"/>
                    <w:rPr>
                      <w:rFonts w:eastAsia="Times New Roman"/>
                      <w:sz w:val="20"/>
                      <w:szCs w:val="20"/>
                    </w:rPr>
                  </w:pPr>
                </w:p>
              </w:tc>
            </w:tr>
          </w:tbl>
          <w:p w14:paraId="561A222D" w14:textId="77777777" w:rsidR="00BE3A5E" w:rsidRDefault="00000000">
            <w:pPr>
              <w:rPr>
                <w:rFonts w:ascii="Verdana" w:eastAsia="Times New Roman" w:hAnsi="Verdana"/>
              </w:rPr>
            </w:pPr>
            <w:r>
              <w:rPr>
                <w:rFonts w:ascii="Verdana" w:eastAsia="Times New Roman" w:hAnsi="Verdana"/>
              </w:rPr>
              <w:t> </w:t>
            </w:r>
          </w:p>
        </w:tc>
      </w:tr>
    </w:tbl>
    <w:p w14:paraId="1DF9464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D44F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D511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0910C3" w14:textId="77777777" w:rsidR="00BE3A5E" w:rsidRDefault="00000000">
                  <w:pPr>
                    <w:pStyle w:val="questiontable1"/>
                    <w:spacing w:before="0" w:after="0" w:afterAutospacing="0"/>
                    <w:divId w:val="1022246162"/>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Steel Pipe Design Pressure (MAOP) </w:t>
                  </w:r>
                  <w:r>
                    <w:rPr>
                      <w:rStyle w:val="text1"/>
                      <w:rFonts w:ascii="Verdana" w:eastAsia="Times New Roman" w:hAnsi="Verdana"/>
                    </w:rPr>
                    <w:t xml:space="preserve">Does the operator have written procedures in place for steel pipe design so that the wall thickness is sufficient for the intended maximum operating pressure as required by 192.105? </w:t>
                  </w:r>
                  <w:r>
                    <w:rPr>
                      <w:rStyle w:val="questionidcontent2"/>
                      <w:rFonts w:ascii="Verdana" w:eastAsia="Times New Roman" w:hAnsi="Verdana"/>
                    </w:rPr>
                    <w:t xml:space="preserve">(DC.DP.PIPEDESMAOP.P) </w:t>
                  </w:r>
                  <w:r>
                    <w:rPr>
                      <w:rStyle w:val="citations1"/>
                      <w:rFonts w:ascii="Verdana" w:eastAsia="Times New Roman" w:hAnsi="Verdana"/>
                    </w:rPr>
                    <w:t xml:space="preserve">192.105 (192.103;192.107;192.109;192.111;192.113;192.115;192.121;192.123;192.125;192.303;192.305;192.307) </w:t>
                  </w:r>
                </w:p>
              </w:tc>
            </w:tr>
            <w:tr w:rsidR="00BE3A5E" w14:paraId="6B565957" w14:textId="77777777">
              <w:tc>
                <w:tcPr>
                  <w:tcW w:w="0" w:type="auto"/>
                  <w:vAlign w:val="center"/>
                  <w:hideMark/>
                </w:tcPr>
                <w:p w14:paraId="1E04EE8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3F25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88E1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2CF8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44FF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1AE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883D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BA90EC" w14:textId="77777777" w:rsidR="00BE3A5E" w:rsidRDefault="00BE3A5E">
                  <w:pPr>
                    <w:pStyle w:val="questiontable1"/>
                    <w:spacing w:before="0" w:after="0" w:afterAutospacing="0"/>
                    <w:rPr>
                      <w:rFonts w:eastAsia="Times New Roman"/>
                      <w:sz w:val="20"/>
                      <w:szCs w:val="20"/>
                    </w:rPr>
                  </w:pPr>
                </w:p>
              </w:tc>
            </w:tr>
          </w:tbl>
          <w:p w14:paraId="6AAE53DE" w14:textId="77777777" w:rsidR="00BE3A5E" w:rsidRDefault="00000000">
            <w:pPr>
              <w:rPr>
                <w:rFonts w:ascii="Verdana" w:eastAsia="Times New Roman" w:hAnsi="Verdana"/>
              </w:rPr>
            </w:pPr>
            <w:r>
              <w:rPr>
                <w:rFonts w:ascii="Verdana" w:eastAsia="Times New Roman" w:hAnsi="Verdana"/>
              </w:rPr>
              <w:t> </w:t>
            </w:r>
          </w:p>
        </w:tc>
      </w:tr>
    </w:tbl>
    <w:p w14:paraId="38074C3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0B30A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C67B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0479EF" w14:textId="77777777" w:rsidR="00BE3A5E" w:rsidRDefault="00000000">
                  <w:pPr>
                    <w:pStyle w:val="questiontable1"/>
                    <w:spacing w:before="0" w:after="0" w:afterAutospacing="0"/>
                    <w:divId w:val="163579263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Steel Pipe Design Pressure (MAOP) </w:t>
                  </w:r>
                  <w:r>
                    <w:rPr>
                      <w:rStyle w:val="text1"/>
                      <w:rFonts w:ascii="Verdana" w:eastAsia="Times New Roman" w:hAnsi="Verdana"/>
                    </w:rPr>
                    <w:t xml:space="preserve">Do design records and drawings indicate the design pressure of steel pipe is established in accordance with 192.105(a)? </w:t>
                  </w:r>
                  <w:r>
                    <w:rPr>
                      <w:rStyle w:val="questionidcontent2"/>
                      <w:rFonts w:ascii="Verdana" w:eastAsia="Times New Roman" w:hAnsi="Verdana"/>
                    </w:rPr>
                    <w:t xml:space="preserve">(DC.DP.PIPEDESMAOP.R) </w:t>
                  </w:r>
                  <w:r>
                    <w:rPr>
                      <w:rStyle w:val="citations1"/>
                      <w:rFonts w:ascii="Verdana" w:eastAsia="Times New Roman" w:hAnsi="Verdana"/>
                    </w:rPr>
                    <w:t xml:space="preserve">192.105 (192.107;192.109;192.111;192.113;192.115) </w:t>
                  </w:r>
                </w:p>
              </w:tc>
            </w:tr>
            <w:tr w:rsidR="00BE3A5E" w14:paraId="25DBA636" w14:textId="77777777">
              <w:tc>
                <w:tcPr>
                  <w:tcW w:w="0" w:type="auto"/>
                  <w:vAlign w:val="center"/>
                  <w:hideMark/>
                </w:tcPr>
                <w:p w14:paraId="6A6A6DA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FE26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23F6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BEAB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B4D0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A1B4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8F6C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53AB32" w14:textId="77777777" w:rsidR="00BE3A5E" w:rsidRDefault="00BE3A5E">
                  <w:pPr>
                    <w:pStyle w:val="questiontable1"/>
                    <w:spacing w:before="0" w:after="0" w:afterAutospacing="0"/>
                    <w:rPr>
                      <w:rFonts w:eastAsia="Times New Roman"/>
                      <w:sz w:val="20"/>
                      <w:szCs w:val="20"/>
                    </w:rPr>
                  </w:pPr>
                </w:p>
              </w:tc>
            </w:tr>
          </w:tbl>
          <w:p w14:paraId="768421A2" w14:textId="77777777" w:rsidR="00BE3A5E" w:rsidRDefault="00000000">
            <w:pPr>
              <w:rPr>
                <w:rFonts w:ascii="Verdana" w:eastAsia="Times New Roman" w:hAnsi="Verdana"/>
              </w:rPr>
            </w:pPr>
            <w:r>
              <w:rPr>
                <w:rFonts w:ascii="Verdana" w:eastAsia="Times New Roman" w:hAnsi="Verdana"/>
              </w:rPr>
              <w:t> </w:t>
            </w:r>
          </w:p>
        </w:tc>
      </w:tr>
    </w:tbl>
    <w:p w14:paraId="365620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216E2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E55B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203030" w14:textId="77777777" w:rsidR="00BE3A5E" w:rsidRDefault="00000000">
                  <w:pPr>
                    <w:pStyle w:val="questiontable1"/>
                    <w:spacing w:before="0" w:after="0" w:afterAutospacing="0"/>
                    <w:divId w:val="189203823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Pipe Class Location </w:t>
                  </w:r>
                  <w:r>
                    <w:rPr>
                      <w:rStyle w:val="text1"/>
                      <w:rFonts w:ascii="Verdana" w:eastAsia="Times New Roman" w:hAnsi="Verdana"/>
                    </w:rPr>
                    <w:t xml:space="preserve">Does the operator have written procedures for determining the class location for the new (or converted) pipeline immediately prior to design? </w:t>
                  </w:r>
                  <w:r>
                    <w:rPr>
                      <w:rStyle w:val="questionidcontent2"/>
                      <w:rFonts w:ascii="Verdana" w:eastAsia="Times New Roman" w:hAnsi="Verdana"/>
                    </w:rPr>
                    <w:t xml:space="preserve">(DC.DP.CLASSLOCATION.P) </w:t>
                  </w:r>
                  <w:r>
                    <w:rPr>
                      <w:rStyle w:val="citations1"/>
                      <w:rFonts w:ascii="Verdana" w:eastAsia="Times New Roman" w:hAnsi="Verdana"/>
                    </w:rPr>
                    <w:t xml:space="preserve">192.111 (192.5;192.105;192.609) </w:t>
                  </w:r>
                </w:p>
              </w:tc>
            </w:tr>
            <w:tr w:rsidR="00BE3A5E" w14:paraId="00FD2BFA" w14:textId="77777777">
              <w:tc>
                <w:tcPr>
                  <w:tcW w:w="0" w:type="auto"/>
                  <w:vAlign w:val="center"/>
                  <w:hideMark/>
                </w:tcPr>
                <w:p w14:paraId="7BEE9B8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D28D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7FA5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0401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B44D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0D50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D949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E0111B" w14:textId="77777777" w:rsidR="00BE3A5E" w:rsidRDefault="00BE3A5E">
                  <w:pPr>
                    <w:pStyle w:val="questiontable1"/>
                    <w:spacing w:before="0" w:after="0" w:afterAutospacing="0"/>
                    <w:rPr>
                      <w:rFonts w:eastAsia="Times New Roman"/>
                      <w:sz w:val="20"/>
                      <w:szCs w:val="20"/>
                    </w:rPr>
                  </w:pPr>
                </w:p>
              </w:tc>
            </w:tr>
          </w:tbl>
          <w:p w14:paraId="0B8CD058" w14:textId="77777777" w:rsidR="00BE3A5E" w:rsidRDefault="00000000">
            <w:pPr>
              <w:rPr>
                <w:rFonts w:ascii="Verdana" w:eastAsia="Times New Roman" w:hAnsi="Verdana"/>
              </w:rPr>
            </w:pPr>
            <w:r>
              <w:rPr>
                <w:rFonts w:ascii="Verdana" w:eastAsia="Times New Roman" w:hAnsi="Verdana"/>
              </w:rPr>
              <w:t> </w:t>
            </w:r>
          </w:p>
        </w:tc>
      </w:tr>
    </w:tbl>
    <w:p w14:paraId="018AA2C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134A2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09CC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93394B" w14:textId="77777777" w:rsidR="00BE3A5E" w:rsidRDefault="00000000">
                  <w:pPr>
                    <w:pStyle w:val="questiontable1"/>
                    <w:spacing w:before="0" w:after="0" w:afterAutospacing="0"/>
                    <w:divId w:val="167676585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Pipe Class Location </w:t>
                  </w:r>
                  <w:r>
                    <w:rPr>
                      <w:rStyle w:val="text1"/>
                      <w:rFonts w:ascii="Verdana" w:eastAsia="Times New Roman" w:hAnsi="Verdana"/>
                    </w:rPr>
                    <w:t xml:space="preserve">Does the operator have complete records showing the determination of class location(s) for the new (or converted) pipeline? </w:t>
                  </w:r>
                  <w:r>
                    <w:rPr>
                      <w:rStyle w:val="questionidcontent2"/>
                      <w:rFonts w:ascii="Verdana" w:eastAsia="Times New Roman" w:hAnsi="Verdana"/>
                    </w:rPr>
                    <w:t xml:space="preserve">(DC.DP.CLASSLOCATION.R) </w:t>
                  </w:r>
                  <w:r>
                    <w:rPr>
                      <w:rStyle w:val="citations1"/>
                      <w:rFonts w:ascii="Verdana" w:eastAsia="Times New Roman" w:hAnsi="Verdana"/>
                    </w:rPr>
                    <w:t xml:space="preserve">192.111 (192.5;192.105;192.609) </w:t>
                  </w:r>
                </w:p>
              </w:tc>
            </w:tr>
            <w:tr w:rsidR="00BE3A5E" w14:paraId="57784C9C" w14:textId="77777777">
              <w:tc>
                <w:tcPr>
                  <w:tcW w:w="0" w:type="auto"/>
                  <w:vAlign w:val="center"/>
                  <w:hideMark/>
                </w:tcPr>
                <w:p w14:paraId="5FFCD43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655E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E63F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292D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B231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DD1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D7FC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EC40A1" w14:textId="77777777" w:rsidR="00BE3A5E" w:rsidRDefault="00BE3A5E">
                  <w:pPr>
                    <w:pStyle w:val="questiontable1"/>
                    <w:spacing w:before="0" w:after="0" w:afterAutospacing="0"/>
                    <w:rPr>
                      <w:rFonts w:eastAsia="Times New Roman"/>
                      <w:sz w:val="20"/>
                      <w:szCs w:val="20"/>
                    </w:rPr>
                  </w:pPr>
                </w:p>
              </w:tc>
            </w:tr>
          </w:tbl>
          <w:p w14:paraId="3D1FDAA2" w14:textId="77777777" w:rsidR="00BE3A5E" w:rsidRDefault="00000000">
            <w:pPr>
              <w:rPr>
                <w:rFonts w:ascii="Verdana" w:eastAsia="Times New Roman" w:hAnsi="Verdana"/>
              </w:rPr>
            </w:pPr>
            <w:r>
              <w:rPr>
                <w:rFonts w:ascii="Verdana" w:eastAsia="Times New Roman" w:hAnsi="Verdana"/>
              </w:rPr>
              <w:t> </w:t>
            </w:r>
          </w:p>
        </w:tc>
      </w:tr>
    </w:tbl>
    <w:p w14:paraId="211070B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B210A5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0F69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C0FF50" w14:textId="77777777" w:rsidR="00BE3A5E" w:rsidRDefault="00000000">
                  <w:pPr>
                    <w:pStyle w:val="questiontable1"/>
                    <w:spacing w:before="0" w:after="0" w:afterAutospacing="0"/>
                    <w:divId w:val="52798689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Pipe Class Location </w:t>
                  </w:r>
                  <w:r>
                    <w:rPr>
                      <w:rStyle w:val="text1"/>
                      <w:rFonts w:ascii="Verdana" w:eastAsia="Times New Roman" w:hAnsi="Verdana"/>
                    </w:rPr>
                    <w:t xml:space="preserve">Do field verifications confirm the operator’s class location determinations for the new pipeline? </w:t>
                  </w:r>
                  <w:r>
                    <w:rPr>
                      <w:rStyle w:val="questionidcontent2"/>
                      <w:rFonts w:ascii="Verdana" w:eastAsia="Times New Roman" w:hAnsi="Verdana"/>
                    </w:rPr>
                    <w:t xml:space="preserve">(DC.DP.CLASSLOCATION.O) </w:t>
                  </w:r>
                  <w:r>
                    <w:rPr>
                      <w:rStyle w:val="citations1"/>
                      <w:rFonts w:ascii="Verdana" w:eastAsia="Times New Roman" w:hAnsi="Verdana"/>
                    </w:rPr>
                    <w:t xml:space="preserve">192.111 (192.5;192.105;192.609) </w:t>
                  </w:r>
                </w:p>
              </w:tc>
            </w:tr>
            <w:tr w:rsidR="00BE3A5E" w14:paraId="5259E135" w14:textId="77777777">
              <w:tc>
                <w:tcPr>
                  <w:tcW w:w="0" w:type="auto"/>
                  <w:vAlign w:val="center"/>
                  <w:hideMark/>
                </w:tcPr>
                <w:p w14:paraId="7360202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BDB3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9D59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8F93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21C8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20BE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4895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A523C3" w14:textId="77777777" w:rsidR="00BE3A5E" w:rsidRDefault="00BE3A5E">
                  <w:pPr>
                    <w:pStyle w:val="questiontable1"/>
                    <w:spacing w:before="0" w:after="0" w:afterAutospacing="0"/>
                    <w:rPr>
                      <w:rFonts w:eastAsia="Times New Roman"/>
                      <w:sz w:val="20"/>
                      <w:szCs w:val="20"/>
                    </w:rPr>
                  </w:pPr>
                </w:p>
              </w:tc>
            </w:tr>
          </w:tbl>
          <w:p w14:paraId="5D218CBD" w14:textId="77777777" w:rsidR="00BE3A5E" w:rsidRDefault="00000000">
            <w:pPr>
              <w:rPr>
                <w:rFonts w:ascii="Verdana" w:eastAsia="Times New Roman" w:hAnsi="Verdana"/>
              </w:rPr>
            </w:pPr>
            <w:r>
              <w:rPr>
                <w:rFonts w:ascii="Verdana" w:eastAsia="Times New Roman" w:hAnsi="Verdana"/>
              </w:rPr>
              <w:t> </w:t>
            </w:r>
          </w:p>
        </w:tc>
      </w:tr>
    </w:tbl>
    <w:p w14:paraId="6D97C4F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1DB0A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6D1B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6B10B6" w14:textId="77777777" w:rsidR="00BE3A5E" w:rsidRDefault="00000000">
                  <w:pPr>
                    <w:pStyle w:val="questiontable1"/>
                    <w:spacing w:before="0" w:after="0" w:afterAutospacing="0"/>
                    <w:divId w:val="124611049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Steel Pipe Design Factor </w:t>
                  </w:r>
                  <w:r>
                    <w:rPr>
                      <w:rStyle w:val="text1"/>
                      <w:rFonts w:ascii="Verdana" w:eastAsia="Times New Roman" w:hAnsi="Verdana"/>
                    </w:rPr>
                    <w:t xml:space="preserve">Does the operator have written procedures for determining the Design Factor to be used for steel pipe as required by 192.111? </w:t>
                  </w:r>
                  <w:r>
                    <w:rPr>
                      <w:rStyle w:val="questionidcontent2"/>
                      <w:rFonts w:ascii="Verdana" w:eastAsia="Times New Roman" w:hAnsi="Verdana"/>
                    </w:rPr>
                    <w:t xml:space="preserve">(DC.DP.PIPEDESFACTOR.P) </w:t>
                  </w:r>
                  <w:r>
                    <w:rPr>
                      <w:rStyle w:val="citations1"/>
                      <w:rFonts w:ascii="Verdana" w:eastAsia="Times New Roman" w:hAnsi="Verdana"/>
                    </w:rPr>
                    <w:t xml:space="preserve">192.111 (192.103;192.105;192.107;192.109;192.112;192.115;192.121;192.123;192.125;192.303;192.305;192.307) </w:t>
                  </w:r>
                </w:p>
              </w:tc>
            </w:tr>
            <w:tr w:rsidR="00BE3A5E" w14:paraId="7CF8EEF0" w14:textId="77777777">
              <w:tc>
                <w:tcPr>
                  <w:tcW w:w="0" w:type="auto"/>
                  <w:vAlign w:val="center"/>
                  <w:hideMark/>
                </w:tcPr>
                <w:p w14:paraId="44B6114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C0F6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AF32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20AD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AB68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CD23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C64B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461DFA" w14:textId="77777777" w:rsidR="00BE3A5E" w:rsidRDefault="00BE3A5E">
                  <w:pPr>
                    <w:pStyle w:val="questiontable1"/>
                    <w:spacing w:before="0" w:after="0" w:afterAutospacing="0"/>
                    <w:rPr>
                      <w:rFonts w:eastAsia="Times New Roman"/>
                      <w:sz w:val="20"/>
                      <w:szCs w:val="20"/>
                    </w:rPr>
                  </w:pPr>
                </w:p>
              </w:tc>
            </w:tr>
          </w:tbl>
          <w:p w14:paraId="74F35556" w14:textId="77777777" w:rsidR="00BE3A5E" w:rsidRDefault="00000000">
            <w:pPr>
              <w:rPr>
                <w:rFonts w:ascii="Verdana" w:eastAsia="Times New Roman" w:hAnsi="Verdana"/>
              </w:rPr>
            </w:pPr>
            <w:r>
              <w:rPr>
                <w:rFonts w:ascii="Verdana" w:eastAsia="Times New Roman" w:hAnsi="Verdana"/>
              </w:rPr>
              <w:t> </w:t>
            </w:r>
          </w:p>
        </w:tc>
      </w:tr>
    </w:tbl>
    <w:p w14:paraId="2C0F3D4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673C5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C4D6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AFA11E" w14:textId="77777777" w:rsidR="00BE3A5E" w:rsidRDefault="00000000">
                  <w:pPr>
                    <w:pStyle w:val="questiontable1"/>
                    <w:spacing w:before="0" w:after="0" w:afterAutospacing="0"/>
                    <w:divId w:val="154628906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Steel Pipe Design Using Alternative MAOP </w:t>
                  </w:r>
                  <w:r>
                    <w:rPr>
                      <w:rStyle w:val="text1"/>
                      <w:rFonts w:ascii="Verdana" w:eastAsia="Times New Roman" w:hAnsi="Verdana"/>
                    </w:rPr>
                    <w:t xml:space="preserve">Does the operator have written procedures for the additional design requirements needed to be eligible for the alternative maximum allowable operating pressure (AMAOP) covered by 192.112 and calculated using 192.620? </w:t>
                  </w:r>
                  <w:r>
                    <w:rPr>
                      <w:rStyle w:val="questionidcontent2"/>
                      <w:rFonts w:ascii="Verdana" w:eastAsia="Times New Roman" w:hAnsi="Verdana"/>
                    </w:rPr>
                    <w:t xml:space="preserve">(DC.DP.PIPEDESAMAOP.P) </w:t>
                  </w:r>
                  <w:r>
                    <w:rPr>
                      <w:rStyle w:val="citations1"/>
                      <w:rFonts w:ascii="Verdana" w:eastAsia="Times New Roman" w:hAnsi="Verdana"/>
                    </w:rPr>
                    <w:t xml:space="preserve">192.112 (192.103;192.105;192.107;192.109;192.111;192.115;192.121;192.123;192.125;192.303;192.305;192.307) </w:t>
                  </w:r>
                </w:p>
              </w:tc>
            </w:tr>
            <w:tr w:rsidR="00BE3A5E" w14:paraId="043D74F9" w14:textId="77777777">
              <w:tc>
                <w:tcPr>
                  <w:tcW w:w="0" w:type="auto"/>
                  <w:vAlign w:val="center"/>
                  <w:hideMark/>
                </w:tcPr>
                <w:p w14:paraId="6D59C48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D662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91F1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EDC5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AE9C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AF48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89ED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754DFB" w14:textId="77777777" w:rsidR="00BE3A5E" w:rsidRDefault="00BE3A5E">
                  <w:pPr>
                    <w:pStyle w:val="questiontable1"/>
                    <w:spacing w:before="0" w:after="0" w:afterAutospacing="0"/>
                    <w:rPr>
                      <w:rFonts w:eastAsia="Times New Roman"/>
                      <w:sz w:val="20"/>
                      <w:szCs w:val="20"/>
                    </w:rPr>
                  </w:pPr>
                </w:p>
              </w:tc>
            </w:tr>
          </w:tbl>
          <w:p w14:paraId="44BD1F51" w14:textId="77777777" w:rsidR="00BE3A5E" w:rsidRDefault="00000000">
            <w:pPr>
              <w:rPr>
                <w:rFonts w:ascii="Verdana" w:eastAsia="Times New Roman" w:hAnsi="Verdana"/>
              </w:rPr>
            </w:pPr>
            <w:r>
              <w:rPr>
                <w:rFonts w:ascii="Verdana" w:eastAsia="Times New Roman" w:hAnsi="Verdana"/>
              </w:rPr>
              <w:t> </w:t>
            </w:r>
          </w:p>
        </w:tc>
      </w:tr>
    </w:tbl>
    <w:p w14:paraId="6183C91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1FCFA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F252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C6B3F4" w14:textId="77777777" w:rsidR="00BE3A5E" w:rsidRDefault="00000000">
                  <w:pPr>
                    <w:pStyle w:val="questiontable1"/>
                    <w:spacing w:before="0" w:after="0" w:afterAutospacing="0"/>
                    <w:divId w:val="107802058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Steel Pipe Design Using Alternative MAOP </w:t>
                  </w:r>
                  <w:r>
                    <w:rPr>
                      <w:rStyle w:val="text1"/>
                      <w:rFonts w:ascii="Verdana" w:eastAsia="Times New Roman" w:hAnsi="Verdana"/>
                    </w:rPr>
                    <w:t xml:space="preserve">Do design records indicate alternative MAOP replacement pipe and components meet the additional design requirements of 192.112? </w:t>
                  </w:r>
                  <w:r>
                    <w:rPr>
                      <w:rStyle w:val="questionidcontent2"/>
                      <w:rFonts w:ascii="Verdana" w:eastAsia="Times New Roman" w:hAnsi="Verdana"/>
                    </w:rPr>
                    <w:t xml:space="preserve">(DC.DP.PIPEDESAMAOP.R) </w:t>
                  </w:r>
                  <w:r>
                    <w:rPr>
                      <w:rStyle w:val="citations1"/>
                      <w:rFonts w:ascii="Verdana" w:eastAsia="Times New Roman" w:hAnsi="Verdana"/>
                    </w:rPr>
                    <w:t xml:space="preserve">192.112 (192.303) </w:t>
                  </w:r>
                </w:p>
              </w:tc>
            </w:tr>
            <w:tr w:rsidR="00BE3A5E" w14:paraId="6A854F29" w14:textId="77777777">
              <w:tc>
                <w:tcPr>
                  <w:tcW w:w="0" w:type="auto"/>
                  <w:vAlign w:val="center"/>
                  <w:hideMark/>
                </w:tcPr>
                <w:p w14:paraId="374F630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96CC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3C86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0E4F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FBC1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3DF7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3B6E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0F3C33" w14:textId="77777777" w:rsidR="00BE3A5E" w:rsidRDefault="00BE3A5E">
                  <w:pPr>
                    <w:pStyle w:val="questiontable1"/>
                    <w:spacing w:before="0" w:after="0" w:afterAutospacing="0"/>
                    <w:rPr>
                      <w:rFonts w:eastAsia="Times New Roman"/>
                      <w:sz w:val="20"/>
                      <w:szCs w:val="20"/>
                    </w:rPr>
                  </w:pPr>
                </w:p>
              </w:tc>
            </w:tr>
          </w:tbl>
          <w:p w14:paraId="173AC18C" w14:textId="77777777" w:rsidR="00BE3A5E" w:rsidRDefault="00000000">
            <w:pPr>
              <w:rPr>
                <w:rFonts w:ascii="Verdana" w:eastAsia="Times New Roman" w:hAnsi="Verdana"/>
              </w:rPr>
            </w:pPr>
            <w:r>
              <w:rPr>
                <w:rFonts w:ascii="Verdana" w:eastAsia="Times New Roman" w:hAnsi="Verdana"/>
              </w:rPr>
              <w:t> </w:t>
            </w:r>
          </w:p>
        </w:tc>
      </w:tr>
    </w:tbl>
    <w:p w14:paraId="136F2C6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40976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D390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07AF0F" w14:textId="77777777" w:rsidR="00BE3A5E" w:rsidRDefault="00000000">
                  <w:pPr>
                    <w:pStyle w:val="questiontable1"/>
                    <w:spacing w:before="0" w:after="0" w:afterAutospacing="0"/>
                    <w:divId w:val="110430351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HCA Identification </w:t>
                  </w:r>
                  <w:r>
                    <w:rPr>
                      <w:rStyle w:val="text1"/>
                      <w:rFonts w:ascii="Verdana" w:eastAsia="Times New Roman" w:hAnsi="Verdana"/>
                    </w:rPr>
                    <w:t xml:space="preserve">Does the process include the methods defined in 192.903 High Consequence Area (Method 1) and/or 192.903 High Consequence Area (Method 2) to be applied to each pipeline for the identification of high consequence areas? </w:t>
                  </w:r>
                  <w:r>
                    <w:rPr>
                      <w:rStyle w:val="questionidcontent2"/>
                      <w:rFonts w:ascii="Verdana" w:eastAsia="Times New Roman" w:hAnsi="Verdana"/>
                    </w:rPr>
                    <w:t xml:space="preserve">(DC.DP.HCAIDENTIF.P) </w:t>
                  </w:r>
                  <w:r>
                    <w:rPr>
                      <w:rStyle w:val="citations1"/>
                      <w:rFonts w:ascii="Verdana" w:eastAsia="Times New Roman" w:hAnsi="Verdana"/>
                    </w:rPr>
                    <w:t xml:space="preserve">192.905(a) </w:t>
                  </w:r>
                </w:p>
              </w:tc>
            </w:tr>
            <w:tr w:rsidR="00BE3A5E" w14:paraId="6DC34594" w14:textId="77777777">
              <w:tc>
                <w:tcPr>
                  <w:tcW w:w="0" w:type="auto"/>
                  <w:vAlign w:val="center"/>
                  <w:hideMark/>
                </w:tcPr>
                <w:p w14:paraId="2F49B55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BD84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854C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D893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C45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5E01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627D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74252E" w14:textId="77777777" w:rsidR="00BE3A5E" w:rsidRDefault="00BE3A5E">
                  <w:pPr>
                    <w:pStyle w:val="questiontable1"/>
                    <w:spacing w:before="0" w:after="0" w:afterAutospacing="0"/>
                    <w:rPr>
                      <w:rFonts w:eastAsia="Times New Roman"/>
                      <w:sz w:val="20"/>
                      <w:szCs w:val="20"/>
                    </w:rPr>
                  </w:pPr>
                </w:p>
              </w:tc>
            </w:tr>
          </w:tbl>
          <w:p w14:paraId="77511FDF" w14:textId="77777777" w:rsidR="00BE3A5E" w:rsidRDefault="00000000">
            <w:pPr>
              <w:rPr>
                <w:rFonts w:ascii="Verdana" w:eastAsia="Times New Roman" w:hAnsi="Verdana"/>
              </w:rPr>
            </w:pPr>
            <w:r>
              <w:rPr>
                <w:rFonts w:ascii="Verdana" w:eastAsia="Times New Roman" w:hAnsi="Verdana"/>
              </w:rPr>
              <w:t> </w:t>
            </w:r>
          </w:p>
        </w:tc>
      </w:tr>
    </w:tbl>
    <w:p w14:paraId="0EFE6D0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6382D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8AA6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AA123E" w14:textId="77777777" w:rsidR="00BE3A5E" w:rsidRDefault="00000000">
                  <w:pPr>
                    <w:pStyle w:val="questiontable1"/>
                    <w:spacing w:before="0" w:after="0" w:afterAutospacing="0"/>
                    <w:divId w:val="1279334333"/>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P&amp;M Measures - Planning During Design &amp; Construction </w:t>
                  </w:r>
                  <w:r>
                    <w:rPr>
                      <w:rStyle w:val="text1"/>
                      <w:rFonts w:ascii="Verdana" w:eastAsia="Times New Roman" w:hAnsi="Verdana"/>
                    </w:rPr>
                    <w:t xml:space="preserve">Do the procedures include requirements to identify additional measures to prevent a pipeline failure and to mitigate the consequences of a pipeline failure in a high consequence area (HCA)? </w:t>
                  </w:r>
                  <w:r>
                    <w:rPr>
                      <w:rStyle w:val="questionidcontent2"/>
                      <w:rFonts w:ascii="Verdana" w:eastAsia="Times New Roman" w:hAnsi="Verdana"/>
                    </w:rPr>
                    <w:t xml:space="preserve">(DC.DP.PMPLANNING.P) </w:t>
                  </w:r>
                  <w:r>
                    <w:rPr>
                      <w:rStyle w:val="citations1"/>
                      <w:rFonts w:ascii="Verdana" w:eastAsia="Times New Roman" w:hAnsi="Verdana"/>
                    </w:rPr>
                    <w:t xml:space="preserve">192.907 (192.935(a);192.935(f)) </w:t>
                  </w:r>
                </w:p>
              </w:tc>
            </w:tr>
            <w:tr w:rsidR="00BE3A5E" w14:paraId="1066E405" w14:textId="77777777">
              <w:tc>
                <w:tcPr>
                  <w:tcW w:w="0" w:type="auto"/>
                  <w:vAlign w:val="center"/>
                  <w:hideMark/>
                </w:tcPr>
                <w:p w14:paraId="562DA48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0D55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A6A6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5F1B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A947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2ACF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6FF4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0F3B69" w14:textId="77777777" w:rsidR="00BE3A5E" w:rsidRDefault="00BE3A5E">
                  <w:pPr>
                    <w:pStyle w:val="questiontable1"/>
                    <w:spacing w:before="0" w:after="0" w:afterAutospacing="0"/>
                    <w:rPr>
                      <w:rFonts w:eastAsia="Times New Roman"/>
                      <w:sz w:val="20"/>
                      <w:szCs w:val="20"/>
                    </w:rPr>
                  </w:pPr>
                </w:p>
              </w:tc>
            </w:tr>
          </w:tbl>
          <w:p w14:paraId="5646421F" w14:textId="77777777" w:rsidR="00BE3A5E" w:rsidRDefault="00000000">
            <w:pPr>
              <w:rPr>
                <w:rFonts w:ascii="Verdana" w:eastAsia="Times New Roman" w:hAnsi="Verdana"/>
              </w:rPr>
            </w:pPr>
            <w:r>
              <w:rPr>
                <w:rFonts w:ascii="Verdana" w:eastAsia="Times New Roman" w:hAnsi="Verdana"/>
              </w:rPr>
              <w:t> </w:t>
            </w:r>
          </w:p>
        </w:tc>
      </w:tr>
    </w:tbl>
    <w:p w14:paraId="649F5B4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07E9A1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Design of Compressor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9B8F2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3100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E9A378" w14:textId="77777777" w:rsidR="00BE3A5E" w:rsidRDefault="00000000">
                  <w:pPr>
                    <w:pStyle w:val="questiontable1"/>
                    <w:spacing w:before="0" w:after="0" w:afterAutospacing="0"/>
                    <w:divId w:val="38025173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Stations - Location of Compressor Building </w:t>
                  </w:r>
                  <w:r>
                    <w:rPr>
                      <w:rStyle w:val="text1"/>
                      <w:rFonts w:ascii="Verdana" w:eastAsia="Times New Roman" w:hAnsi="Verdana"/>
                    </w:rPr>
                    <w:t xml:space="preserve">Does the operator have written specifications requiring compressor stations be designed and constructed in accordance with 192.163? </w:t>
                  </w:r>
                  <w:r>
                    <w:rPr>
                      <w:rStyle w:val="questionidcontent2"/>
                      <w:rFonts w:ascii="Verdana" w:eastAsia="Times New Roman" w:hAnsi="Verdana"/>
                    </w:rPr>
                    <w:t xml:space="preserve">(DC.DPCCMP.CMPBLDGLOCATE.P) </w:t>
                  </w:r>
                  <w:r>
                    <w:rPr>
                      <w:rStyle w:val="citations1"/>
                      <w:rFonts w:ascii="Verdana" w:eastAsia="Times New Roman" w:hAnsi="Verdana"/>
                    </w:rPr>
                    <w:t xml:space="preserve">192.163 (192.143;GPTC;NFPA 70) </w:t>
                  </w:r>
                </w:p>
              </w:tc>
            </w:tr>
            <w:tr w:rsidR="00BE3A5E" w14:paraId="673F4DA9" w14:textId="77777777">
              <w:tc>
                <w:tcPr>
                  <w:tcW w:w="0" w:type="auto"/>
                  <w:vAlign w:val="center"/>
                  <w:hideMark/>
                </w:tcPr>
                <w:p w14:paraId="53FC23E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FA8F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6DF2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FE8F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D3BC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E6D7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DE6D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16015F" w14:textId="77777777" w:rsidR="00BE3A5E" w:rsidRDefault="00BE3A5E">
                  <w:pPr>
                    <w:pStyle w:val="questiontable1"/>
                    <w:spacing w:before="0" w:after="0" w:afterAutospacing="0"/>
                    <w:rPr>
                      <w:rFonts w:eastAsia="Times New Roman"/>
                      <w:sz w:val="20"/>
                      <w:szCs w:val="20"/>
                    </w:rPr>
                  </w:pPr>
                </w:p>
              </w:tc>
            </w:tr>
          </w:tbl>
          <w:p w14:paraId="0293366C" w14:textId="77777777" w:rsidR="00BE3A5E" w:rsidRDefault="00000000">
            <w:pPr>
              <w:rPr>
                <w:rFonts w:ascii="Verdana" w:eastAsia="Times New Roman" w:hAnsi="Verdana"/>
              </w:rPr>
            </w:pPr>
            <w:r>
              <w:rPr>
                <w:rFonts w:ascii="Verdana" w:eastAsia="Times New Roman" w:hAnsi="Verdana"/>
              </w:rPr>
              <w:t> </w:t>
            </w:r>
          </w:p>
        </w:tc>
      </w:tr>
    </w:tbl>
    <w:p w14:paraId="3ED05ED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2983A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C1DE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D2E5AC" w14:textId="77777777" w:rsidR="00BE3A5E" w:rsidRDefault="00000000">
                  <w:pPr>
                    <w:pStyle w:val="questiontable1"/>
                    <w:spacing w:before="0" w:after="0" w:afterAutospacing="0"/>
                    <w:divId w:val="154567223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Stations - Location of Compressor Building </w:t>
                  </w:r>
                  <w:r>
                    <w:rPr>
                      <w:rStyle w:val="text1"/>
                      <w:rFonts w:ascii="Verdana" w:eastAsia="Times New Roman" w:hAnsi="Verdana"/>
                    </w:rPr>
                    <w:t xml:space="preserve">Do the operator’s records indicate that the compressor station has been designed and constructed to comply with 192.163? </w:t>
                  </w:r>
                  <w:r>
                    <w:rPr>
                      <w:rStyle w:val="questionidcontent2"/>
                      <w:rFonts w:ascii="Verdana" w:eastAsia="Times New Roman" w:hAnsi="Verdana"/>
                    </w:rPr>
                    <w:t xml:space="preserve">(DC.DPCCMP.CMPBLDGLOCATE.R) </w:t>
                  </w:r>
                  <w:r>
                    <w:rPr>
                      <w:rStyle w:val="citations1"/>
                      <w:rFonts w:ascii="Verdana" w:eastAsia="Times New Roman" w:hAnsi="Verdana"/>
                    </w:rPr>
                    <w:t xml:space="preserve">192.163 (192.143;GPTC;NFPA 70;192.163(e)) </w:t>
                  </w:r>
                </w:p>
              </w:tc>
            </w:tr>
            <w:tr w:rsidR="00BE3A5E" w14:paraId="3C4C4923" w14:textId="77777777">
              <w:tc>
                <w:tcPr>
                  <w:tcW w:w="0" w:type="auto"/>
                  <w:vAlign w:val="center"/>
                  <w:hideMark/>
                </w:tcPr>
                <w:p w14:paraId="1384F7F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2864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AB9E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DD80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A4D5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950E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856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02F3B5" w14:textId="77777777" w:rsidR="00BE3A5E" w:rsidRDefault="00BE3A5E">
                  <w:pPr>
                    <w:pStyle w:val="questiontable1"/>
                    <w:spacing w:before="0" w:after="0" w:afterAutospacing="0"/>
                    <w:rPr>
                      <w:rFonts w:eastAsia="Times New Roman"/>
                      <w:sz w:val="20"/>
                      <w:szCs w:val="20"/>
                    </w:rPr>
                  </w:pPr>
                </w:p>
              </w:tc>
            </w:tr>
          </w:tbl>
          <w:p w14:paraId="559E8A39" w14:textId="77777777" w:rsidR="00BE3A5E" w:rsidRDefault="00000000">
            <w:pPr>
              <w:rPr>
                <w:rFonts w:ascii="Verdana" w:eastAsia="Times New Roman" w:hAnsi="Verdana"/>
              </w:rPr>
            </w:pPr>
            <w:r>
              <w:rPr>
                <w:rFonts w:ascii="Verdana" w:eastAsia="Times New Roman" w:hAnsi="Verdana"/>
              </w:rPr>
              <w:t> </w:t>
            </w:r>
          </w:p>
        </w:tc>
      </w:tr>
    </w:tbl>
    <w:p w14:paraId="59AB5F9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72289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2DE04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7E6B10" w14:textId="77777777" w:rsidR="00BE3A5E" w:rsidRDefault="00000000">
                  <w:pPr>
                    <w:pStyle w:val="questiontable1"/>
                    <w:spacing w:before="0" w:after="0" w:afterAutospacing="0"/>
                    <w:divId w:val="10604694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Compressor Stations - Location of Compressor Building </w:t>
                  </w:r>
                  <w:r>
                    <w:rPr>
                      <w:rStyle w:val="text1"/>
                      <w:rFonts w:ascii="Verdana" w:eastAsia="Times New Roman" w:hAnsi="Verdana"/>
                    </w:rPr>
                    <w:t xml:space="preserve">Do field observations confirm that design and construction of compressor station buildings meet the requirements of 192.163? </w:t>
                  </w:r>
                  <w:r>
                    <w:rPr>
                      <w:rStyle w:val="questionidcontent2"/>
                      <w:rFonts w:ascii="Verdana" w:eastAsia="Times New Roman" w:hAnsi="Verdana"/>
                    </w:rPr>
                    <w:t xml:space="preserve">(DC.DPCCMP.CMPBLDGLOCATE.O) </w:t>
                  </w:r>
                  <w:r>
                    <w:rPr>
                      <w:rStyle w:val="citations1"/>
                      <w:rFonts w:ascii="Verdana" w:eastAsia="Times New Roman" w:hAnsi="Verdana"/>
                    </w:rPr>
                    <w:t xml:space="preserve">192.163 (192.143;GPTC;NFPA 70) </w:t>
                  </w:r>
                </w:p>
              </w:tc>
            </w:tr>
            <w:tr w:rsidR="00BE3A5E" w14:paraId="1DB1E5D4" w14:textId="77777777">
              <w:tc>
                <w:tcPr>
                  <w:tcW w:w="0" w:type="auto"/>
                  <w:vAlign w:val="center"/>
                  <w:hideMark/>
                </w:tcPr>
                <w:p w14:paraId="4A5CAB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3023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C5A5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7A12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3380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000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AFCF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A5C637" w14:textId="77777777" w:rsidR="00BE3A5E" w:rsidRDefault="00BE3A5E">
                  <w:pPr>
                    <w:pStyle w:val="questiontable1"/>
                    <w:spacing w:before="0" w:after="0" w:afterAutospacing="0"/>
                    <w:rPr>
                      <w:rFonts w:eastAsia="Times New Roman"/>
                      <w:sz w:val="20"/>
                      <w:szCs w:val="20"/>
                    </w:rPr>
                  </w:pPr>
                </w:p>
              </w:tc>
            </w:tr>
          </w:tbl>
          <w:p w14:paraId="4CCAB22F" w14:textId="77777777" w:rsidR="00BE3A5E" w:rsidRDefault="00000000">
            <w:pPr>
              <w:rPr>
                <w:rFonts w:ascii="Verdana" w:eastAsia="Times New Roman" w:hAnsi="Verdana"/>
              </w:rPr>
            </w:pPr>
            <w:r>
              <w:rPr>
                <w:rFonts w:ascii="Verdana" w:eastAsia="Times New Roman" w:hAnsi="Verdana"/>
              </w:rPr>
              <w:t> </w:t>
            </w:r>
          </w:p>
        </w:tc>
      </w:tr>
    </w:tbl>
    <w:p w14:paraId="22FFA21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3D8D7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9BF7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FB5295" w14:textId="77777777" w:rsidR="00BE3A5E" w:rsidRDefault="00000000">
                  <w:pPr>
                    <w:pStyle w:val="questiontable1"/>
                    <w:spacing w:before="0" w:after="0" w:afterAutospacing="0"/>
                    <w:divId w:val="86082226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Compressor Stations Liquid Removal </w:t>
                  </w:r>
                  <w:r>
                    <w:rPr>
                      <w:rStyle w:val="text1"/>
                      <w:rFonts w:ascii="Verdana" w:eastAsia="Times New Roman" w:hAnsi="Verdana"/>
                    </w:rPr>
                    <w:t xml:space="preserve">Does the operator have written specifications that require compressors be protected from liquids? </w:t>
                  </w:r>
                  <w:r>
                    <w:rPr>
                      <w:rStyle w:val="questionidcontent2"/>
                      <w:rFonts w:ascii="Verdana" w:eastAsia="Times New Roman" w:hAnsi="Verdana"/>
                    </w:rPr>
                    <w:t xml:space="preserve">(DC.DPCCMP.CMPLIQPROT.P) </w:t>
                  </w:r>
                  <w:r>
                    <w:rPr>
                      <w:rStyle w:val="citations1"/>
                      <w:rFonts w:ascii="Verdana" w:eastAsia="Times New Roman" w:hAnsi="Verdana"/>
                    </w:rPr>
                    <w:t xml:space="preserve">192.165 (192.143;192.153(e);192.505(b)) </w:t>
                  </w:r>
                </w:p>
              </w:tc>
            </w:tr>
            <w:tr w:rsidR="00BE3A5E" w14:paraId="05E3E560" w14:textId="77777777">
              <w:tc>
                <w:tcPr>
                  <w:tcW w:w="0" w:type="auto"/>
                  <w:vAlign w:val="center"/>
                  <w:hideMark/>
                </w:tcPr>
                <w:p w14:paraId="496DB7C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3107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F851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67CD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88E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9BE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C965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389CCB" w14:textId="77777777" w:rsidR="00BE3A5E" w:rsidRDefault="00BE3A5E">
                  <w:pPr>
                    <w:pStyle w:val="questiontable1"/>
                    <w:spacing w:before="0" w:after="0" w:afterAutospacing="0"/>
                    <w:rPr>
                      <w:rFonts w:eastAsia="Times New Roman"/>
                      <w:sz w:val="20"/>
                      <w:szCs w:val="20"/>
                    </w:rPr>
                  </w:pPr>
                </w:p>
              </w:tc>
            </w:tr>
          </w:tbl>
          <w:p w14:paraId="12E34E3F" w14:textId="77777777" w:rsidR="00BE3A5E" w:rsidRDefault="00000000">
            <w:pPr>
              <w:rPr>
                <w:rFonts w:ascii="Verdana" w:eastAsia="Times New Roman" w:hAnsi="Verdana"/>
              </w:rPr>
            </w:pPr>
            <w:r>
              <w:rPr>
                <w:rFonts w:ascii="Verdana" w:eastAsia="Times New Roman" w:hAnsi="Verdana"/>
              </w:rPr>
              <w:t> </w:t>
            </w:r>
          </w:p>
        </w:tc>
      </w:tr>
    </w:tbl>
    <w:p w14:paraId="1569127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B1F66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A42B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F6C302" w14:textId="77777777" w:rsidR="00BE3A5E" w:rsidRDefault="00000000">
                  <w:pPr>
                    <w:pStyle w:val="questiontable1"/>
                    <w:spacing w:before="0" w:after="0" w:afterAutospacing="0"/>
                    <w:divId w:val="22284038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 Stations Liquid Removal </w:t>
                  </w:r>
                  <w:r>
                    <w:rPr>
                      <w:rStyle w:val="text1"/>
                      <w:rFonts w:ascii="Verdana" w:eastAsia="Times New Roman" w:hAnsi="Verdana"/>
                    </w:rPr>
                    <w:t xml:space="preserve">Does the operator have records to indicate that compressors are protected from liquids in accordance with 192.165? </w:t>
                  </w:r>
                  <w:r>
                    <w:rPr>
                      <w:rStyle w:val="questionidcontent2"/>
                      <w:rFonts w:ascii="Verdana" w:eastAsia="Times New Roman" w:hAnsi="Verdana"/>
                    </w:rPr>
                    <w:t xml:space="preserve">(DC.DPCCMP.CMPLIQPROT.R) </w:t>
                  </w:r>
                  <w:r>
                    <w:rPr>
                      <w:rStyle w:val="citations1"/>
                      <w:rFonts w:ascii="Verdana" w:eastAsia="Times New Roman" w:hAnsi="Verdana"/>
                    </w:rPr>
                    <w:t xml:space="preserve">192.165(a) (192.615(b);192.153(e);192.143) </w:t>
                  </w:r>
                </w:p>
              </w:tc>
            </w:tr>
            <w:tr w:rsidR="00BE3A5E" w14:paraId="451FA332" w14:textId="77777777">
              <w:tc>
                <w:tcPr>
                  <w:tcW w:w="0" w:type="auto"/>
                  <w:vAlign w:val="center"/>
                  <w:hideMark/>
                </w:tcPr>
                <w:p w14:paraId="201726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380E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825C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2779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71EE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E03C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732A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3A06B1" w14:textId="77777777" w:rsidR="00BE3A5E" w:rsidRDefault="00BE3A5E">
                  <w:pPr>
                    <w:pStyle w:val="questiontable1"/>
                    <w:spacing w:before="0" w:after="0" w:afterAutospacing="0"/>
                    <w:rPr>
                      <w:rFonts w:eastAsia="Times New Roman"/>
                      <w:sz w:val="20"/>
                      <w:szCs w:val="20"/>
                    </w:rPr>
                  </w:pPr>
                </w:p>
              </w:tc>
            </w:tr>
          </w:tbl>
          <w:p w14:paraId="69C48868" w14:textId="77777777" w:rsidR="00BE3A5E" w:rsidRDefault="00000000">
            <w:pPr>
              <w:rPr>
                <w:rFonts w:ascii="Verdana" w:eastAsia="Times New Roman" w:hAnsi="Verdana"/>
              </w:rPr>
            </w:pPr>
            <w:r>
              <w:rPr>
                <w:rFonts w:ascii="Verdana" w:eastAsia="Times New Roman" w:hAnsi="Verdana"/>
              </w:rPr>
              <w:t> </w:t>
            </w:r>
          </w:p>
        </w:tc>
      </w:tr>
    </w:tbl>
    <w:p w14:paraId="4D472B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A5DD1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AC6D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543CC7" w14:textId="77777777" w:rsidR="00BE3A5E" w:rsidRDefault="00000000">
                  <w:pPr>
                    <w:pStyle w:val="questiontable1"/>
                    <w:spacing w:before="0" w:after="0" w:afterAutospacing="0"/>
                    <w:divId w:val="212770111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Compressor Stations Liquid Removal </w:t>
                  </w:r>
                  <w:r>
                    <w:rPr>
                      <w:rStyle w:val="text1"/>
                      <w:rFonts w:ascii="Verdana" w:eastAsia="Times New Roman" w:hAnsi="Verdana"/>
                    </w:rPr>
                    <w:t xml:space="preserve">Do field observations confirm that compressors are protected from liquids and, as applicable, liquid separators for compressors installed in accordance with 192.165? </w:t>
                  </w:r>
                  <w:r>
                    <w:rPr>
                      <w:rStyle w:val="questionidcontent2"/>
                      <w:rFonts w:ascii="Verdana" w:eastAsia="Times New Roman" w:hAnsi="Verdana"/>
                    </w:rPr>
                    <w:t xml:space="preserve">(DC.DPCCMP.CMPLIQPROT.O) </w:t>
                  </w:r>
                  <w:r>
                    <w:rPr>
                      <w:rStyle w:val="citations1"/>
                      <w:rFonts w:ascii="Verdana" w:eastAsia="Times New Roman" w:hAnsi="Verdana"/>
                    </w:rPr>
                    <w:t xml:space="preserve">192.165 (192.143) </w:t>
                  </w:r>
                </w:p>
              </w:tc>
            </w:tr>
            <w:tr w:rsidR="00BE3A5E" w14:paraId="438CF6FE" w14:textId="77777777">
              <w:tc>
                <w:tcPr>
                  <w:tcW w:w="0" w:type="auto"/>
                  <w:vAlign w:val="center"/>
                  <w:hideMark/>
                </w:tcPr>
                <w:p w14:paraId="31E0152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98C1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4DC6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BB8D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3D76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F14C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188D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FC27BA" w14:textId="77777777" w:rsidR="00BE3A5E" w:rsidRDefault="00BE3A5E">
                  <w:pPr>
                    <w:pStyle w:val="questiontable1"/>
                    <w:spacing w:before="0" w:after="0" w:afterAutospacing="0"/>
                    <w:rPr>
                      <w:rFonts w:eastAsia="Times New Roman"/>
                      <w:sz w:val="20"/>
                      <w:szCs w:val="20"/>
                    </w:rPr>
                  </w:pPr>
                </w:p>
              </w:tc>
            </w:tr>
          </w:tbl>
          <w:p w14:paraId="11EC41D2" w14:textId="77777777" w:rsidR="00BE3A5E" w:rsidRDefault="00000000">
            <w:pPr>
              <w:rPr>
                <w:rFonts w:ascii="Verdana" w:eastAsia="Times New Roman" w:hAnsi="Verdana"/>
              </w:rPr>
            </w:pPr>
            <w:r>
              <w:rPr>
                <w:rFonts w:ascii="Verdana" w:eastAsia="Times New Roman" w:hAnsi="Verdana"/>
              </w:rPr>
              <w:t> </w:t>
            </w:r>
          </w:p>
        </w:tc>
      </w:tr>
    </w:tbl>
    <w:p w14:paraId="091ED5D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E8E02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982E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FDFB21" w14:textId="77777777" w:rsidR="00BE3A5E" w:rsidRDefault="00000000">
                  <w:pPr>
                    <w:pStyle w:val="questiontable1"/>
                    <w:spacing w:before="0" w:after="0" w:afterAutospacing="0"/>
                    <w:divId w:val="61617675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Compressor Stations Emergency Shutdown </w:t>
                  </w:r>
                  <w:r>
                    <w:rPr>
                      <w:rStyle w:val="text1"/>
                      <w:rFonts w:ascii="Verdana" w:eastAsia="Times New Roman" w:hAnsi="Verdana"/>
                    </w:rPr>
                    <w:t xml:space="preserve">Does the operator have written specifications requiring that compressor station emergency shutdown systems meet the requirements of 192.167? </w:t>
                  </w:r>
                  <w:r>
                    <w:rPr>
                      <w:rStyle w:val="questionidcontent2"/>
                      <w:rFonts w:ascii="Verdana" w:eastAsia="Times New Roman" w:hAnsi="Verdana"/>
                    </w:rPr>
                    <w:t xml:space="preserve">(DC.DPCCMP.CMPESD.P) </w:t>
                  </w:r>
                  <w:r>
                    <w:rPr>
                      <w:rStyle w:val="citations1"/>
                      <w:rFonts w:ascii="Verdana" w:eastAsia="Times New Roman" w:hAnsi="Verdana"/>
                    </w:rPr>
                    <w:t xml:space="preserve">192.167 (192.143;CPF 3-2011-1009) </w:t>
                  </w:r>
                </w:p>
              </w:tc>
            </w:tr>
            <w:tr w:rsidR="00BE3A5E" w14:paraId="418587BD" w14:textId="77777777">
              <w:tc>
                <w:tcPr>
                  <w:tcW w:w="0" w:type="auto"/>
                  <w:vAlign w:val="center"/>
                  <w:hideMark/>
                </w:tcPr>
                <w:p w14:paraId="19380FC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C276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797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A8E9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BD2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664B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6AEA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C465E4" w14:textId="77777777" w:rsidR="00BE3A5E" w:rsidRDefault="00BE3A5E">
                  <w:pPr>
                    <w:pStyle w:val="questiontable1"/>
                    <w:spacing w:before="0" w:after="0" w:afterAutospacing="0"/>
                    <w:rPr>
                      <w:rFonts w:eastAsia="Times New Roman"/>
                      <w:sz w:val="20"/>
                      <w:szCs w:val="20"/>
                    </w:rPr>
                  </w:pPr>
                </w:p>
              </w:tc>
            </w:tr>
          </w:tbl>
          <w:p w14:paraId="3AB52212" w14:textId="77777777" w:rsidR="00BE3A5E" w:rsidRDefault="00000000">
            <w:pPr>
              <w:rPr>
                <w:rFonts w:ascii="Verdana" w:eastAsia="Times New Roman" w:hAnsi="Verdana"/>
              </w:rPr>
            </w:pPr>
            <w:r>
              <w:rPr>
                <w:rFonts w:ascii="Verdana" w:eastAsia="Times New Roman" w:hAnsi="Verdana"/>
              </w:rPr>
              <w:t> </w:t>
            </w:r>
          </w:p>
        </w:tc>
      </w:tr>
    </w:tbl>
    <w:p w14:paraId="6DEC53A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35D24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FEA82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51B71D" w14:textId="77777777" w:rsidR="00BE3A5E" w:rsidRDefault="00000000">
                  <w:pPr>
                    <w:pStyle w:val="questiontable1"/>
                    <w:spacing w:before="0" w:after="0" w:afterAutospacing="0"/>
                    <w:divId w:val="1054230481"/>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Compressor Stations Emergency Shutdown </w:t>
                  </w:r>
                  <w:r>
                    <w:rPr>
                      <w:rStyle w:val="text1"/>
                      <w:rFonts w:ascii="Verdana" w:eastAsia="Times New Roman" w:hAnsi="Verdana"/>
                    </w:rPr>
                    <w:t xml:space="preserve">Do the operator’s records indicate that compressor station emergency shutdown systems meet the requirements of 192.167? </w:t>
                  </w:r>
                  <w:r>
                    <w:rPr>
                      <w:rStyle w:val="questionidcontent2"/>
                      <w:rFonts w:ascii="Verdana" w:eastAsia="Times New Roman" w:hAnsi="Verdana"/>
                    </w:rPr>
                    <w:t xml:space="preserve">(DC.DPCCMP.CMPESD.R) </w:t>
                  </w:r>
                  <w:r>
                    <w:rPr>
                      <w:rStyle w:val="citations1"/>
                      <w:rFonts w:ascii="Verdana" w:eastAsia="Times New Roman" w:hAnsi="Verdana"/>
                    </w:rPr>
                    <w:t xml:space="preserve">192.167 (192.143) </w:t>
                  </w:r>
                </w:p>
              </w:tc>
            </w:tr>
            <w:tr w:rsidR="00BE3A5E" w14:paraId="7A9C7CC4" w14:textId="77777777">
              <w:tc>
                <w:tcPr>
                  <w:tcW w:w="0" w:type="auto"/>
                  <w:vAlign w:val="center"/>
                  <w:hideMark/>
                </w:tcPr>
                <w:p w14:paraId="22A9570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7B9B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03AB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CFA0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4C84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71B5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5BD2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9DED11" w14:textId="77777777" w:rsidR="00BE3A5E" w:rsidRDefault="00BE3A5E">
                  <w:pPr>
                    <w:pStyle w:val="questiontable1"/>
                    <w:spacing w:before="0" w:after="0" w:afterAutospacing="0"/>
                    <w:rPr>
                      <w:rFonts w:eastAsia="Times New Roman"/>
                      <w:sz w:val="20"/>
                      <w:szCs w:val="20"/>
                    </w:rPr>
                  </w:pPr>
                </w:p>
              </w:tc>
            </w:tr>
          </w:tbl>
          <w:p w14:paraId="606B5201" w14:textId="77777777" w:rsidR="00BE3A5E" w:rsidRDefault="00000000">
            <w:pPr>
              <w:rPr>
                <w:rFonts w:ascii="Verdana" w:eastAsia="Times New Roman" w:hAnsi="Verdana"/>
              </w:rPr>
            </w:pPr>
            <w:r>
              <w:rPr>
                <w:rFonts w:ascii="Verdana" w:eastAsia="Times New Roman" w:hAnsi="Verdana"/>
              </w:rPr>
              <w:t> </w:t>
            </w:r>
          </w:p>
        </w:tc>
      </w:tr>
    </w:tbl>
    <w:p w14:paraId="7BD1709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7FE66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40A4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D95FE5" w14:textId="77777777" w:rsidR="00BE3A5E" w:rsidRDefault="00000000">
                  <w:pPr>
                    <w:pStyle w:val="questiontable1"/>
                    <w:spacing w:before="0" w:after="0" w:afterAutospacing="0"/>
                    <w:divId w:val="57346730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Compressor Stations Emergency Shutdown </w:t>
                  </w:r>
                  <w:r>
                    <w:rPr>
                      <w:rStyle w:val="text1"/>
                      <w:rFonts w:ascii="Verdana" w:eastAsia="Times New Roman" w:hAnsi="Verdana"/>
                    </w:rPr>
                    <w:t xml:space="preserve">Do field observations confirm that design and construction of compressor station emergency shutdown systems meet the requirements of 192.167? </w:t>
                  </w:r>
                  <w:r>
                    <w:rPr>
                      <w:rStyle w:val="questionidcontent2"/>
                      <w:rFonts w:ascii="Verdana" w:eastAsia="Times New Roman" w:hAnsi="Verdana"/>
                    </w:rPr>
                    <w:t xml:space="preserve">(DC.DPCCMP.CMPESD.O) </w:t>
                  </w:r>
                  <w:r>
                    <w:rPr>
                      <w:rStyle w:val="citations1"/>
                      <w:rFonts w:ascii="Verdana" w:eastAsia="Times New Roman" w:hAnsi="Verdana"/>
                    </w:rPr>
                    <w:t xml:space="preserve">192.167 (192.143) </w:t>
                  </w:r>
                </w:p>
              </w:tc>
            </w:tr>
            <w:tr w:rsidR="00BE3A5E" w14:paraId="69FDF07E" w14:textId="77777777">
              <w:tc>
                <w:tcPr>
                  <w:tcW w:w="0" w:type="auto"/>
                  <w:vAlign w:val="center"/>
                  <w:hideMark/>
                </w:tcPr>
                <w:p w14:paraId="0CF70AE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68FA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6F68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FD9A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2BC3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08C7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470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DF8BAB" w14:textId="77777777" w:rsidR="00BE3A5E" w:rsidRDefault="00BE3A5E">
                  <w:pPr>
                    <w:pStyle w:val="questiontable1"/>
                    <w:spacing w:before="0" w:after="0" w:afterAutospacing="0"/>
                    <w:rPr>
                      <w:rFonts w:eastAsia="Times New Roman"/>
                      <w:sz w:val="20"/>
                      <w:szCs w:val="20"/>
                    </w:rPr>
                  </w:pPr>
                </w:p>
              </w:tc>
            </w:tr>
          </w:tbl>
          <w:p w14:paraId="4DFFF5A7" w14:textId="77777777" w:rsidR="00BE3A5E" w:rsidRDefault="00000000">
            <w:pPr>
              <w:rPr>
                <w:rFonts w:ascii="Verdana" w:eastAsia="Times New Roman" w:hAnsi="Verdana"/>
              </w:rPr>
            </w:pPr>
            <w:r>
              <w:rPr>
                <w:rFonts w:ascii="Verdana" w:eastAsia="Times New Roman" w:hAnsi="Verdana"/>
              </w:rPr>
              <w:t> </w:t>
            </w:r>
          </w:p>
        </w:tc>
      </w:tr>
    </w:tbl>
    <w:p w14:paraId="18B5E1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F14FE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6370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9878EA" w14:textId="77777777" w:rsidR="00BE3A5E" w:rsidRDefault="00000000">
                  <w:pPr>
                    <w:pStyle w:val="questiontable1"/>
                    <w:spacing w:before="0" w:after="0" w:afterAutospacing="0"/>
                    <w:divId w:val="77086115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Compressor Stations - Pressure Limiting Devices </w:t>
                  </w:r>
                  <w:r>
                    <w:rPr>
                      <w:rStyle w:val="text1"/>
                      <w:rFonts w:ascii="Verdana" w:eastAsia="Times New Roman" w:hAnsi="Verdana"/>
                    </w:rPr>
                    <w:t xml:space="preserve">Does the operator have written specifications requiring that compressor stations have pressure relief or other suitable protective devices that meet the requirements of 192.169? </w:t>
                  </w:r>
                  <w:r>
                    <w:rPr>
                      <w:rStyle w:val="questionidcontent2"/>
                      <w:rFonts w:ascii="Verdana" w:eastAsia="Times New Roman" w:hAnsi="Verdana"/>
                    </w:rPr>
                    <w:t xml:space="preserve">(DC.DPCCMP.CMPPRESSLIMIT.P) </w:t>
                  </w:r>
                  <w:r>
                    <w:rPr>
                      <w:rStyle w:val="citations1"/>
                      <w:rFonts w:ascii="Verdana" w:eastAsia="Times New Roman" w:hAnsi="Verdana"/>
                    </w:rPr>
                    <w:t xml:space="preserve">192.169 (192.141;192.143;192.199) </w:t>
                  </w:r>
                </w:p>
              </w:tc>
            </w:tr>
            <w:tr w:rsidR="00BE3A5E" w14:paraId="0BF0DCFF" w14:textId="77777777">
              <w:tc>
                <w:tcPr>
                  <w:tcW w:w="0" w:type="auto"/>
                  <w:vAlign w:val="center"/>
                  <w:hideMark/>
                </w:tcPr>
                <w:p w14:paraId="59D3D0B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FA7F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94F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65F5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9A60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6EF8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4882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B543A4" w14:textId="77777777" w:rsidR="00BE3A5E" w:rsidRDefault="00BE3A5E">
                  <w:pPr>
                    <w:pStyle w:val="questiontable1"/>
                    <w:spacing w:before="0" w:after="0" w:afterAutospacing="0"/>
                    <w:rPr>
                      <w:rFonts w:eastAsia="Times New Roman"/>
                      <w:sz w:val="20"/>
                      <w:szCs w:val="20"/>
                    </w:rPr>
                  </w:pPr>
                </w:p>
              </w:tc>
            </w:tr>
          </w:tbl>
          <w:p w14:paraId="325AE433" w14:textId="77777777" w:rsidR="00BE3A5E" w:rsidRDefault="00000000">
            <w:pPr>
              <w:rPr>
                <w:rFonts w:ascii="Verdana" w:eastAsia="Times New Roman" w:hAnsi="Verdana"/>
              </w:rPr>
            </w:pPr>
            <w:r>
              <w:rPr>
                <w:rFonts w:ascii="Verdana" w:eastAsia="Times New Roman" w:hAnsi="Verdana"/>
              </w:rPr>
              <w:t> </w:t>
            </w:r>
          </w:p>
        </w:tc>
      </w:tr>
    </w:tbl>
    <w:p w14:paraId="3B92D61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0E059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E0F0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2BF84A" w14:textId="77777777" w:rsidR="00BE3A5E" w:rsidRDefault="00000000">
                  <w:pPr>
                    <w:pStyle w:val="questiontable1"/>
                    <w:spacing w:before="0" w:after="0" w:afterAutospacing="0"/>
                    <w:divId w:val="174930556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Compressor Stations - Pressure Limiting Devices </w:t>
                  </w:r>
                  <w:r>
                    <w:rPr>
                      <w:rStyle w:val="text1"/>
                      <w:rFonts w:ascii="Verdana" w:eastAsia="Times New Roman" w:hAnsi="Verdana"/>
                    </w:rPr>
                    <w:t xml:space="preserve">Does the operator have records to indicate that compressor stations have pressure relief or other suitable protective devices in accordance with 192.169? </w:t>
                  </w:r>
                  <w:r>
                    <w:rPr>
                      <w:rStyle w:val="questionidcontent2"/>
                      <w:rFonts w:ascii="Verdana" w:eastAsia="Times New Roman" w:hAnsi="Verdana"/>
                    </w:rPr>
                    <w:t xml:space="preserve">(DC.DPCCMP.CMPPRESSLIMIT.R) </w:t>
                  </w:r>
                  <w:r>
                    <w:rPr>
                      <w:rStyle w:val="citations1"/>
                      <w:rFonts w:ascii="Verdana" w:eastAsia="Times New Roman" w:hAnsi="Verdana"/>
                    </w:rPr>
                    <w:t xml:space="preserve">192.169 (192.141;192.143;192.199) </w:t>
                  </w:r>
                </w:p>
              </w:tc>
            </w:tr>
            <w:tr w:rsidR="00BE3A5E" w14:paraId="7220D6F3" w14:textId="77777777">
              <w:tc>
                <w:tcPr>
                  <w:tcW w:w="0" w:type="auto"/>
                  <w:vAlign w:val="center"/>
                  <w:hideMark/>
                </w:tcPr>
                <w:p w14:paraId="40809C4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F79E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79AE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21A6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342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1000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FED4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1F1978" w14:textId="77777777" w:rsidR="00BE3A5E" w:rsidRDefault="00BE3A5E">
                  <w:pPr>
                    <w:pStyle w:val="questiontable1"/>
                    <w:spacing w:before="0" w:after="0" w:afterAutospacing="0"/>
                    <w:rPr>
                      <w:rFonts w:eastAsia="Times New Roman"/>
                      <w:sz w:val="20"/>
                      <w:szCs w:val="20"/>
                    </w:rPr>
                  </w:pPr>
                </w:p>
              </w:tc>
            </w:tr>
          </w:tbl>
          <w:p w14:paraId="70E3179E" w14:textId="77777777" w:rsidR="00BE3A5E" w:rsidRDefault="00000000">
            <w:pPr>
              <w:rPr>
                <w:rFonts w:ascii="Verdana" w:eastAsia="Times New Roman" w:hAnsi="Verdana"/>
              </w:rPr>
            </w:pPr>
            <w:r>
              <w:rPr>
                <w:rFonts w:ascii="Verdana" w:eastAsia="Times New Roman" w:hAnsi="Verdana"/>
              </w:rPr>
              <w:t> </w:t>
            </w:r>
          </w:p>
        </w:tc>
      </w:tr>
    </w:tbl>
    <w:p w14:paraId="5BF9D2D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0BA27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57398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1B5409" w14:textId="77777777" w:rsidR="00BE3A5E" w:rsidRDefault="00000000">
                  <w:pPr>
                    <w:pStyle w:val="questiontable1"/>
                    <w:spacing w:before="0" w:after="0" w:afterAutospacing="0"/>
                    <w:divId w:val="135064123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Compressor Stations - Pressure Limiting Devices </w:t>
                  </w:r>
                  <w:r>
                    <w:rPr>
                      <w:rStyle w:val="text1"/>
                      <w:rFonts w:ascii="Verdana" w:eastAsia="Times New Roman" w:hAnsi="Verdana"/>
                    </w:rPr>
                    <w:t xml:space="preserve">Do field observations confirm design and construction of compressor station pressure limiting devices meet the requirements of 192.169? </w:t>
                  </w:r>
                  <w:r>
                    <w:rPr>
                      <w:rStyle w:val="questionidcontent2"/>
                      <w:rFonts w:ascii="Verdana" w:eastAsia="Times New Roman" w:hAnsi="Verdana"/>
                    </w:rPr>
                    <w:t xml:space="preserve">(DC.DPCCMP.CMPPRESSLIMIT.O) </w:t>
                  </w:r>
                  <w:r>
                    <w:rPr>
                      <w:rStyle w:val="citations1"/>
                      <w:rFonts w:ascii="Verdana" w:eastAsia="Times New Roman" w:hAnsi="Verdana"/>
                    </w:rPr>
                    <w:t xml:space="preserve">192.169 (192.141;192.143;192.199) </w:t>
                  </w:r>
                </w:p>
              </w:tc>
            </w:tr>
            <w:tr w:rsidR="00BE3A5E" w14:paraId="3426B9CD" w14:textId="77777777">
              <w:tc>
                <w:tcPr>
                  <w:tcW w:w="0" w:type="auto"/>
                  <w:vAlign w:val="center"/>
                  <w:hideMark/>
                </w:tcPr>
                <w:p w14:paraId="5EA9F3D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FD66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593C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6023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35E2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39CA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1B4E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90D421" w14:textId="77777777" w:rsidR="00BE3A5E" w:rsidRDefault="00BE3A5E">
                  <w:pPr>
                    <w:pStyle w:val="questiontable1"/>
                    <w:spacing w:before="0" w:after="0" w:afterAutospacing="0"/>
                    <w:rPr>
                      <w:rFonts w:eastAsia="Times New Roman"/>
                      <w:sz w:val="20"/>
                      <w:szCs w:val="20"/>
                    </w:rPr>
                  </w:pPr>
                </w:p>
              </w:tc>
            </w:tr>
          </w:tbl>
          <w:p w14:paraId="4CB2AFB5" w14:textId="77777777" w:rsidR="00BE3A5E" w:rsidRDefault="00000000">
            <w:pPr>
              <w:rPr>
                <w:rFonts w:ascii="Verdana" w:eastAsia="Times New Roman" w:hAnsi="Verdana"/>
              </w:rPr>
            </w:pPr>
            <w:r>
              <w:rPr>
                <w:rFonts w:ascii="Verdana" w:eastAsia="Times New Roman" w:hAnsi="Verdana"/>
              </w:rPr>
              <w:t> </w:t>
            </w:r>
          </w:p>
        </w:tc>
      </w:tr>
    </w:tbl>
    <w:p w14:paraId="1F64CF2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7FEF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696F5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6AF070" w14:textId="77777777" w:rsidR="00BE3A5E" w:rsidRDefault="00000000">
                  <w:pPr>
                    <w:pStyle w:val="questiontable1"/>
                    <w:spacing w:before="0" w:after="0" w:afterAutospacing="0"/>
                    <w:divId w:val="59671531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Compressor Stations - Additional Safety Equipment </w:t>
                  </w:r>
                  <w:r>
                    <w:rPr>
                      <w:rStyle w:val="text1"/>
                      <w:rFonts w:ascii="Verdana" w:eastAsia="Times New Roman" w:hAnsi="Verdana"/>
                    </w:rPr>
                    <w:t xml:space="preserve">Does the operator have written specifications requiring additional compressor station safety equipment be designed and constructed in accordance with 192.171? </w:t>
                  </w:r>
                  <w:r>
                    <w:rPr>
                      <w:rStyle w:val="questionidcontent2"/>
                      <w:rFonts w:ascii="Verdana" w:eastAsia="Times New Roman" w:hAnsi="Verdana"/>
                    </w:rPr>
                    <w:t xml:space="preserve">(DC.DPCCMP.CMPSAFETYEQUIP.P) </w:t>
                  </w:r>
                  <w:r>
                    <w:rPr>
                      <w:rStyle w:val="citations1"/>
                      <w:rFonts w:ascii="Verdana" w:eastAsia="Times New Roman" w:hAnsi="Verdana"/>
                    </w:rPr>
                    <w:t xml:space="preserve">192.171 (192.143;192.167(a)(3)) </w:t>
                  </w:r>
                </w:p>
              </w:tc>
            </w:tr>
            <w:tr w:rsidR="00BE3A5E" w14:paraId="5D82F613" w14:textId="77777777">
              <w:tc>
                <w:tcPr>
                  <w:tcW w:w="0" w:type="auto"/>
                  <w:vAlign w:val="center"/>
                  <w:hideMark/>
                </w:tcPr>
                <w:p w14:paraId="3855BA7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DF6E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A0F2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8C01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27BC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6555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890E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0CA0D5" w14:textId="77777777" w:rsidR="00BE3A5E" w:rsidRDefault="00BE3A5E">
                  <w:pPr>
                    <w:pStyle w:val="questiontable1"/>
                    <w:spacing w:before="0" w:after="0" w:afterAutospacing="0"/>
                    <w:rPr>
                      <w:rFonts w:eastAsia="Times New Roman"/>
                      <w:sz w:val="20"/>
                      <w:szCs w:val="20"/>
                    </w:rPr>
                  </w:pPr>
                </w:p>
              </w:tc>
            </w:tr>
          </w:tbl>
          <w:p w14:paraId="042729EC" w14:textId="77777777" w:rsidR="00BE3A5E" w:rsidRDefault="00000000">
            <w:pPr>
              <w:rPr>
                <w:rFonts w:ascii="Verdana" w:eastAsia="Times New Roman" w:hAnsi="Verdana"/>
              </w:rPr>
            </w:pPr>
            <w:r>
              <w:rPr>
                <w:rFonts w:ascii="Verdana" w:eastAsia="Times New Roman" w:hAnsi="Verdana"/>
              </w:rPr>
              <w:t> </w:t>
            </w:r>
          </w:p>
        </w:tc>
      </w:tr>
    </w:tbl>
    <w:p w14:paraId="6009F35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1D885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D2F7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C84383" w14:textId="77777777" w:rsidR="00BE3A5E" w:rsidRDefault="00000000">
                  <w:pPr>
                    <w:pStyle w:val="questiontable1"/>
                    <w:spacing w:before="0" w:after="0" w:afterAutospacing="0"/>
                    <w:divId w:val="140109486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Compressor Stations - Additional Safety Equipment </w:t>
                  </w:r>
                  <w:r>
                    <w:rPr>
                      <w:rStyle w:val="text1"/>
                      <w:rFonts w:ascii="Verdana" w:eastAsia="Times New Roman" w:hAnsi="Verdana"/>
                    </w:rPr>
                    <w:t xml:space="preserve">Do the operator’s records indicate that additional compressor station safety equipment is designed and constructed in accordance with §192.171? </w:t>
                  </w:r>
                  <w:r>
                    <w:rPr>
                      <w:rStyle w:val="questionidcontent2"/>
                      <w:rFonts w:ascii="Verdana" w:eastAsia="Times New Roman" w:hAnsi="Verdana"/>
                    </w:rPr>
                    <w:t xml:space="preserve">(DC.DPCCMP.CMPSAFETYEQUIP.R) </w:t>
                  </w:r>
                  <w:r>
                    <w:rPr>
                      <w:rStyle w:val="citations1"/>
                      <w:rFonts w:ascii="Verdana" w:eastAsia="Times New Roman" w:hAnsi="Verdana"/>
                    </w:rPr>
                    <w:t xml:space="preserve">192.171 (192.143) </w:t>
                  </w:r>
                </w:p>
              </w:tc>
            </w:tr>
            <w:tr w:rsidR="00BE3A5E" w14:paraId="5A821FF4" w14:textId="77777777">
              <w:tc>
                <w:tcPr>
                  <w:tcW w:w="0" w:type="auto"/>
                  <w:vAlign w:val="center"/>
                  <w:hideMark/>
                </w:tcPr>
                <w:p w14:paraId="7974375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7C8E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82FC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243A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ED24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B10C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2818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336A4F" w14:textId="77777777" w:rsidR="00BE3A5E" w:rsidRDefault="00BE3A5E">
                  <w:pPr>
                    <w:pStyle w:val="questiontable1"/>
                    <w:spacing w:before="0" w:after="0" w:afterAutospacing="0"/>
                    <w:rPr>
                      <w:rFonts w:eastAsia="Times New Roman"/>
                      <w:sz w:val="20"/>
                      <w:szCs w:val="20"/>
                    </w:rPr>
                  </w:pPr>
                </w:p>
              </w:tc>
            </w:tr>
          </w:tbl>
          <w:p w14:paraId="4D10C9E1" w14:textId="77777777" w:rsidR="00BE3A5E" w:rsidRDefault="00000000">
            <w:pPr>
              <w:rPr>
                <w:rFonts w:ascii="Verdana" w:eastAsia="Times New Roman" w:hAnsi="Verdana"/>
              </w:rPr>
            </w:pPr>
            <w:r>
              <w:rPr>
                <w:rFonts w:ascii="Verdana" w:eastAsia="Times New Roman" w:hAnsi="Verdana"/>
              </w:rPr>
              <w:t> </w:t>
            </w:r>
          </w:p>
        </w:tc>
      </w:tr>
    </w:tbl>
    <w:p w14:paraId="4004560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8C56F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BD45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6473DB" w14:textId="77777777" w:rsidR="00BE3A5E" w:rsidRDefault="00000000">
                  <w:pPr>
                    <w:pStyle w:val="questiontable1"/>
                    <w:spacing w:before="0" w:after="0" w:afterAutospacing="0"/>
                    <w:divId w:val="14766982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Compressor Stations - Additional Safety Equipment </w:t>
                  </w:r>
                  <w:r>
                    <w:rPr>
                      <w:rStyle w:val="text1"/>
                      <w:rFonts w:ascii="Verdana" w:eastAsia="Times New Roman" w:hAnsi="Verdana"/>
                    </w:rPr>
                    <w:t xml:space="preserve">Do field observations confirm that design and construction of additional compressor station safety equipment meet the requirements of 192.171? </w:t>
                  </w:r>
                  <w:r>
                    <w:rPr>
                      <w:rStyle w:val="questionidcontent2"/>
                      <w:rFonts w:ascii="Verdana" w:eastAsia="Times New Roman" w:hAnsi="Verdana"/>
                    </w:rPr>
                    <w:t xml:space="preserve">(DC.DPCCMP.CMPSAFETYEQUIP.O) </w:t>
                  </w:r>
                  <w:r>
                    <w:rPr>
                      <w:rStyle w:val="citations1"/>
                      <w:rFonts w:ascii="Verdana" w:eastAsia="Times New Roman" w:hAnsi="Verdana"/>
                    </w:rPr>
                    <w:t xml:space="preserve">192.171 (192.141;192.143) </w:t>
                  </w:r>
                </w:p>
              </w:tc>
            </w:tr>
            <w:tr w:rsidR="00BE3A5E" w14:paraId="1FF4CB80" w14:textId="77777777">
              <w:tc>
                <w:tcPr>
                  <w:tcW w:w="0" w:type="auto"/>
                  <w:vAlign w:val="center"/>
                  <w:hideMark/>
                </w:tcPr>
                <w:p w14:paraId="4931F16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076F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456D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87D9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B81D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41E7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5577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DB5911" w14:textId="77777777" w:rsidR="00BE3A5E" w:rsidRDefault="00BE3A5E">
                  <w:pPr>
                    <w:pStyle w:val="questiontable1"/>
                    <w:spacing w:before="0" w:after="0" w:afterAutospacing="0"/>
                    <w:rPr>
                      <w:rFonts w:eastAsia="Times New Roman"/>
                      <w:sz w:val="20"/>
                      <w:szCs w:val="20"/>
                    </w:rPr>
                  </w:pPr>
                </w:p>
              </w:tc>
            </w:tr>
          </w:tbl>
          <w:p w14:paraId="0D2FBDAD" w14:textId="77777777" w:rsidR="00BE3A5E" w:rsidRDefault="00000000">
            <w:pPr>
              <w:rPr>
                <w:rFonts w:ascii="Verdana" w:eastAsia="Times New Roman" w:hAnsi="Verdana"/>
              </w:rPr>
            </w:pPr>
            <w:r>
              <w:rPr>
                <w:rFonts w:ascii="Verdana" w:eastAsia="Times New Roman" w:hAnsi="Verdana"/>
              </w:rPr>
              <w:t> </w:t>
            </w:r>
          </w:p>
        </w:tc>
      </w:tr>
    </w:tbl>
    <w:p w14:paraId="51F0EF4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083AE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DD87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18AE25" w14:textId="77777777" w:rsidR="00BE3A5E" w:rsidRDefault="00000000">
                  <w:pPr>
                    <w:pStyle w:val="questiontable1"/>
                    <w:spacing w:before="0" w:after="0" w:afterAutospacing="0"/>
                    <w:divId w:val="390423836"/>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Compressor Stations Ventilation </w:t>
                  </w:r>
                  <w:r>
                    <w:rPr>
                      <w:rStyle w:val="text1"/>
                      <w:rFonts w:ascii="Verdana" w:eastAsia="Times New Roman" w:hAnsi="Verdana"/>
                    </w:rPr>
                    <w:t xml:space="preserve">Does the operator have written specifications requiring ventilation of compressor buildings in accordance with 192.173? </w:t>
                  </w:r>
                  <w:r>
                    <w:rPr>
                      <w:rStyle w:val="questionidcontent2"/>
                      <w:rFonts w:ascii="Verdana" w:eastAsia="Times New Roman" w:hAnsi="Verdana"/>
                    </w:rPr>
                    <w:t xml:space="preserve">(DC.DPCCMP.CMPVENTILATE.P) </w:t>
                  </w:r>
                  <w:r>
                    <w:rPr>
                      <w:rStyle w:val="citations1"/>
                      <w:rFonts w:ascii="Verdana" w:eastAsia="Times New Roman" w:hAnsi="Verdana"/>
                    </w:rPr>
                    <w:t xml:space="preserve">192.173 (192.143) </w:t>
                  </w:r>
                </w:p>
              </w:tc>
            </w:tr>
            <w:tr w:rsidR="00BE3A5E" w14:paraId="2BEC998F" w14:textId="77777777">
              <w:tc>
                <w:tcPr>
                  <w:tcW w:w="0" w:type="auto"/>
                  <w:vAlign w:val="center"/>
                  <w:hideMark/>
                </w:tcPr>
                <w:p w14:paraId="4195AD9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325B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F93D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B7BE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0948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4188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1D41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715593" w14:textId="77777777" w:rsidR="00BE3A5E" w:rsidRDefault="00BE3A5E">
                  <w:pPr>
                    <w:pStyle w:val="questiontable1"/>
                    <w:spacing w:before="0" w:after="0" w:afterAutospacing="0"/>
                    <w:rPr>
                      <w:rFonts w:eastAsia="Times New Roman"/>
                      <w:sz w:val="20"/>
                      <w:szCs w:val="20"/>
                    </w:rPr>
                  </w:pPr>
                </w:p>
              </w:tc>
            </w:tr>
          </w:tbl>
          <w:p w14:paraId="2ECBBC6C" w14:textId="77777777" w:rsidR="00BE3A5E" w:rsidRDefault="00000000">
            <w:pPr>
              <w:rPr>
                <w:rFonts w:ascii="Verdana" w:eastAsia="Times New Roman" w:hAnsi="Verdana"/>
              </w:rPr>
            </w:pPr>
            <w:r>
              <w:rPr>
                <w:rFonts w:ascii="Verdana" w:eastAsia="Times New Roman" w:hAnsi="Verdana"/>
              </w:rPr>
              <w:t> </w:t>
            </w:r>
          </w:p>
        </w:tc>
      </w:tr>
    </w:tbl>
    <w:p w14:paraId="2BC958B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642B3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6D66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5D03F3" w14:textId="77777777" w:rsidR="00BE3A5E" w:rsidRDefault="00000000">
                  <w:pPr>
                    <w:pStyle w:val="questiontable1"/>
                    <w:spacing w:before="0" w:after="0" w:afterAutospacing="0"/>
                    <w:divId w:val="1746342110"/>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Compressor Stations Ventilation </w:t>
                  </w:r>
                  <w:r>
                    <w:rPr>
                      <w:rStyle w:val="text1"/>
                      <w:rFonts w:ascii="Verdana" w:eastAsia="Times New Roman" w:hAnsi="Verdana"/>
                    </w:rPr>
                    <w:t xml:space="preserve">Do operator records indicate that the design and construction of compressor buildings meet the ventilation requirements of 192.173? </w:t>
                  </w:r>
                  <w:r>
                    <w:rPr>
                      <w:rStyle w:val="questionidcontent2"/>
                      <w:rFonts w:ascii="Verdana" w:eastAsia="Times New Roman" w:hAnsi="Verdana"/>
                    </w:rPr>
                    <w:t xml:space="preserve">(DC.DPCCMP.CMPVENTILATE.R) </w:t>
                  </w:r>
                  <w:r>
                    <w:rPr>
                      <w:rStyle w:val="citations1"/>
                      <w:rFonts w:ascii="Verdana" w:eastAsia="Times New Roman" w:hAnsi="Verdana"/>
                    </w:rPr>
                    <w:t xml:space="preserve">192.173 (192.143) </w:t>
                  </w:r>
                </w:p>
              </w:tc>
            </w:tr>
            <w:tr w:rsidR="00BE3A5E" w14:paraId="3712792B" w14:textId="77777777">
              <w:tc>
                <w:tcPr>
                  <w:tcW w:w="0" w:type="auto"/>
                  <w:vAlign w:val="center"/>
                  <w:hideMark/>
                </w:tcPr>
                <w:p w14:paraId="14F6CC6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0D75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57D1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0146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0605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1E65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1CA1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621026" w14:textId="77777777" w:rsidR="00BE3A5E" w:rsidRDefault="00BE3A5E">
                  <w:pPr>
                    <w:pStyle w:val="questiontable1"/>
                    <w:spacing w:before="0" w:after="0" w:afterAutospacing="0"/>
                    <w:rPr>
                      <w:rFonts w:eastAsia="Times New Roman"/>
                      <w:sz w:val="20"/>
                      <w:szCs w:val="20"/>
                    </w:rPr>
                  </w:pPr>
                </w:p>
              </w:tc>
            </w:tr>
          </w:tbl>
          <w:p w14:paraId="5ABF27BC" w14:textId="77777777" w:rsidR="00BE3A5E" w:rsidRDefault="00000000">
            <w:pPr>
              <w:rPr>
                <w:rFonts w:ascii="Verdana" w:eastAsia="Times New Roman" w:hAnsi="Verdana"/>
              </w:rPr>
            </w:pPr>
            <w:r>
              <w:rPr>
                <w:rFonts w:ascii="Verdana" w:eastAsia="Times New Roman" w:hAnsi="Verdana"/>
              </w:rPr>
              <w:t> </w:t>
            </w:r>
          </w:p>
        </w:tc>
      </w:tr>
    </w:tbl>
    <w:p w14:paraId="07DAC79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CA6FD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D4A9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284B10" w14:textId="77777777" w:rsidR="00BE3A5E" w:rsidRDefault="00000000">
                  <w:pPr>
                    <w:pStyle w:val="questiontable1"/>
                    <w:spacing w:before="0" w:after="0" w:afterAutospacing="0"/>
                    <w:divId w:val="57581929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Compressor Stations Ventilation </w:t>
                  </w:r>
                  <w:r>
                    <w:rPr>
                      <w:rStyle w:val="text1"/>
                      <w:rFonts w:ascii="Verdana" w:eastAsia="Times New Roman" w:hAnsi="Verdana"/>
                    </w:rPr>
                    <w:t xml:space="preserve">Do field observations confirm that design and construction of compressor buildings meet the ventilation requirements of 192.173? </w:t>
                  </w:r>
                  <w:r>
                    <w:rPr>
                      <w:rStyle w:val="questionidcontent2"/>
                      <w:rFonts w:ascii="Verdana" w:eastAsia="Times New Roman" w:hAnsi="Verdana"/>
                    </w:rPr>
                    <w:t xml:space="preserve">(DC.DPCCMP.CMPVENTILATE.O) </w:t>
                  </w:r>
                  <w:r>
                    <w:rPr>
                      <w:rStyle w:val="citations1"/>
                      <w:rFonts w:ascii="Verdana" w:eastAsia="Times New Roman" w:hAnsi="Verdana"/>
                    </w:rPr>
                    <w:t xml:space="preserve">192.173 (192.143) </w:t>
                  </w:r>
                </w:p>
              </w:tc>
            </w:tr>
            <w:tr w:rsidR="00BE3A5E" w14:paraId="611BAE4B" w14:textId="77777777">
              <w:tc>
                <w:tcPr>
                  <w:tcW w:w="0" w:type="auto"/>
                  <w:vAlign w:val="center"/>
                  <w:hideMark/>
                </w:tcPr>
                <w:p w14:paraId="3469752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C090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8083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40F2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A608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A10B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3BDC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8F64D2" w14:textId="77777777" w:rsidR="00BE3A5E" w:rsidRDefault="00BE3A5E">
                  <w:pPr>
                    <w:pStyle w:val="questiontable1"/>
                    <w:spacing w:before="0" w:after="0" w:afterAutospacing="0"/>
                    <w:rPr>
                      <w:rFonts w:eastAsia="Times New Roman"/>
                      <w:sz w:val="20"/>
                      <w:szCs w:val="20"/>
                    </w:rPr>
                  </w:pPr>
                </w:p>
              </w:tc>
            </w:tr>
          </w:tbl>
          <w:p w14:paraId="7DFA638F" w14:textId="77777777" w:rsidR="00BE3A5E" w:rsidRDefault="00000000">
            <w:pPr>
              <w:rPr>
                <w:rFonts w:ascii="Verdana" w:eastAsia="Times New Roman" w:hAnsi="Verdana"/>
              </w:rPr>
            </w:pPr>
            <w:r>
              <w:rPr>
                <w:rFonts w:ascii="Verdana" w:eastAsia="Times New Roman" w:hAnsi="Verdana"/>
              </w:rPr>
              <w:t> </w:t>
            </w:r>
          </w:p>
        </w:tc>
      </w:tr>
    </w:tbl>
    <w:p w14:paraId="3632687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6DFA99A"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Design of Pipe -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876"/>
      </w:tblGrid>
      <w:tr w:rsidR="00BE3A5E" w14:paraId="57AE6D2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9230"/>
              <w:gridCol w:w="651"/>
              <w:gridCol w:w="651"/>
              <w:gridCol w:w="651"/>
              <w:gridCol w:w="651"/>
              <w:gridCol w:w="651"/>
              <w:gridCol w:w="651"/>
              <w:gridCol w:w="650"/>
            </w:tblGrid>
            <w:tr w:rsidR="00BE3A5E" w14:paraId="281482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7A4E24" w14:textId="77777777" w:rsidR="00BE3A5E" w:rsidRDefault="00000000">
                  <w:pPr>
                    <w:pStyle w:val="questiontable1"/>
                    <w:spacing w:before="0" w:after="0" w:afterAutospacing="0"/>
                    <w:divId w:val="171870298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Protection against Accidental Overpressuring </w:t>
                  </w:r>
                  <w:r>
                    <w:rPr>
                      <w:rStyle w:val="text1"/>
                      <w:rFonts w:ascii="Verdana" w:eastAsia="Times New Roman" w:hAnsi="Verdana"/>
                    </w:rPr>
                    <w:t xml:space="preserve">Does the process require the pipeline have pressure relieving or pressure limiting devices that are required of 192.195(a), and that they meet the requirements of 192.199 and 192.201? </w:t>
                  </w:r>
                  <w:r>
                    <w:rPr>
                      <w:rStyle w:val="questionidcontent2"/>
                      <w:rFonts w:ascii="Verdana" w:eastAsia="Times New Roman" w:hAnsi="Verdana"/>
                    </w:rPr>
                    <w:t xml:space="preserve">(DC.DPCOPP.OVERPRESSURE.P) </w:t>
                  </w:r>
                  <w:r>
                    <w:rPr>
                      <w:rStyle w:val="citations1"/>
                      <w:rFonts w:ascii="Verdana" w:eastAsia="Times New Roman" w:hAnsi="Verdana"/>
                    </w:rPr>
                    <w:t xml:space="preserve">192.303 (192.143(b);192.195(a);192.199(a);192.199(b);192.199(c);192.199(d);192.199(e);192.199(f);192.199(g);192.199(h);192.201(a);192.201(b);192.201(c);192.143(a)) </w:t>
                  </w:r>
                </w:p>
              </w:tc>
            </w:tr>
            <w:tr w:rsidR="00BE3A5E" w14:paraId="5B98CC19" w14:textId="77777777">
              <w:tc>
                <w:tcPr>
                  <w:tcW w:w="0" w:type="auto"/>
                  <w:vAlign w:val="center"/>
                  <w:hideMark/>
                </w:tcPr>
                <w:p w14:paraId="35E74C7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6D74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2C9A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4000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6EE4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391D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36A5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6DFD3D" w14:textId="77777777" w:rsidR="00BE3A5E" w:rsidRDefault="00BE3A5E">
                  <w:pPr>
                    <w:pStyle w:val="questiontable1"/>
                    <w:spacing w:before="0" w:after="0" w:afterAutospacing="0"/>
                    <w:rPr>
                      <w:rFonts w:eastAsia="Times New Roman"/>
                      <w:sz w:val="20"/>
                      <w:szCs w:val="20"/>
                    </w:rPr>
                  </w:pPr>
                </w:p>
              </w:tc>
            </w:tr>
          </w:tbl>
          <w:p w14:paraId="0FDACB1A" w14:textId="77777777" w:rsidR="00BE3A5E" w:rsidRDefault="00000000">
            <w:pPr>
              <w:rPr>
                <w:rFonts w:ascii="Verdana" w:eastAsia="Times New Roman" w:hAnsi="Verdana"/>
              </w:rPr>
            </w:pPr>
            <w:r>
              <w:rPr>
                <w:rFonts w:ascii="Verdana" w:eastAsia="Times New Roman" w:hAnsi="Verdana"/>
              </w:rPr>
              <w:t> </w:t>
            </w:r>
          </w:p>
        </w:tc>
      </w:tr>
    </w:tbl>
    <w:p w14:paraId="599D45C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25"/>
      </w:tblGrid>
      <w:tr w:rsidR="00BE3A5E" w14:paraId="37337A1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254"/>
              <w:gridCol w:w="512"/>
              <w:gridCol w:w="512"/>
              <w:gridCol w:w="512"/>
              <w:gridCol w:w="512"/>
              <w:gridCol w:w="511"/>
              <w:gridCol w:w="511"/>
              <w:gridCol w:w="511"/>
            </w:tblGrid>
            <w:tr w:rsidR="00BE3A5E" w14:paraId="6E25FC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8BE03C" w14:textId="77777777" w:rsidR="00BE3A5E" w:rsidRDefault="00000000">
                  <w:pPr>
                    <w:pStyle w:val="questiontable1"/>
                    <w:spacing w:before="0" w:after="0" w:afterAutospacing="0"/>
                    <w:divId w:val="42913015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Protection against Accidental Overpressuring </w:t>
                  </w:r>
                  <w:r>
                    <w:rPr>
                      <w:rStyle w:val="text1"/>
                      <w:rFonts w:ascii="Verdana" w:eastAsia="Times New Roman" w:hAnsi="Verdana"/>
                    </w:rPr>
                    <w:t xml:space="preserve">Do records indicate that the pipeline has pressure relieving or pressure limiting devices that are required by 192.195(a), and that they meet the requirements of 192.199 and 192.201? </w:t>
                  </w:r>
                  <w:r>
                    <w:rPr>
                      <w:rStyle w:val="questionidcontent2"/>
                      <w:rFonts w:ascii="Verdana" w:eastAsia="Times New Roman" w:hAnsi="Verdana"/>
                    </w:rPr>
                    <w:t xml:space="preserve">(DC.DPCOPP.OVERPRESSURE.R) </w:t>
                  </w:r>
                  <w:r>
                    <w:rPr>
                      <w:rStyle w:val="citations1"/>
                      <w:rFonts w:ascii="Verdana" w:eastAsia="Times New Roman" w:hAnsi="Verdana"/>
                    </w:rPr>
                    <w:t xml:space="preserve">192.195(a) (192.199(a);192.199(b);192.199(c);192.199(d);192.199(e);192.199(f);192.199(g);192.199(h);192.201(a);192.201(b);192.201(c)) </w:t>
                  </w:r>
                </w:p>
              </w:tc>
            </w:tr>
            <w:tr w:rsidR="00BE3A5E" w14:paraId="57EDE6CD" w14:textId="77777777">
              <w:tc>
                <w:tcPr>
                  <w:tcW w:w="0" w:type="auto"/>
                  <w:vAlign w:val="center"/>
                  <w:hideMark/>
                </w:tcPr>
                <w:p w14:paraId="42581FC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C8AC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9076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F14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8577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53FC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0202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388909" w14:textId="77777777" w:rsidR="00BE3A5E" w:rsidRDefault="00BE3A5E">
                  <w:pPr>
                    <w:pStyle w:val="questiontable1"/>
                    <w:spacing w:before="0" w:after="0" w:afterAutospacing="0"/>
                    <w:rPr>
                      <w:rFonts w:eastAsia="Times New Roman"/>
                      <w:sz w:val="20"/>
                      <w:szCs w:val="20"/>
                    </w:rPr>
                  </w:pPr>
                </w:p>
              </w:tc>
            </w:tr>
          </w:tbl>
          <w:p w14:paraId="5CBC19B7" w14:textId="77777777" w:rsidR="00BE3A5E" w:rsidRDefault="00000000">
            <w:pPr>
              <w:rPr>
                <w:rFonts w:ascii="Verdana" w:eastAsia="Times New Roman" w:hAnsi="Verdana"/>
              </w:rPr>
            </w:pPr>
            <w:r>
              <w:rPr>
                <w:rFonts w:ascii="Verdana" w:eastAsia="Times New Roman" w:hAnsi="Verdana"/>
              </w:rPr>
              <w:t> </w:t>
            </w:r>
          </w:p>
        </w:tc>
      </w:tr>
    </w:tbl>
    <w:p w14:paraId="4CE0954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25"/>
      </w:tblGrid>
      <w:tr w:rsidR="00BE3A5E" w14:paraId="268DAE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254"/>
              <w:gridCol w:w="512"/>
              <w:gridCol w:w="512"/>
              <w:gridCol w:w="512"/>
              <w:gridCol w:w="512"/>
              <w:gridCol w:w="511"/>
              <w:gridCol w:w="511"/>
              <w:gridCol w:w="511"/>
            </w:tblGrid>
            <w:tr w:rsidR="00BE3A5E" w14:paraId="71A0D7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CCCB51" w14:textId="77777777" w:rsidR="00BE3A5E" w:rsidRDefault="00000000">
                  <w:pPr>
                    <w:pStyle w:val="questiontable1"/>
                    <w:spacing w:before="0" w:after="0" w:afterAutospacing="0"/>
                    <w:divId w:val="126441569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Protection against Accidental Overpressuring </w:t>
                  </w:r>
                  <w:r>
                    <w:rPr>
                      <w:rStyle w:val="text1"/>
                      <w:rFonts w:ascii="Verdana" w:eastAsia="Times New Roman" w:hAnsi="Verdana"/>
                    </w:rPr>
                    <w:t xml:space="preserve">Are required pressure relieving or pressure limiting devices being installed, and do they meet the requirements of 192.199 and 192.201? </w:t>
                  </w:r>
                  <w:r>
                    <w:rPr>
                      <w:rStyle w:val="questionidcontent2"/>
                      <w:rFonts w:ascii="Verdana" w:eastAsia="Times New Roman" w:hAnsi="Verdana"/>
                    </w:rPr>
                    <w:t xml:space="preserve">(DC.DPCOPP.OVERPRESSURE.O) </w:t>
                  </w:r>
                  <w:r>
                    <w:rPr>
                      <w:rStyle w:val="citations1"/>
                      <w:rFonts w:ascii="Verdana" w:eastAsia="Times New Roman" w:hAnsi="Verdana"/>
                    </w:rPr>
                    <w:t xml:space="preserve">192.195(a) (192.199(a);192.199(b);192.199(c);192.199(d);192.199(e);192.199(f);192.199(g);192.199(h);192.201(a);192.201(b);192.201(c)) </w:t>
                  </w:r>
                </w:p>
              </w:tc>
            </w:tr>
            <w:tr w:rsidR="00BE3A5E" w14:paraId="19FA7885" w14:textId="77777777">
              <w:tc>
                <w:tcPr>
                  <w:tcW w:w="0" w:type="auto"/>
                  <w:vAlign w:val="center"/>
                  <w:hideMark/>
                </w:tcPr>
                <w:p w14:paraId="42799F4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E122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F9D2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0C6C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A3F2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9391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4F00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DECA0F" w14:textId="77777777" w:rsidR="00BE3A5E" w:rsidRDefault="00BE3A5E">
                  <w:pPr>
                    <w:pStyle w:val="questiontable1"/>
                    <w:spacing w:before="0" w:after="0" w:afterAutospacing="0"/>
                    <w:rPr>
                      <w:rFonts w:eastAsia="Times New Roman"/>
                      <w:sz w:val="20"/>
                      <w:szCs w:val="20"/>
                    </w:rPr>
                  </w:pPr>
                </w:p>
              </w:tc>
            </w:tr>
          </w:tbl>
          <w:p w14:paraId="38EE3C57" w14:textId="77777777" w:rsidR="00BE3A5E" w:rsidRDefault="00000000">
            <w:pPr>
              <w:rPr>
                <w:rFonts w:ascii="Verdana" w:eastAsia="Times New Roman" w:hAnsi="Verdana"/>
              </w:rPr>
            </w:pPr>
            <w:r>
              <w:rPr>
                <w:rFonts w:ascii="Verdana" w:eastAsia="Times New Roman" w:hAnsi="Verdana"/>
              </w:rPr>
              <w:t> </w:t>
            </w:r>
          </w:p>
        </w:tc>
      </w:tr>
    </w:tbl>
    <w:p w14:paraId="2459DC8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9432C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4EC4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6E9B76" w14:textId="77777777" w:rsidR="00BE3A5E" w:rsidRDefault="00000000">
                  <w:pPr>
                    <w:pStyle w:val="questiontable1"/>
                    <w:spacing w:before="0" w:after="0" w:afterAutospacing="0"/>
                    <w:divId w:val="98805295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Design of Pressure Relief and Limiting Devices </w:t>
                  </w:r>
                  <w:r>
                    <w:rPr>
                      <w:rStyle w:val="text1"/>
                      <w:rFonts w:ascii="Verdana" w:eastAsia="Times New Roman" w:hAnsi="Verdana"/>
                    </w:rPr>
                    <w:t xml:space="preserve">Does the process require that pressure relieving or pressure limiting devices meet the requirements of 192.199? </w:t>
                  </w:r>
                  <w:r>
                    <w:rPr>
                      <w:rStyle w:val="questionidcontent2"/>
                      <w:rFonts w:ascii="Verdana" w:eastAsia="Times New Roman" w:hAnsi="Verdana"/>
                    </w:rPr>
                    <w:t xml:space="preserve">(DC.DPCOPP.PRESSLIMIT.P) </w:t>
                  </w:r>
                  <w:r>
                    <w:rPr>
                      <w:rStyle w:val="citations1"/>
                      <w:rFonts w:ascii="Verdana" w:eastAsia="Times New Roman" w:hAnsi="Verdana"/>
                    </w:rPr>
                    <w:t xml:space="preserve">192.303 (192.143(b);192.199(a);192.199(b);192.199(c);192.199(d);192.199(e);192.199(f);192.199(g);192.199(h);192.143(a)) </w:t>
                  </w:r>
                </w:p>
              </w:tc>
            </w:tr>
            <w:tr w:rsidR="00BE3A5E" w14:paraId="490D7456" w14:textId="77777777">
              <w:tc>
                <w:tcPr>
                  <w:tcW w:w="0" w:type="auto"/>
                  <w:vAlign w:val="center"/>
                  <w:hideMark/>
                </w:tcPr>
                <w:p w14:paraId="74E76CC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4422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E587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8CCA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3486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213C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1703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DCD614" w14:textId="77777777" w:rsidR="00BE3A5E" w:rsidRDefault="00BE3A5E">
                  <w:pPr>
                    <w:pStyle w:val="questiontable1"/>
                    <w:spacing w:before="0" w:after="0" w:afterAutospacing="0"/>
                    <w:rPr>
                      <w:rFonts w:eastAsia="Times New Roman"/>
                      <w:sz w:val="20"/>
                      <w:szCs w:val="20"/>
                    </w:rPr>
                  </w:pPr>
                </w:p>
              </w:tc>
            </w:tr>
          </w:tbl>
          <w:p w14:paraId="2434F47D" w14:textId="77777777" w:rsidR="00BE3A5E" w:rsidRDefault="00000000">
            <w:pPr>
              <w:rPr>
                <w:rFonts w:ascii="Verdana" w:eastAsia="Times New Roman" w:hAnsi="Verdana"/>
              </w:rPr>
            </w:pPr>
            <w:r>
              <w:rPr>
                <w:rFonts w:ascii="Verdana" w:eastAsia="Times New Roman" w:hAnsi="Verdana"/>
              </w:rPr>
              <w:t> </w:t>
            </w:r>
          </w:p>
        </w:tc>
      </w:tr>
    </w:tbl>
    <w:p w14:paraId="366DE90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A06B2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E968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922D87" w14:textId="77777777" w:rsidR="00BE3A5E" w:rsidRDefault="00000000">
                  <w:pPr>
                    <w:pStyle w:val="questiontable1"/>
                    <w:spacing w:before="0" w:after="0" w:afterAutospacing="0"/>
                    <w:divId w:val="33904021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Design of Pressure Relief and Limiting Devices </w:t>
                  </w:r>
                  <w:r>
                    <w:rPr>
                      <w:rStyle w:val="text1"/>
                      <w:rFonts w:ascii="Verdana" w:eastAsia="Times New Roman" w:hAnsi="Verdana"/>
                    </w:rPr>
                    <w:t xml:space="preserve">Do records indicate that pressure relieving or pressure limiting devices meet the requirements of 192.199? </w:t>
                  </w:r>
                  <w:r>
                    <w:rPr>
                      <w:rStyle w:val="questionidcontent2"/>
                      <w:rFonts w:ascii="Verdana" w:eastAsia="Times New Roman" w:hAnsi="Verdana"/>
                    </w:rPr>
                    <w:t xml:space="preserve">(DC.DPCOPP.PRESSLIMIT.R) </w:t>
                  </w:r>
                  <w:r>
                    <w:rPr>
                      <w:rStyle w:val="citations1"/>
                      <w:rFonts w:ascii="Verdana" w:eastAsia="Times New Roman" w:hAnsi="Verdana"/>
                    </w:rPr>
                    <w:t xml:space="preserve">192.199(a) (192.199(b);192.199(c);192.199(d);192.199(e);192.199(f);192.199(g);192.199(h)) </w:t>
                  </w:r>
                </w:p>
              </w:tc>
            </w:tr>
            <w:tr w:rsidR="00BE3A5E" w14:paraId="14218C10" w14:textId="77777777">
              <w:tc>
                <w:tcPr>
                  <w:tcW w:w="0" w:type="auto"/>
                  <w:vAlign w:val="center"/>
                  <w:hideMark/>
                </w:tcPr>
                <w:p w14:paraId="4857723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C57B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1812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7F88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9B93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6B57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1373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3CA8B9" w14:textId="77777777" w:rsidR="00BE3A5E" w:rsidRDefault="00BE3A5E">
                  <w:pPr>
                    <w:pStyle w:val="questiontable1"/>
                    <w:spacing w:before="0" w:after="0" w:afterAutospacing="0"/>
                    <w:rPr>
                      <w:rFonts w:eastAsia="Times New Roman"/>
                      <w:sz w:val="20"/>
                      <w:szCs w:val="20"/>
                    </w:rPr>
                  </w:pPr>
                </w:p>
              </w:tc>
            </w:tr>
          </w:tbl>
          <w:p w14:paraId="660706E5" w14:textId="77777777" w:rsidR="00BE3A5E" w:rsidRDefault="00000000">
            <w:pPr>
              <w:rPr>
                <w:rFonts w:ascii="Verdana" w:eastAsia="Times New Roman" w:hAnsi="Verdana"/>
              </w:rPr>
            </w:pPr>
            <w:r>
              <w:rPr>
                <w:rFonts w:ascii="Verdana" w:eastAsia="Times New Roman" w:hAnsi="Verdana"/>
              </w:rPr>
              <w:t> </w:t>
            </w:r>
          </w:p>
        </w:tc>
      </w:tr>
    </w:tbl>
    <w:p w14:paraId="433BFA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9CB6D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9909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FD75B1" w14:textId="77777777" w:rsidR="00BE3A5E" w:rsidRDefault="00000000">
                  <w:pPr>
                    <w:pStyle w:val="questiontable1"/>
                    <w:spacing w:before="0" w:after="0" w:afterAutospacing="0"/>
                    <w:divId w:val="245649881"/>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Design of Pressure Relief and Limiting Devices </w:t>
                  </w:r>
                  <w:r>
                    <w:rPr>
                      <w:rStyle w:val="text1"/>
                      <w:rFonts w:ascii="Verdana" w:eastAsia="Times New Roman" w:hAnsi="Verdana"/>
                    </w:rPr>
                    <w:t xml:space="preserve">Do field observations confirm pressure relieving or pressure limiting devices meet the requirements of 192.199? </w:t>
                  </w:r>
                  <w:r>
                    <w:rPr>
                      <w:rStyle w:val="questionidcontent2"/>
                      <w:rFonts w:ascii="Verdana" w:eastAsia="Times New Roman" w:hAnsi="Verdana"/>
                    </w:rPr>
                    <w:t xml:space="preserve">(DC.DPCOPP.PRESSLIMIT.O) </w:t>
                  </w:r>
                  <w:r>
                    <w:rPr>
                      <w:rStyle w:val="citations1"/>
                      <w:rFonts w:ascii="Verdana" w:eastAsia="Times New Roman" w:hAnsi="Verdana"/>
                    </w:rPr>
                    <w:t xml:space="preserve">192.199(a) (192.199(b);192.199(c);192.199(d);192.199(e);192.199(f);192.199(g);192.199(h)) </w:t>
                  </w:r>
                </w:p>
              </w:tc>
            </w:tr>
            <w:tr w:rsidR="00BE3A5E" w14:paraId="65EE24FF" w14:textId="77777777">
              <w:tc>
                <w:tcPr>
                  <w:tcW w:w="0" w:type="auto"/>
                  <w:vAlign w:val="center"/>
                  <w:hideMark/>
                </w:tcPr>
                <w:p w14:paraId="661ACDA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5140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24B3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FB0A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DC6C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325E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5E0A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D58222" w14:textId="77777777" w:rsidR="00BE3A5E" w:rsidRDefault="00BE3A5E">
                  <w:pPr>
                    <w:pStyle w:val="questiontable1"/>
                    <w:spacing w:before="0" w:after="0" w:afterAutospacing="0"/>
                    <w:rPr>
                      <w:rFonts w:eastAsia="Times New Roman"/>
                      <w:sz w:val="20"/>
                      <w:szCs w:val="20"/>
                    </w:rPr>
                  </w:pPr>
                </w:p>
              </w:tc>
            </w:tr>
          </w:tbl>
          <w:p w14:paraId="7C0E31E2" w14:textId="77777777" w:rsidR="00BE3A5E" w:rsidRDefault="00000000">
            <w:pPr>
              <w:rPr>
                <w:rFonts w:ascii="Verdana" w:eastAsia="Times New Roman" w:hAnsi="Verdana"/>
              </w:rPr>
            </w:pPr>
            <w:r>
              <w:rPr>
                <w:rFonts w:ascii="Verdana" w:eastAsia="Times New Roman" w:hAnsi="Verdana"/>
              </w:rPr>
              <w:t> </w:t>
            </w:r>
          </w:p>
        </w:tc>
      </w:tr>
    </w:tbl>
    <w:p w14:paraId="621F4D2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2CCEA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8A2D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E03626" w14:textId="77777777" w:rsidR="00BE3A5E" w:rsidRDefault="00000000">
                  <w:pPr>
                    <w:pStyle w:val="questiontable1"/>
                    <w:spacing w:before="0" w:after="0" w:afterAutospacing="0"/>
                    <w:divId w:val="145032262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Required Capacity of Pressure Relieving and Limiting Stations </w:t>
                  </w:r>
                  <w:r>
                    <w:rPr>
                      <w:rStyle w:val="text1"/>
                      <w:rFonts w:ascii="Verdana" w:eastAsia="Times New Roman" w:hAnsi="Verdana"/>
                    </w:rPr>
                    <w:t xml:space="preserve">Does the process require that pressure relief or pressure limiting stations being installed comply with 192.201? </w:t>
                  </w:r>
                  <w:r>
                    <w:rPr>
                      <w:rStyle w:val="questionidcontent2"/>
                      <w:rFonts w:ascii="Verdana" w:eastAsia="Times New Roman" w:hAnsi="Verdana"/>
                    </w:rPr>
                    <w:t xml:space="preserve">(DC.DPCOPP.PRESSLIMITCAP.P) </w:t>
                  </w:r>
                  <w:r>
                    <w:rPr>
                      <w:rStyle w:val="citations1"/>
                      <w:rFonts w:ascii="Verdana" w:eastAsia="Times New Roman" w:hAnsi="Verdana"/>
                    </w:rPr>
                    <w:t xml:space="preserve">192.201(a) (192.143(a);192.143(b);192.201(b);192.201(c);) </w:t>
                  </w:r>
                </w:p>
              </w:tc>
            </w:tr>
            <w:tr w:rsidR="00BE3A5E" w14:paraId="3A9E5A42" w14:textId="77777777">
              <w:tc>
                <w:tcPr>
                  <w:tcW w:w="0" w:type="auto"/>
                  <w:vAlign w:val="center"/>
                  <w:hideMark/>
                </w:tcPr>
                <w:p w14:paraId="00F66A6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5CEB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B6FD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2A1E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E576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00FE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3BA5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3DDEF0" w14:textId="77777777" w:rsidR="00BE3A5E" w:rsidRDefault="00BE3A5E">
                  <w:pPr>
                    <w:pStyle w:val="questiontable1"/>
                    <w:spacing w:before="0" w:after="0" w:afterAutospacing="0"/>
                    <w:rPr>
                      <w:rFonts w:eastAsia="Times New Roman"/>
                      <w:sz w:val="20"/>
                      <w:szCs w:val="20"/>
                    </w:rPr>
                  </w:pPr>
                </w:p>
              </w:tc>
            </w:tr>
          </w:tbl>
          <w:p w14:paraId="67F961E0" w14:textId="77777777" w:rsidR="00BE3A5E" w:rsidRDefault="00000000">
            <w:pPr>
              <w:rPr>
                <w:rFonts w:ascii="Verdana" w:eastAsia="Times New Roman" w:hAnsi="Verdana"/>
              </w:rPr>
            </w:pPr>
            <w:r>
              <w:rPr>
                <w:rFonts w:ascii="Verdana" w:eastAsia="Times New Roman" w:hAnsi="Verdana"/>
              </w:rPr>
              <w:t> </w:t>
            </w:r>
          </w:p>
        </w:tc>
      </w:tr>
    </w:tbl>
    <w:p w14:paraId="0300B55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EF75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B934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386CF8" w14:textId="77777777" w:rsidR="00BE3A5E" w:rsidRDefault="00000000">
                  <w:pPr>
                    <w:pStyle w:val="questiontable1"/>
                    <w:spacing w:before="0" w:after="0" w:afterAutospacing="0"/>
                    <w:divId w:val="10226179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Required Capacity of Pressure Relieving and Limiting Stations </w:t>
                  </w:r>
                  <w:r>
                    <w:rPr>
                      <w:rStyle w:val="text1"/>
                      <w:rFonts w:ascii="Verdana" w:eastAsia="Times New Roman" w:hAnsi="Verdana"/>
                    </w:rPr>
                    <w:t xml:space="preserve">Do records indicate that pressure relief or pressure limiting stations being installed comply with 192.201? </w:t>
                  </w:r>
                  <w:r>
                    <w:rPr>
                      <w:rStyle w:val="questionidcontent2"/>
                      <w:rFonts w:ascii="Verdana" w:eastAsia="Times New Roman" w:hAnsi="Verdana"/>
                    </w:rPr>
                    <w:t xml:space="preserve">(DC.DPCOPP.PRESSLIMITCAP.R) </w:t>
                  </w:r>
                  <w:r>
                    <w:rPr>
                      <w:rStyle w:val="citations1"/>
                      <w:rFonts w:ascii="Verdana" w:eastAsia="Times New Roman" w:hAnsi="Verdana"/>
                    </w:rPr>
                    <w:t xml:space="preserve">192.201(a) (192.201(b);192.201(c)) </w:t>
                  </w:r>
                </w:p>
              </w:tc>
            </w:tr>
            <w:tr w:rsidR="00BE3A5E" w14:paraId="0CAB3900" w14:textId="77777777">
              <w:tc>
                <w:tcPr>
                  <w:tcW w:w="0" w:type="auto"/>
                  <w:vAlign w:val="center"/>
                  <w:hideMark/>
                </w:tcPr>
                <w:p w14:paraId="44276FE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FC9F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7531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F0A6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38BB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811B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1049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F25B74" w14:textId="77777777" w:rsidR="00BE3A5E" w:rsidRDefault="00BE3A5E">
                  <w:pPr>
                    <w:pStyle w:val="questiontable1"/>
                    <w:spacing w:before="0" w:after="0" w:afterAutospacing="0"/>
                    <w:rPr>
                      <w:rFonts w:eastAsia="Times New Roman"/>
                      <w:sz w:val="20"/>
                      <w:szCs w:val="20"/>
                    </w:rPr>
                  </w:pPr>
                </w:p>
              </w:tc>
            </w:tr>
          </w:tbl>
          <w:p w14:paraId="1FB66FE5" w14:textId="77777777" w:rsidR="00BE3A5E" w:rsidRDefault="00000000">
            <w:pPr>
              <w:rPr>
                <w:rFonts w:ascii="Verdana" w:eastAsia="Times New Roman" w:hAnsi="Verdana"/>
              </w:rPr>
            </w:pPr>
            <w:r>
              <w:rPr>
                <w:rFonts w:ascii="Verdana" w:eastAsia="Times New Roman" w:hAnsi="Verdana"/>
              </w:rPr>
              <w:t> </w:t>
            </w:r>
          </w:p>
        </w:tc>
      </w:tr>
    </w:tbl>
    <w:p w14:paraId="616F99D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E7201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BBF9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6D9A0F" w14:textId="77777777" w:rsidR="00BE3A5E" w:rsidRDefault="00000000">
                  <w:pPr>
                    <w:pStyle w:val="questiontable1"/>
                    <w:spacing w:before="0" w:after="0" w:afterAutospacing="0"/>
                    <w:divId w:val="189177171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Required Capacity of Pressure Relieving and Limiting Stations </w:t>
                  </w:r>
                  <w:r>
                    <w:rPr>
                      <w:rStyle w:val="text1"/>
                      <w:rFonts w:ascii="Verdana" w:eastAsia="Times New Roman" w:hAnsi="Verdana"/>
                    </w:rPr>
                    <w:t xml:space="preserve">Do field observations verify pressure relief or pressure limiting stations comply with the requirements of 192.201? </w:t>
                  </w:r>
                  <w:r>
                    <w:rPr>
                      <w:rStyle w:val="questionidcontent2"/>
                      <w:rFonts w:ascii="Verdana" w:eastAsia="Times New Roman" w:hAnsi="Verdana"/>
                    </w:rPr>
                    <w:t xml:space="preserve">(DC.DPCOPP.PRESSLIMITCAP.O) </w:t>
                  </w:r>
                  <w:r>
                    <w:rPr>
                      <w:rStyle w:val="citations1"/>
                      <w:rFonts w:ascii="Verdana" w:eastAsia="Times New Roman" w:hAnsi="Verdana"/>
                    </w:rPr>
                    <w:t xml:space="preserve">192.201(a) (192.201(b);192.201(c)) </w:t>
                  </w:r>
                </w:p>
              </w:tc>
            </w:tr>
            <w:tr w:rsidR="00BE3A5E" w14:paraId="5F478CE8" w14:textId="77777777">
              <w:tc>
                <w:tcPr>
                  <w:tcW w:w="0" w:type="auto"/>
                  <w:vAlign w:val="center"/>
                  <w:hideMark/>
                </w:tcPr>
                <w:p w14:paraId="2A6C25B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EEAB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3444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4047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F5DB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EB5E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948D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012724" w14:textId="77777777" w:rsidR="00BE3A5E" w:rsidRDefault="00BE3A5E">
                  <w:pPr>
                    <w:pStyle w:val="questiontable1"/>
                    <w:spacing w:before="0" w:after="0" w:afterAutospacing="0"/>
                    <w:rPr>
                      <w:rFonts w:eastAsia="Times New Roman"/>
                      <w:sz w:val="20"/>
                      <w:szCs w:val="20"/>
                    </w:rPr>
                  </w:pPr>
                </w:p>
              </w:tc>
            </w:tr>
          </w:tbl>
          <w:p w14:paraId="56F591CC" w14:textId="77777777" w:rsidR="00BE3A5E" w:rsidRDefault="00000000">
            <w:pPr>
              <w:rPr>
                <w:rFonts w:ascii="Verdana" w:eastAsia="Times New Roman" w:hAnsi="Verdana"/>
              </w:rPr>
            </w:pPr>
            <w:r>
              <w:rPr>
                <w:rFonts w:ascii="Verdana" w:eastAsia="Times New Roman" w:hAnsi="Verdana"/>
              </w:rPr>
              <w:t> </w:t>
            </w:r>
          </w:p>
        </w:tc>
      </w:tr>
    </w:tbl>
    <w:p w14:paraId="2EC607A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9800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2995E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20D647" w14:textId="77777777" w:rsidR="00BE3A5E" w:rsidRDefault="00000000">
                  <w:pPr>
                    <w:pStyle w:val="questiontable1"/>
                    <w:spacing w:before="0" w:after="0" w:afterAutospacing="0"/>
                    <w:divId w:val="139292572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 the procedures require all launchers and receivers to have adequate safety devices in accordance with 192.750 and to ensure the safety devices are working properly just prior to each use? </w:t>
                  </w:r>
                  <w:r>
                    <w:rPr>
                      <w:rStyle w:val="questionidcontent2"/>
                      <w:rFonts w:ascii="Verdana" w:eastAsia="Times New Roman" w:hAnsi="Verdana"/>
                    </w:rPr>
                    <w:t xml:space="preserve">(MO.GM.TRAPSAFETY.P) </w:t>
                  </w:r>
                  <w:r>
                    <w:rPr>
                      <w:rStyle w:val="citations1"/>
                      <w:rFonts w:ascii="Verdana" w:eastAsia="Times New Roman" w:hAnsi="Verdana"/>
                    </w:rPr>
                    <w:t xml:space="preserve">192.750 (192.605(b);192.801;192.805) </w:t>
                  </w:r>
                </w:p>
                <w:p w14:paraId="4CC9539C" w14:textId="77777777" w:rsidR="00BE3A5E" w:rsidRDefault="00000000">
                  <w:pPr>
                    <w:pStyle w:val="questiontable1"/>
                    <w:spacing w:before="0" w:after="0" w:afterAutospacing="0"/>
                    <w:divId w:val="162812360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F9B3521" w14:textId="77777777">
              <w:tc>
                <w:tcPr>
                  <w:tcW w:w="0" w:type="auto"/>
                  <w:vAlign w:val="center"/>
                  <w:hideMark/>
                </w:tcPr>
                <w:p w14:paraId="30C035F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E2A0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35B2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039B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6DEF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85F7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70A1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E7F47D" w14:textId="77777777" w:rsidR="00BE3A5E" w:rsidRDefault="00BE3A5E">
                  <w:pPr>
                    <w:pStyle w:val="questiontable1"/>
                    <w:spacing w:before="0" w:after="0" w:afterAutospacing="0"/>
                    <w:rPr>
                      <w:rFonts w:eastAsia="Times New Roman"/>
                      <w:sz w:val="20"/>
                      <w:szCs w:val="20"/>
                    </w:rPr>
                  </w:pPr>
                </w:p>
              </w:tc>
            </w:tr>
          </w:tbl>
          <w:p w14:paraId="40520509" w14:textId="77777777" w:rsidR="00BE3A5E" w:rsidRDefault="00000000">
            <w:pPr>
              <w:rPr>
                <w:rFonts w:ascii="Verdana" w:eastAsia="Times New Roman" w:hAnsi="Verdana"/>
              </w:rPr>
            </w:pPr>
            <w:r>
              <w:rPr>
                <w:rFonts w:ascii="Verdana" w:eastAsia="Times New Roman" w:hAnsi="Verdana"/>
              </w:rPr>
              <w:t> </w:t>
            </w:r>
          </w:p>
        </w:tc>
      </w:tr>
    </w:tbl>
    <w:p w14:paraId="534A1EB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478B0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4A57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8886A7" w14:textId="77777777" w:rsidR="00BE3A5E" w:rsidRDefault="00000000">
                  <w:pPr>
                    <w:pStyle w:val="questiontable1"/>
                    <w:spacing w:before="0" w:after="0" w:afterAutospacing="0"/>
                    <w:divId w:val="127470707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Does the operator have records to demonstrate whether all launchers and receivers have safety devices that were utilized prior to each use? </w:t>
                  </w:r>
                  <w:r>
                    <w:rPr>
                      <w:rStyle w:val="questionidcontent2"/>
                      <w:rFonts w:ascii="Verdana" w:eastAsia="Times New Roman" w:hAnsi="Verdana"/>
                    </w:rPr>
                    <w:t xml:space="preserve">(MO.GM.TRAPSAFETY.R) </w:t>
                  </w:r>
                  <w:r>
                    <w:rPr>
                      <w:rStyle w:val="citations1"/>
                      <w:rFonts w:ascii="Verdana" w:eastAsia="Times New Roman" w:hAnsi="Verdana"/>
                    </w:rPr>
                    <w:t xml:space="preserve">192.750 (192.605(b);192.801;192.805) </w:t>
                  </w:r>
                </w:p>
                <w:p w14:paraId="59A29566" w14:textId="77777777" w:rsidR="00BE3A5E" w:rsidRDefault="00000000">
                  <w:pPr>
                    <w:pStyle w:val="questiontable1"/>
                    <w:spacing w:before="0" w:after="0" w:afterAutospacing="0"/>
                    <w:divId w:val="7845414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F3C0099" w14:textId="77777777">
              <w:tc>
                <w:tcPr>
                  <w:tcW w:w="0" w:type="auto"/>
                  <w:vAlign w:val="center"/>
                  <w:hideMark/>
                </w:tcPr>
                <w:p w14:paraId="37F878E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4266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6E5A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9D66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7BA1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E220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18A9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2E95F7" w14:textId="77777777" w:rsidR="00BE3A5E" w:rsidRDefault="00BE3A5E">
                  <w:pPr>
                    <w:pStyle w:val="questiontable1"/>
                    <w:spacing w:before="0" w:after="0" w:afterAutospacing="0"/>
                    <w:rPr>
                      <w:rFonts w:eastAsia="Times New Roman"/>
                      <w:sz w:val="20"/>
                      <w:szCs w:val="20"/>
                    </w:rPr>
                  </w:pPr>
                </w:p>
              </w:tc>
            </w:tr>
          </w:tbl>
          <w:p w14:paraId="0BEFA2DC" w14:textId="77777777" w:rsidR="00BE3A5E" w:rsidRDefault="00000000">
            <w:pPr>
              <w:rPr>
                <w:rFonts w:ascii="Verdana" w:eastAsia="Times New Roman" w:hAnsi="Verdana"/>
              </w:rPr>
            </w:pPr>
            <w:r>
              <w:rPr>
                <w:rFonts w:ascii="Verdana" w:eastAsia="Times New Roman" w:hAnsi="Verdana"/>
              </w:rPr>
              <w:t> </w:t>
            </w:r>
          </w:p>
        </w:tc>
      </w:tr>
    </w:tbl>
    <w:p w14:paraId="6AAD020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2F4C3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B5D1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339DC4" w14:textId="77777777" w:rsidR="00BE3A5E" w:rsidRDefault="00000000">
                  <w:pPr>
                    <w:pStyle w:val="questiontable1"/>
                    <w:spacing w:before="0" w:after="0" w:afterAutospacing="0"/>
                    <w:divId w:val="190325437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 field observations confirm selected launchers and receivers have safety devices installed and whether the safety devices were inspected prior to each use? </w:t>
                  </w:r>
                  <w:r>
                    <w:rPr>
                      <w:rStyle w:val="questionidcontent2"/>
                      <w:rFonts w:ascii="Verdana" w:eastAsia="Times New Roman" w:hAnsi="Verdana"/>
                    </w:rPr>
                    <w:t xml:space="preserve">(MO.GM.TRAPSAFETY.O) </w:t>
                  </w:r>
                  <w:r>
                    <w:rPr>
                      <w:rStyle w:val="citations1"/>
                      <w:rFonts w:ascii="Verdana" w:eastAsia="Times New Roman" w:hAnsi="Verdana"/>
                    </w:rPr>
                    <w:t xml:space="preserve">192.750 (192.605(b);192.801;192.805) </w:t>
                  </w:r>
                </w:p>
                <w:p w14:paraId="79381CCD" w14:textId="77777777" w:rsidR="00BE3A5E" w:rsidRDefault="00000000">
                  <w:pPr>
                    <w:pStyle w:val="questiontable1"/>
                    <w:spacing w:before="0" w:after="0" w:afterAutospacing="0"/>
                    <w:divId w:val="194368466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60CA95F" w14:textId="77777777">
              <w:tc>
                <w:tcPr>
                  <w:tcW w:w="0" w:type="auto"/>
                  <w:vAlign w:val="center"/>
                  <w:hideMark/>
                </w:tcPr>
                <w:p w14:paraId="7243F2E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CB48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BBD2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78E2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9BF0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53B1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BD2E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9F3DA4" w14:textId="77777777" w:rsidR="00BE3A5E" w:rsidRDefault="00BE3A5E">
                  <w:pPr>
                    <w:pStyle w:val="questiontable1"/>
                    <w:spacing w:before="0" w:after="0" w:afterAutospacing="0"/>
                    <w:rPr>
                      <w:rFonts w:eastAsia="Times New Roman"/>
                      <w:sz w:val="20"/>
                      <w:szCs w:val="20"/>
                    </w:rPr>
                  </w:pPr>
                </w:p>
              </w:tc>
            </w:tr>
          </w:tbl>
          <w:p w14:paraId="3ECA97D3" w14:textId="77777777" w:rsidR="00BE3A5E" w:rsidRDefault="00000000">
            <w:pPr>
              <w:rPr>
                <w:rFonts w:ascii="Verdana" w:eastAsia="Times New Roman" w:hAnsi="Verdana"/>
              </w:rPr>
            </w:pPr>
            <w:r>
              <w:rPr>
                <w:rFonts w:ascii="Verdana" w:eastAsia="Times New Roman" w:hAnsi="Verdana"/>
              </w:rPr>
              <w:t> </w:t>
            </w:r>
          </w:p>
        </w:tc>
      </w:tr>
    </w:tbl>
    <w:p w14:paraId="1A8C06F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8F5017D"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Design and Construction - Design of Pipe Components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6392E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A3F9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46C944" w14:textId="77777777" w:rsidR="00BE3A5E" w:rsidRDefault="00000000">
                  <w:pPr>
                    <w:pStyle w:val="questiontable1"/>
                    <w:spacing w:before="0" w:after="0" w:afterAutospacing="0"/>
                    <w:divId w:val="161280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Qualifying Metallic Components </w:t>
                  </w:r>
                  <w:r>
                    <w:rPr>
                      <w:rStyle w:val="text1"/>
                      <w:rFonts w:ascii="Verdana" w:eastAsia="Times New Roman" w:hAnsi="Verdana"/>
                    </w:rPr>
                    <w:t xml:space="preserve">Do the procedures require certain metallic components to be qualified for use in accordance with 192.144? </w:t>
                  </w:r>
                  <w:r>
                    <w:rPr>
                      <w:rStyle w:val="questionidcontent2"/>
                      <w:rFonts w:ascii="Verdana" w:eastAsia="Times New Roman" w:hAnsi="Verdana"/>
                    </w:rPr>
                    <w:t xml:space="preserve">(DC.DPC.METALCOMPONENT.P) </w:t>
                  </w:r>
                  <w:r>
                    <w:rPr>
                      <w:rStyle w:val="citations1"/>
                      <w:rFonts w:ascii="Verdana" w:eastAsia="Times New Roman" w:hAnsi="Verdana"/>
                    </w:rPr>
                    <w:t xml:space="preserve">192.144 (192.607) </w:t>
                  </w:r>
                </w:p>
              </w:tc>
            </w:tr>
            <w:tr w:rsidR="00BE3A5E" w14:paraId="75991018" w14:textId="77777777">
              <w:tc>
                <w:tcPr>
                  <w:tcW w:w="0" w:type="auto"/>
                  <w:vAlign w:val="center"/>
                  <w:hideMark/>
                </w:tcPr>
                <w:p w14:paraId="55ADBE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8297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0BA6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F044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7E1C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082F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1685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FF0613" w14:textId="77777777" w:rsidR="00BE3A5E" w:rsidRDefault="00BE3A5E">
                  <w:pPr>
                    <w:pStyle w:val="questiontable1"/>
                    <w:spacing w:before="0" w:after="0" w:afterAutospacing="0"/>
                    <w:rPr>
                      <w:rFonts w:eastAsia="Times New Roman"/>
                      <w:sz w:val="20"/>
                      <w:szCs w:val="20"/>
                    </w:rPr>
                  </w:pPr>
                </w:p>
              </w:tc>
            </w:tr>
          </w:tbl>
          <w:p w14:paraId="0C0B590A" w14:textId="77777777" w:rsidR="00BE3A5E" w:rsidRDefault="00000000">
            <w:pPr>
              <w:rPr>
                <w:rFonts w:ascii="Verdana" w:eastAsia="Times New Roman" w:hAnsi="Verdana"/>
              </w:rPr>
            </w:pPr>
            <w:r>
              <w:rPr>
                <w:rFonts w:ascii="Verdana" w:eastAsia="Times New Roman" w:hAnsi="Verdana"/>
              </w:rPr>
              <w:t> </w:t>
            </w:r>
          </w:p>
        </w:tc>
      </w:tr>
    </w:tbl>
    <w:p w14:paraId="4907593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FCB6C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75E1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F6A71D" w14:textId="77777777" w:rsidR="00BE3A5E" w:rsidRDefault="00000000">
                  <w:pPr>
                    <w:pStyle w:val="questiontable1"/>
                    <w:spacing w:before="0" w:after="0" w:afterAutospacing="0"/>
                    <w:divId w:val="105986393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Qualifying Metallic Components </w:t>
                  </w:r>
                  <w:r>
                    <w:rPr>
                      <w:rStyle w:val="text1"/>
                      <w:rFonts w:ascii="Verdana" w:eastAsia="Times New Roman" w:hAnsi="Verdana"/>
                    </w:rPr>
                    <w:t xml:space="preserve">Do records indicate that certain metallic components are qualified for use in accordance with §192.144 and §192.205? </w:t>
                  </w:r>
                  <w:r>
                    <w:rPr>
                      <w:rStyle w:val="questionidcontent2"/>
                      <w:rFonts w:ascii="Verdana" w:eastAsia="Times New Roman" w:hAnsi="Verdana"/>
                    </w:rPr>
                    <w:t xml:space="preserve">(DC.DPC.METALCOMPONENT.R) </w:t>
                  </w:r>
                  <w:r>
                    <w:rPr>
                      <w:rStyle w:val="citations1"/>
                      <w:rFonts w:ascii="Verdana" w:eastAsia="Times New Roman" w:hAnsi="Verdana"/>
                    </w:rPr>
                    <w:t xml:space="preserve">192.144(a) (192.144(b);192.205;192.607) </w:t>
                  </w:r>
                </w:p>
              </w:tc>
            </w:tr>
            <w:tr w:rsidR="00BE3A5E" w14:paraId="454A9587" w14:textId="77777777">
              <w:tc>
                <w:tcPr>
                  <w:tcW w:w="0" w:type="auto"/>
                  <w:vAlign w:val="center"/>
                  <w:hideMark/>
                </w:tcPr>
                <w:p w14:paraId="3352D6B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0329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5A29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EC40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7840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5F6E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2AC3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9550D3" w14:textId="77777777" w:rsidR="00BE3A5E" w:rsidRDefault="00BE3A5E">
                  <w:pPr>
                    <w:pStyle w:val="questiontable1"/>
                    <w:spacing w:before="0" w:after="0" w:afterAutospacing="0"/>
                    <w:rPr>
                      <w:rFonts w:eastAsia="Times New Roman"/>
                      <w:sz w:val="20"/>
                      <w:szCs w:val="20"/>
                    </w:rPr>
                  </w:pPr>
                </w:p>
              </w:tc>
            </w:tr>
          </w:tbl>
          <w:p w14:paraId="595744F1" w14:textId="77777777" w:rsidR="00BE3A5E" w:rsidRDefault="00000000">
            <w:pPr>
              <w:rPr>
                <w:rFonts w:ascii="Verdana" w:eastAsia="Times New Roman" w:hAnsi="Verdana"/>
              </w:rPr>
            </w:pPr>
            <w:r>
              <w:rPr>
                <w:rFonts w:ascii="Verdana" w:eastAsia="Times New Roman" w:hAnsi="Verdana"/>
              </w:rPr>
              <w:t> </w:t>
            </w:r>
          </w:p>
        </w:tc>
      </w:tr>
    </w:tbl>
    <w:p w14:paraId="10FCD95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8B491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BE53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2AD1C5" w14:textId="77777777" w:rsidR="00BE3A5E" w:rsidRDefault="00000000">
                  <w:pPr>
                    <w:pStyle w:val="questiontable1"/>
                    <w:spacing w:before="0" w:after="0" w:afterAutospacing="0"/>
                    <w:divId w:val="211120014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Valves </w:t>
                  </w:r>
                  <w:r>
                    <w:rPr>
                      <w:rStyle w:val="text1"/>
                      <w:rFonts w:ascii="Verdana" w:eastAsia="Times New Roman" w:hAnsi="Verdana"/>
                    </w:rPr>
                    <w:t xml:space="preserve">Do the procedures require that valves comply with the requirements of §192.145? </w:t>
                  </w:r>
                  <w:r>
                    <w:rPr>
                      <w:rStyle w:val="questionidcontent2"/>
                      <w:rFonts w:ascii="Verdana" w:eastAsia="Times New Roman" w:hAnsi="Verdana"/>
                    </w:rPr>
                    <w:t xml:space="preserve">(DC.DPC.VALVE.P) </w:t>
                  </w:r>
                  <w:r>
                    <w:rPr>
                      <w:rStyle w:val="citations1"/>
                      <w:rFonts w:ascii="Verdana" w:eastAsia="Times New Roman" w:hAnsi="Verdana"/>
                    </w:rPr>
                    <w:t xml:space="preserve">192.145 (192.145(a);192.145(b);192.145(c);192.145(d);192.145(e);192.145(f);192.607) </w:t>
                  </w:r>
                </w:p>
              </w:tc>
            </w:tr>
            <w:tr w:rsidR="00BE3A5E" w14:paraId="6AE10F5D" w14:textId="77777777">
              <w:tc>
                <w:tcPr>
                  <w:tcW w:w="0" w:type="auto"/>
                  <w:vAlign w:val="center"/>
                  <w:hideMark/>
                </w:tcPr>
                <w:p w14:paraId="7891576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D3CA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071C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E284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0B13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EDD7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661A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123DFE" w14:textId="77777777" w:rsidR="00BE3A5E" w:rsidRDefault="00BE3A5E">
                  <w:pPr>
                    <w:pStyle w:val="questiontable1"/>
                    <w:spacing w:before="0" w:after="0" w:afterAutospacing="0"/>
                    <w:rPr>
                      <w:rFonts w:eastAsia="Times New Roman"/>
                      <w:sz w:val="20"/>
                      <w:szCs w:val="20"/>
                    </w:rPr>
                  </w:pPr>
                </w:p>
              </w:tc>
            </w:tr>
          </w:tbl>
          <w:p w14:paraId="571757AC" w14:textId="77777777" w:rsidR="00BE3A5E" w:rsidRDefault="00000000">
            <w:pPr>
              <w:rPr>
                <w:rFonts w:ascii="Verdana" w:eastAsia="Times New Roman" w:hAnsi="Verdana"/>
              </w:rPr>
            </w:pPr>
            <w:r>
              <w:rPr>
                <w:rFonts w:ascii="Verdana" w:eastAsia="Times New Roman" w:hAnsi="Verdana"/>
              </w:rPr>
              <w:t> </w:t>
            </w:r>
          </w:p>
        </w:tc>
      </w:tr>
    </w:tbl>
    <w:p w14:paraId="3B80990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9650E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80E1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7B83EC" w14:textId="77777777" w:rsidR="00BE3A5E" w:rsidRDefault="00000000">
                  <w:pPr>
                    <w:pStyle w:val="questiontable1"/>
                    <w:spacing w:before="0" w:after="0" w:afterAutospacing="0"/>
                    <w:divId w:val="193613207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Valves </w:t>
                  </w:r>
                  <w:r>
                    <w:rPr>
                      <w:rStyle w:val="text1"/>
                      <w:rFonts w:ascii="Verdana" w:eastAsia="Times New Roman" w:hAnsi="Verdana"/>
                    </w:rPr>
                    <w:t xml:space="preserve">Do records indicate valves comply with the requirements of §192.145 and §192.205? </w:t>
                  </w:r>
                  <w:r>
                    <w:rPr>
                      <w:rStyle w:val="questionidcontent2"/>
                      <w:rFonts w:ascii="Verdana" w:eastAsia="Times New Roman" w:hAnsi="Verdana"/>
                    </w:rPr>
                    <w:t xml:space="preserve">(DC.DPC.VALVE.R) </w:t>
                  </w:r>
                  <w:r>
                    <w:rPr>
                      <w:rStyle w:val="citations1"/>
                      <w:rFonts w:ascii="Verdana" w:eastAsia="Times New Roman" w:hAnsi="Verdana"/>
                    </w:rPr>
                    <w:t xml:space="preserve">192.145 (192.145(a);192.145(b);192.145(c);192.145(d);192.145(e);192.145(f);192.205;192.607) </w:t>
                  </w:r>
                </w:p>
              </w:tc>
            </w:tr>
            <w:tr w:rsidR="00BE3A5E" w14:paraId="74DFBDC7" w14:textId="77777777">
              <w:tc>
                <w:tcPr>
                  <w:tcW w:w="0" w:type="auto"/>
                  <w:vAlign w:val="center"/>
                  <w:hideMark/>
                </w:tcPr>
                <w:p w14:paraId="7B58EE5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BCEB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A85F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74B1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D61A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BDEB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0CE4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A7F7F2" w14:textId="77777777" w:rsidR="00BE3A5E" w:rsidRDefault="00BE3A5E">
                  <w:pPr>
                    <w:pStyle w:val="questiontable1"/>
                    <w:spacing w:before="0" w:after="0" w:afterAutospacing="0"/>
                    <w:rPr>
                      <w:rFonts w:eastAsia="Times New Roman"/>
                      <w:sz w:val="20"/>
                      <w:szCs w:val="20"/>
                    </w:rPr>
                  </w:pPr>
                </w:p>
              </w:tc>
            </w:tr>
          </w:tbl>
          <w:p w14:paraId="46806458" w14:textId="77777777" w:rsidR="00BE3A5E" w:rsidRDefault="00000000">
            <w:pPr>
              <w:rPr>
                <w:rFonts w:ascii="Verdana" w:eastAsia="Times New Roman" w:hAnsi="Verdana"/>
              </w:rPr>
            </w:pPr>
            <w:r>
              <w:rPr>
                <w:rFonts w:ascii="Verdana" w:eastAsia="Times New Roman" w:hAnsi="Verdana"/>
              </w:rPr>
              <w:t> </w:t>
            </w:r>
          </w:p>
        </w:tc>
      </w:tr>
    </w:tbl>
    <w:p w14:paraId="0FAB361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CF2202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BDE5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47E235" w14:textId="77777777" w:rsidR="00BE3A5E" w:rsidRDefault="00000000">
                  <w:pPr>
                    <w:pStyle w:val="questiontable1"/>
                    <w:spacing w:before="0" w:after="0" w:afterAutospacing="0"/>
                    <w:divId w:val="51473067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Valves </w:t>
                  </w:r>
                  <w:r>
                    <w:rPr>
                      <w:rStyle w:val="text1"/>
                      <w:rFonts w:ascii="Verdana" w:eastAsia="Times New Roman" w:hAnsi="Verdana"/>
                    </w:rPr>
                    <w:t xml:space="preserve">Do valves comply with the requirements of 192.145? </w:t>
                  </w:r>
                  <w:r>
                    <w:rPr>
                      <w:rStyle w:val="questionidcontent2"/>
                      <w:rFonts w:ascii="Verdana" w:eastAsia="Times New Roman" w:hAnsi="Verdana"/>
                    </w:rPr>
                    <w:t xml:space="preserve">(DC.DPC.VALVE.O) </w:t>
                  </w:r>
                  <w:r>
                    <w:rPr>
                      <w:rStyle w:val="citations1"/>
                      <w:rFonts w:ascii="Verdana" w:eastAsia="Times New Roman" w:hAnsi="Verdana"/>
                    </w:rPr>
                    <w:t xml:space="preserve">192.141 (192.145(a);192.145(b);192.145(c);192.145(d);192.145(e);192.145(f);192.607) </w:t>
                  </w:r>
                </w:p>
              </w:tc>
            </w:tr>
            <w:tr w:rsidR="00BE3A5E" w14:paraId="60AF4E98" w14:textId="77777777">
              <w:tc>
                <w:tcPr>
                  <w:tcW w:w="0" w:type="auto"/>
                  <w:vAlign w:val="center"/>
                  <w:hideMark/>
                </w:tcPr>
                <w:p w14:paraId="56247A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71DD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5726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76FB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9B56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5580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29B7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74ECDA" w14:textId="77777777" w:rsidR="00BE3A5E" w:rsidRDefault="00BE3A5E">
                  <w:pPr>
                    <w:pStyle w:val="questiontable1"/>
                    <w:spacing w:before="0" w:after="0" w:afterAutospacing="0"/>
                    <w:rPr>
                      <w:rFonts w:eastAsia="Times New Roman"/>
                      <w:sz w:val="20"/>
                      <w:szCs w:val="20"/>
                    </w:rPr>
                  </w:pPr>
                </w:p>
              </w:tc>
            </w:tr>
          </w:tbl>
          <w:p w14:paraId="40671089" w14:textId="77777777" w:rsidR="00BE3A5E" w:rsidRDefault="00000000">
            <w:pPr>
              <w:rPr>
                <w:rFonts w:ascii="Verdana" w:eastAsia="Times New Roman" w:hAnsi="Verdana"/>
              </w:rPr>
            </w:pPr>
            <w:r>
              <w:rPr>
                <w:rFonts w:ascii="Verdana" w:eastAsia="Times New Roman" w:hAnsi="Verdana"/>
              </w:rPr>
              <w:t> </w:t>
            </w:r>
          </w:p>
        </w:tc>
      </w:tr>
    </w:tbl>
    <w:p w14:paraId="7FC83D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0E87E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C914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EB4BD6" w14:textId="77777777" w:rsidR="00BE3A5E" w:rsidRDefault="00000000">
                  <w:pPr>
                    <w:pStyle w:val="questiontable1"/>
                    <w:spacing w:before="0" w:after="0" w:afterAutospacing="0"/>
                    <w:divId w:val="127482618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Flanges and Flange Accessories </w:t>
                  </w:r>
                  <w:r>
                    <w:rPr>
                      <w:rStyle w:val="text1"/>
                      <w:rFonts w:ascii="Verdana" w:eastAsia="Times New Roman" w:hAnsi="Verdana"/>
                    </w:rPr>
                    <w:t xml:space="preserve">Do the procedures require that flanges and flange accessories meet the requirements of §192.147? </w:t>
                  </w:r>
                  <w:r>
                    <w:rPr>
                      <w:rStyle w:val="questionidcontent2"/>
                      <w:rFonts w:ascii="Verdana" w:eastAsia="Times New Roman" w:hAnsi="Verdana"/>
                    </w:rPr>
                    <w:t xml:space="preserve">(DC.DPC.FLANGE.P) </w:t>
                  </w:r>
                  <w:r>
                    <w:rPr>
                      <w:rStyle w:val="citations1"/>
                      <w:rFonts w:ascii="Verdana" w:eastAsia="Times New Roman" w:hAnsi="Verdana"/>
                    </w:rPr>
                    <w:t xml:space="preserve">192.147 (192.147(a);192.147(b);192.147(c);192.607) </w:t>
                  </w:r>
                </w:p>
              </w:tc>
            </w:tr>
            <w:tr w:rsidR="00BE3A5E" w14:paraId="37B7F65D" w14:textId="77777777">
              <w:tc>
                <w:tcPr>
                  <w:tcW w:w="0" w:type="auto"/>
                  <w:vAlign w:val="center"/>
                  <w:hideMark/>
                </w:tcPr>
                <w:p w14:paraId="7D208E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F78D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F1BC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DBDF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2CDA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C863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958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45D2E1" w14:textId="77777777" w:rsidR="00BE3A5E" w:rsidRDefault="00BE3A5E">
                  <w:pPr>
                    <w:pStyle w:val="questiontable1"/>
                    <w:spacing w:before="0" w:after="0" w:afterAutospacing="0"/>
                    <w:rPr>
                      <w:rFonts w:eastAsia="Times New Roman"/>
                      <w:sz w:val="20"/>
                      <w:szCs w:val="20"/>
                    </w:rPr>
                  </w:pPr>
                </w:p>
              </w:tc>
            </w:tr>
          </w:tbl>
          <w:p w14:paraId="2773303E" w14:textId="77777777" w:rsidR="00BE3A5E" w:rsidRDefault="00000000">
            <w:pPr>
              <w:rPr>
                <w:rFonts w:ascii="Verdana" w:eastAsia="Times New Roman" w:hAnsi="Verdana"/>
              </w:rPr>
            </w:pPr>
            <w:r>
              <w:rPr>
                <w:rFonts w:ascii="Verdana" w:eastAsia="Times New Roman" w:hAnsi="Verdana"/>
              </w:rPr>
              <w:t> </w:t>
            </w:r>
          </w:p>
        </w:tc>
      </w:tr>
    </w:tbl>
    <w:p w14:paraId="0D815AE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BCF5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89C7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8A090B" w14:textId="77777777" w:rsidR="00BE3A5E" w:rsidRDefault="00000000">
                  <w:pPr>
                    <w:pStyle w:val="questiontable1"/>
                    <w:spacing w:before="0" w:after="0" w:afterAutospacing="0"/>
                    <w:divId w:val="6573525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Flanges and Flange Accessories </w:t>
                  </w:r>
                  <w:r>
                    <w:rPr>
                      <w:rStyle w:val="text1"/>
                      <w:rFonts w:ascii="Verdana" w:eastAsia="Times New Roman" w:hAnsi="Verdana"/>
                    </w:rPr>
                    <w:t xml:space="preserve">Do records indicate flanges and flange accessories meet the requirements of §192.147 and §192.205? </w:t>
                  </w:r>
                  <w:r>
                    <w:rPr>
                      <w:rStyle w:val="questionidcontent2"/>
                      <w:rFonts w:ascii="Verdana" w:eastAsia="Times New Roman" w:hAnsi="Verdana"/>
                    </w:rPr>
                    <w:t xml:space="preserve">(DC.DPC.FLANGE.R) </w:t>
                  </w:r>
                  <w:r>
                    <w:rPr>
                      <w:rStyle w:val="citations1"/>
                      <w:rFonts w:ascii="Verdana" w:eastAsia="Times New Roman" w:hAnsi="Verdana"/>
                    </w:rPr>
                    <w:t xml:space="preserve">192.147 (192.147(a);192.147(b);192.147(c);192.205;192.607) </w:t>
                  </w:r>
                </w:p>
              </w:tc>
            </w:tr>
            <w:tr w:rsidR="00BE3A5E" w14:paraId="75B5F4E9" w14:textId="77777777">
              <w:tc>
                <w:tcPr>
                  <w:tcW w:w="0" w:type="auto"/>
                  <w:vAlign w:val="center"/>
                  <w:hideMark/>
                </w:tcPr>
                <w:p w14:paraId="08C1326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B638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A77B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40EA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7F68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D2D1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B0C4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81AC25" w14:textId="77777777" w:rsidR="00BE3A5E" w:rsidRDefault="00BE3A5E">
                  <w:pPr>
                    <w:pStyle w:val="questiontable1"/>
                    <w:spacing w:before="0" w:after="0" w:afterAutospacing="0"/>
                    <w:rPr>
                      <w:rFonts w:eastAsia="Times New Roman"/>
                      <w:sz w:val="20"/>
                      <w:szCs w:val="20"/>
                    </w:rPr>
                  </w:pPr>
                </w:p>
              </w:tc>
            </w:tr>
          </w:tbl>
          <w:p w14:paraId="608176F1" w14:textId="77777777" w:rsidR="00BE3A5E" w:rsidRDefault="00000000">
            <w:pPr>
              <w:rPr>
                <w:rFonts w:ascii="Verdana" w:eastAsia="Times New Roman" w:hAnsi="Verdana"/>
              </w:rPr>
            </w:pPr>
            <w:r>
              <w:rPr>
                <w:rFonts w:ascii="Verdana" w:eastAsia="Times New Roman" w:hAnsi="Verdana"/>
              </w:rPr>
              <w:t> </w:t>
            </w:r>
          </w:p>
        </w:tc>
      </w:tr>
    </w:tbl>
    <w:p w14:paraId="292CF72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95B35A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C6DE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119D28" w14:textId="77777777" w:rsidR="00BE3A5E" w:rsidRDefault="00000000">
                  <w:pPr>
                    <w:pStyle w:val="questiontable1"/>
                    <w:spacing w:before="0" w:after="0" w:afterAutospacing="0"/>
                    <w:divId w:val="1909470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Flanges and Flange Accessories </w:t>
                  </w:r>
                  <w:r>
                    <w:rPr>
                      <w:rStyle w:val="text1"/>
                      <w:rFonts w:ascii="Verdana" w:eastAsia="Times New Roman" w:hAnsi="Verdana"/>
                    </w:rPr>
                    <w:t xml:space="preserve">Do flanges and flange accessories meet the requirements of 192.147? </w:t>
                  </w:r>
                  <w:r>
                    <w:rPr>
                      <w:rStyle w:val="questionidcontent2"/>
                      <w:rFonts w:ascii="Verdana" w:eastAsia="Times New Roman" w:hAnsi="Verdana"/>
                    </w:rPr>
                    <w:t xml:space="preserve">(DC.DPC.FLANGE.O) </w:t>
                  </w:r>
                  <w:r>
                    <w:rPr>
                      <w:rStyle w:val="citations1"/>
                      <w:rFonts w:ascii="Verdana" w:eastAsia="Times New Roman" w:hAnsi="Verdana"/>
                    </w:rPr>
                    <w:t xml:space="preserve">192.147 (192.147(a);192.147(b);192.147(c);192.607) </w:t>
                  </w:r>
                </w:p>
              </w:tc>
            </w:tr>
            <w:tr w:rsidR="00BE3A5E" w14:paraId="4774869D" w14:textId="77777777">
              <w:tc>
                <w:tcPr>
                  <w:tcW w:w="0" w:type="auto"/>
                  <w:vAlign w:val="center"/>
                  <w:hideMark/>
                </w:tcPr>
                <w:p w14:paraId="534530B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6BDA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9D61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BB59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6120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3AF3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AAEF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B30FDE" w14:textId="77777777" w:rsidR="00BE3A5E" w:rsidRDefault="00BE3A5E">
                  <w:pPr>
                    <w:pStyle w:val="questiontable1"/>
                    <w:spacing w:before="0" w:after="0" w:afterAutospacing="0"/>
                    <w:rPr>
                      <w:rFonts w:eastAsia="Times New Roman"/>
                      <w:sz w:val="20"/>
                      <w:szCs w:val="20"/>
                    </w:rPr>
                  </w:pPr>
                </w:p>
              </w:tc>
            </w:tr>
          </w:tbl>
          <w:p w14:paraId="5C5D10D2" w14:textId="77777777" w:rsidR="00BE3A5E" w:rsidRDefault="00000000">
            <w:pPr>
              <w:rPr>
                <w:rFonts w:ascii="Verdana" w:eastAsia="Times New Roman" w:hAnsi="Verdana"/>
              </w:rPr>
            </w:pPr>
            <w:r>
              <w:rPr>
                <w:rFonts w:ascii="Verdana" w:eastAsia="Times New Roman" w:hAnsi="Verdana"/>
              </w:rPr>
              <w:t> </w:t>
            </w:r>
          </w:p>
        </w:tc>
      </w:tr>
    </w:tbl>
    <w:p w14:paraId="3B275BE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FC8CB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A253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FDAB52" w14:textId="77777777" w:rsidR="00BE3A5E" w:rsidRDefault="00000000">
                  <w:pPr>
                    <w:pStyle w:val="questiontable1"/>
                    <w:spacing w:before="0" w:after="0" w:afterAutospacing="0"/>
                    <w:divId w:val="12204453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Standard Fittings </w:t>
                  </w:r>
                  <w:r>
                    <w:rPr>
                      <w:rStyle w:val="text1"/>
                      <w:rFonts w:ascii="Verdana" w:eastAsia="Times New Roman" w:hAnsi="Verdana"/>
                    </w:rPr>
                    <w:t xml:space="preserve">Do procedures require that standard fittings are in compliance with §192.149? </w:t>
                  </w:r>
                  <w:r>
                    <w:rPr>
                      <w:rStyle w:val="questionidcontent2"/>
                      <w:rFonts w:ascii="Verdana" w:eastAsia="Times New Roman" w:hAnsi="Verdana"/>
                    </w:rPr>
                    <w:t xml:space="preserve">(DC.DPC.STANDARDFITTING.P) </w:t>
                  </w:r>
                  <w:r>
                    <w:rPr>
                      <w:rStyle w:val="citations1"/>
                      <w:rFonts w:ascii="Verdana" w:eastAsia="Times New Roman" w:hAnsi="Verdana"/>
                    </w:rPr>
                    <w:t xml:space="preserve">192.149(a) (192.149(b);192.143(a);192.143(b);192.607) </w:t>
                  </w:r>
                </w:p>
              </w:tc>
            </w:tr>
            <w:tr w:rsidR="00BE3A5E" w14:paraId="61BB48D0" w14:textId="77777777">
              <w:tc>
                <w:tcPr>
                  <w:tcW w:w="0" w:type="auto"/>
                  <w:vAlign w:val="center"/>
                  <w:hideMark/>
                </w:tcPr>
                <w:p w14:paraId="7B586FF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CD10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F1A0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B5A3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3F85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F328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75B0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F316B7" w14:textId="77777777" w:rsidR="00BE3A5E" w:rsidRDefault="00BE3A5E">
                  <w:pPr>
                    <w:pStyle w:val="questiontable1"/>
                    <w:spacing w:before="0" w:after="0" w:afterAutospacing="0"/>
                    <w:rPr>
                      <w:rFonts w:eastAsia="Times New Roman"/>
                      <w:sz w:val="20"/>
                      <w:szCs w:val="20"/>
                    </w:rPr>
                  </w:pPr>
                </w:p>
              </w:tc>
            </w:tr>
          </w:tbl>
          <w:p w14:paraId="68E547B3" w14:textId="77777777" w:rsidR="00BE3A5E" w:rsidRDefault="00000000">
            <w:pPr>
              <w:rPr>
                <w:rFonts w:ascii="Verdana" w:eastAsia="Times New Roman" w:hAnsi="Verdana"/>
              </w:rPr>
            </w:pPr>
            <w:r>
              <w:rPr>
                <w:rFonts w:ascii="Verdana" w:eastAsia="Times New Roman" w:hAnsi="Verdana"/>
              </w:rPr>
              <w:t> </w:t>
            </w:r>
          </w:p>
        </w:tc>
      </w:tr>
    </w:tbl>
    <w:p w14:paraId="79AE6D5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77D6C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9A1B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A68DC9" w14:textId="77777777" w:rsidR="00BE3A5E" w:rsidRDefault="00000000">
                  <w:pPr>
                    <w:pStyle w:val="questiontable1"/>
                    <w:spacing w:before="0" w:after="0" w:afterAutospacing="0"/>
                    <w:divId w:val="1402099683"/>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Standard Fittings </w:t>
                  </w:r>
                  <w:r>
                    <w:rPr>
                      <w:rStyle w:val="text1"/>
                      <w:rFonts w:ascii="Verdana" w:eastAsia="Times New Roman" w:hAnsi="Verdana"/>
                    </w:rPr>
                    <w:t xml:space="preserve">Do records indicate standard fittings are in compliance with §192.149 and §192.205? </w:t>
                  </w:r>
                  <w:r>
                    <w:rPr>
                      <w:rStyle w:val="questionidcontent2"/>
                      <w:rFonts w:ascii="Verdana" w:eastAsia="Times New Roman" w:hAnsi="Verdana"/>
                    </w:rPr>
                    <w:t xml:space="preserve">(DC.DPC.STANDARDFITTING.R) </w:t>
                  </w:r>
                  <w:r>
                    <w:rPr>
                      <w:rStyle w:val="citations1"/>
                      <w:rFonts w:ascii="Verdana" w:eastAsia="Times New Roman" w:hAnsi="Verdana"/>
                    </w:rPr>
                    <w:t xml:space="preserve">192.149(a) (192.149(b);192.143(a);192.143(b);192.205;192.607) </w:t>
                  </w:r>
                </w:p>
              </w:tc>
            </w:tr>
            <w:tr w:rsidR="00BE3A5E" w14:paraId="487C4EE1" w14:textId="77777777">
              <w:tc>
                <w:tcPr>
                  <w:tcW w:w="0" w:type="auto"/>
                  <w:vAlign w:val="center"/>
                  <w:hideMark/>
                </w:tcPr>
                <w:p w14:paraId="0E193D6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5507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0A18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4A24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6B45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5F78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A043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414838" w14:textId="77777777" w:rsidR="00BE3A5E" w:rsidRDefault="00BE3A5E">
                  <w:pPr>
                    <w:pStyle w:val="questiontable1"/>
                    <w:spacing w:before="0" w:after="0" w:afterAutospacing="0"/>
                    <w:rPr>
                      <w:rFonts w:eastAsia="Times New Roman"/>
                      <w:sz w:val="20"/>
                      <w:szCs w:val="20"/>
                    </w:rPr>
                  </w:pPr>
                </w:p>
              </w:tc>
            </w:tr>
          </w:tbl>
          <w:p w14:paraId="63EAF2F7" w14:textId="77777777" w:rsidR="00BE3A5E" w:rsidRDefault="00000000">
            <w:pPr>
              <w:rPr>
                <w:rFonts w:ascii="Verdana" w:eastAsia="Times New Roman" w:hAnsi="Verdana"/>
              </w:rPr>
            </w:pPr>
            <w:r>
              <w:rPr>
                <w:rFonts w:ascii="Verdana" w:eastAsia="Times New Roman" w:hAnsi="Verdana"/>
              </w:rPr>
              <w:t> </w:t>
            </w:r>
          </w:p>
        </w:tc>
      </w:tr>
    </w:tbl>
    <w:p w14:paraId="5B77837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0E7FB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47CA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FB0050" w14:textId="77777777" w:rsidR="00BE3A5E" w:rsidRDefault="00000000">
                  <w:pPr>
                    <w:pStyle w:val="questiontable1"/>
                    <w:spacing w:before="0" w:after="0" w:afterAutospacing="0"/>
                    <w:divId w:val="146585148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Standard Fittings </w:t>
                  </w:r>
                  <w:r>
                    <w:rPr>
                      <w:rStyle w:val="text1"/>
                      <w:rFonts w:ascii="Verdana" w:eastAsia="Times New Roman" w:hAnsi="Verdana"/>
                    </w:rPr>
                    <w:t xml:space="preserve">Do field observations confirm standard fittings are in compliance with §192.149? </w:t>
                  </w:r>
                  <w:r>
                    <w:rPr>
                      <w:rStyle w:val="questionidcontent2"/>
                      <w:rFonts w:ascii="Verdana" w:eastAsia="Times New Roman" w:hAnsi="Verdana"/>
                    </w:rPr>
                    <w:t xml:space="preserve">(DC.DPC.STANDARDFITTING.O) </w:t>
                  </w:r>
                  <w:r>
                    <w:rPr>
                      <w:rStyle w:val="citations1"/>
                      <w:rFonts w:ascii="Verdana" w:eastAsia="Times New Roman" w:hAnsi="Verdana"/>
                    </w:rPr>
                    <w:t xml:space="preserve">192.149(a) (192.149(b);192.143(a);192.143(b);192.607) </w:t>
                  </w:r>
                </w:p>
              </w:tc>
            </w:tr>
            <w:tr w:rsidR="00BE3A5E" w14:paraId="12296D81" w14:textId="77777777">
              <w:tc>
                <w:tcPr>
                  <w:tcW w:w="0" w:type="auto"/>
                  <w:vAlign w:val="center"/>
                  <w:hideMark/>
                </w:tcPr>
                <w:p w14:paraId="5734C2C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21FD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FA84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C7B9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2EB0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2A9B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9B4F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579CDB" w14:textId="77777777" w:rsidR="00BE3A5E" w:rsidRDefault="00BE3A5E">
                  <w:pPr>
                    <w:pStyle w:val="questiontable1"/>
                    <w:spacing w:before="0" w:after="0" w:afterAutospacing="0"/>
                    <w:rPr>
                      <w:rFonts w:eastAsia="Times New Roman"/>
                      <w:sz w:val="20"/>
                      <w:szCs w:val="20"/>
                    </w:rPr>
                  </w:pPr>
                </w:p>
              </w:tc>
            </w:tr>
          </w:tbl>
          <w:p w14:paraId="5A5AAF93" w14:textId="77777777" w:rsidR="00BE3A5E" w:rsidRDefault="00000000">
            <w:pPr>
              <w:rPr>
                <w:rFonts w:ascii="Verdana" w:eastAsia="Times New Roman" w:hAnsi="Verdana"/>
              </w:rPr>
            </w:pPr>
            <w:r>
              <w:rPr>
                <w:rFonts w:ascii="Verdana" w:eastAsia="Times New Roman" w:hAnsi="Verdana"/>
              </w:rPr>
              <w:t> </w:t>
            </w:r>
          </w:p>
        </w:tc>
      </w:tr>
    </w:tbl>
    <w:p w14:paraId="1B460C6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D838A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FBDF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56E0D3" w14:textId="77777777" w:rsidR="00BE3A5E" w:rsidRDefault="00000000">
                  <w:pPr>
                    <w:pStyle w:val="questiontable1"/>
                    <w:spacing w:before="0" w:after="0" w:afterAutospacing="0"/>
                    <w:divId w:val="113757681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Passage of Internal Inspection Devices </w:t>
                  </w:r>
                  <w:r>
                    <w:rPr>
                      <w:rStyle w:val="text1"/>
                      <w:rFonts w:ascii="Verdana" w:eastAsia="Times New Roman" w:hAnsi="Verdana"/>
                    </w:rPr>
                    <w:t xml:space="preserve">Does the process require that certain transmission pipeline components are designed and constructed to accommodate the passage of instrumented internal inspection devices? </w:t>
                  </w:r>
                  <w:r>
                    <w:rPr>
                      <w:rStyle w:val="questionidcontent2"/>
                      <w:rFonts w:ascii="Verdana" w:eastAsia="Times New Roman" w:hAnsi="Verdana"/>
                    </w:rPr>
                    <w:t xml:space="preserve">(DC.DPC.ILIPASS.P) </w:t>
                  </w:r>
                  <w:r>
                    <w:rPr>
                      <w:rStyle w:val="citations1"/>
                      <w:rFonts w:ascii="Verdana" w:eastAsia="Times New Roman" w:hAnsi="Verdana"/>
                    </w:rPr>
                    <w:t xml:space="preserve">192.103 (192.150(a);192.150(c)) </w:t>
                  </w:r>
                </w:p>
              </w:tc>
            </w:tr>
            <w:tr w:rsidR="00BE3A5E" w14:paraId="59B020CA" w14:textId="77777777">
              <w:tc>
                <w:tcPr>
                  <w:tcW w:w="0" w:type="auto"/>
                  <w:vAlign w:val="center"/>
                  <w:hideMark/>
                </w:tcPr>
                <w:p w14:paraId="0DC6DEC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5D17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4B99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5D31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4986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B91B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6804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7633DB" w14:textId="77777777" w:rsidR="00BE3A5E" w:rsidRDefault="00BE3A5E">
                  <w:pPr>
                    <w:pStyle w:val="questiontable1"/>
                    <w:spacing w:before="0" w:after="0" w:afterAutospacing="0"/>
                    <w:rPr>
                      <w:rFonts w:eastAsia="Times New Roman"/>
                      <w:sz w:val="20"/>
                      <w:szCs w:val="20"/>
                    </w:rPr>
                  </w:pPr>
                </w:p>
              </w:tc>
            </w:tr>
          </w:tbl>
          <w:p w14:paraId="54E6C31E" w14:textId="77777777" w:rsidR="00BE3A5E" w:rsidRDefault="00000000">
            <w:pPr>
              <w:rPr>
                <w:rFonts w:ascii="Verdana" w:eastAsia="Times New Roman" w:hAnsi="Verdana"/>
              </w:rPr>
            </w:pPr>
            <w:r>
              <w:rPr>
                <w:rFonts w:ascii="Verdana" w:eastAsia="Times New Roman" w:hAnsi="Verdana"/>
              </w:rPr>
              <w:t> </w:t>
            </w:r>
          </w:p>
        </w:tc>
      </w:tr>
    </w:tbl>
    <w:p w14:paraId="090247F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A4D26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F21A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8ECA42" w14:textId="77777777" w:rsidR="00BE3A5E" w:rsidRDefault="00000000">
                  <w:pPr>
                    <w:pStyle w:val="questiontable1"/>
                    <w:spacing w:before="0" w:after="0" w:afterAutospacing="0"/>
                    <w:divId w:val="192567565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Passage of Internal Inspection Devices </w:t>
                  </w:r>
                  <w:r>
                    <w:rPr>
                      <w:rStyle w:val="text1"/>
                      <w:rFonts w:ascii="Verdana" w:eastAsia="Times New Roman" w:hAnsi="Verdana"/>
                    </w:rPr>
                    <w:t xml:space="preserve">Do records indicate that certain transmission pipeline components are designed and constructed to accommodate the passage of instrumented internal inspection devices? </w:t>
                  </w:r>
                  <w:r>
                    <w:rPr>
                      <w:rStyle w:val="questionidcontent2"/>
                      <w:rFonts w:ascii="Verdana" w:eastAsia="Times New Roman" w:hAnsi="Verdana"/>
                    </w:rPr>
                    <w:t xml:space="preserve">(DC.DPC.ILIPASS.R) </w:t>
                  </w:r>
                  <w:r>
                    <w:rPr>
                      <w:rStyle w:val="citations1"/>
                      <w:rFonts w:ascii="Verdana" w:eastAsia="Times New Roman" w:hAnsi="Verdana"/>
                    </w:rPr>
                    <w:t xml:space="preserve">192.150 (192.150(a);192.150(c);192.493) </w:t>
                  </w:r>
                </w:p>
              </w:tc>
            </w:tr>
            <w:tr w:rsidR="00BE3A5E" w14:paraId="2EC91299" w14:textId="77777777">
              <w:tc>
                <w:tcPr>
                  <w:tcW w:w="0" w:type="auto"/>
                  <w:vAlign w:val="center"/>
                  <w:hideMark/>
                </w:tcPr>
                <w:p w14:paraId="11EC6FE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8E0C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9553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BDA0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C4B4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52AE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F4A4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4BFA2A" w14:textId="77777777" w:rsidR="00BE3A5E" w:rsidRDefault="00BE3A5E">
                  <w:pPr>
                    <w:pStyle w:val="questiontable1"/>
                    <w:spacing w:before="0" w:after="0" w:afterAutospacing="0"/>
                    <w:rPr>
                      <w:rFonts w:eastAsia="Times New Roman"/>
                      <w:sz w:val="20"/>
                      <w:szCs w:val="20"/>
                    </w:rPr>
                  </w:pPr>
                </w:p>
              </w:tc>
            </w:tr>
          </w:tbl>
          <w:p w14:paraId="72DB3C4A" w14:textId="77777777" w:rsidR="00BE3A5E" w:rsidRDefault="00000000">
            <w:pPr>
              <w:rPr>
                <w:rFonts w:ascii="Verdana" w:eastAsia="Times New Roman" w:hAnsi="Verdana"/>
              </w:rPr>
            </w:pPr>
            <w:r>
              <w:rPr>
                <w:rFonts w:ascii="Verdana" w:eastAsia="Times New Roman" w:hAnsi="Verdana"/>
              </w:rPr>
              <w:t> </w:t>
            </w:r>
          </w:p>
        </w:tc>
      </w:tr>
    </w:tbl>
    <w:p w14:paraId="5127918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8572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76FD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05D987" w14:textId="77777777" w:rsidR="00BE3A5E" w:rsidRDefault="00000000">
                  <w:pPr>
                    <w:pStyle w:val="questiontable1"/>
                    <w:spacing w:before="0" w:after="0" w:afterAutospacing="0"/>
                    <w:divId w:val="147464120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Passage of Internal Inspection Devices </w:t>
                  </w:r>
                  <w:r>
                    <w:rPr>
                      <w:rStyle w:val="text1"/>
                      <w:rFonts w:ascii="Verdana" w:eastAsia="Times New Roman" w:hAnsi="Verdana"/>
                    </w:rPr>
                    <w:t xml:space="preserve">Are certain transmission pipeline components designed and constructed to accommodate the passage of instrumented internal inspection devices? </w:t>
                  </w:r>
                  <w:r>
                    <w:rPr>
                      <w:rStyle w:val="questionidcontent2"/>
                      <w:rFonts w:ascii="Verdana" w:eastAsia="Times New Roman" w:hAnsi="Verdana"/>
                    </w:rPr>
                    <w:t xml:space="preserve">(DC.DPC.ILIPASS.O) </w:t>
                  </w:r>
                  <w:r>
                    <w:rPr>
                      <w:rStyle w:val="citations1"/>
                      <w:rFonts w:ascii="Verdana" w:eastAsia="Times New Roman" w:hAnsi="Verdana"/>
                    </w:rPr>
                    <w:t xml:space="preserve">192.150 (192.150(a);192.150(c)) </w:t>
                  </w:r>
                </w:p>
              </w:tc>
            </w:tr>
            <w:tr w:rsidR="00BE3A5E" w14:paraId="1B021470" w14:textId="77777777">
              <w:tc>
                <w:tcPr>
                  <w:tcW w:w="0" w:type="auto"/>
                  <w:vAlign w:val="center"/>
                  <w:hideMark/>
                </w:tcPr>
                <w:p w14:paraId="44F3F27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A8F0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101C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2F46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B2CF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D76B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3C88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52FEB4" w14:textId="77777777" w:rsidR="00BE3A5E" w:rsidRDefault="00BE3A5E">
                  <w:pPr>
                    <w:pStyle w:val="questiontable1"/>
                    <w:spacing w:before="0" w:after="0" w:afterAutospacing="0"/>
                    <w:rPr>
                      <w:rFonts w:eastAsia="Times New Roman"/>
                      <w:sz w:val="20"/>
                      <w:szCs w:val="20"/>
                    </w:rPr>
                  </w:pPr>
                </w:p>
              </w:tc>
            </w:tr>
          </w:tbl>
          <w:p w14:paraId="39D6C662" w14:textId="77777777" w:rsidR="00BE3A5E" w:rsidRDefault="00000000">
            <w:pPr>
              <w:rPr>
                <w:rFonts w:ascii="Verdana" w:eastAsia="Times New Roman" w:hAnsi="Verdana"/>
              </w:rPr>
            </w:pPr>
            <w:r>
              <w:rPr>
                <w:rFonts w:ascii="Verdana" w:eastAsia="Times New Roman" w:hAnsi="Verdana"/>
              </w:rPr>
              <w:t> </w:t>
            </w:r>
          </w:p>
        </w:tc>
      </w:tr>
    </w:tbl>
    <w:p w14:paraId="3D7AC4C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56EFA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5DEA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DBCD40" w14:textId="77777777" w:rsidR="00BE3A5E" w:rsidRDefault="00000000">
                  <w:pPr>
                    <w:pStyle w:val="questiontable1"/>
                    <w:spacing w:before="0" w:after="0" w:afterAutospacing="0"/>
                    <w:divId w:val="82335417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Pipeline Tapping </w:t>
                  </w:r>
                  <w:r>
                    <w:rPr>
                      <w:rStyle w:val="text1"/>
                      <w:rFonts w:ascii="Verdana" w:eastAsia="Times New Roman" w:hAnsi="Verdana"/>
                    </w:rPr>
                    <w:t xml:space="preserve">Does the process require pipeline hot taps (or taps) and tapping fittings to comply with the requirements of 192.151? </w:t>
                  </w:r>
                  <w:r>
                    <w:rPr>
                      <w:rStyle w:val="questionidcontent2"/>
                      <w:rFonts w:ascii="Verdana" w:eastAsia="Times New Roman" w:hAnsi="Verdana"/>
                    </w:rPr>
                    <w:t xml:space="preserve">(DC.DPC.TAP.P) </w:t>
                  </w:r>
                  <w:r>
                    <w:rPr>
                      <w:rStyle w:val="citations1"/>
                      <w:rFonts w:ascii="Verdana" w:eastAsia="Times New Roman" w:hAnsi="Verdana"/>
                    </w:rPr>
                    <w:t xml:space="preserve">192.143 (192.151(a);192.151(b);192.151(c)) </w:t>
                  </w:r>
                </w:p>
              </w:tc>
            </w:tr>
            <w:tr w:rsidR="00BE3A5E" w14:paraId="48CABC68" w14:textId="77777777">
              <w:tc>
                <w:tcPr>
                  <w:tcW w:w="0" w:type="auto"/>
                  <w:vAlign w:val="center"/>
                  <w:hideMark/>
                </w:tcPr>
                <w:p w14:paraId="5DFE651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7A39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F2D7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3BF9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F0B4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56C3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A7EF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AD6A0F" w14:textId="77777777" w:rsidR="00BE3A5E" w:rsidRDefault="00BE3A5E">
                  <w:pPr>
                    <w:pStyle w:val="questiontable1"/>
                    <w:spacing w:before="0" w:after="0" w:afterAutospacing="0"/>
                    <w:rPr>
                      <w:rFonts w:eastAsia="Times New Roman"/>
                      <w:sz w:val="20"/>
                      <w:szCs w:val="20"/>
                    </w:rPr>
                  </w:pPr>
                </w:p>
              </w:tc>
            </w:tr>
          </w:tbl>
          <w:p w14:paraId="24AABE65" w14:textId="77777777" w:rsidR="00BE3A5E" w:rsidRDefault="00000000">
            <w:pPr>
              <w:rPr>
                <w:rFonts w:ascii="Verdana" w:eastAsia="Times New Roman" w:hAnsi="Verdana"/>
              </w:rPr>
            </w:pPr>
            <w:r>
              <w:rPr>
                <w:rFonts w:ascii="Verdana" w:eastAsia="Times New Roman" w:hAnsi="Verdana"/>
              </w:rPr>
              <w:t> </w:t>
            </w:r>
          </w:p>
        </w:tc>
      </w:tr>
    </w:tbl>
    <w:p w14:paraId="33348D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B240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D395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2BB536" w14:textId="77777777" w:rsidR="00BE3A5E" w:rsidRDefault="00000000">
                  <w:pPr>
                    <w:pStyle w:val="questiontable1"/>
                    <w:spacing w:before="0" w:after="0" w:afterAutospacing="0"/>
                    <w:divId w:val="106745857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Pipeline Tapping </w:t>
                  </w:r>
                  <w:r>
                    <w:rPr>
                      <w:rStyle w:val="text1"/>
                      <w:rFonts w:ascii="Verdana" w:eastAsia="Times New Roman" w:hAnsi="Verdana"/>
                    </w:rPr>
                    <w:t xml:space="preserve">Do records indicate that tapping fittings and taps comply with the requirements of §192.151 and §192.205? </w:t>
                  </w:r>
                  <w:r>
                    <w:rPr>
                      <w:rStyle w:val="questionidcontent2"/>
                      <w:rFonts w:ascii="Verdana" w:eastAsia="Times New Roman" w:hAnsi="Verdana"/>
                    </w:rPr>
                    <w:t xml:space="preserve">(DC.DPC.TAP.R) </w:t>
                  </w:r>
                  <w:r>
                    <w:rPr>
                      <w:rStyle w:val="citations1"/>
                      <w:rFonts w:ascii="Verdana" w:eastAsia="Times New Roman" w:hAnsi="Verdana"/>
                    </w:rPr>
                    <w:t xml:space="preserve">192.151 (192.151(a);192.151(b);192.151(c);192.205) </w:t>
                  </w:r>
                </w:p>
              </w:tc>
            </w:tr>
            <w:tr w:rsidR="00BE3A5E" w14:paraId="7350014F" w14:textId="77777777">
              <w:tc>
                <w:tcPr>
                  <w:tcW w:w="0" w:type="auto"/>
                  <w:vAlign w:val="center"/>
                  <w:hideMark/>
                </w:tcPr>
                <w:p w14:paraId="0D0E16B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8B67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0E18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DE1E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015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784F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910B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6D2C7A" w14:textId="77777777" w:rsidR="00BE3A5E" w:rsidRDefault="00BE3A5E">
                  <w:pPr>
                    <w:pStyle w:val="questiontable1"/>
                    <w:spacing w:before="0" w:after="0" w:afterAutospacing="0"/>
                    <w:rPr>
                      <w:rFonts w:eastAsia="Times New Roman"/>
                      <w:sz w:val="20"/>
                      <w:szCs w:val="20"/>
                    </w:rPr>
                  </w:pPr>
                </w:p>
              </w:tc>
            </w:tr>
          </w:tbl>
          <w:p w14:paraId="5F4F2E5B" w14:textId="77777777" w:rsidR="00BE3A5E" w:rsidRDefault="00000000">
            <w:pPr>
              <w:rPr>
                <w:rFonts w:ascii="Verdana" w:eastAsia="Times New Roman" w:hAnsi="Verdana"/>
              </w:rPr>
            </w:pPr>
            <w:r>
              <w:rPr>
                <w:rFonts w:ascii="Verdana" w:eastAsia="Times New Roman" w:hAnsi="Verdana"/>
              </w:rPr>
              <w:t> </w:t>
            </w:r>
          </w:p>
        </w:tc>
      </w:tr>
    </w:tbl>
    <w:p w14:paraId="00571C3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7F276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0DAE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E1F200" w14:textId="77777777" w:rsidR="00BE3A5E" w:rsidRDefault="00000000">
                  <w:pPr>
                    <w:pStyle w:val="questiontable1"/>
                    <w:spacing w:before="0" w:after="0" w:afterAutospacing="0"/>
                    <w:divId w:val="41336334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Pipeline Tapping </w:t>
                  </w:r>
                  <w:r>
                    <w:rPr>
                      <w:rStyle w:val="text1"/>
                      <w:rFonts w:ascii="Verdana" w:eastAsia="Times New Roman" w:hAnsi="Verdana"/>
                    </w:rPr>
                    <w:t xml:space="preserve">Do field observations confirm each length of pipe and each tapping component are being visually inspected for sufficient installation of taps in accordance with 192 192.151? </w:t>
                  </w:r>
                  <w:r>
                    <w:rPr>
                      <w:rStyle w:val="questionidcontent2"/>
                      <w:rFonts w:ascii="Verdana" w:eastAsia="Times New Roman" w:hAnsi="Verdana"/>
                    </w:rPr>
                    <w:t xml:space="preserve">(DC.DPC.TAP.O) </w:t>
                  </w:r>
                  <w:r>
                    <w:rPr>
                      <w:rStyle w:val="citations1"/>
                      <w:rFonts w:ascii="Verdana" w:eastAsia="Times New Roman" w:hAnsi="Verdana"/>
                    </w:rPr>
                    <w:t xml:space="preserve">192.141 (192.151(a);192.151(b);192.151(c)) </w:t>
                  </w:r>
                </w:p>
              </w:tc>
            </w:tr>
            <w:tr w:rsidR="00BE3A5E" w14:paraId="2435CD5F" w14:textId="77777777">
              <w:tc>
                <w:tcPr>
                  <w:tcW w:w="0" w:type="auto"/>
                  <w:vAlign w:val="center"/>
                  <w:hideMark/>
                </w:tcPr>
                <w:p w14:paraId="4AE0348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4C68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52C7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AC21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8A76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E2F1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44C0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A65C75" w14:textId="77777777" w:rsidR="00BE3A5E" w:rsidRDefault="00BE3A5E">
                  <w:pPr>
                    <w:pStyle w:val="questiontable1"/>
                    <w:spacing w:before="0" w:after="0" w:afterAutospacing="0"/>
                    <w:rPr>
                      <w:rFonts w:eastAsia="Times New Roman"/>
                      <w:sz w:val="20"/>
                      <w:szCs w:val="20"/>
                    </w:rPr>
                  </w:pPr>
                </w:p>
              </w:tc>
            </w:tr>
          </w:tbl>
          <w:p w14:paraId="3F147952" w14:textId="77777777" w:rsidR="00BE3A5E" w:rsidRDefault="00000000">
            <w:pPr>
              <w:rPr>
                <w:rFonts w:ascii="Verdana" w:eastAsia="Times New Roman" w:hAnsi="Verdana"/>
              </w:rPr>
            </w:pPr>
            <w:r>
              <w:rPr>
                <w:rFonts w:ascii="Verdana" w:eastAsia="Times New Roman" w:hAnsi="Verdana"/>
              </w:rPr>
              <w:t> </w:t>
            </w:r>
          </w:p>
        </w:tc>
      </w:tr>
    </w:tbl>
    <w:p w14:paraId="1C16F0A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81146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5336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1C3CBF" w14:textId="77777777" w:rsidR="00BE3A5E" w:rsidRDefault="00000000">
                  <w:pPr>
                    <w:pStyle w:val="questiontable1"/>
                    <w:spacing w:before="0" w:after="0" w:afterAutospacing="0"/>
                    <w:divId w:val="1717655198"/>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Components Fabricated by Welding </w:t>
                  </w:r>
                  <w:r>
                    <w:rPr>
                      <w:rStyle w:val="text1"/>
                      <w:rFonts w:ascii="Verdana" w:eastAsia="Times New Roman" w:hAnsi="Verdana"/>
                    </w:rPr>
                    <w:t xml:space="preserve">Does the process require components fabricated by welding, such as branch connections, assemblies of standard pipe, or prefabricated units utilized in the construction of a pipeline, are to be in accordance with 192.153? </w:t>
                  </w:r>
                  <w:r>
                    <w:rPr>
                      <w:rStyle w:val="questionidcontent2"/>
                      <w:rFonts w:ascii="Verdana" w:eastAsia="Times New Roman" w:hAnsi="Verdana"/>
                    </w:rPr>
                    <w:t xml:space="preserve">(DC.DPC.WELDFABRICATE.P) </w:t>
                  </w:r>
                  <w:r>
                    <w:rPr>
                      <w:rStyle w:val="citations1"/>
                      <w:rFonts w:ascii="Verdana" w:eastAsia="Times New Roman" w:hAnsi="Verdana"/>
                    </w:rPr>
                    <w:t xml:space="preserve">192.143(a) (192.153(a);192.153(b);192.153(c);192.153(d)) </w:t>
                  </w:r>
                </w:p>
              </w:tc>
            </w:tr>
            <w:tr w:rsidR="00BE3A5E" w14:paraId="4400CBCE" w14:textId="77777777">
              <w:tc>
                <w:tcPr>
                  <w:tcW w:w="0" w:type="auto"/>
                  <w:vAlign w:val="center"/>
                  <w:hideMark/>
                </w:tcPr>
                <w:p w14:paraId="0065EC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3B7A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DC1E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8701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5ED7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6BB7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7CDD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379FF7" w14:textId="77777777" w:rsidR="00BE3A5E" w:rsidRDefault="00BE3A5E">
                  <w:pPr>
                    <w:pStyle w:val="questiontable1"/>
                    <w:spacing w:before="0" w:after="0" w:afterAutospacing="0"/>
                    <w:rPr>
                      <w:rFonts w:eastAsia="Times New Roman"/>
                      <w:sz w:val="20"/>
                      <w:szCs w:val="20"/>
                    </w:rPr>
                  </w:pPr>
                </w:p>
              </w:tc>
            </w:tr>
          </w:tbl>
          <w:p w14:paraId="6D976816" w14:textId="77777777" w:rsidR="00BE3A5E" w:rsidRDefault="00000000">
            <w:pPr>
              <w:rPr>
                <w:rFonts w:ascii="Verdana" w:eastAsia="Times New Roman" w:hAnsi="Verdana"/>
              </w:rPr>
            </w:pPr>
            <w:r>
              <w:rPr>
                <w:rFonts w:ascii="Verdana" w:eastAsia="Times New Roman" w:hAnsi="Verdana"/>
              </w:rPr>
              <w:t> </w:t>
            </w:r>
          </w:p>
        </w:tc>
      </w:tr>
    </w:tbl>
    <w:p w14:paraId="46F9339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A1774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2174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3D4F8B" w14:textId="77777777" w:rsidR="00BE3A5E" w:rsidRDefault="00000000">
                  <w:pPr>
                    <w:pStyle w:val="questiontable1"/>
                    <w:spacing w:before="0" w:after="0" w:afterAutospacing="0"/>
                    <w:divId w:val="1722829614"/>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Components Fabricated by Welding </w:t>
                  </w:r>
                  <w:r>
                    <w:rPr>
                      <w:rStyle w:val="text1"/>
                      <w:rFonts w:ascii="Verdana" w:eastAsia="Times New Roman" w:hAnsi="Verdana"/>
                    </w:rPr>
                    <w:t xml:space="preserve">Do records indicate that components fabricated by welding, such as branch connections, assemblies of standard pipe, or prefabricated units utilized in the construction of a pipeline, are in accordance with §192.153 and §192.205? </w:t>
                  </w:r>
                  <w:r>
                    <w:rPr>
                      <w:rStyle w:val="questionidcontent2"/>
                      <w:rFonts w:ascii="Verdana" w:eastAsia="Times New Roman" w:hAnsi="Verdana"/>
                    </w:rPr>
                    <w:t xml:space="preserve">(DC.DPC.WELDFABRICATE.R) </w:t>
                  </w:r>
                  <w:r>
                    <w:rPr>
                      <w:rStyle w:val="citations1"/>
                      <w:rFonts w:ascii="Verdana" w:eastAsia="Times New Roman" w:hAnsi="Verdana"/>
                    </w:rPr>
                    <w:t xml:space="preserve">192.153(a) (192.153(b);192.153(c);192.153(d);192.205) </w:t>
                  </w:r>
                </w:p>
              </w:tc>
            </w:tr>
            <w:tr w:rsidR="00BE3A5E" w14:paraId="6EA19A1D" w14:textId="77777777">
              <w:tc>
                <w:tcPr>
                  <w:tcW w:w="0" w:type="auto"/>
                  <w:vAlign w:val="center"/>
                  <w:hideMark/>
                </w:tcPr>
                <w:p w14:paraId="069110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20D6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DB67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1ACA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DAB3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1612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C1AD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259A69" w14:textId="77777777" w:rsidR="00BE3A5E" w:rsidRDefault="00BE3A5E">
                  <w:pPr>
                    <w:pStyle w:val="questiontable1"/>
                    <w:spacing w:before="0" w:after="0" w:afterAutospacing="0"/>
                    <w:rPr>
                      <w:rFonts w:eastAsia="Times New Roman"/>
                      <w:sz w:val="20"/>
                      <w:szCs w:val="20"/>
                    </w:rPr>
                  </w:pPr>
                </w:p>
              </w:tc>
            </w:tr>
          </w:tbl>
          <w:p w14:paraId="48A240EC" w14:textId="77777777" w:rsidR="00BE3A5E" w:rsidRDefault="00000000">
            <w:pPr>
              <w:rPr>
                <w:rFonts w:ascii="Verdana" w:eastAsia="Times New Roman" w:hAnsi="Verdana"/>
              </w:rPr>
            </w:pPr>
            <w:r>
              <w:rPr>
                <w:rFonts w:ascii="Verdana" w:eastAsia="Times New Roman" w:hAnsi="Verdana"/>
              </w:rPr>
              <w:t> </w:t>
            </w:r>
          </w:p>
        </w:tc>
      </w:tr>
    </w:tbl>
    <w:p w14:paraId="3469949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765E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B728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764EBA" w14:textId="77777777" w:rsidR="00BE3A5E" w:rsidRDefault="00000000">
                  <w:pPr>
                    <w:pStyle w:val="questiontable1"/>
                    <w:spacing w:before="0" w:after="0" w:afterAutospacing="0"/>
                    <w:divId w:val="573781305"/>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Components Fabricated by Welding </w:t>
                  </w:r>
                  <w:r>
                    <w:rPr>
                      <w:rStyle w:val="text1"/>
                      <w:rFonts w:ascii="Verdana" w:eastAsia="Times New Roman" w:hAnsi="Verdana"/>
                    </w:rPr>
                    <w:t xml:space="preserve">Do field observations confirm that components fabricated by welding, such as branch connections, assemblies of standard pipe, or prefabricated units, are in accordance with §192.153? </w:t>
                  </w:r>
                  <w:r>
                    <w:rPr>
                      <w:rStyle w:val="questionidcontent2"/>
                      <w:rFonts w:ascii="Verdana" w:eastAsia="Times New Roman" w:hAnsi="Verdana"/>
                    </w:rPr>
                    <w:t xml:space="preserve">(DC.DPC.WELDFABRICATE.O) </w:t>
                  </w:r>
                  <w:r>
                    <w:rPr>
                      <w:rStyle w:val="citations1"/>
                      <w:rFonts w:ascii="Verdana" w:eastAsia="Times New Roman" w:hAnsi="Verdana"/>
                    </w:rPr>
                    <w:t xml:space="preserve">192.141 (192.153(a);192.153(b);192.153(c);192.153(d)) </w:t>
                  </w:r>
                </w:p>
              </w:tc>
            </w:tr>
            <w:tr w:rsidR="00BE3A5E" w14:paraId="4547EB83" w14:textId="77777777">
              <w:tc>
                <w:tcPr>
                  <w:tcW w:w="0" w:type="auto"/>
                  <w:vAlign w:val="center"/>
                  <w:hideMark/>
                </w:tcPr>
                <w:p w14:paraId="079FB53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F890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CB24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56A5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268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16CD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DB5A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3E04B8" w14:textId="77777777" w:rsidR="00BE3A5E" w:rsidRDefault="00BE3A5E">
                  <w:pPr>
                    <w:pStyle w:val="questiontable1"/>
                    <w:spacing w:before="0" w:after="0" w:afterAutospacing="0"/>
                    <w:rPr>
                      <w:rFonts w:eastAsia="Times New Roman"/>
                      <w:sz w:val="20"/>
                      <w:szCs w:val="20"/>
                    </w:rPr>
                  </w:pPr>
                </w:p>
              </w:tc>
            </w:tr>
          </w:tbl>
          <w:p w14:paraId="7322C898" w14:textId="77777777" w:rsidR="00BE3A5E" w:rsidRDefault="00000000">
            <w:pPr>
              <w:rPr>
                <w:rFonts w:ascii="Verdana" w:eastAsia="Times New Roman" w:hAnsi="Verdana"/>
              </w:rPr>
            </w:pPr>
            <w:r>
              <w:rPr>
                <w:rFonts w:ascii="Verdana" w:eastAsia="Times New Roman" w:hAnsi="Verdana"/>
              </w:rPr>
              <w:t> </w:t>
            </w:r>
          </w:p>
        </w:tc>
      </w:tr>
    </w:tbl>
    <w:p w14:paraId="1010D14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51161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E2AA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38DF7D" w14:textId="77777777" w:rsidR="00BE3A5E" w:rsidRDefault="00000000">
                  <w:pPr>
                    <w:pStyle w:val="questiontable1"/>
                    <w:spacing w:before="0" w:after="0" w:afterAutospacing="0"/>
                    <w:divId w:val="46422413"/>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Welded Branch Connections </w:t>
                  </w:r>
                  <w:r>
                    <w:rPr>
                      <w:rStyle w:val="text1"/>
                      <w:rFonts w:ascii="Verdana" w:eastAsia="Times New Roman" w:hAnsi="Verdana"/>
                    </w:rPr>
                    <w:t xml:space="preserve">Do records demonstrate that each welded branch connection in the form of a single connection, or in a header or manifold as a series of connections, were designed in accordance to §192.155 and §192.205? </w:t>
                  </w:r>
                  <w:r>
                    <w:rPr>
                      <w:rStyle w:val="questionidcontent2"/>
                      <w:rFonts w:ascii="Verdana" w:eastAsia="Times New Roman" w:hAnsi="Verdana"/>
                    </w:rPr>
                    <w:t xml:space="preserve">(DC.DPC.WELDEDBRANCH.R) </w:t>
                  </w:r>
                  <w:r>
                    <w:rPr>
                      <w:rStyle w:val="citations1"/>
                      <w:rFonts w:ascii="Verdana" w:eastAsia="Times New Roman" w:hAnsi="Verdana"/>
                    </w:rPr>
                    <w:t xml:space="preserve">192.155 (192.205) </w:t>
                  </w:r>
                </w:p>
              </w:tc>
            </w:tr>
            <w:tr w:rsidR="00BE3A5E" w14:paraId="7628BB78" w14:textId="77777777">
              <w:tc>
                <w:tcPr>
                  <w:tcW w:w="0" w:type="auto"/>
                  <w:vAlign w:val="center"/>
                  <w:hideMark/>
                </w:tcPr>
                <w:p w14:paraId="22BAC12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91F8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E7B0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6F9F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59EA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8539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F3A6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3ABB1A" w14:textId="77777777" w:rsidR="00BE3A5E" w:rsidRDefault="00BE3A5E">
                  <w:pPr>
                    <w:pStyle w:val="questiontable1"/>
                    <w:spacing w:before="0" w:after="0" w:afterAutospacing="0"/>
                    <w:rPr>
                      <w:rFonts w:eastAsia="Times New Roman"/>
                      <w:sz w:val="20"/>
                      <w:szCs w:val="20"/>
                    </w:rPr>
                  </w:pPr>
                </w:p>
              </w:tc>
            </w:tr>
          </w:tbl>
          <w:p w14:paraId="13ACE16F" w14:textId="77777777" w:rsidR="00BE3A5E" w:rsidRDefault="00000000">
            <w:pPr>
              <w:rPr>
                <w:rFonts w:ascii="Verdana" w:eastAsia="Times New Roman" w:hAnsi="Verdana"/>
              </w:rPr>
            </w:pPr>
            <w:r>
              <w:rPr>
                <w:rFonts w:ascii="Verdana" w:eastAsia="Times New Roman" w:hAnsi="Verdana"/>
              </w:rPr>
              <w:t> </w:t>
            </w:r>
          </w:p>
        </w:tc>
      </w:tr>
    </w:tbl>
    <w:p w14:paraId="43C98E7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28862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878A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6ADC06" w14:textId="77777777" w:rsidR="00BE3A5E" w:rsidRDefault="00000000">
                  <w:pPr>
                    <w:pStyle w:val="questiontable1"/>
                    <w:spacing w:before="0" w:after="0" w:afterAutospacing="0"/>
                    <w:divId w:val="1577275763"/>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Welded Branch Connections </w:t>
                  </w:r>
                  <w:r>
                    <w:rPr>
                      <w:rStyle w:val="text1"/>
                      <w:rFonts w:ascii="Verdana" w:eastAsia="Times New Roman" w:hAnsi="Verdana"/>
                    </w:rPr>
                    <w:t xml:space="preserve">As applicable to the project, do field observations verify that each welded branch connection in the form of a single connection, or in a header or manifold as a series of connections, was installed as designed in accordance to §192.155? </w:t>
                  </w:r>
                  <w:r>
                    <w:rPr>
                      <w:rStyle w:val="questionidcontent2"/>
                      <w:rFonts w:ascii="Verdana" w:eastAsia="Times New Roman" w:hAnsi="Verdana"/>
                    </w:rPr>
                    <w:t xml:space="preserve">(DC.DPC.WELDEDBRANCH.O) </w:t>
                  </w:r>
                  <w:r>
                    <w:rPr>
                      <w:rStyle w:val="citations1"/>
                      <w:rFonts w:ascii="Verdana" w:eastAsia="Times New Roman" w:hAnsi="Verdana"/>
                    </w:rPr>
                    <w:t xml:space="preserve">192.155 </w:t>
                  </w:r>
                </w:p>
              </w:tc>
            </w:tr>
            <w:tr w:rsidR="00BE3A5E" w14:paraId="6DC2AF45" w14:textId="77777777">
              <w:tc>
                <w:tcPr>
                  <w:tcW w:w="0" w:type="auto"/>
                  <w:vAlign w:val="center"/>
                  <w:hideMark/>
                </w:tcPr>
                <w:p w14:paraId="26DA27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2268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1954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C1D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6D5E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D537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AE27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1EAC3F" w14:textId="77777777" w:rsidR="00BE3A5E" w:rsidRDefault="00BE3A5E">
                  <w:pPr>
                    <w:pStyle w:val="questiontable1"/>
                    <w:spacing w:before="0" w:after="0" w:afterAutospacing="0"/>
                    <w:rPr>
                      <w:rFonts w:eastAsia="Times New Roman"/>
                      <w:sz w:val="20"/>
                      <w:szCs w:val="20"/>
                    </w:rPr>
                  </w:pPr>
                </w:p>
              </w:tc>
            </w:tr>
          </w:tbl>
          <w:p w14:paraId="60CAE7B9" w14:textId="77777777" w:rsidR="00BE3A5E" w:rsidRDefault="00000000">
            <w:pPr>
              <w:rPr>
                <w:rFonts w:ascii="Verdana" w:eastAsia="Times New Roman" w:hAnsi="Verdana"/>
              </w:rPr>
            </w:pPr>
            <w:r>
              <w:rPr>
                <w:rFonts w:ascii="Verdana" w:eastAsia="Times New Roman" w:hAnsi="Verdana"/>
              </w:rPr>
              <w:t> </w:t>
            </w:r>
          </w:p>
        </w:tc>
      </w:tr>
    </w:tbl>
    <w:p w14:paraId="24AED6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2EF2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86E7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570C7C" w14:textId="77777777" w:rsidR="00BE3A5E" w:rsidRDefault="00000000">
                  <w:pPr>
                    <w:pStyle w:val="questiontable1"/>
                    <w:spacing w:before="0" w:after="0" w:afterAutospacing="0"/>
                    <w:divId w:val="100952684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Extruded Outlets </w:t>
                  </w:r>
                  <w:r>
                    <w:rPr>
                      <w:rStyle w:val="text1"/>
                      <w:rFonts w:ascii="Verdana" w:eastAsia="Times New Roman" w:hAnsi="Verdana"/>
                    </w:rPr>
                    <w:t xml:space="preserve">Does the process require each extruded outlet to be suitable for anticipated service conditions and designed in accordance to §192.157? </w:t>
                  </w:r>
                  <w:r>
                    <w:rPr>
                      <w:rStyle w:val="questionidcontent2"/>
                      <w:rFonts w:ascii="Verdana" w:eastAsia="Times New Roman" w:hAnsi="Verdana"/>
                    </w:rPr>
                    <w:t xml:space="preserve">(DC.DPC.EXTRUDEOUTLET.P) </w:t>
                  </w:r>
                  <w:r>
                    <w:rPr>
                      <w:rStyle w:val="citations1"/>
                      <w:rFonts w:ascii="Verdana" w:eastAsia="Times New Roman" w:hAnsi="Verdana"/>
                    </w:rPr>
                    <w:t xml:space="preserve">192.149(b) (192.157) </w:t>
                  </w:r>
                </w:p>
              </w:tc>
            </w:tr>
            <w:tr w:rsidR="00BE3A5E" w14:paraId="166828EC" w14:textId="77777777">
              <w:tc>
                <w:tcPr>
                  <w:tcW w:w="0" w:type="auto"/>
                  <w:vAlign w:val="center"/>
                  <w:hideMark/>
                </w:tcPr>
                <w:p w14:paraId="1274E6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B5B0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E28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C52C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391C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F943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ADEE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A0945A" w14:textId="77777777" w:rsidR="00BE3A5E" w:rsidRDefault="00BE3A5E">
                  <w:pPr>
                    <w:pStyle w:val="questiontable1"/>
                    <w:spacing w:before="0" w:after="0" w:afterAutospacing="0"/>
                    <w:rPr>
                      <w:rFonts w:eastAsia="Times New Roman"/>
                      <w:sz w:val="20"/>
                      <w:szCs w:val="20"/>
                    </w:rPr>
                  </w:pPr>
                </w:p>
              </w:tc>
            </w:tr>
          </w:tbl>
          <w:p w14:paraId="34F6B29D" w14:textId="77777777" w:rsidR="00BE3A5E" w:rsidRDefault="00000000">
            <w:pPr>
              <w:rPr>
                <w:rFonts w:ascii="Verdana" w:eastAsia="Times New Roman" w:hAnsi="Verdana"/>
              </w:rPr>
            </w:pPr>
            <w:r>
              <w:rPr>
                <w:rFonts w:ascii="Verdana" w:eastAsia="Times New Roman" w:hAnsi="Verdana"/>
              </w:rPr>
              <w:t> </w:t>
            </w:r>
          </w:p>
        </w:tc>
      </w:tr>
    </w:tbl>
    <w:p w14:paraId="5F17EF3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0353D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094F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409E65" w14:textId="77777777" w:rsidR="00BE3A5E" w:rsidRDefault="00000000">
                  <w:pPr>
                    <w:pStyle w:val="questiontable1"/>
                    <w:spacing w:before="0" w:after="0" w:afterAutospacing="0"/>
                    <w:divId w:val="213129262"/>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Pipeline Flexibility </w:t>
                  </w:r>
                  <w:r>
                    <w:rPr>
                      <w:rStyle w:val="text1"/>
                      <w:rFonts w:ascii="Verdana" w:eastAsia="Times New Roman" w:hAnsi="Verdana"/>
                    </w:rPr>
                    <w:t xml:space="preserve">Does the process require pipeline and pipe components to be designed for flexibility in accordance with §192.159? </w:t>
                  </w:r>
                  <w:r>
                    <w:rPr>
                      <w:rStyle w:val="questionidcontent2"/>
                      <w:rFonts w:ascii="Verdana" w:eastAsia="Times New Roman" w:hAnsi="Verdana"/>
                    </w:rPr>
                    <w:t xml:space="preserve">(DC.DPC.FLEXIBLE.P) </w:t>
                  </w:r>
                  <w:r>
                    <w:rPr>
                      <w:rStyle w:val="citations1"/>
                      <w:rFonts w:ascii="Verdana" w:eastAsia="Times New Roman" w:hAnsi="Verdana"/>
                    </w:rPr>
                    <w:t xml:space="preserve">192.143(a) (192.159) </w:t>
                  </w:r>
                </w:p>
              </w:tc>
            </w:tr>
            <w:tr w:rsidR="00BE3A5E" w14:paraId="2E10D160" w14:textId="77777777">
              <w:tc>
                <w:tcPr>
                  <w:tcW w:w="0" w:type="auto"/>
                  <w:vAlign w:val="center"/>
                  <w:hideMark/>
                </w:tcPr>
                <w:p w14:paraId="364A0D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EC52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3465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30FC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60F9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4B00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6ADC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9F5871" w14:textId="77777777" w:rsidR="00BE3A5E" w:rsidRDefault="00BE3A5E">
                  <w:pPr>
                    <w:pStyle w:val="questiontable1"/>
                    <w:spacing w:before="0" w:after="0" w:afterAutospacing="0"/>
                    <w:rPr>
                      <w:rFonts w:eastAsia="Times New Roman"/>
                      <w:sz w:val="20"/>
                      <w:szCs w:val="20"/>
                    </w:rPr>
                  </w:pPr>
                </w:p>
              </w:tc>
            </w:tr>
          </w:tbl>
          <w:p w14:paraId="563D200C" w14:textId="77777777" w:rsidR="00BE3A5E" w:rsidRDefault="00000000">
            <w:pPr>
              <w:rPr>
                <w:rFonts w:ascii="Verdana" w:eastAsia="Times New Roman" w:hAnsi="Verdana"/>
              </w:rPr>
            </w:pPr>
            <w:r>
              <w:rPr>
                <w:rFonts w:ascii="Verdana" w:eastAsia="Times New Roman" w:hAnsi="Verdana"/>
              </w:rPr>
              <w:t> </w:t>
            </w:r>
          </w:p>
        </w:tc>
      </w:tr>
    </w:tbl>
    <w:p w14:paraId="54B40CA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DFE1E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5F8E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569A06" w14:textId="77777777" w:rsidR="00BE3A5E" w:rsidRDefault="00000000">
                  <w:pPr>
                    <w:pStyle w:val="questiontable1"/>
                    <w:spacing w:before="0" w:after="0" w:afterAutospacing="0"/>
                    <w:divId w:val="465440748"/>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Pipeline Flexibility </w:t>
                  </w:r>
                  <w:r>
                    <w:rPr>
                      <w:rStyle w:val="text1"/>
                      <w:rFonts w:ascii="Verdana" w:eastAsia="Times New Roman" w:hAnsi="Verdana"/>
                    </w:rPr>
                    <w:t xml:space="preserve">Do records indicate pipeline and pipe components are designed for flexibility in accordance with §192.159? </w:t>
                  </w:r>
                  <w:r>
                    <w:rPr>
                      <w:rStyle w:val="questionidcontent2"/>
                      <w:rFonts w:ascii="Verdana" w:eastAsia="Times New Roman" w:hAnsi="Verdana"/>
                    </w:rPr>
                    <w:t xml:space="preserve">(DC.DPC.FLEXIBLE.R) </w:t>
                  </w:r>
                  <w:r>
                    <w:rPr>
                      <w:rStyle w:val="citations1"/>
                      <w:rFonts w:ascii="Verdana" w:eastAsia="Times New Roman" w:hAnsi="Verdana"/>
                    </w:rPr>
                    <w:t xml:space="preserve">192.143(a) (192.159) </w:t>
                  </w:r>
                </w:p>
              </w:tc>
            </w:tr>
            <w:tr w:rsidR="00BE3A5E" w14:paraId="6980A635" w14:textId="77777777">
              <w:tc>
                <w:tcPr>
                  <w:tcW w:w="0" w:type="auto"/>
                  <w:vAlign w:val="center"/>
                  <w:hideMark/>
                </w:tcPr>
                <w:p w14:paraId="77EAB8C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BFF3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F21D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68C2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040E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BB7A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44F9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13E68D" w14:textId="77777777" w:rsidR="00BE3A5E" w:rsidRDefault="00BE3A5E">
                  <w:pPr>
                    <w:pStyle w:val="questiontable1"/>
                    <w:spacing w:before="0" w:after="0" w:afterAutospacing="0"/>
                    <w:rPr>
                      <w:rFonts w:eastAsia="Times New Roman"/>
                      <w:sz w:val="20"/>
                      <w:szCs w:val="20"/>
                    </w:rPr>
                  </w:pPr>
                </w:p>
              </w:tc>
            </w:tr>
          </w:tbl>
          <w:p w14:paraId="07752A2E" w14:textId="77777777" w:rsidR="00BE3A5E" w:rsidRDefault="00000000">
            <w:pPr>
              <w:rPr>
                <w:rFonts w:ascii="Verdana" w:eastAsia="Times New Roman" w:hAnsi="Verdana"/>
              </w:rPr>
            </w:pPr>
            <w:r>
              <w:rPr>
                <w:rFonts w:ascii="Verdana" w:eastAsia="Times New Roman" w:hAnsi="Verdana"/>
              </w:rPr>
              <w:t> </w:t>
            </w:r>
          </w:p>
        </w:tc>
      </w:tr>
    </w:tbl>
    <w:p w14:paraId="0BEA47C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A81EE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4643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D0E74D" w14:textId="77777777" w:rsidR="00BE3A5E" w:rsidRDefault="00000000">
                  <w:pPr>
                    <w:pStyle w:val="questiontable1"/>
                    <w:spacing w:before="0" w:after="0" w:afterAutospacing="0"/>
                    <w:divId w:val="1972246131"/>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Pipeline Flexibility </w:t>
                  </w:r>
                  <w:r>
                    <w:rPr>
                      <w:rStyle w:val="text1"/>
                      <w:rFonts w:ascii="Verdana" w:eastAsia="Times New Roman" w:hAnsi="Verdana"/>
                    </w:rPr>
                    <w:t xml:space="preserve">Do field observations verify that observed pipe and pipe components meet the flexibility design for thermal expansion/contraction and unusual loading or forces? </w:t>
                  </w:r>
                  <w:r>
                    <w:rPr>
                      <w:rStyle w:val="questionidcontent2"/>
                      <w:rFonts w:ascii="Verdana" w:eastAsia="Times New Roman" w:hAnsi="Verdana"/>
                    </w:rPr>
                    <w:t xml:space="preserve">(DC.DPC.FLEXIBLE.O) </w:t>
                  </w:r>
                  <w:r>
                    <w:rPr>
                      <w:rStyle w:val="citations1"/>
                      <w:rFonts w:ascii="Verdana" w:eastAsia="Times New Roman" w:hAnsi="Verdana"/>
                    </w:rPr>
                    <w:t xml:space="preserve">192.143(a) (192.159) </w:t>
                  </w:r>
                </w:p>
              </w:tc>
            </w:tr>
            <w:tr w:rsidR="00BE3A5E" w14:paraId="15ACE7FB" w14:textId="77777777">
              <w:tc>
                <w:tcPr>
                  <w:tcW w:w="0" w:type="auto"/>
                  <w:vAlign w:val="center"/>
                  <w:hideMark/>
                </w:tcPr>
                <w:p w14:paraId="649566E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991E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3FA6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F076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FBF1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77A3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B828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E963F7" w14:textId="77777777" w:rsidR="00BE3A5E" w:rsidRDefault="00BE3A5E">
                  <w:pPr>
                    <w:pStyle w:val="questiontable1"/>
                    <w:spacing w:before="0" w:after="0" w:afterAutospacing="0"/>
                    <w:rPr>
                      <w:rFonts w:eastAsia="Times New Roman"/>
                      <w:sz w:val="20"/>
                      <w:szCs w:val="20"/>
                    </w:rPr>
                  </w:pPr>
                </w:p>
              </w:tc>
            </w:tr>
          </w:tbl>
          <w:p w14:paraId="254C355E" w14:textId="77777777" w:rsidR="00BE3A5E" w:rsidRDefault="00000000">
            <w:pPr>
              <w:rPr>
                <w:rFonts w:ascii="Verdana" w:eastAsia="Times New Roman" w:hAnsi="Verdana"/>
              </w:rPr>
            </w:pPr>
            <w:r>
              <w:rPr>
                <w:rFonts w:ascii="Verdana" w:eastAsia="Times New Roman" w:hAnsi="Verdana"/>
              </w:rPr>
              <w:t> </w:t>
            </w:r>
          </w:p>
        </w:tc>
      </w:tr>
    </w:tbl>
    <w:p w14:paraId="07B76AC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29CF2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6E37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871CF2" w14:textId="77777777" w:rsidR="00BE3A5E" w:rsidRDefault="00000000">
                  <w:pPr>
                    <w:pStyle w:val="questiontable1"/>
                    <w:spacing w:before="0" w:after="0" w:afterAutospacing="0"/>
                    <w:divId w:val="1681202850"/>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Supports and Anchors </w:t>
                  </w:r>
                  <w:r>
                    <w:rPr>
                      <w:rStyle w:val="text1"/>
                      <w:rFonts w:ascii="Verdana" w:eastAsia="Times New Roman" w:hAnsi="Verdana"/>
                    </w:rPr>
                    <w:t xml:space="preserve">Does the process require piping and associated equipment to have sufficient anchors or supports to prevent undue strain on connected equipment, resist longitudinal forces, and prevent or dampen excessive vibration in accordance with §192.161? </w:t>
                  </w:r>
                  <w:r>
                    <w:rPr>
                      <w:rStyle w:val="questionidcontent2"/>
                      <w:rFonts w:ascii="Verdana" w:eastAsia="Times New Roman" w:hAnsi="Verdana"/>
                    </w:rPr>
                    <w:t xml:space="preserve">(DC.DPC.SUPPORT.P) </w:t>
                  </w:r>
                  <w:r>
                    <w:rPr>
                      <w:rStyle w:val="citations1"/>
                      <w:rFonts w:ascii="Verdana" w:eastAsia="Times New Roman" w:hAnsi="Verdana"/>
                    </w:rPr>
                    <w:t xml:space="preserve">192.161 </w:t>
                  </w:r>
                </w:p>
              </w:tc>
            </w:tr>
            <w:tr w:rsidR="00BE3A5E" w14:paraId="2F2AD864" w14:textId="77777777">
              <w:tc>
                <w:tcPr>
                  <w:tcW w:w="0" w:type="auto"/>
                  <w:vAlign w:val="center"/>
                  <w:hideMark/>
                </w:tcPr>
                <w:p w14:paraId="0355C23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086E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9653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FEBD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BC76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17A6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5DA4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8CDDEE" w14:textId="77777777" w:rsidR="00BE3A5E" w:rsidRDefault="00BE3A5E">
                  <w:pPr>
                    <w:pStyle w:val="questiontable1"/>
                    <w:spacing w:before="0" w:after="0" w:afterAutospacing="0"/>
                    <w:rPr>
                      <w:rFonts w:eastAsia="Times New Roman"/>
                      <w:sz w:val="20"/>
                      <w:szCs w:val="20"/>
                    </w:rPr>
                  </w:pPr>
                </w:p>
              </w:tc>
            </w:tr>
          </w:tbl>
          <w:p w14:paraId="19BC4182" w14:textId="77777777" w:rsidR="00BE3A5E" w:rsidRDefault="00000000">
            <w:pPr>
              <w:rPr>
                <w:rFonts w:ascii="Verdana" w:eastAsia="Times New Roman" w:hAnsi="Verdana"/>
              </w:rPr>
            </w:pPr>
            <w:r>
              <w:rPr>
                <w:rFonts w:ascii="Verdana" w:eastAsia="Times New Roman" w:hAnsi="Verdana"/>
              </w:rPr>
              <w:t> </w:t>
            </w:r>
          </w:p>
        </w:tc>
      </w:tr>
    </w:tbl>
    <w:p w14:paraId="6CFCC41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74C8A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353F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FC682C" w14:textId="77777777" w:rsidR="00BE3A5E" w:rsidRDefault="00000000">
                  <w:pPr>
                    <w:pStyle w:val="questiontable1"/>
                    <w:spacing w:before="0" w:after="0" w:afterAutospacing="0"/>
                    <w:divId w:val="178127948"/>
                    <w:rPr>
                      <w:rFonts w:ascii="Verdana" w:eastAsia="Times New Roman" w:hAnsi="Verdana"/>
                      <w:b/>
                      <w:bCs/>
                      <w:sz w:val="20"/>
                      <w:szCs w:val="20"/>
                    </w:rPr>
                  </w:pPr>
                  <w:r>
                    <w:rPr>
                      <w:rFonts w:ascii="Verdana" w:eastAsia="Times New Roman" w:hAnsi="Verdana"/>
                      <w:b/>
                      <w:bCs/>
                      <w:sz w:val="20"/>
                      <w:szCs w:val="20"/>
                    </w:rPr>
                    <w:lastRenderedPageBreak/>
                    <w:br/>
                    <w:t xml:space="preserve">28. </w:t>
                  </w:r>
                  <w:r>
                    <w:rPr>
                      <w:rStyle w:val="Title1"/>
                      <w:rFonts w:ascii="Verdana" w:eastAsia="Times New Roman" w:hAnsi="Verdana"/>
                      <w:b/>
                      <w:bCs/>
                      <w:sz w:val="20"/>
                      <w:szCs w:val="20"/>
                    </w:rPr>
                    <w:t xml:space="preserve">Supports and Anchors </w:t>
                  </w:r>
                  <w:r>
                    <w:rPr>
                      <w:rStyle w:val="text1"/>
                      <w:rFonts w:ascii="Verdana" w:eastAsia="Times New Roman" w:hAnsi="Verdana"/>
                    </w:rPr>
                    <w:t xml:space="preserve">Do records indicate piping and associated equipment have sufficient anchors or supports to prevent undue strain on connected equipment, to resist longitudinal forces, and to prevent or dampen excessive vibration in accordance with §192.161? </w:t>
                  </w:r>
                  <w:r>
                    <w:rPr>
                      <w:rStyle w:val="questionidcontent2"/>
                      <w:rFonts w:ascii="Verdana" w:eastAsia="Times New Roman" w:hAnsi="Verdana"/>
                    </w:rPr>
                    <w:t xml:space="preserve">(DC.DPC.SUPPORT.R) </w:t>
                  </w:r>
                  <w:r>
                    <w:rPr>
                      <w:rStyle w:val="citations1"/>
                      <w:rFonts w:ascii="Verdana" w:eastAsia="Times New Roman" w:hAnsi="Verdana"/>
                    </w:rPr>
                    <w:t xml:space="preserve">192.161(a) (192.161(b);192.161(c);192.161(d);192.161(e);192.161(f);192.205) </w:t>
                  </w:r>
                </w:p>
              </w:tc>
            </w:tr>
            <w:tr w:rsidR="00BE3A5E" w14:paraId="1A9E7BDC" w14:textId="77777777">
              <w:tc>
                <w:tcPr>
                  <w:tcW w:w="0" w:type="auto"/>
                  <w:vAlign w:val="center"/>
                  <w:hideMark/>
                </w:tcPr>
                <w:p w14:paraId="3AD29B7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A42A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F504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AC59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DF4E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C935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052B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52AC08" w14:textId="77777777" w:rsidR="00BE3A5E" w:rsidRDefault="00BE3A5E">
                  <w:pPr>
                    <w:pStyle w:val="questiontable1"/>
                    <w:spacing w:before="0" w:after="0" w:afterAutospacing="0"/>
                    <w:rPr>
                      <w:rFonts w:eastAsia="Times New Roman"/>
                      <w:sz w:val="20"/>
                      <w:szCs w:val="20"/>
                    </w:rPr>
                  </w:pPr>
                </w:p>
              </w:tc>
            </w:tr>
          </w:tbl>
          <w:p w14:paraId="4D026F4D" w14:textId="77777777" w:rsidR="00BE3A5E" w:rsidRDefault="00000000">
            <w:pPr>
              <w:rPr>
                <w:rFonts w:ascii="Verdana" w:eastAsia="Times New Roman" w:hAnsi="Verdana"/>
              </w:rPr>
            </w:pPr>
            <w:r>
              <w:rPr>
                <w:rFonts w:ascii="Verdana" w:eastAsia="Times New Roman" w:hAnsi="Verdana"/>
              </w:rPr>
              <w:t> </w:t>
            </w:r>
          </w:p>
        </w:tc>
      </w:tr>
    </w:tbl>
    <w:p w14:paraId="28423C7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95FE6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A9DD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16182B" w14:textId="77777777" w:rsidR="00BE3A5E" w:rsidRDefault="00000000">
                  <w:pPr>
                    <w:pStyle w:val="questiontable1"/>
                    <w:spacing w:before="0" w:after="0" w:afterAutospacing="0"/>
                    <w:divId w:val="680427251"/>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Supports and Anchors </w:t>
                  </w:r>
                  <w:r>
                    <w:rPr>
                      <w:rStyle w:val="text1"/>
                      <w:rFonts w:ascii="Verdana" w:eastAsia="Times New Roman" w:hAnsi="Verdana"/>
                    </w:rPr>
                    <w:t xml:space="preserve">Do field observations confirm each length of pipe and each component is being visually inspected for sufficient installation of anchors or supports to prevent undue strain on connected equipment, to resist longitudinal forces, to prevent or dampen excessive vibration, and is in accordance with §192.161? </w:t>
                  </w:r>
                  <w:r>
                    <w:rPr>
                      <w:rStyle w:val="questionidcontent2"/>
                      <w:rFonts w:ascii="Verdana" w:eastAsia="Times New Roman" w:hAnsi="Verdana"/>
                    </w:rPr>
                    <w:t xml:space="preserve">(DC.DPC.SUPPORT.O) </w:t>
                  </w:r>
                  <w:r>
                    <w:rPr>
                      <w:rStyle w:val="citations1"/>
                      <w:rFonts w:ascii="Verdana" w:eastAsia="Times New Roman" w:hAnsi="Verdana"/>
                    </w:rPr>
                    <w:t xml:space="preserve">192.141 (192.161(a);192.161(b);192.161(c);192.161(d);192.161(e);192.161(f)) </w:t>
                  </w:r>
                </w:p>
              </w:tc>
            </w:tr>
            <w:tr w:rsidR="00BE3A5E" w14:paraId="65012E04" w14:textId="77777777">
              <w:tc>
                <w:tcPr>
                  <w:tcW w:w="0" w:type="auto"/>
                  <w:vAlign w:val="center"/>
                  <w:hideMark/>
                </w:tcPr>
                <w:p w14:paraId="21B3785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1C27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1C87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8020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61C0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359B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92C5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BBA04B" w14:textId="77777777" w:rsidR="00BE3A5E" w:rsidRDefault="00BE3A5E">
                  <w:pPr>
                    <w:pStyle w:val="questiontable1"/>
                    <w:spacing w:before="0" w:after="0" w:afterAutospacing="0"/>
                    <w:rPr>
                      <w:rFonts w:eastAsia="Times New Roman"/>
                      <w:sz w:val="20"/>
                      <w:szCs w:val="20"/>
                    </w:rPr>
                  </w:pPr>
                </w:p>
              </w:tc>
            </w:tr>
          </w:tbl>
          <w:p w14:paraId="794F484F" w14:textId="77777777" w:rsidR="00BE3A5E" w:rsidRDefault="00000000">
            <w:pPr>
              <w:rPr>
                <w:rFonts w:ascii="Verdana" w:eastAsia="Times New Roman" w:hAnsi="Verdana"/>
              </w:rPr>
            </w:pPr>
            <w:r>
              <w:rPr>
                <w:rFonts w:ascii="Verdana" w:eastAsia="Times New Roman" w:hAnsi="Verdana"/>
              </w:rPr>
              <w:t> </w:t>
            </w:r>
          </w:p>
        </w:tc>
      </w:tr>
    </w:tbl>
    <w:p w14:paraId="224C96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05"/>
      </w:tblGrid>
      <w:tr w:rsidR="00BE3A5E" w14:paraId="79F02DF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8580"/>
              <w:gridCol w:w="605"/>
              <w:gridCol w:w="605"/>
              <w:gridCol w:w="605"/>
              <w:gridCol w:w="605"/>
              <w:gridCol w:w="605"/>
              <w:gridCol w:w="605"/>
              <w:gridCol w:w="605"/>
            </w:tblGrid>
            <w:tr w:rsidR="00BE3A5E" w14:paraId="12915C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365615" w14:textId="77777777" w:rsidR="00BE3A5E" w:rsidRDefault="00000000">
                  <w:pPr>
                    <w:pStyle w:val="questiontable1"/>
                    <w:spacing w:before="0" w:after="0" w:afterAutospacing="0"/>
                    <w:divId w:val="649869225"/>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Transmission Line Valve Spacing </w:t>
                  </w:r>
                  <w:r>
                    <w:rPr>
                      <w:rStyle w:val="text1"/>
                      <w:rFonts w:ascii="Verdana" w:eastAsia="Times New Roman" w:hAnsi="Verdana"/>
                    </w:rPr>
                    <w:t xml:space="preserve">Does the process require transmission line valve spacing to be accordance with §192.179(a)? </w:t>
                  </w:r>
                  <w:r>
                    <w:rPr>
                      <w:rStyle w:val="questionidcontent2"/>
                      <w:rFonts w:ascii="Verdana" w:eastAsia="Times New Roman" w:hAnsi="Verdana"/>
                    </w:rPr>
                    <w:t xml:space="preserve">(DC.DPC.VALVESPACE.P) </w:t>
                  </w:r>
                  <w:r>
                    <w:rPr>
                      <w:rStyle w:val="citations1"/>
                      <w:rFonts w:ascii="Verdana" w:eastAsia="Times New Roman" w:hAnsi="Verdana"/>
                    </w:rPr>
                    <w:t xml:space="preserve">192.143 (192.179(a);192.179(a)(1);192.179(a)(2);192.179(a)(3);192.179(a)(4);192.179(b);192.179(c);192.179(d);192.179(e);192.179(f);192.179(g);192.179(h)) </w:t>
                  </w:r>
                </w:p>
              </w:tc>
            </w:tr>
            <w:tr w:rsidR="00BE3A5E" w14:paraId="39E45D78" w14:textId="77777777">
              <w:tc>
                <w:tcPr>
                  <w:tcW w:w="0" w:type="auto"/>
                  <w:vAlign w:val="center"/>
                  <w:hideMark/>
                </w:tcPr>
                <w:p w14:paraId="6D98E0B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F2D0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3407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FE47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1AF5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542F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A6C2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7C12A7" w14:textId="77777777" w:rsidR="00BE3A5E" w:rsidRDefault="00BE3A5E">
                  <w:pPr>
                    <w:pStyle w:val="questiontable1"/>
                    <w:spacing w:before="0" w:after="0" w:afterAutospacing="0"/>
                    <w:rPr>
                      <w:rFonts w:eastAsia="Times New Roman"/>
                      <w:sz w:val="20"/>
                      <w:szCs w:val="20"/>
                    </w:rPr>
                  </w:pPr>
                </w:p>
              </w:tc>
            </w:tr>
          </w:tbl>
          <w:p w14:paraId="08E2A568" w14:textId="77777777" w:rsidR="00BE3A5E" w:rsidRDefault="00000000">
            <w:pPr>
              <w:rPr>
                <w:rFonts w:ascii="Verdana" w:eastAsia="Times New Roman" w:hAnsi="Verdana"/>
              </w:rPr>
            </w:pPr>
            <w:r>
              <w:rPr>
                <w:rFonts w:ascii="Verdana" w:eastAsia="Times New Roman" w:hAnsi="Verdana"/>
              </w:rPr>
              <w:t> </w:t>
            </w:r>
          </w:p>
        </w:tc>
      </w:tr>
    </w:tbl>
    <w:p w14:paraId="0E205CD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672B6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EA4D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972EC7" w14:textId="77777777" w:rsidR="00BE3A5E" w:rsidRDefault="00000000">
                  <w:pPr>
                    <w:pStyle w:val="questiontable1"/>
                    <w:spacing w:before="0" w:after="0" w:afterAutospacing="0"/>
                    <w:divId w:val="305359760"/>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Transmission Line Valve Spacing </w:t>
                  </w:r>
                  <w:r>
                    <w:rPr>
                      <w:rStyle w:val="text1"/>
                      <w:rFonts w:ascii="Verdana" w:eastAsia="Times New Roman" w:hAnsi="Verdana"/>
                    </w:rPr>
                    <w:t xml:space="preserve">Do records indicate that transmission line valve spacing is in accordance with 192.179(a)? </w:t>
                  </w:r>
                  <w:r>
                    <w:rPr>
                      <w:rStyle w:val="questionidcontent2"/>
                      <w:rFonts w:ascii="Verdana" w:eastAsia="Times New Roman" w:hAnsi="Verdana"/>
                    </w:rPr>
                    <w:t xml:space="preserve">(DC.DPC.VALVESPACE.R) </w:t>
                  </w:r>
                  <w:r>
                    <w:rPr>
                      <w:rStyle w:val="citations1"/>
                      <w:rFonts w:ascii="Verdana" w:eastAsia="Times New Roman" w:hAnsi="Verdana"/>
                    </w:rPr>
                    <w:t xml:space="preserve">192.179(a) (192.179(a)(1);192.179(a)(2);192.179(a)(3);192.179(a)(4);192.179(b);192.179(c);192.179(d)) </w:t>
                  </w:r>
                </w:p>
              </w:tc>
            </w:tr>
            <w:tr w:rsidR="00BE3A5E" w14:paraId="34F62F97" w14:textId="77777777">
              <w:tc>
                <w:tcPr>
                  <w:tcW w:w="0" w:type="auto"/>
                  <w:vAlign w:val="center"/>
                  <w:hideMark/>
                </w:tcPr>
                <w:p w14:paraId="0BA747D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7C1F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DEEE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6111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DF61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A852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7C9C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8C85D0" w14:textId="77777777" w:rsidR="00BE3A5E" w:rsidRDefault="00BE3A5E">
                  <w:pPr>
                    <w:pStyle w:val="questiontable1"/>
                    <w:spacing w:before="0" w:after="0" w:afterAutospacing="0"/>
                    <w:rPr>
                      <w:rFonts w:eastAsia="Times New Roman"/>
                      <w:sz w:val="20"/>
                      <w:szCs w:val="20"/>
                    </w:rPr>
                  </w:pPr>
                </w:p>
              </w:tc>
            </w:tr>
          </w:tbl>
          <w:p w14:paraId="638C8214" w14:textId="77777777" w:rsidR="00BE3A5E" w:rsidRDefault="00000000">
            <w:pPr>
              <w:rPr>
                <w:rFonts w:ascii="Verdana" w:eastAsia="Times New Roman" w:hAnsi="Verdana"/>
              </w:rPr>
            </w:pPr>
            <w:r>
              <w:rPr>
                <w:rFonts w:ascii="Verdana" w:eastAsia="Times New Roman" w:hAnsi="Verdana"/>
              </w:rPr>
              <w:t> </w:t>
            </w:r>
          </w:p>
        </w:tc>
      </w:tr>
    </w:tbl>
    <w:p w14:paraId="30F81A9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BF3C0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F434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2080A6" w14:textId="77777777" w:rsidR="00BE3A5E" w:rsidRDefault="00000000">
                  <w:pPr>
                    <w:pStyle w:val="questiontable1"/>
                    <w:spacing w:before="0" w:after="0" w:afterAutospacing="0"/>
                    <w:divId w:val="1686899741"/>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Transmission Line Valve Spacing </w:t>
                  </w:r>
                  <w:r>
                    <w:rPr>
                      <w:rStyle w:val="text1"/>
                      <w:rFonts w:ascii="Verdana" w:eastAsia="Times New Roman" w:hAnsi="Verdana"/>
                    </w:rPr>
                    <w:t xml:space="preserve">Are transmission line valves being installed as required by §192.179? </w:t>
                  </w:r>
                  <w:r>
                    <w:rPr>
                      <w:rStyle w:val="questionidcontent2"/>
                      <w:rFonts w:ascii="Verdana" w:eastAsia="Times New Roman" w:hAnsi="Verdana"/>
                    </w:rPr>
                    <w:t xml:space="preserve">(DC.DPC.VALVESPACE.O) </w:t>
                  </w:r>
                  <w:r>
                    <w:rPr>
                      <w:rStyle w:val="citations1"/>
                      <w:rFonts w:ascii="Verdana" w:eastAsia="Times New Roman" w:hAnsi="Verdana"/>
                    </w:rPr>
                    <w:t xml:space="preserve">192.141 (192.179(a);192.179(b);192.179(c);192.179(d)) </w:t>
                  </w:r>
                </w:p>
              </w:tc>
            </w:tr>
            <w:tr w:rsidR="00BE3A5E" w14:paraId="0445FAFE" w14:textId="77777777">
              <w:tc>
                <w:tcPr>
                  <w:tcW w:w="0" w:type="auto"/>
                  <w:vAlign w:val="center"/>
                  <w:hideMark/>
                </w:tcPr>
                <w:p w14:paraId="699B584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9726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B407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A0EE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F266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627A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1167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CBD20C" w14:textId="77777777" w:rsidR="00BE3A5E" w:rsidRDefault="00BE3A5E">
                  <w:pPr>
                    <w:pStyle w:val="questiontable1"/>
                    <w:spacing w:before="0" w:after="0" w:afterAutospacing="0"/>
                    <w:rPr>
                      <w:rFonts w:eastAsia="Times New Roman"/>
                      <w:sz w:val="20"/>
                      <w:szCs w:val="20"/>
                    </w:rPr>
                  </w:pPr>
                </w:p>
              </w:tc>
            </w:tr>
          </w:tbl>
          <w:p w14:paraId="0BBA93A8" w14:textId="77777777" w:rsidR="00BE3A5E" w:rsidRDefault="00000000">
            <w:pPr>
              <w:rPr>
                <w:rFonts w:ascii="Verdana" w:eastAsia="Times New Roman" w:hAnsi="Verdana"/>
              </w:rPr>
            </w:pPr>
            <w:r>
              <w:rPr>
                <w:rFonts w:ascii="Verdana" w:eastAsia="Times New Roman" w:hAnsi="Verdana"/>
              </w:rPr>
              <w:t> </w:t>
            </w:r>
          </w:p>
        </w:tc>
      </w:tr>
    </w:tbl>
    <w:p w14:paraId="366F4BB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A0436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5142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B762AC" w14:textId="77777777" w:rsidR="00BE3A5E" w:rsidRDefault="00000000">
                  <w:pPr>
                    <w:pStyle w:val="questiontable1"/>
                    <w:spacing w:before="0" w:after="0" w:afterAutospacing="0"/>
                    <w:divId w:val="1199120643"/>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Pipe and Bottle Type Holders </w:t>
                  </w:r>
                  <w:r>
                    <w:rPr>
                      <w:rStyle w:val="text1"/>
                      <w:rFonts w:ascii="Verdana" w:eastAsia="Times New Roman" w:hAnsi="Verdana"/>
                    </w:rPr>
                    <w:t xml:space="preserve">As applicable to the project, does the process require that pipe and bottle type holders are designed to meet requirements? </w:t>
                  </w:r>
                  <w:r>
                    <w:rPr>
                      <w:rStyle w:val="questionidcontent2"/>
                      <w:rFonts w:ascii="Verdana" w:eastAsia="Times New Roman" w:hAnsi="Verdana"/>
                    </w:rPr>
                    <w:t xml:space="preserve">(DC.DPC.HOLDERS.P) </w:t>
                  </w:r>
                  <w:r>
                    <w:rPr>
                      <w:rStyle w:val="citations1"/>
                      <w:rFonts w:ascii="Verdana" w:eastAsia="Times New Roman" w:hAnsi="Verdana"/>
                    </w:rPr>
                    <w:t xml:space="preserve">192.143(a) (192.143(b);192.175(a);192.175(b);192.177(a);192.177(b)) </w:t>
                  </w:r>
                </w:p>
              </w:tc>
            </w:tr>
            <w:tr w:rsidR="00BE3A5E" w14:paraId="708528A5" w14:textId="77777777">
              <w:tc>
                <w:tcPr>
                  <w:tcW w:w="0" w:type="auto"/>
                  <w:vAlign w:val="center"/>
                  <w:hideMark/>
                </w:tcPr>
                <w:p w14:paraId="5C62465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32A3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BDCC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53CF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5916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B23A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77D3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EED59A" w14:textId="77777777" w:rsidR="00BE3A5E" w:rsidRDefault="00BE3A5E">
                  <w:pPr>
                    <w:pStyle w:val="questiontable1"/>
                    <w:spacing w:before="0" w:after="0" w:afterAutospacing="0"/>
                    <w:rPr>
                      <w:rFonts w:eastAsia="Times New Roman"/>
                      <w:sz w:val="20"/>
                      <w:szCs w:val="20"/>
                    </w:rPr>
                  </w:pPr>
                </w:p>
              </w:tc>
            </w:tr>
          </w:tbl>
          <w:p w14:paraId="3F752885" w14:textId="77777777" w:rsidR="00BE3A5E" w:rsidRDefault="00000000">
            <w:pPr>
              <w:rPr>
                <w:rFonts w:ascii="Verdana" w:eastAsia="Times New Roman" w:hAnsi="Verdana"/>
              </w:rPr>
            </w:pPr>
            <w:r>
              <w:rPr>
                <w:rFonts w:ascii="Verdana" w:eastAsia="Times New Roman" w:hAnsi="Verdana"/>
              </w:rPr>
              <w:t> </w:t>
            </w:r>
          </w:p>
        </w:tc>
      </w:tr>
    </w:tbl>
    <w:p w14:paraId="7B47362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03F6B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38C9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F6B2DD" w14:textId="77777777" w:rsidR="00BE3A5E" w:rsidRDefault="00000000">
                  <w:pPr>
                    <w:pStyle w:val="questiontable1"/>
                    <w:spacing w:before="0" w:after="0" w:afterAutospacing="0"/>
                    <w:divId w:val="305358406"/>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Pipe and Bottle Type Holders </w:t>
                  </w:r>
                  <w:r>
                    <w:rPr>
                      <w:rStyle w:val="text1"/>
                      <w:rFonts w:ascii="Verdana" w:eastAsia="Times New Roman" w:hAnsi="Verdana"/>
                    </w:rPr>
                    <w:t xml:space="preserve">As applicable to the project, do records indicate that pipe and bottle type holders are designed to meet requirements? </w:t>
                  </w:r>
                  <w:r>
                    <w:rPr>
                      <w:rStyle w:val="questionidcontent2"/>
                      <w:rFonts w:ascii="Verdana" w:eastAsia="Times New Roman" w:hAnsi="Verdana"/>
                    </w:rPr>
                    <w:t xml:space="preserve">(DC.DPC.HOLDERS.R) </w:t>
                  </w:r>
                  <w:r>
                    <w:rPr>
                      <w:rStyle w:val="citations1"/>
                      <w:rFonts w:ascii="Verdana" w:eastAsia="Times New Roman" w:hAnsi="Verdana"/>
                    </w:rPr>
                    <w:t xml:space="preserve">192.175(a) (192.175(b);192.177(a);192.177(b)) </w:t>
                  </w:r>
                </w:p>
              </w:tc>
            </w:tr>
            <w:tr w:rsidR="00BE3A5E" w14:paraId="571A04AB" w14:textId="77777777">
              <w:tc>
                <w:tcPr>
                  <w:tcW w:w="0" w:type="auto"/>
                  <w:vAlign w:val="center"/>
                  <w:hideMark/>
                </w:tcPr>
                <w:p w14:paraId="61A9B29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3465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2E7B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576B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BD6E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3A72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4575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B6B3BC" w14:textId="77777777" w:rsidR="00BE3A5E" w:rsidRDefault="00BE3A5E">
                  <w:pPr>
                    <w:pStyle w:val="questiontable1"/>
                    <w:spacing w:before="0" w:after="0" w:afterAutospacing="0"/>
                    <w:rPr>
                      <w:rFonts w:eastAsia="Times New Roman"/>
                      <w:sz w:val="20"/>
                      <w:szCs w:val="20"/>
                    </w:rPr>
                  </w:pPr>
                </w:p>
              </w:tc>
            </w:tr>
          </w:tbl>
          <w:p w14:paraId="1C31F801" w14:textId="77777777" w:rsidR="00BE3A5E" w:rsidRDefault="00000000">
            <w:pPr>
              <w:rPr>
                <w:rFonts w:ascii="Verdana" w:eastAsia="Times New Roman" w:hAnsi="Verdana"/>
              </w:rPr>
            </w:pPr>
            <w:r>
              <w:rPr>
                <w:rFonts w:ascii="Verdana" w:eastAsia="Times New Roman" w:hAnsi="Verdana"/>
              </w:rPr>
              <w:t> </w:t>
            </w:r>
          </w:p>
        </w:tc>
      </w:tr>
    </w:tbl>
    <w:p w14:paraId="671C6E5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B087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C649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C30C93" w14:textId="77777777" w:rsidR="00BE3A5E" w:rsidRDefault="00000000">
                  <w:pPr>
                    <w:pStyle w:val="questiontable1"/>
                    <w:spacing w:before="0" w:after="0" w:afterAutospacing="0"/>
                    <w:divId w:val="191385988"/>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Pipe and Bottle Type Holders </w:t>
                  </w:r>
                  <w:r>
                    <w:rPr>
                      <w:rStyle w:val="text1"/>
                      <w:rFonts w:ascii="Verdana" w:eastAsia="Times New Roman" w:hAnsi="Verdana"/>
                    </w:rPr>
                    <w:t xml:space="preserve">As applicable to the project, are pipe-type and bottle-type holders installed as designed and in accordance with 192.175? </w:t>
                  </w:r>
                  <w:r>
                    <w:rPr>
                      <w:rStyle w:val="questionidcontent2"/>
                      <w:rFonts w:ascii="Verdana" w:eastAsia="Times New Roman" w:hAnsi="Verdana"/>
                    </w:rPr>
                    <w:t xml:space="preserve">(DC.DPC.HOLDERS.O) </w:t>
                  </w:r>
                  <w:r>
                    <w:rPr>
                      <w:rStyle w:val="citations1"/>
                      <w:rFonts w:ascii="Verdana" w:eastAsia="Times New Roman" w:hAnsi="Verdana"/>
                    </w:rPr>
                    <w:t xml:space="preserve">192.141 (192.175(a);192.175(b);192.177(a);192.177(b)) </w:t>
                  </w:r>
                </w:p>
              </w:tc>
            </w:tr>
            <w:tr w:rsidR="00BE3A5E" w14:paraId="7A6C9482" w14:textId="77777777">
              <w:tc>
                <w:tcPr>
                  <w:tcW w:w="0" w:type="auto"/>
                  <w:vAlign w:val="center"/>
                  <w:hideMark/>
                </w:tcPr>
                <w:p w14:paraId="3B10EF3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B5B9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AC20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5F45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E89D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EEFD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822A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A23232" w14:textId="77777777" w:rsidR="00BE3A5E" w:rsidRDefault="00BE3A5E">
                  <w:pPr>
                    <w:pStyle w:val="questiontable1"/>
                    <w:spacing w:before="0" w:after="0" w:afterAutospacing="0"/>
                    <w:rPr>
                      <w:rFonts w:eastAsia="Times New Roman"/>
                      <w:sz w:val="20"/>
                      <w:szCs w:val="20"/>
                    </w:rPr>
                  </w:pPr>
                </w:p>
              </w:tc>
            </w:tr>
          </w:tbl>
          <w:p w14:paraId="328A3218" w14:textId="77777777" w:rsidR="00BE3A5E" w:rsidRDefault="00000000">
            <w:pPr>
              <w:rPr>
                <w:rFonts w:ascii="Verdana" w:eastAsia="Times New Roman" w:hAnsi="Verdana"/>
              </w:rPr>
            </w:pPr>
            <w:r>
              <w:rPr>
                <w:rFonts w:ascii="Verdana" w:eastAsia="Times New Roman" w:hAnsi="Verdana"/>
              </w:rPr>
              <w:t> </w:t>
            </w:r>
          </w:p>
        </w:tc>
      </w:tr>
    </w:tbl>
    <w:p w14:paraId="6153CF9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DC76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EEDEA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4F0E8B" w14:textId="77777777" w:rsidR="00BE3A5E" w:rsidRDefault="00000000">
                  <w:pPr>
                    <w:pStyle w:val="questiontable1"/>
                    <w:spacing w:before="0" w:after="0" w:afterAutospacing="0"/>
                    <w:divId w:val="1406760286"/>
                    <w:rPr>
                      <w:rFonts w:ascii="Verdana" w:eastAsia="Times New Roman" w:hAnsi="Verdana"/>
                      <w:b/>
                      <w:bCs/>
                      <w:sz w:val="20"/>
                      <w:szCs w:val="20"/>
                    </w:rPr>
                  </w:pPr>
                  <w:r>
                    <w:rPr>
                      <w:rFonts w:ascii="Verdana" w:eastAsia="Times New Roman" w:hAnsi="Verdana"/>
                      <w:b/>
                      <w:bCs/>
                      <w:sz w:val="20"/>
                      <w:szCs w:val="20"/>
                    </w:rPr>
                    <w:lastRenderedPageBreak/>
                    <w:br/>
                    <w:t xml:space="preserve">36. </w:t>
                  </w:r>
                  <w:r>
                    <w:rPr>
                      <w:rStyle w:val="Title1"/>
                      <w:rFonts w:ascii="Verdana" w:eastAsia="Times New Roman" w:hAnsi="Verdana"/>
                      <w:b/>
                      <w:bCs/>
                      <w:sz w:val="20"/>
                      <w:szCs w:val="20"/>
                    </w:rPr>
                    <w:t xml:space="preserve">Vaults Structural Design Requirements </w:t>
                  </w:r>
                  <w:r>
                    <w:rPr>
                      <w:rStyle w:val="text1"/>
                      <w:rFonts w:ascii="Verdana" w:eastAsia="Times New Roman" w:hAnsi="Verdana"/>
                    </w:rPr>
                    <w:t xml:space="preserve">As applicable to the project, does the process require that vaults and valve pits are designed in accordance with 192.183? </w:t>
                  </w:r>
                  <w:r>
                    <w:rPr>
                      <w:rStyle w:val="questionidcontent2"/>
                      <w:rFonts w:ascii="Verdana" w:eastAsia="Times New Roman" w:hAnsi="Verdana"/>
                    </w:rPr>
                    <w:t xml:space="preserve">(DC.DPC.VAULT.P) </w:t>
                  </w:r>
                  <w:r>
                    <w:rPr>
                      <w:rStyle w:val="citations1"/>
                      <w:rFonts w:ascii="Verdana" w:eastAsia="Times New Roman" w:hAnsi="Verdana"/>
                    </w:rPr>
                    <w:t xml:space="preserve">192.143(a) (192.143(b);192.183(a);192.183(b);192.183(c)) </w:t>
                  </w:r>
                </w:p>
              </w:tc>
            </w:tr>
            <w:tr w:rsidR="00BE3A5E" w14:paraId="7FDDE5BE" w14:textId="77777777">
              <w:tc>
                <w:tcPr>
                  <w:tcW w:w="0" w:type="auto"/>
                  <w:vAlign w:val="center"/>
                  <w:hideMark/>
                </w:tcPr>
                <w:p w14:paraId="6837C7D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FB41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08D7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375D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0B56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04A2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D496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A952E5" w14:textId="77777777" w:rsidR="00BE3A5E" w:rsidRDefault="00BE3A5E">
                  <w:pPr>
                    <w:pStyle w:val="questiontable1"/>
                    <w:spacing w:before="0" w:after="0" w:afterAutospacing="0"/>
                    <w:rPr>
                      <w:rFonts w:eastAsia="Times New Roman"/>
                      <w:sz w:val="20"/>
                      <w:szCs w:val="20"/>
                    </w:rPr>
                  </w:pPr>
                </w:p>
              </w:tc>
            </w:tr>
          </w:tbl>
          <w:p w14:paraId="7EC39FF5" w14:textId="77777777" w:rsidR="00BE3A5E" w:rsidRDefault="00000000">
            <w:pPr>
              <w:rPr>
                <w:rFonts w:ascii="Verdana" w:eastAsia="Times New Roman" w:hAnsi="Verdana"/>
              </w:rPr>
            </w:pPr>
            <w:r>
              <w:rPr>
                <w:rFonts w:ascii="Verdana" w:eastAsia="Times New Roman" w:hAnsi="Verdana"/>
              </w:rPr>
              <w:t> </w:t>
            </w:r>
          </w:p>
        </w:tc>
      </w:tr>
    </w:tbl>
    <w:p w14:paraId="71BF1B3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FDB17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9B66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83A69B" w14:textId="77777777" w:rsidR="00BE3A5E" w:rsidRDefault="00000000">
                  <w:pPr>
                    <w:pStyle w:val="questiontable1"/>
                    <w:spacing w:before="0" w:after="0" w:afterAutospacing="0"/>
                    <w:divId w:val="1968852811"/>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Vaults Structural Design Requirements </w:t>
                  </w:r>
                  <w:r>
                    <w:rPr>
                      <w:rStyle w:val="text1"/>
                      <w:rFonts w:ascii="Verdana" w:eastAsia="Times New Roman" w:hAnsi="Verdana"/>
                    </w:rPr>
                    <w:t xml:space="preserve">As applicable to the project, do records indicate that vaults and valve pits are designed in accordance with 192.183? </w:t>
                  </w:r>
                  <w:r>
                    <w:rPr>
                      <w:rStyle w:val="questionidcontent2"/>
                      <w:rFonts w:ascii="Verdana" w:eastAsia="Times New Roman" w:hAnsi="Verdana"/>
                    </w:rPr>
                    <w:t xml:space="preserve">(DC.DPC.VAULT.R) </w:t>
                  </w:r>
                  <w:r>
                    <w:rPr>
                      <w:rStyle w:val="citations1"/>
                      <w:rFonts w:ascii="Verdana" w:eastAsia="Times New Roman" w:hAnsi="Verdana"/>
                    </w:rPr>
                    <w:t xml:space="preserve">192.183(a) (192.183(b);192.183(c)) </w:t>
                  </w:r>
                </w:p>
              </w:tc>
            </w:tr>
            <w:tr w:rsidR="00BE3A5E" w14:paraId="44CE47E6" w14:textId="77777777">
              <w:tc>
                <w:tcPr>
                  <w:tcW w:w="0" w:type="auto"/>
                  <w:vAlign w:val="center"/>
                  <w:hideMark/>
                </w:tcPr>
                <w:p w14:paraId="28C9153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3F23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49E3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A291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AE74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AC87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E42F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031876" w14:textId="77777777" w:rsidR="00BE3A5E" w:rsidRDefault="00BE3A5E">
                  <w:pPr>
                    <w:pStyle w:val="questiontable1"/>
                    <w:spacing w:before="0" w:after="0" w:afterAutospacing="0"/>
                    <w:rPr>
                      <w:rFonts w:eastAsia="Times New Roman"/>
                      <w:sz w:val="20"/>
                      <w:szCs w:val="20"/>
                    </w:rPr>
                  </w:pPr>
                </w:p>
              </w:tc>
            </w:tr>
          </w:tbl>
          <w:p w14:paraId="38A92503" w14:textId="77777777" w:rsidR="00BE3A5E" w:rsidRDefault="00000000">
            <w:pPr>
              <w:rPr>
                <w:rFonts w:ascii="Verdana" w:eastAsia="Times New Roman" w:hAnsi="Verdana"/>
              </w:rPr>
            </w:pPr>
            <w:r>
              <w:rPr>
                <w:rFonts w:ascii="Verdana" w:eastAsia="Times New Roman" w:hAnsi="Verdana"/>
              </w:rPr>
              <w:t> </w:t>
            </w:r>
          </w:p>
        </w:tc>
      </w:tr>
    </w:tbl>
    <w:p w14:paraId="5E8EFA9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1D19D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5B78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30B8E4" w14:textId="77777777" w:rsidR="00BE3A5E" w:rsidRDefault="00000000">
                  <w:pPr>
                    <w:pStyle w:val="questiontable1"/>
                    <w:spacing w:before="0" w:after="0" w:afterAutospacing="0"/>
                    <w:divId w:val="414283729"/>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Vaults Structural Design Requirements </w:t>
                  </w:r>
                  <w:r>
                    <w:rPr>
                      <w:rStyle w:val="text1"/>
                      <w:rFonts w:ascii="Verdana" w:eastAsia="Times New Roman" w:hAnsi="Verdana"/>
                    </w:rPr>
                    <w:t xml:space="preserve">As applicable to the project, are vaults/pits installed as designed, and per the requirements of 192.183? </w:t>
                  </w:r>
                  <w:r>
                    <w:rPr>
                      <w:rStyle w:val="questionidcontent2"/>
                      <w:rFonts w:ascii="Verdana" w:eastAsia="Times New Roman" w:hAnsi="Verdana"/>
                    </w:rPr>
                    <w:t xml:space="preserve">(DC.DPC.VAULT.O) </w:t>
                  </w:r>
                  <w:r>
                    <w:rPr>
                      <w:rStyle w:val="citations1"/>
                      <w:rFonts w:ascii="Verdana" w:eastAsia="Times New Roman" w:hAnsi="Verdana"/>
                    </w:rPr>
                    <w:t xml:space="preserve">192.141 (192.183(a);192.183(b);192.183(c)) </w:t>
                  </w:r>
                </w:p>
                <w:p w14:paraId="1E31DF97" w14:textId="77777777" w:rsidR="00BE3A5E" w:rsidRDefault="00000000">
                  <w:pPr>
                    <w:pStyle w:val="questiontable1"/>
                    <w:spacing w:before="0" w:after="0" w:afterAutospacing="0"/>
                    <w:divId w:val="200948241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EE7AD36" w14:textId="77777777">
              <w:tc>
                <w:tcPr>
                  <w:tcW w:w="0" w:type="auto"/>
                  <w:vAlign w:val="center"/>
                  <w:hideMark/>
                </w:tcPr>
                <w:p w14:paraId="22342FE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1D5A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3312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6104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FCCA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0364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30D6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91C2B7" w14:textId="77777777" w:rsidR="00BE3A5E" w:rsidRDefault="00BE3A5E">
                  <w:pPr>
                    <w:pStyle w:val="questiontable1"/>
                    <w:spacing w:before="0" w:after="0" w:afterAutospacing="0"/>
                    <w:rPr>
                      <w:rFonts w:eastAsia="Times New Roman"/>
                      <w:sz w:val="20"/>
                      <w:szCs w:val="20"/>
                    </w:rPr>
                  </w:pPr>
                </w:p>
              </w:tc>
            </w:tr>
          </w:tbl>
          <w:p w14:paraId="28ECDC71" w14:textId="77777777" w:rsidR="00BE3A5E" w:rsidRDefault="00000000">
            <w:pPr>
              <w:rPr>
                <w:rFonts w:ascii="Verdana" w:eastAsia="Times New Roman" w:hAnsi="Verdana"/>
              </w:rPr>
            </w:pPr>
            <w:r>
              <w:rPr>
                <w:rFonts w:ascii="Verdana" w:eastAsia="Times New Roman" w:hAnsi="Verdana"/>
              </w:rPr>
              <w:t> </w:t>
            </w:r>
          </w:p>
        </w:tc>
      </w:tr>
    </w:tbl>
    <w:p w14:paraId="0186298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5E832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0493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F2C88D" w14:textId="77777777" w:rsidR="00BE3A5E" w:rsidRDefault="00000000">
                  <w:pPr>
                    <w:pStyle w:val="questiontable1"/>
                    <w:spacing w:before="0" w:after="0" w:afterAutospacing="0"/>
                    <w:divId w:val="1978341352"/>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Vaults Accessibility </w:t>
                  </w:r>
                  <w:r>
                    <w:rPr>
                      <w:rStyle w:val="text1"/>
                      <w:rFonts w:ascii="Verdana" w:eastAsia="Times New Roman" w:hAnsi="Verdana"/>
                    </w:rPr>
                    <w:t xml:space="preserve">As applicable to the project, does the process require that vaults are located in an accessible location? </w:t>
                  </w:r>
                  <w:r>
                    <w:rPr>
                      <w:rStyle w:val="questionidcontent2"/>
                      <w:rFonts w:ascii="Verdana" w:eastAsia="Times New Roman" w:hAnsi="Verdana"/>
                    </w:rPr>
                    <w:t xml:space="preserve">(DC.DPC.VAULTACCESS.P) </w:t>
                  </w:r>
                  <w:r>
                    <w:rPr>
                      <w:rStyle w:val="citations1"/>
                      <w:rFonts w:ascii="Verdana" w:eastAsia="Times New Roman" w:hAnsi="Verdana"/>
                    </w:rPr>
                    <w:t xml:space="preserve">192.143(a) (192.143(b);192.185(a);192.185(b);192.185(c)) </w:t>
                  </w:r>
                </w:p>
              </w:tc>
            </w:tr>
            <w:tr w:rsidR="00BE3A5E" w14:paraId="7FFAAC9F" w14:textId="77777777">
              <w:tc>
                <w:tcPr>
                  <w:tcW w:w="0" w:type="auto"/>
                  <w:vAlign w:val="center"/>
                  <w:hideMark/>
                </w:tcPr>
                <w:p w14:paraId="55A6145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683E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417F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D0C6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5DB1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821B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754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2D03E1" w14:textId="77777777" w:rsidR="00BE3A5E" w:rsidRDefault="00BE3A5E">
                  <w:pPr>
                    <w:pStyle w:val="questiontable1"/>
                    <w:spacing w:before="0" w:after="0" w:afterAutospacing="0"/>
                    <w:rPr>
                      <w:rFonts w:eastAsia="Times New Roman"/>
                      <w:sz w:val="20"/>
                      <w:szCs w:val="20"/>
                    </w:rPr>
                  </w:pPr>
                </w:p>
              </w:tc>
            </w:tr>
          </w:tbl>
          <w:p w14:paraId="4EBD4074" w14:textId="77777777" w:rsidR="00BE3A5E" w:rsidRDefault="00000000">
            <w:pPr>
              <w:rPr>
                <w:rFonts w:ascii="Verdana" w:eastAsia="Times New Roman" w:hAnsi="Verdana"/>
              </w:rPr>
            </w:pPr>
            <w:r>
              <w:rPr>
                <w:rFonts w:ascii="Verdana" w:eastAsia="Times New Roman" w:hAnsi="Verdana"/>
              </w:rPr>
              <w:t> </w:t>
            </w:r>
          </w:p>
        </w:tc>
      </w:tr>
    </w:tbl>
    <w:p w14:paraId="3DDB117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0CD10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60D2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38E974" w14:textId="77777777" w:rsidR="00BE3A5E" w:rsidRDefault="00000000">
                  <w:pPr>
                    <w:pStyle w:val="questiontable1"/>
                    <w:spacing w:before="0" w:after="0" w:afterAutospacing="0"/>
                    <w:divId w:val="273169626"/>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Vaults Accessibility </w:t>
                  </w:r>
                  <w:r>
                    <w:rPr>
                      <w:rStyle w:val="text1"/>
                      <w:rFonts w:ascii="Verdana" w:eastAsia="Times New Roman" w:hAnsi="Verdana"/>
                    </w:rPr>
                    <w:t xml:space="preserve">As applicable to the project, do records indicate that vaults are located in an accessible location? </w:t>
                  </w:r>
                  <w:r>
                    <w:rPr>
                      <w:rStyle w:val="questionidcontent2"/>
                      <w:rFonts w:ascii="Verdana" w:eastAsia="Times New Roman" w:hAnsi="Verdana"/>
                    </w:rPr>
                    <w:t xml:space="preserve">(DC.DPC.VAULTACCESS.R) </w:t>
                  </w:r>
                  <w:r>
                    <w:rPr>
                      <w:rStyle w:val="citations1"/>
                      <w:rFonts w:ascii="Verdana" w:eastAsia="Times New Roman" w:hAnsi="Verdana"/>
                    </w:rPr>
                    <w:t xml:space="preserve">192.185(a) (192.185(b);192.185(c)) </w:t>
                  </w:r>
                </w:p>
              </w:tc>
            </w:tr>
            <w:tr w:rsidR="00BE3A5E" w14:paraId="4A08AE1D" w14:textId="77777777">
              <w:tc>
                <w:tcPr>
                  <w:tcW w:w="0" w:type="auto"/>
                  <w:vAlign w:val="center"/>
                  <w:hideMark/>
                </w:tcPr>
                <w:p w14:paraId="4F8A470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D427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F822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53A6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2BB1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5393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5CC6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38EDD4" w14:textId="77777777" w:rsidR="00BE3A5E" w:rsidRDefault="00BE3A5E">
                  <w:pPr>
                    <w:pStyle w:val="questiontable1"/>
                    <w:spacing w:before="0" w:after="0" w:afterAutospacing="0"/>
                    <w:rPr>
                      <w:rFonts w:eastAsia="Times New Roman"/>
                      <w:sz w:val="20"/>
                      <w:szCs w:val="20"/>
                    </w:rPr>
                  </w:pPr>
                </w:p>
              </w:tc>
            </w:tr>
          </w:tbl>
          <w:p w14:paraId="4A0C6F0B" w14:textId="77777777" w:rsidR="00BE3A5E" w:rsidRDefault="00000000">
            <w:pPr>
              <w:rPr>
                <w:rFonts w:ascii="Verdana" w:eastAsia="Times New Roman" w:hAnsi="Verdana"/>
              </w:rPr>
            </w:pPr>
            <w:r>
              <w:rPr>
                <w:rFonts w:ascii="Verdana" w:eastAsia="Times New Roman" w:hAnsi="Verdana"/>
              </w:rPr>
              <w:t> </w:t>
            </w:r>
          </w:p>
        </w:tc>
      </w:tr>
    </w:tbl>
    <w:p w14:paraId="38BC308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789B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4C58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9E2786" w14:textId="77777777" w:rsidR="00BE3A5E" w:rsidRDefault="00000000">
                  <w:pPr>
                    <w:pStyle w:val="questiontable1"/>
                    <w:spacing w:before="0" w:after="0" w:afterAutospacing="0"/>
                    <w:divId w:val="607157102"/>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Vaults Accessibility </w:t>
                  </w:r>
                  <w:r>
                    <w:rPr>
                      <w:rStyle w:val="text1"/>
                      <w:rFonts w:ascii="Verdana" w:eastAsia="Times New Roman" w:hAnsi="Verdana"/>
                    </w:rPr>
                    <w:t xml:space="preserve">As applicable to the project, are vaults located in an accessible location? </w:t>
                  </w:r>
                  <w:r>
                    <w:rPr>
                      <w:rStyle w:val="questionidcontent2"/>
                      <w:rFonts w:ascii="Verdana" w:eastAsia="Times New Roman" w:hAnsi="Verdana"/>
                    </w:rPr>
                    <w:t xml:space="preserve">(DC.DPC.VAULTACCESS.O) </w:t>
                  </w:r>
                  <w:r>
                    <w:rPr>
                      <w:rStyle w:val="citations1"/>
                      <w:rFonts w:ascii="Verdana" w:eastAsia="Times New Roman" w:hAnsi="Verdana"/>
                    </w:rPr>
                    <w:t xml:space="preserve">192.141 (192.185(a)) </w:t>
                  </w:r>
                </w:p>
                <w:p w14:paraId="1C5F04EA" w14:textId="77777777" w:rsidR="00BE3A5E" w:rsidRDefault="00000000">
                  <w:pPr>
                    <w:pStyle w:val="questiontable1"/>
                    <w:spacing w:before="0" w:after="0" w:afterAutospacing="0"/>
                    <w:divId w:val="166042521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DC504B9" w14:textId="77777777">
              <w:tc>
                <w:tcPr>
                  <w:tcW w:w="0" w:type="auto"/>
                  <w:vAlign w:val="center"/>
                  <w:hideMark/>
                </w:tcPr>
                <w:p w14:paraId="7FEE075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9D7B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954C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B341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ED95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92DE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7506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755EDD" w14:textId="77777777" w:rsidR="00BE3A5E" w:rsidRDefault="00BE3A5E">
                  <w:pPr>
                    <w:pStyle w:val="questiontable1"/>
                    <w:spacing w:before="0" w:after="0" w:afterAutospacing="0"/>
                    <w:rPr>
                      <w:rFonts w:eastAsia="Times New Roman"/>
                      <w:sz w:val="20"/>
                      <w:szCs w:val="20"/>
                    </w:rPr>
                  </w:pPr>
                </w:p>
              </w:tc>
            </w:tr>
          </w:tbl>
          <w:p w14:paraId="6A530F23" w14:textId="77777777" w:rsidR="00BE3A5E" w:rsidRDefault="00000000">
            <w:pPr>
              <w:rPr>
                <w:rFonts w:ascii="Verdana" w:eastAsia="Times New Roman" w:hAnsi="Verdana"/>
              </w:rPr>
            </w:pPr>
            <w:r>
              <w:rPr>
                <w:rFonts w:ascii="Verdana" w:eastAsia="Times New Roman" w:hAnsi="Verdana"/>
              </w:rPr>
              <w:t> </w:t>
            </w:r>
          </w:p>
        </w:tc>
      </w:tr>
    </w:tbl>
    <w:p w14:paraId="20E19D7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CBB5C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4DBF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6394BD" w14:textId="77777777" w:rsidR="00BE3A5E" w:rsidRDefault="00000000">
                  <w:pPr>
                    <w:pStyle w:val="questiontable1"/>
                    <w:spacing w:before="0" w:after="0" w:afterAutospacing="0"/>
                    <w:divId w:val="1925185818"/>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Vaults Sealing, Venting, and Ventilation </w:t>
                  </w:r>
                  <w:r>
                    <w:rPr>
                      <w:rStyle w:val="text1"/>
                      <w:rFonts w:ascii="Verdana" w:eastAsia="Times New Roman" w:hAnsi="Verdana"/>
                    </w:rPr>
                    <w:t xml:space="preserve">As applicable to the project, does the process require that underground vaults or closed top pits are to be sealed, vented or ventilated as required by 192.187? </w:t>
                  </w:r>
                  <w:r>
                    <w:rPr>
                      <w:rStyle w:val="questionidcontent2"/>
                      <w:rFonts w:ascii="Verdana" w:eastAsia="Times New Roman" w:hAnsi="Verdana"/>
                    </w:rPr>
                    <w:t xml:space="preserve">(DC.DPC.VAULTSEAL.P) </w:t>
                  </w:r>
                  <w:r>
                    <w:rPr>
                      <w:rStyle w:val="citations1"/>
                      <w:rFonts w:ascii="Verdana" w:eastAsia="Times New Roman" w:hAnsi="Verdana"/>
                    </w:rPr>
                    <w:t xml:space="preserve">192.187(a) (192.187(b);192.187(c)) </w:t>
                  </w:r>
                </w:p>
              </w:tc>
            </w:tr>
            <w:tr w:rsidR="00BE3A5E" w14:paraId="723CCB4E" w14:textId="77777777">
              <w:tc>
                <w:tcPr>
                  <w:tcW w:w="0" w:type="auto"/>
                  <w:vAlign w:val="center"/>
                  <w:hideMark/>
                </w:tcPr>
                <w:p w14:paraId="26B2850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A589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8969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9145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1628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2B1F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614A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6E298C" w14:textId="77777777" w:rsidR="00BE3A5E" w:rsidRDefault="00BE3A5E">
                  <w:pPr>
                    <w:pStyle w:val="questiontable1"/>
                    <w:spacing w:before="0" w:after="0" w:afterAutospacing="0"/>
                    <w:rPr>
                      <w:rFonts w:eastAsia="Times New Roman"/>
                      <w:sz w:val="20"/>
                      <w:szCs w:val="20"/>
                    </w:rPr>
                  </w:pPr>
                </w:p>
              </w:tc>
            </w:tr>
          </w:tbl>
          <w:p w14:paraId="21505B4F" w14:textId="77777777" w:rsidR="00BE3A5E" w:rsidRDefault="00000000">
            <w:pPr>
              <w:rPr>
                <w:rFonts w:ascii="Verdana" w:eastAsia="Times New Roman" w:hAnsi="Verdana"/>
              </w:rPr>
            </w:pPr>
            <w:r>
              <w:rPr>
                <w:rFonts w:ascii="Verdana" w:eastAsia="Times New Roman" w:hAnsi="Verdana"/>
              </w:rPr>
              <w:t> </w:t>
            </w:r>
          </w:p>
        </w:tc>
      </w:tr>
    </w:tbl>
    <w:p w14:paraId="7C0A339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76AEB2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C90F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6B0C71" w14:textId="77777777" w:rsidR="00BE3A5E" w:rsidRDefault="00000000">
                  <w:pPr>
                    <w:pStyle w:val="questiontable1"/>
                    <w:spacing w:before="0" w:after="0" w:afterAutospacing="0"/>
                    <w:divId w:val="1709794398"/>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Vaults Sealing, Venting, and Ventilation </w:t>
                  </w:r>
                  <w:r>
                    <w:rPr>
                      <w:rStyle w:val="text1"/>
                      <w:rFonts w:ascii="Verdana" w:eastAsia="Times New Roman" w:hAnsi="Verdana"/>
                    </w:rPr>
                    <w:t xml:space="preserve">As applicable to the project, do records indicate that underground vaults or closed top pits are to be sealed, vented or ventilated as required by 192.187? </w:t>
                  </w:r>
                  <w:r>
                    <w:rPr>
                      <w:rStyle w:val="questionidcontent2"/>
                      <w:rFonts w:ascii="Verdana" w:eastAsia="Times New Roman" w:hAnsi="Verdana"/>
                    </w:rPr>
                    <w:t xml:space="preserve">(DC.DPC.VAULTSEAL.R) </w:t>
                  </w:r>
                  <w:r>
                    <w:rPr>
                      <w:rStyle w:val="citations1"/>
                      <w:rFonts w:ascii="Verdana" w:eastAsia="Times New Roman" w:hAnsi="Verdana"/>
                    </w:rPr>
                    <w:t xml:space="preserve">192.187(a) (192.187(b);192.187(c)) </w:t>
                  </w:r>
                </w:p>
              </w:tc>
            </w:tr>
            <w:tr w:rsidR="00BE3A5E" w14:paraId="7999E712" w14:textId="77777777">
              <w:tc>
                <w:tcPr>
                  <w:tcW w:w="0" w:type="auto"/>
                  <w:vAlign w:val="center"/>
                  <w:hideMark/>
                </w:tcPr>
                <w:p w14:paraId="4B51B64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CA0F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CD98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6D81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FE3B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39B5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F152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FC1AB9" w14:textId="77777777" w:rsidR="00BE3A5E" w:rsidRDefault="00BE3A5E">
                  <w:pPr>
                    <w:pStyle w:val="questiontable1"/>
                    <w:spacing w:before="0" w:after="0" w:afterAutospacing="0"/>
                    <w:rPr>
                      <w:rFonts w:eastAsia="Times New Roman"/>
                      <w:sz w:val="20"/>
                      <w:szCs w:val="20"/>
                    </w:rPr>
                  </w:pPr>
                </w:p>
              </w:tc>
            </w:tr>
          </w:tbl>
          <w:p w14:paraId="2042A2C4" w14:textId="77777777" w:rsidR="00BE3A5E" w:rsidRDefault="00000000">
            <w:pPr>
              <w:rPr>
                <w:rFonts w:ascii="Verdana" w:eastAsia="Times New Roman" w:hAnsi="Verdana"/>
              </w:rPr>
            </w:pPr>
            <w:r>
              <w:rPr>
                <w:rFonts w:ascii="Verdana" w:eastAsia="Times New Roman" w:hAnsi="Verdana"/>
              </w:rPr>
              <w:t> </w:t>
            </w:r>
          </w:p>
        </w:tc>
      </w:tr>
    </w:tbl>
    <w:p w14:paraId="1BCD23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2E28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08B7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D691AE" w14:textId="77777777" w:rsidR="00BE3A5E" w:rsidRDefault="00000000">
                  <w:pPr>
                    <w:pStyle w:val="questiontable1"/>
                    <w:spacing w:before="0" w:after="0" w:afterAutospacing="0"/>
                    <w:divId w:val="454375684"/>
                    <w:rPr>
                      <w:rFonts w:ascii="Verdana" w:eastAsia="Times New Roman" w:hAnsi="Verdana"/>
                      <w:b/>
                      <w:bCs/>
                      <w:sz w:val="20"/>
                      <w:szCs w:val="20"/>
                    </w:rPr>
                  </w:pPr>
                  <w:r>
                    <w:rPr>
                      <w:rFonts w:ascii="Verdana" w:eastAsia="Times New Roman" w:hAnsi="Verdana"/>
                      <w:b/>
                      <w:bCs/>
                      <w:sz w:val="20"/>
                      <w:szCs w:val="20"/>
                    </w:rPr>
                    <w:lastRenderedPageBreak/>
                    <w:br/>
                    <w:t xml:space="preserve">44. </w:t>
                  </w:r>
                  <w:r>
                    <w:rPr>
                      <w:rStyle w:val="Title1"/>
                      <w:rFonts w:ascii="Verdana" w:eastAsia="Times New Roman" w:hAnsi="Verdana"/>
                      <w:b/>
                      <w:bCs/>
                      <w:sz w:val="20"/>
                      <w:szCs w:val="20"/>
                    </w:rPr>
                    <w:t xml:space="preserve">Vaults Sealing, Venting, and Ventilation </w:t>
                  </w:r>
                  <w:r>
                    <w:rPr>
                      <w:rStyle w:val="text1"/>
                      <w:rFonts w:ascii="Verdana" w:eastAsia="Times New Roman" w:hAnsi="Verdana"/>
                    </w:rPr>
                    <w:t xml:space="preserve">As applicable to the project, are vaults/pits sealed, ventilated, or vented as required of 192.187? </w:t>
                  </w:r>
                  <w:r>
                    <w:rPr>
                      <w:rStyle w:val="questionidcontent2"/>
                      <w:rFonts w:ascii="Verdana" w:eastAsia="Times New Roman" w:hAnsi="Verdana"/>
                    </w:rPr>
                    <w:t xml:space="preserve">(DC.DPC.VAULTSEAL.O) </w:t>
                  </w:r>
                  <w:r>
                    <w:rPr>
                      <w:rStyle w:val="citations1"/>
                      <w:rFonts w:ascii="Verdana" w:eastAsia="Times New Roman" w:hAnsi="Verdana"/>
                    </w:rPr>
                    <w:t xml:space="preserve">192.141 (192.187(a);192.187(b);192.187(c)) </w:t>
                  </w:r>
                </w:p>
                <w:p w14:paraId="6D9F86F1" w14:textId="77777777" w:rsidR="00BE3A5E" w:rsidRDefault="00000000">
                  <w:pPr>
                    <w:pStyle w:val="questiontable1"/>
                    <w:spacing w:before="0" w:after="0" w:afterAutospacing="0"/>
                    <w:divId w:val="20776089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9A9514E" w14:textId="77777777">
              <w:tc>
                <w:tcPr>
                  <w:tcW w:w="0" w:type="auto"/>
                  <w:vAlign w:val="center"/>
                  <w:hideMark/>
                </w:tcPr>
                <w:p w14:paraId="156FA00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5B62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CC31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84CA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4CF3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2140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2C8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931C17" w14:textId="77777777" w:rsidR="00BE3A5E" w:rsidRDefault="00BE3A5E">
                  <w:pPr>
                    <w:pStyle w:val="questiontable1"/>
                    <w:spacing w:before="0" w:after="0" w:afterAutospacing="0"/>
                    <w:rPr>
                      <w:rFonts w:eastAsia="Times New Roman"/>
                      <w:sz w:val="20"/>
                      <w:szCs w:val="20"/>
                    </w:rPr>
                  </w:pPr>
                </w:p>
              </w:tc>
            </w:tr>
          </w:tbl>
          <w:p w14:paraId="1FA10AF5" w14:textId="77777777" w:rsidR="00BE3A5E" w:rsidRDefault="00000000">
            <w:pPr>
              <w:rPr>
                <w:rFonts w:ascii="Verdana" w:eastAsia="Times New Roman" w:hAnsi="Verdana"/>
              </w:rPr>
            </w:pPr>
            <w:r>
              <w:rPr>
                <w:rFonts w:ascii="Verdana" w:eastAsia="Times New Roman" w:hAnsi="Verdana"/>
              </w:rPr>
              <w:t> </w:t>
            </w:r>
          </w:p>
        </w:tc>
      </w:tr>
    </w:tbl>
    <w:p w14:paraId="05E30B5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596BA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2F5D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36ED02" w14:textId="77777777" w:rsidR="00BE3A5E" w:rsidRDefault="00000000">
                  <w:pPr>
                    <w:pStyle w:val="questiontable1"/>
                    <w:spacing w:before="0" w:after="0" w:afterAutospacing="0"/>
                    <w:divId w:val="613705894"/>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Vaults Drainage and Waterproofing </w:t>
                  </w:r>
                  <w:r>
                    <w:rPr>
                      <w:rStyle w:val="text1"/>
                      <w:rFonts w:ascii="Verdana" w:eastAsia="Times New Roman" w:hAnsi="Verdana"/>
                    </w:rPr>
                    <w:t xml:space="preserve">As applicable to the project, does the process require that underground vaults or pits are protected from water intrusion as required of 192.189? </w:t>
                  </w:r>
                  <w:r>
                    <w:rPr>
                      <w:rStyle w:val="questionidcontent2"/>
                      <w:rFonts w:ascii="Verdana" w:eastAsia="Times New Roman" w:hAnsi="Verdana"/>
                    </w:rPr>
                    <w:t xml:space="preserve">(DC.DPC.VAULTWATER.P) </w:t>
                  </w:r>
                  <w:r>
                    <w:rPr>
                      <w:rStyle w:val="citations1"/>
                      <w:rFonts w:ascii="Verdana" w:eastAsia="Times New Roman" w:hAnsi="Verdana"/>
                    </w:rPr>
                    <w:t xml:space="preserve">192.143(a) (192.143(b);192.189(a);192.189(b);192.189(c)) </w:t>
                  </w:r>
                </w:p>
              </w:tc>
            </w:tr>
            <w:tr w:rsidR="00BE3A5E" w14:paraId="07D930F1" w14:textId="77777777">
              <w:tc>
                <w:tcPr>
                  <w:tcW w:w="0" w:type="auto"/>
                  <w:vAlign w:val="center"/>
                  <w:hideMark/>
                </w:tcPr>
                <w:p w14:paraId="741832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4A5D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F251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1AEB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D8FA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D23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F3C4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C5FF20" w14:textId="77777777" w:rsidR="00BE3A5E" w:rsidRDefault="00BE3A5E">
                  <w:pPr>
                    <w:pStyle w:val="questiontable1"/>
                    <w:spacing w:before="0" w:after="0" w:afterAutospacing="0"/>
                    <w:rPr>
                      <w:rFonts w:eastAsia="Times New Roman"/>
                      <w:sz w:val="20"/>
                      <w:szCs w:val="20"/>
                    </w:rPr>
                  </w:pPr>
                </w:p>
              </w:tc>
            </w:tr>
          </w:tbl>
          <w:p w14:paraId="32373783" w14:textId="77777777" w:rsidR="00BE3A5E" w:rsidRDefault="00000000">
            <w:pPr>
              <w:rPr>
                <w:rFonts w:ascii="Verdana" w:eastAsia="Times New Roman" w:hAnsi="Verdana"/>
              </w:rPr>
            </w:pPr>
            <w:r>
              <w:rPr>
                <w:rFonts w:ascii="Verdana" w:eastAsia="Times New Roman" w:hAnsi="Verdana"/>
              </w:rPr>
              <w:t> </w:t>
            </w:r>
          </w:p>
        </w:tc>
      </w:tr>
    </w:tbl>
    <w:p w14:paraId="00833E4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D1627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2F5E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F82EFC" w14:textId="77777777" w:rsidR="00BE3A5E" w:rsidRDefault="00000000">
                  <w:pPr>
                    <w:pStyle w:val="questiontable1"/>
                    <w:spacing w:before="0" w:after="0" w:afterAutospacing="0"/>
                    <w:divId w:val="754592029"/>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Vaults Drainage and Waterproofing </w:t>
                  </w:r>
                  <w:r>
                    <w:rPr>
                      <w:rStyle w:val="text1"/>
                      <w:rFonts w:ascii="Verdana" w:eastAsia="Times New Roman" w:hAnsi="Verdana"/>
                    </w:rPr>
                    <w:t xml:space="preserve">As applicable to the project, do records indicate that underground vaults or pits are protected from water intrusion as required of 192.189? </w:t>
                  </w:r>
                  <w:r>
                    <w:rPr>
                      <w:rStyle w:val="questionidcontent2"/>
                      <w:rFonts w:ascii="Verdana" w:eastAsia="Times New Roman" w:hAnsi="Verdana"/>
                    </w:rPr>
                    <w:t xml:space="preserve">(DC.DPC.VAULTWATER.R) </w:t>
                  </w:r>
                  <w:r>
                    <w:rPr>
                      <w:rStyle w:val="citations1"/>
                      <w:rFonts w:ascii="Verdana" w:eastAsia="Times New Roman" w:hAnsi="Verdana"/>
                    </w:rPr>
                    <w:t xml:space="preserve">192.189(a) (192.189(b);192.189(c)) </w:t>
                  </w:r>
                </w:p>
              </w:tc>
            </w:tr>
            <w:tr w:rsidR="00BE3A5E" w14:paraId="5F123E5A" w14:textId="77777777">
              <w:tc>
                <w:tcPr>
                  <w:tcW w:w="0" w:type="auto"/>
                  <w:vAlign w:val="center"/>
                  <w:hideMark/>
                </w:tcPr>
                <w:p w14:paraId="7D4B26D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1D8A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582C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A060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9EEE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1FC0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37C5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18398" w14:textId="77777777" w:rsidR="00BE3A5E" w:rsidRDefault="00BE3A5E">
                  <w:pPr>
                    <w:pStyle w:val="questiontable1"/>
                    <w:spacing w:before="0" w:after="0" w:afterAutospacing="0"/>
                    <w:rPr>
                      <w:rFonts w:eastAsia="Times New Roman"/>
                      <w:sz w:val="20"/>
                      <w:szCs w:val="20"/>
                    </w:rPr>
                  </w:pPr>
                </w:p>
              </w:tc>
            </w:tr>
          </w:tbl>
          <w:p w14:paraId="59EEDE42" w14:textId="77777777" w:rsidR="00BE3A5E" w:rsidRDefault="00000000">
            <w:pPr>
              <w:rPr>
                <w:rFonts w:ascii="Verdana" w:eastAsia="Times New Roman" w:hAnsi="Verdana"/>
              </w:rPr>
            </w:pPr>
            <w:r>
              <w:rPr>
                <w:rFonts w:ascii="Verdana" w:eastAsia="Times New Roman" w:hAnsi="Verdana"/>
              </w:rPr>
              <w:t> </w:t>
            </w:r>
          </w:p>
        </w:tc>
      </w:tr>
    </w:tbl>
    <w:p w14:paraId="6ABB5CE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CE444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C0BE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E8C6F1" w14:textId="77777777" w:rsidR="00BE3A5E" w:rsidRDefault="00000000">
                  <w:pPr>
                    <w:pStyle w:val="questiontable1"/>
                    <w:spacing w:before="0" w:after="0" w:afterAutospacing="0"/>
                    <w:divId w:val="1545483415"/>
                    <w:rPr>
                      <w:rFonts w:ascii="Verdana" w:eastAsia="Times New Roman" w:hAnsi="Verdana"/>
                      <w:b/>
                      <w:bCs/>
                      <w:sz w:val="20"/>
                      <w:szCs w:val="20"/>
                    </w:rPr>
                  </w:pPr>
                  <w:r>
                    <w:rPr>
                      <w:rFonts w:ascii="Verdana" w:eastAsia="Times New Roman" w:hAnsi="Verdana"/>
                      <w:b/>
                      <w:bCs/>
                      <w:sz w:val="20"/>
                      <w:szCs w:val="20"/>
                    </w:rPr>
                    <w:br/>
                    <w:t xml:space="preserve">47. </w:t>
                  </w:r>
                  <w:r>
                    <w:rPr>
                      <w:rStyle w:val="Title1"/>
                      <w:rFonts w:ascii="Verdana" w:eastAsia="Times New Roman" w:hAnsi="Verdana"/>
                      <w:b/>
                      <w:bCs/>
                      <w:sz w:val="20"/>
                      <w:szCs w:val="20"/>
                    </w:rPr>
                    <w:t xml:space="preserve">Vaults Drainage and Waterproofing </w:t>
                  </w:r>
                  <w:r>
                    <w:rPr>
                      <w:rStyle w:val="text1"/>
                      <w:rFonts w:ascii="Verdana" w:eastAsia="Times New Roman" w:hAnsi="Verdana"/>
                    </w:rPr>
                    <w:t xml:space="preserve">As applicable to the project, are vaults installed to minimize water entrance, and have proper electrical equipment? </w:t>
                  </w:r>
                  <w:r>
                    <w:rPr>
                      <w:rStyle w:val="questionidcontent2"/>
                      <w:rFonts w:ascii="Verdana" w:eastAsia="Times New Roman" w:hAnsi="Verdana"/>
                    </w:rPr>
                    <w:t xml:space="preserve">(DC.DPC.VAULTWATER.O) </w:t>
                  </w:r>
                  <w:r>
                    <w:rPr>
                      <w:rStyle w:val="citations1"/>
                      <w:rFonts w:ascii="Verdana" w:eastAsia="Times New Roman" w:hAnsi="Verdana"/>
                    </w:rPr>
                    <w:t xml:space="preserve">192.141 (192.189(a);192.189(b);192.189(c)) </w:t>
                  </w:r>
                </w:p>
                <w:p w14:paraId="6D24D308" w14:textId="77777777" w:rsidR="00BE3A5E" w:rsidRDefault="00000000">
                  <w:pPr>
                    <w:pStyle w:val="questiontable1"/>
                    <w:spacing w:before="0" w:after="0" w:afterAutospacing="0"/>
                    <w:divId w:val="214029739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A1C0425" w14:textId="77777777">
              <w:tc>
                <w:tcPr>
                  <w:tcW w:w="0" w:type="auto"/>
                  <w:vAlign w:val="center"/>
                  <w:hideMark/>
                </w:tcPr>
                <w:p w14:paraId="5560254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81F4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971D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600A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87A0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269F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BC3C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56B2F5" w14:textId="77777777" w:rsidR="00BE3A5E" w:rsidRDefault="00BE3A5E">
                  <w:pPr>
                    <w:pStyle w:val="questiontable1"/>
                    <w:spacing w:before="0" w:after="0" w:afterAutospacing="0"/>
                    <w:rPr>
                      <w:rFonts w:eastAsia="Times New Roman"/>
                      <w:sz w:val="20"/>
                      <w:szCs w:val="20"/>
                    </w:rPr>
                  </w:pPr>
                </w:p>
              </w:tc>
            </w:tr>
          </w:tbl>
          <w:p w14:paraId="4FD7E08C" w14:textId="77777777" w:rsidR="00BE3A5E" w:rsidRDefault="00000000">
            <w:pPr>
              <w:rPr>
                <w:rFonts w:ascii="Verdana" w:eastAsia="Times New Roman" w:hAnsi="Verdana"/>
              </w:rPr>
            </w:pPr>
            <w:r>
              <w:rPr>
                <w:rFonts w:ascii="Verdana" w:eastAsia="Times New Roman" w:hAnsi="Verdana"/>
              </w:rPr>
              <w:t> </w:t>
            </w:r>
          </w:p>
        </w:tc>
      </w:tr>
    </w:tbl>
    <w:p w14:paraId="2F1E6DC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5980B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EA45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671DAD" w14:textId="77777777" w:rsidR="00BE3A5E" w:rsidRDefault="00000000">
                  <w:pPr>
                    <w:pStyle w:val="questiontable1"/>
                    <w:spacing w:before="0" w:after="0" w:afterAutospacing="0"/>
                    <w:divId w:val="1161894942"/>
                    <w:rPr>
                      <w:rFonts w:ascii="Verdana" w:eastAsia="Times New Roman" w:hAnsi="Verdana"/>
                      <w:b/>
                      <w:bCs/>
                      <w:sz w:val="20"/>
                      <w:szCs w:val="20"/>
                    </w:rPr>
                  </w:pPr>
                  <w:r>
                    <w:rPr>
                      <w:rFonts w:ascii="Verdana" w:eastAsia="Times New Roman" w:hAnsi="Verdana"/>
                      <w:b/>
                      <w:bCs/>
                      <w:sz w:val="20"/>
                      <w:szCs w:val="20"/>
                    </w:rPr>
                    <w:br/>
                    <w:t xml:space="preserve">48. </w:t>
                  </w:r>
                  <w:r>
                    <w:rPr>
                      <w:rStyle w:val="Title1"/>
                      <w:rFonts w:ascii="Verdana" w:eastAsia="Times New Roman" w:hAnsi="Verdana"/>
                      <w:b/>
                      <w:bCs/>
                      <w:sz w:val="20"/>
                      <w:szCs w:val="20"/>
                    </w:rPr>
                    <w:t xml:space="preserve">Instrument, Control, and Sampling Pipe and Components </w:t>
                  </w:r>
                  <w:r>
                    <w:rPr>
                      <w:rStyle w:val="text1"/>
                      <w:rFonts w:ascii="Verdana" w:eastAsia="Times New Roman" w:hAnsi="Verdana"/>
                    </w:rPr>
                    <w:t xml:space="preserve">As applicable to the project, does the process require that instrument, control, and sampling pipe and components are to be designed in accordance with 192.203? </w:t>
                  </w:r>
                  <w:r>
                    <w:rPr>
                      <w:rStyle w:val="questionidcontent2"/>
                      <w:rFonts w:ascii="Verdana" w:eastAsia="Times New Roman" w:hAnsi="Verdana"/>
                    </w:rPr>
                    <w:t xml:space="preserve">(DC.DPC.INSTRUMENTPIPE.P) </w:t>
                  </w:r>
                  <w:r>
                    <w:rPr>
                      <w:rStyle w:val="citations1"/>
                      <w:rFonts w:ascii="Verdana" w:eastAsia="Times New Roman" w:hAnsi="Verdana"/>
                    </w:rPr>
                    <w:t xml:space="preserve">192.143(a) (192.143(b);192.203(a);192.203(b)) </w:t>
                  </w:r>
                </w:p>
              </w:tc>
            </w:tr>
            <w:tr w:rsidR="00BE3A5E" w14:paraId="030FB789" w14:textId="77777777">
              <w:tc>
                <w:tcPr>
                  <w:tcW w:w="0" w:type="auto"/>
                  <w:vAlign w:val="center"/>
                  <w:hideMark/>
                </w:tcPr>
                <w:p w14:paraId="3170569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B68F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A2BD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5A3D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E6A6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9F7A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3D22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629C37" w14:textId="77777777" w:rsidR="00BE3A5E" w:rsidRDefault="00BE3A5E">
                  <w:pPr>
                    <w:pStyle w:val="questiontable1"/>
                    <w:spacing w:before="0" w:after="0" w:afterAutospacing="0"/>
                    <w:rPr>
                      <w:rFonts w:eastAsia="Times New Roman"/>
                      <w:sz w:val="20"/>
                      <w:szCs w:val="20"/>
                    </w:rPr>
                  </w:pPr>
                </w:p>
              </w:tc>
            </w:tr>
          </w:tbl>
          <w:p w14:paraId="0D00B62C" w14:textId="77777777" w:rsidR="00BE3A5E" w:rsidRDefault="00000000">
            <w:pPr>
              <w:rPr>
                <w:rFonts w:ascii="Verdana" w:eastAsia="Times New Roman" w:hAnsi="Verdana"/>
              </w:rPr>
            </w:pPr>
            <w:r>
              <w:rPr>
                <w:rFonts w:ascii="Verdana" w:eastAsia="Times New Roman" w:hAnsi="Verdana"/>
              </w:rPr>
              <w:t> </w:t>
            </w:r>
          </w:p>
        </w:tc>
      </w:tr>
    </w:tbl>
    <w:p w14:paraId="57AAD47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57A3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A594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A4CEFD" w14:textId="77777777" w:rsidR="00BE3A5E" w:rsidRDefault="00000000">
                  <w:pPr>
                    <w:pStyle w:val="questiontable1"/>
                    <w:spacing w:before="0" w:after="0" w:afterAutospacing="0"/>
                    <w:divId w:val="1352802870"/>
                    <w:rPr>
                      <w:rFonts w:ascii="Verdana" w:eastAsia="Times New Roman" w:hAnsi="Verdana"/>
                      <w:b/>
                      <w:bCs/>
                      <w:sz w:val="20"/>
                      <w:szCs w:val="20"/>
                    </w:rPr>
                  </w:pPr>
                  <w:r>
                    <w:rPr>
                      <w:rFonts w:ascii="Verdana" w:eastAsia="Times New Roman" w:hAnsi="Verdana"/>
                      <w:b/>
                      <w:bCs/>
                      <w:sz w:val="20"/>
                      <w:szCs w:val="20"/>
                    </w:rPr>
                    <w:br/>
                    <w:t xml:space="preserve">49. </w:t>
                  </w:r>
                  <w:r>
                    <w:rPr>
                      <w:rStyle w:val="Title1"/>
                      <w:rFonts w:ascii="Verdana" w:eastAsia="Times New Roman" w:hAnsi="Verdana"/>
                      <w:b/>
                      <w:bCs/>
                      <w:sz w:val="20"/>
                      <w:szCs w:val="20"/>
                    </w:rPr>
                    <w:t xml:space="preserve">Instrument, Control, and Sampling Pipe and Components </w:t>
                  </w:r>
                  <w:r>
                    <w:rPr>
                      <w:rStyle w:val="text1"/>
                      <w:rFonts w:ascii="Verdana" w:eastAsia="Times New Roman" w:hAnsi="Verdana"/>
                    </w:rPr>
                    <w:t xml:space="preserve">As applicable to the project, do field observations confirm that instrument, control, and sampling pipe and components are installed as designed and in accordance with 192.203? </w:t>
                  </w:r>
                  <w:r>
                    <w:rPr>
                      <w:rStyle w:val="questionidcontent2"/>
                      <w:rFonts w:ascii="Verdana" w:eastAsia="Times New Roman" w:hAnsi="Verdana"/>
                    </w:rPr>
                    <w:t xml:space="preserve">(DC.DPC.INSTRUMENTPIPE.O) </w:t>
                  </w:r>
                  <w:r>
                    <w:rPr>
                      <w:rStyle w:val="citations1"/>
                      <w:rFonts w:ascii="Verdana" w:eastAsia="Times New Roman" w:hAnsi="Verdana"/>
                    </w:rPr>
                    <w:t xml:space="preserve">192.141 (192.203(a);192.203(b)) </w:t>
                  </w:r>
                </w:p>
              </w:tc>
            </w:tr>
            <w:tr w:rsidR="00BE3A5E" w14:paraId="6D31144F" w14:textId="77777777">
              <w:tc>
                <w:tcPr>
                  <w:tcW w:w="0" w:type="auto"/>
                  <w:vAlign w:val="center"/>
                  <w:hideMark/>
                </w:tcPr>
                <w:p w14:paraId="6B4D54D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BC21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66EA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4711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7901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4E81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BEB0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985CE9" w14:textId="77777777" w:rsidR="00BE3A5E" w:rsidRDefault="00BE3A5E">
                  <w:pPr>
                    <w:pStyle w:val="questiontable1"/>
                    <w:spacing w:before="0" w:after="0" w:afterAutospacing="0"/>
                    <w:rPr>
                      <w:rFonts w:eastAsia="Times New Roman"/>
                      <w:sz w:val="20"/>
                      <w:szCs w:val="20"/>
                    </w:rPr>
                  </w:pPr>
                </w:p>
              </w:tc>
            </w:tr>
          </w:tbl>
          <w:p w14:paraId="0EE50759" w14:textId="77777777" w:rsidR="00BE3A5E" w:rsidRDefault="00000000">
            <w:pPr>
              <w:rPr>
                <w:rFonts w:ascii="Verdana" w:eastAsia="Times New Roman" w:hAnsi="Verdana"/>
              </w:rPr>
            </w:pPr>
            <w:r>
              <w:rPr>
                <w:rFonts w:ascii="Verdana" w:eastAsia="Times New Roman" w:hAnsi="Verdana"/>
              </w:rPr>
              <w:t> </w:t>
            </w:r>
          </w:p>
        </w:tc>
      </w:tr>
    </w:tbl>
    <w:p w14:paraId="5428018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E4A63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2F43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CF48F9" w14:textId="77777777" w:rsidR="00BE3A5E" w:rsidRDefault="00000000">
                  <w:pPr>
                    <w:pStyle w:val="questiontable1"/>
                    <w:spacing w:before="0" w:after="0" w:afterAutospacing="0"/>
                    <w:divId w:val="1836799432"/>
                    <w:rPr>
                      <w:rFonts w:ascii="Verdana" w:eastAsia="Times New Roman" w:hAnsi="Verdana"/>
                      <w:b/>
                      <w:bCs/>
                      <w:sz w:val="20"/>
                      <w:szCs w:val="20"/>
                    </w:rPr>
                  </w:pPr>
                  <w:r>
                    <w:rPr>
                      <w:rFonts w:ascii="Verdana" w:eastAsia="Times New Roman" w:hAnsi="Verdana"/>
                      <w:b/>
                      <w:bCs/>
                      <w:sz w:val="20"/>
                      <w:szCs w:val="20"/>
                    </w:rPr>
                    <w:br/>
                    <w:t xml:space="preserve">50. </w:t>
                  </w:r>
                  <w:r>
                    <w:rPr>
                      <w:rStyle w:val="Title1"/>
                      <w:rFonts w:ascii="Verdana" w:eastAsia="Times New Roman" w:hAnsi="Verdana"/>
                      <w:b/>
                      <w:bCs/>
                      <w:sz w:val="20"/>
                      <w:szCs w:val="20"/>
                    </w:rPr>
                    <w:t xml:space="preserve">Internal Corrosion Control: Design and Construction (192.476) </w:t>
                  </w:r>
                  <w:r>
                    <w:rPr>
                      <w:rStyle w:val="text1"/>
                      <w:rFonts w:ascii="Verdana" w:eastAsia="Times New Roman" w:hAnsi="Verdana"/>
                    </w:rPr>
                    <w:t xml:space="preserve">Does the process require that the transmission line project has features incorporated into its design and construction to reduce the risk of internal corrosion, as required of 192.476? </w:t>
                  </w:r>
                  <w:r>
                    <w:rPr>
                      <w:rStyle w:val="questionidcontent2"/>
                      <w:rFonts w:ascii="Verdana" w:eastAsia="Times New Roman" w:hAnsi="Verdana"/>
                    </w:rPr>
                    <w:t xml:space="preserve">(DC.DPC.INTCORRODE.P) </w:t>
                  </w:r>
                  <w:r>
                    <w:rPr>
                      <w:rStyle w:val="citations1"/>
                      <w:rFonts w:ascii="Verdana" w:eastAsia="Times New Roman" w:hAnsi="Verdana"/>
                    </w:rPr>
                    <w:t xml:space="preserve">192.453 (192.476(a);192.476(b);192.476(c)) </w:t>
                  </w:r>
                </w:p>
              </w:tc>
            </w:tr>
            <w:tr w:rsidR="00BE3A5E" w14:paraId="107EB12F" w14:textId="77777777">
              <w:tc>
                <w:tcPr>
                  <w:tcW w:w="0" w:type="auto"/>
                  <w:vAlign w:val="center"/>
                  <w:hideMark/>
                </w:tcPr>
                <w:p w14:paraId="1438F90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B5F6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B6DE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8BA8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C4F2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AA72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07F5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730475" w14:textId="77777777" w:rsidR="00BE3A5E" w:rsidRDefault="00BE3A5E">
                  <w:pPr>
                    <w:pStyle w:val="questiontable1"/>
                    <w:spacing w:before="0" w:after="0" w:afterAutospacing="0"/>
                    <w:rPr>
                      <w:rFonts w:eastAsia="Times New Roman"/>
                      <w:sz w:val="20"/>
                      <w:szCs w:val="20"/>
                    </w:rPr>
                  </w:pPr>
                </w:p>
              </w:tc>
            </w:tr>
          </w:tbl>
          <w:p w14:paraId="675FFFC9" w14:textId="77777777" w:rsidR="00BE3A5E" w:rsidRDefault="00000000">
            <w:pPr>
              <w:rPr>
                <w:rFonts w:ascii="Verdana" w:eastAsia="Times New Roman" w:hAnsi="Verdana"/>
              </w:rPr>
            </w:pPr>
            <w:r>
              <w:rPr>
                <w:rFonts w:ascii="Verdana" w:eastAsia="Times New Roman" w:hAnsi="Verdana"/>
              </w:rPr>
              <w:t> </w:t>
            </w:r>
          </w:p>
        </w:tc>
      </w:tr>
    </w:tbl>
    <w:p w14:paraId="26C8C6C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062D8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DF62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7D6D84" w14:textId="77777777" w:rsidR="00BE3A5E" w:rsidRDefault="00000000">
                  <w:pPr>
                    <w:pStyle w:val="questiontable1"/>
                    <w:spacing w:before="0" w:after="0" w:afterAutospacing="0"/>
                    <w:divId w:val="214507904"/>
                    <w:rPr>
                      <w:rFonts w:ascii="Verdana" w:eastAsia="Times New Roman" w:hAnsi="Verdana"/>
                      <w:b/>
                      <w:bCs/>
                      <w:sz w:val="20"/>
                      <w:szCs w:val="20"/>
                    </w:rPr>
                  </w:pPr>
                  <w:r>
                    <w:rPr>
                      <w:rFonts w:ascii="Verdana" w:eastAsia="Times New Roman" w:hAnsi="Verdana"/>
                      <w:b/>
                      <w:bCs/>
                      <w:sz w:val="20"/>
                      <w:szCs w:val="20"/>
                    </w:rPr>
                    <w:br/>
                    <w:t xml:space="preserve">51. </w:t>
                  </w:r>
                  <w:r>
                    <w:rPr>
                      <w:rStyle w:val="Title1"/>
                      <w:rFonts w:ascii="Verdana" w:eastAsia="Times New Roman" w:hAnsi="Verdana"/>
                      <w:b/>
                      <w:bCs/>
                      <w:sz w:val="20"/>
                      <w:szCs w:val="20"/>
                    </w:rPr>
                    <w:t xml:space="preserve">Internal Corrosion Control: Design and Construction (192.476) </w:t>
                  </w:r>
                  <w:r>
                    <w:rPr>
                      <w:rStyle w:val="text1"/>
                      <w:rFonts w:ascii="Verdana" w:eastAsia="Times New Roman" w:hAnsi="Verdana"/>
                    </w:rPr>
                    <w:t xml:space="preserve">Do records demonstrate the transmission line project has features incorporated into its design and construction to reduce the risk of internal corrosion, as required of 192.476? </w:t>
                  </w:r>
                  <w:r>
                    <w:rPr>
                      <w:rStyle w:val="questionidcontent2"/>
                      <w:rFonts w:ascii="Verdana" w:eastAsia="Times New Roman" w:hAnsi="Verdana"/>
                    </w:rPr>
                    <w:t xml:space="preserve">(DC.DPC.INTCORRODE.R) </w:t>
                  </w:r>
                  <w:r>
                    <w:rPr>
                      <w:rStyle w:val="citations1"/>
                      <w:rFonts w:ascii="Verdana" w:eastAsia="Times New Roman" w:hAnsi="Verdana"/>
                    </w:rPr>
                    <w:t xml:space="preserve">192.476(d) (192.476(b);192.476(c);192.476(a)) </w:t>
                  </w:r>
                </w:p>
              </w:tc>
            </w:tr>
            <w:tr w:rsidR="00BE3A5E" w14:paraId="7E11AFBC" w14:textId="77777777">
              <w:tc>
                <w:tcPr>
                  <w:tcW w:w="0" w:type="auto"/>
                  <w:vAlign w:val="center"/>
                  <w:hideMark/>
                </w:tcPr>
                <w:p w14:paraId="59E12A6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23A0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169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5B2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23F8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05CE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D087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E09DC8" w14:textId="77777777" w:rsidR="00BE3A5E" w:rsidRDefault="00BE3A5E">
                  <w:pPr>
                    <w:pStyle w:val="questiontable1"/>
                    <w:spacing w:before="0" w:after="0" w:afterAutospacing="0"/>
                    <w:rPr>
                      <w:rFonts w:eastAsia="Times New Roman"/>
                      <w:sz w:val="20"/>
                      <w:szCs w:val="20"/>
                    </w:rPr>
                  </w:pPr>
                </w:p>
              </w:tc>
            </w:tr>
          </w:tbl>
          <w:p w14:paraId="078FB457" w14:textId="77777777" w:rsidR="00BE3A5E" w:rsidRDefault="00000000">
            <w:pPr>
              <w:rPr>
                <w:rFonts w:ascii="Verdana" w:eastAsia="Times New Roman" w:hAnsi="Verdana"/>
              </w:rPr>
            </w:pPr>
            <w:r>
              <w:rPr>
                <w:rFonts w:ascii="Verdana" w:eastAsia="Times New Roman" w:hAnsi="Verdana"/>
              </w:rPr>
              <w:t> </w:t>
            </w:r>
          </w:p>
        </w:tc>
      </w:tr>
    </w:tbl>
    <w:p w14:paraId="1B0D1ED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FE714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EF4A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64B136" w14:textId="77777777" w:rsidR="00BE3A5E" w:rsidRDefault="00000000">
                  <w:pPr>
                    <w:pStyle w:val="questiontable1"/>
                    <w:spacing w:before="0" w:after="0" w:afterAutospacing="0"/>
                    <w:divId w:val="1829856664"/>
                    <w:rPr>
                      <w:rFonts w:ascii="Verdana" w:eastAsia="Times New Roman" w:hAnsi="Verdana"/>
                      <w:b/>
                      <w:bCs/>
                      <w:sz w:val="20"/>
                      <w:szCs w:val="20"/>
                    </w:rPr>
                  </w:pPr>
                  <w:r>
                    <w:rPr>
                      <w:rFonts w:ascii="Verdana" w:eastAsia="Times New Roman" w:hAnsi="Verdana"/>
                      <w:b/>
                      <w:bCs/>
                      <w:sz w:val="20"/>
                      <w:szCs w:val="20"/>
                    </w:rPr>
                    <w:lastRenderedPageBreak/>
                    <w:br/>
                    <w:t xml:space="preserve">52. </w:t>
                  </w:r>
                  <w:r>
                    <w:rPr>
                      <w:rStyle w:val="Title1"/>
                      <w:rFonts w:ascii="Verdana" w:eastAsia="Times New Roman" w:hAnsi="Verdana"/>
                      <w:b/>
                      <w:bCs/>
                      <w:sz w:val="20"/>
                      <w:szCs w:val="20"/>
                    </w:rPr>
                    <w:t xml:space="preserve">Internal Corrosion Control: Design and Construction (192.476) </w:t>
                  </w:r>
                  <w:r>
                    <w:rPr>
                      <w:rStyle w:val="text1"/>
                      <w:rFonts w:ascii="Verdana" w:eastAsia="Times New Roman" w:hAnsi="Verdana"/>
                    </w:rPr>
                    <w:t xml:space="preserve">Does the transmission project's design and construction comply with 192.476? </w:t>
                  </w:r>
                  <w:r>
                    <w:rPr>
                      <w:rStyle w:val="questionidcontent2"/>
                      <w:rFonts w:ascii="Verdana" w:eastAsia="Times New Roman" w:hAnsi="Verdana"/>
                    </w:rPr>
                    <w:t xml:space="preserve">(DC.DPC.INTCORRODE.O) </w:t>
                  </w:r>
                  <w:r>
                    <w:rPr>
                      <w:rStyle w:val="citations1"/>
                      <w:rFonts w:ascii="Verdana" w:eastAsia="Times New Roman" w:hAnsi="Verdana"/>
                    </w:rPr>
                    <w:t xml:space="preserve">192.476(a) (192.476(b);192.476(c)) </w:t>
                  </w:r>
                </w:p>
              </w:tc>
            </w:tr>
            <w:tr w:rsidR="00BE3A5E" w14:paraId="71739E06" w14:textId="77777777">
              <w:tc>
                <w:tcPr>
                  <w:tcW w:w="0" w:type="auto"/>
                  <w:vAlign w:val="center"/>
                  <w:hideMark/>
                </w:tcPr>
                <w:p w14:paraId="6D106B1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E963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ADCC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99CA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EC07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DBB2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589C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87D7EE" w14:textId="77777777" w:rsidR="00BE3A5E" w:rsidRDefault="00BE3A5E">
                  <w:pPr>
                    <w:pStyle w:val="questiontable1"/>
                    <w:spacing w:before="0" w:after="0" w:afterAutospacing="0"/>
                    <w:rPr>
                      <w:rFonts w:eastAsia="Times New Roman"/>
                      <w:sz w:val="20"/>
                      <w:szCs w:val="20"/>
                    </w:rPr>
                  </w:pPr>
                </w:p>
              </w:tc>
            </w:tr>
          </w:tbl>
          <w:p w14:paraId="7B8240D7" w14:textId="77777777" w:rsidR="00BE3A5E" w:rsidRDefault="00000000">
            <w:pPr>
              <w:rPr>
                <w:rFonts w:ascii="Verdana" w:eastAsia="Times New Roman" w:hAnsi="Verdana"/>
              </w:rPr>
            </w:pPr>
            <w:r>
              <w:rPr>
                <w:rFonts w:ascii="Verdana" w:eastAsia="Times New Roman" w:hAnsi="Verdana"/>
              </w:rPr>
              <w:t> </w:t>
            </w:r>
          </w:p>
        </w:tc>
      </w:tr>
    </w:tbl>
    <w:p w14:paraId="124C0C9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1C34C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8143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8C540E" w14:textId="77777777" w:rsidR="00BE3A5E" w:rsidRDefault="00000000">
                  <w:pPr>
                    <w:pStyle w:val="questiontable1"/>
                    <w:spacing w:before="0" w:after="0" w:afterAutospacing="0"/>
                    <w:divId w:val="1972862366"/>
                    <w:rPr>
                      <w:rFonts w:ascii="Verdana" w:eastAsia="Times New Roman" w:hAnsi="Verdana"/>
                      <w:b/>
                      <w:bCs/>
                      <w:sz w:val="20"/>
                      <w:szCs w:val="20"/>
                    </w:rPr>
                  </w:pPr>
                  <w:r>
                    <w:rPr>
                      <w:rFonts w:ascii="Verdana" w:eastAsia="Times New Roman" w:hAnsi="Verdana"/>
                      <w:b/>
                      <w:bCs/>
                      <w:sz w:val="20"/>
                      <w:szCs w:val="20"/>
                    </w:rPr>
                    <w:br/>
                    <w:t xml:space="preserve">53. </w:t>
                  </w:r>
                  <w:r>
                    <w:rPr>
                      <w:rStyle w:val="Title1"/>
                      <w:rFonts w:ascii="Verdana" w:eastAsia="Times New Roman" w:hAnsi="Verdana"/>
                      <w:b/>
                      <w:bCs/>
                      <w:sz w:val="20"/>
                      <w:szCs w:val="20"/>
                    </w:rPr>
                    <w:t xml:space="preserve">Corrosion Control - Protective Coating Surface Preparation </w:t>
                  </w:r>
                  <w:r>
                    <w:rPr>
                      <w:rStyle w:val="text1"/>
                      <w:rFonts w:ascii="Verdana" w:eastAsia="Times New Roman" w:hAnsi="Verdana"/>
                    </w:rPr>
                    <w:t xml:space="preserve">Do the procedures and/or written specifications stipulate that each protective coating applied for the purpose of external corrosion control must be applied on a properly prepared surface? </w:t>
                  </w:r>
                  <w:r>
                    <w:rPr>
                      <w:rStyle w:val="questionidcontent2"/>
                      <w:rFonts w:ascii="Verdana" w:eastAsia="Times New Roman" w:hAnsi="Verdana"/>
                    </w:rPr>
                    <w:t xml:space="preserve">(DC.DPC.CCPROTCOATSURFPREP.P) </w:t>
                  </w:r>
                  <w:r>
                    <w:rPr>
                      <w:rStyle w:val="citations1"/>
                      <w:rFonts w:ascii="Verdana" w:eastAsia="Times New Roman" w:hAnsi="Verdana"/>
                    </w:rPr>
                    <w:t xml:space="preserve">192.143(b) (192.461(a);192.303;192.309(a)) </w:t>
                  </w:r>
                </w:p>
              </w:tc>
            </w:tr>
            <w:tr w:rsidR="00BE3A5E" w14:paraId="5309FB32" w14:textId="77777777">
              <w:tc>
                <w:tcPr>
                  <w:tcW w:w="0" w:type="auto"/>
                  <w:vAlign w:val="center"/>
                  <w:hideMark/>
                </w:tcPr>
                <w:p w14:paraId="2E198BB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11A0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3FAC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C3AE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0162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1ACC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1EBE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7120F4" w14:textId="77777777" w:rsidR="00BE3A5E" w:rsidRDefault="00BE3A5E">
                  <w:pPr>
                    <w:pStyle w:val="questiontable1"/>
                    <w:spacing w:before="0" w:after="0" w:afterAutospacing="0"/>
                    <w:rPr>
                      <w:rFonts w:eastAsia="Times New Roman"/>
                      <w:sz w:val="20"/>
                      <w:szCs w:val="20"/>
                    </w:rPr>
                  </w:pPr>
                </w:p>
              </w:tc>
            </w:tr>
          </w:tbl>
          <w:p w14:paraId="40F67CBD" w14:textId="77777777" w:rsidR="00BE3A5E" w:rsidRDefault="00000000">
            <w:pPr>
              <w:rPr>
                <w:rFonts w:ascii="Verdana" w:eastAsia="Times New Roman" w:hAnsi="Verdana"/>
              </w:rPr>
            </w:pPr>
            <w:r>
              <w:rPr>
                <w:rFonts w:ascii="Verdana" w:eastAsia="Times New Roman" w:hAnsi="Verdana"/>
              </w:rPr>
              <w:t> </w:t>
            </w:r>
          </w:p>
        </w:tc>
      </w:tr>
    </w:tbl>
    <w:p w14:paraId="14209EA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6C184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76AB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72BAD7" w14:textId="77777777" w:rsidR="00BE3A5E" w:rsidRDefault="00000000">
                  <w:pPr>
                    <w:pStyle w:val="questiontable1"/>
                    <w:spacing w:before="0" w:after="0" w:afterAutospacing="0"/>
                    <w:divId w:val="1155755344"/>
                    <w:rPr>
                      <w:rFonts w:ascii="Verdana" w:eastAsia="Times New Roman" w:hAnsi="Verdana"/>
                      <w:b/>
                      <w:bCs/>
                      <w:sz w:val="20"/>
                      <w:szCs w:val="20"/>
                    </w:rPr>
                  </w:pPr>
                  <w:r>
                    <w:rPr>
                      <w:rFonts w:ascii="Verdana" w:eastAsia="Times New Roman" w:hAnsi="Verdana"/>
                      <w:b/>
                      <w:bCs/>
                      <w:sz w:val="20"/>
                      <w:szCs w:val="20"/>
                    </w:rPr>
                    <w:br/>
                    <w:t xml:space="preserve">54. </w:t>
                  </w:r>
                  <w:r>
                    <w:rPr>
                      <w:rStyle w:val="Title1"/>
                      <w:rFonts w:ascii="Verdana" w:eastAsia="Times New Roman" w:hAnsi="Verdana"/>
                      <w:b/>
                      <w:bCs/>
                      <w:sz w:val="20"/>
                      <w:szCs w:val="20"/>
                    </w:rPr>
                    <w:t xml:space="preserve">Corrosion Control - Protective Coating Surface Preparation </w:t>
                  </w:r>
                  <w:r>
                    <w:rPr>
                      <w:rStyle w:val="text1"/>
                      <w:rFonts w:ascii="Verdana" w:eastAsia="Times New Roman" w:hAnsi="Verdana"/>
                    </w:rPr>
                    <w:t xml:space="preserve">Do records indicate that each protective coating applied for the purpose of external corrosion control was applied on a properly prepared surface? </w:t>
                  </w:r>
                  <w:r>
                    <w:rPr>
                      <w:rStyle w:val="questionidcontent2"/>
                      <w:rFonts w:ascii="Verdana" w:eastAsia="Times New Roman" w:hAnsi="Verdana"/>
                    </w:rPr>
                    <w:t xml:space="preserve">(DC.DPC.CCPROTCOATSURFPREP.R) </w:t>
                  </w:r>
                  <w:r>
                    <w:rPr>
                      <w:rStyle w:val="citations1"/>
                      <w:rFonts w:ascii="Verdana" w:eastAsia="Times New Roman" w:hAnsi="Verdana"/>
                    </w:rPr>
                    <w:t xml:space="preserve">192.143(b) (192.461(a);192.309(a);192.491(c)) </w:t>
                  </w:r>
                </w:p>
              </w:tc>
            </w:tr>
            <w:tr w:rsidR="00BE3A5E" w14:paraId="672888B5" w14:textId="77777777">
              <w:tc>
                <w:tcPr>
                  <w:tcW w:w="0" w:type="auto"/>
                  <w:vAlign w:val="center"/>
                  <w:hideMark/>
                </w:tcPr>
                <w:p w14:paraId="51AFDEB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0132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EF05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A089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D16B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3FB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D095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F21BFC" w14:textId="77777777" w:rsidR="00BE3A5E" w:rsidRDefault="00BE3A5E">
                  <w:pPr>
                    <w:pStyle w:val="questiontable1"/>
                    <w:spacing w:before="0" w:after="0" w:afterAutospacing="0"/>
                    <w:rPr>
                      <w:rFonts w:eastAsia="Times New Roman"/>
                      <w:sz w:val="20"/>
                      <w:szCs w:val="20"/>
                    </w:rPr>
                  </w:pPr>
                </w:p>
              </w:tc>
            </w:tr>
          </w:tbl>
          <w:p w14:paraId="191172C1" w14:textId="77777777" w:rsidR="00BE3A5E" w:rsidRDefault="00000000">
            <w:pPr>
              <w:rPr>
                <w:rFonts w:ascii="Verdana" w:eastAsia="Times New Roman" w:hAnsi="Verdana"/>
              </w:rPr>
            </w:pPr>
            <w:r>
              <w:rPr>
                <w:rFonts w:ascii="Verdana" w:eastAsia="Times New Roman" w:hAnsi="Verdana"/>
              </w:rPr>
              <w:t> </w:t>
            </w:r>
          </w:p>
        </w:tc>
      </w:tr>
    </w:tbl>
    <w:p w14:paraId="46EC1E2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E845A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A9CB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4EA200" w14:textId="77777777" w:rsidR="00BE3A5E" w:rsidRDefault="00000000">
                  <w:pPr>
                    <w:pStyle w:val="questiontable1"/>
                    <w:spacing w:before="0" w:after="0" w:afterAutospacing="0"/>
                    <w:divId w:val="1182166888"/>
                    <w:rPr>
                      <w:rFonts w:ascii="Verdana" w:eastAsia="Times New Roman" w:hAnsi="Verdana"/>
                      <w:b/>
                      <w:bCs/>
                      <w:sz w:val="20"/>
                      <w:szCs w:val="20"/>
                    </w:rPr>
                  </w:pPr>
                  <w:r>
                    <w:rPr>
                      <w:rFonts w:ascii="Verdana" w:eastAsia="Times New Roman" w:hAnsi="Verdana"/>
                      <w:b/>
                      <w:bCs/>
                      <w:sz w:val="20"/>
                      <w:szCs w:val="20"/>
                    </w:rPr>
                    <w:br/>
                    <w:t xml:space="preserve">55. </w:t>
                  </w:r>
                  <w:r>
                    <w:rPr>
                      <w:rStyle w:val="Title1"/>
                      <w:rFonts w:ascii="Verdana" w:eastAsia="Times New Roman" w:hAnsi="Verdana"/>
                      <w:b/>
                      <w:bCs/>
                      <w:sz w:val="20"/>
                      <w:szCs w:val="20"/>
                    </w:rPr>
                    <w:t xml:space="preserve">Corrosion Control - Protective Coating Surface Preparation </w:t>
                  </w:r>
                  <w:r>
                    <w:rPr>
                      <w:rStyle w:val="text1"/>
                      <w:rFonts w:ascii="Verdana" w:eastAsia="Times New Roman" w:hAnsi="Verdana"/>
                    </w:rPr>
                    <w:t xml:space="preserve">Do field observations confirm that each protective coating applied for the purpose of external corrosion control was applied on a properly prepared surface in accordance of the operator’s written specifications? </w:t>
                  </w:r>
                  <w:r>
                    <w:rPr>
                      <w:rStyle w:val="questionidcontent2"/>
                      <w:rFonts w:ascii="Verdana" w:eastAsia="Times New Roman" w:hAnsi="Verdana"/>
                    </w:rPr>
                    <w:t xml:space="preserve">(DC.DPC.CCPROTCOATSURFPREP.O) </w:t>
                  </w:r>
                  <w:r>
                    <w:rPr>
                      <w:rStyle w:val="citations1"/>
                      <w:rFonts w:ascii="Verdana" w:eastAsia="Times New Roman" w:hAnsi="Verdana"/>
                    </w:rPr>
                    <w:t xml:space="preserve">192.143(b) (192.461(a);192.309(a)) </w:t>
                  </w:r>
                </w:p>
              </w:tc>
            </w:tr>
            <w:tr w:rsidR="00BE3A5E" w14:paraId="53491DA9" w14:textId="77777777">
              <w:tc>
                <w:tcPr>
                  <w:tcW w:w="0" w:type="auto"/>
                  <w:vAlign w:val="center"/>
                  <w:hideMark/>
                </w:tcPr>
                <w:p w14:paraId="06E8C84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58F3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80C6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42F4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B324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9638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0893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1CA740" w14:textId="77777777" w:rsidR="00BE3A5E" w:rsidRDefault="00BE3A5E">
                  <w:pPr>
                    <w:pStyle w:val="questiontable1"/>
                    <w:spacing w:before="0" w:after="0" w:afterAutospacing="0"/>
                    <w:rPr>
                      <w:rFonts w:eastAsia="Times New Roman"/>
                      <w:sz w:val="20"/>
                      <w:szCs w:val="20"/>
                    </w:rPr>
                  </w:pPr>
                </w:p>
              </w:tc>
            </w:tr>
          </w:tbl>
          <w:p w14:paraId="3703CD50" w14:textId="77777777" w:rsidR="00BE3A5E" w:rsidRDefault="00000000">
            <w:pPr>
              <w:rPr>
                <w:rFonts w:ascii="Verdana" w:eastAsia="Times New Roman" w:hAnsi="Verdana"/>
              </w:rPr>
            </w:pPr>
            <w:r>
              <w:rPr>
                <w:rFonts w:ascii="Verdana" w:eastAsia="Times New Roman" w:hAnsi="Verdana"/>
              </w:rPr>
              <w:t> </w:t>
            </w:r>
          </w:p>
        </w:tc>
      </w:tr>
    </w:tbl>
    <w:p w14:paraId="14C4544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8F8B0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B157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E32939" w14:textId="77777777" w:rsidR="00BE3A5E" w:rsidRDefault="00000000">
                  <w:pPr>
                    <w:pStyle w:val="questiontable1"/>
                    <w:spacing w:before="0" w:after="0" w:afterAutospacing="0"/>
                    <w:divId w:val="1156261763"/>
                    <w:rPr>
                      <w:rFonts w:ascii="Verdana" w:eastAsia="Times New Roman" w:hAnsi="Verdana"/>
                      <w:b/>
                      <w:bCs/>
                      <w:sz w:val="20"/>
                      <w:szCs w:val="20"/>
                    </w:rPr>
                  </w:pPr>
                  <w:r>
                    <w:rPr>
                      <w:rFonts w:ascii="Verdana" w:eastAsia="Times New Roman" w:hAnsi="Verdana"/>
                      <w:b/>
                      <w:bCs/>
                      <w:sz w:val="20"/>
                      <w:szCs w:val="20"/>
                    </w:rPr>
                    <w:br/>
                    <w:t xml:space="preserve">56. </w:t>
                  </w:r>
                  <w:r>
                    <w:rPr>
                      <w:rStyle w:val="Title1"/>
                      <w:rFonts w:ascii="Verdana" w:eastAsia="Times New Roman" w:hAnsi="Verdana"/>
                      <w:b/>
                      <w:bCs/>
                      <w:sz w:val="20"/>
                      <w:szCs w:val="20"/>
                    </w:rPr>
                    <w:t xml:space="preserve">Corrosion Control - Protective Coating Properties </w:t>
                  </w:r>
                  <w:r>
                    <w:rPr>
                      <w:rStyle w:val="text1"/>
                      <w:rFonts w:ascii="Verdana" w:eastAsia="Times New Roman" w:hAnsi="Verdana"/>
                    </w:rPr>
                    <w:t xml:space="preserve">Do the operator's written specifications stipulate that each protective coating applied for the purpose of external corrosion control will have sufficient adhesion to the metal surface to effectively resist underfilm migration of moisture; sufficient ductility to resist cracking; sufficient strength to resist damage due to handling and soil stress; properties compatible with any supplemental cathodic protection; and, electrically insulating type with low moisture absorption and high electrical resistance? </w:t>
                  </w:r>
                  <w:r>
                    <w:rPr>
                      <w:rStyle w:val="questionidcontent2"/>
                      <w:rFonts w:ascii="Verdana" w:eastAsia="Times New Roman" w:hAnsi="Verdana"/>
                    </w:rPr>
                    <w:t xml:space="preserve">(DC.DPC.CCPROTCOATPROP.P) </w:t>
                  </w:r>
                  <w:r>
                    <w:rPr>
                      <w:rStyle w:val="citations1"/>
                      <w:rFonts w:ascii="Verdana" w:eastAsia="Times New Roman" w:hAnsi="Verdana"/>
                    </w:rPr>
                    <w:t xml:space="preserve">192.143(b) (192.461(a)(2);192.461(a)(3);192.461(a)(4);192.461(a)(5);192.461(b)) </w:t>
                  </w:r>
                </w:p>
              </w:tc>
            </w:tr>
            <w:tr w:rsidR="00BE3A5E" w14:paraId="77595582" w14:textId="77777777">
              <w:tc>
                <w:tcPr>
                  <w:tcW w:w="0" w:type="auto"/>
                  <w:vAlign w:val="center"/>
                  <w:hideMark/>
                </w:tcPr>
                <w:p w14:paraId="397039B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63C3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56B0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C379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27F2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8B13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71B3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095045" w14:textId="77777777" w:rsidR="00BE3A5E" w:rsidRDefault="00BE3A5E">
                  <w:pPr>
                    <w:pStyle w:val="questiontable1"/>
                    <w:spacing w:before="0" w:after="0" w:afterAutospacing="0"/>
                    <w:rPr>
                      <w:rFonts w:eastAsia="Times New Roman"/>
                      <w:sz w:val="20"/>
                      <w:szCs w:val="20"/>
                    </w:rPr>
                  </w:pPr>
                </w:p>
              </w:tc>
            </w:tr>
          </w:tbl>
          <w:p w14:paraId="39325264" w14:textId="77777777" w:rsidR="00BE3A5E" w:rsidRDefault="00000000">
            <w:pPr>
              <w:rPr>
                <w:rFonts w:ascii="Verdana" w:eastAsia="Times New Roman" w:hAnsi="Verdana"/>
              </w:rPr>
            </w:pPr>
            <w:r>
              <w:rPr>
                <w:rFonts w:ascii="Verdana" w:eastAsia="Times New Roman" w:hAnsi="Verdana"/>
              </w:rPr>
              <w:t> </w:t>
            </w:r>
          </w:p>
        </w:tc>
      </w:tr>
    </w:tbl>
    <w:p w14:paraId="4FD5C7C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1F1ED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7D9B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5D6878" w14:textId="77777777" w:rsidR="00BE3A5E" w:rsidRDefault="00000000">
                  <w:pPr>
                    <w:pStyle w:val="questiontable1"/>
                    <w:spacing w:before="0" w:after="0" w:afterAutospacing="0"/>
                    <w:divId w:val="1057361646"/>
                    <w:rPr>
                      <w:rFonts w:ascii="Verdana" w:eastAsia="Times New Roman" w:hAnsi="Verdana"/>
                      <w:b/>
                      <w:bCs/>
                      <w:sz w:val="20"/>
                      <w:szCs w:val="20"/>
                    </w:rPr>
                  </w:pPr>
                  <w:r>
                    <w:rPr>
                      <w:rFonts w:ascii="Verdana" w:eastAsia="Times New Roman" w:hAnsi="Verdana"/>
                      <w:b/>
                      <w:bCs/>
                      <w:sz w:val="20"/>
                      <w:szCs w:val="20"/>
                    </w:rPr>
                    <w:br/>
                    <w:t xml:space="preserve">57. </w:t>
                  </w:r>
                  <w:r>
                    <w:rPr>
                      <w:rStyle w:val="Title1"/>
                      <w:rFonts w:ascii="Verdana" w:eastAsia="Times New Roman" w:hAnsi="Verdana"/>
                      <w:b/>
                      <w:bCs/>
                      <w:sz w:val="20"/>
                      <w:szCs w:val="20"/>
                    </w:rPr>
                    <w:t xml:space="preserve">Corrosion Control - Protective Coating Properties </w:t>
                  </w:r>
                  <w:r>
                    <w:rPr>
                      <w:rStyle w:val="text1"/>
                      <w:rFonts w:ascii="Verdana" w:eastAsia="Times New Roman" w:hAnsi="Verdana"/>
                    </w:rPr>
                    <w:t xml:space="preserve">Do records indicate that that each protective coating applied for the purpose of external corrosion control has sufficient adhesion to the metal surface to effectively resist underfilm migration of moisture; sufficient ductility to resist cracking; sufficient strength to resist damage due to handling and soil stress; properties compatible with any supplemental cathodic protection; and, electrically insulating type with low moisture absorption and high electrical resistance? </w:t>
                  </w:r>
                  <w:r>
                    <w:rPr>
                      <w:rStyle w:val="questionidcontent2"/>
                      <w:rFonts w:ascii="Verdana" w:eastAsia="Times New Roman" w:hAnsi="Verdana"/>
                    </w:rPr>
                    <w:t xml:space="preserve">(DC.DPC.CCPROTCOATPROP.R) </w:t>
                  </w:r>
                  <w:r>
                    <w:rPr>
                      <w:rStyle w:val="citations1"/>
                      <w:rFonts w:ascii="Verdana" w:eastAsia="Times New Roman" w:hAnsi="Verdana"/>
                    </w:rPr>
                    <w:t xml:space="preserve">192.143(b) (192.461(a)(2);192.461(a)(3);192.461(a)(4);192.461(a)(5);192.461(b);) </w:t>
                  </w:r>
                </w:p>
              </w:tc>
            </w:tr>
            <w:tr w:rsidR="00BE3A5E" w14:paraId="600CF23D" w14:textId="77777777">
              <w:tc>
                <w:tcPr>
                  <w:tcW w:w="0" w:type="auto"/>
                  <w:vAlign w:val="center"/>
                  <w:hideMark/>
                </w:tcPr>
                <w:p w14:paraId="2EBA20B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871D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77F0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6119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20A4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52D3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8CC1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F16718" w14:textId="77777777" w:rsidR="00BE3A5E" w:rsidRDefault="00BE3A5E">
                  <w:pPr>
                    <w:pStyle w:val="questiontable1"/>
                    <w:spacing w:before="0" w:after="0" w:afterAutospacing="0"/>
                    <w:rPr>
                      <w:rFonts w:eastAsia="Times New Roman"/>
                      <w:sz w:val="20"/>
                      <w:szCs w:val="20"/>
                    </w:rPr>
                  </w:pPr>
                </w:p>
              </w:tc>
            </w:tr>
          </w:tbl>
          <w:p w14:paraId="6BB5E500" w14:textId="77777777" w:rsidR="00BE3A5E" w:rsidRDefault="00000000">
            <w:pPr>
              <w:rPr>
                <w:rFonts w:ascii="Verdana" w:eastAsia="Times New Roman" w:hAnsi="Verdana"/>
              </w:rPr>
            </w:pPr>
            <w:r>
              <w:rPr>
                <w:rFonts w:ascii="Verdana" w:eastAsia="Times New Roman" w:hAnsi="Verdana"/>
              </w:rPr>
              <w:t> </w:t>
            </w:r>
          </w:p>
        </w:tc>
      </w:tr>
    </w:tbl>
    <w:p w14:paraId="10EF296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D52C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99E3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13FB3B" w14:textId="77777777" w:rsidR="00BE3A5E" w:rsidRDefault="00000000">
                  <w:pPr>
                    <w:pStyle w:val="questiontable1"/>
                    <w:spacing w:before="0" w:after="0" w:afterAutospacing="0"/>
                    <w:divId w:val="1884903309"/>
                    <w:rPr>
                      <w:rFonts w:ascii="Verdana" w:eastAsia="Times New Roman" w:hAnsi="Verdana"/>
                      <w:b/>
                      <w:bCs/>
                      <w:sz w:val="20"/>
                      <w:szCs w:val="20"/>
                    </w:rPr>
                  </w:pPr>
                  <w:r>
                    <w:rPr>
                      <w:rFonts w:ascii="Verdana" w:eastAsia="Times New Roman" w:hAnsi="Verdana"/>
                      <w:b/>
                      <w:bCs/>
                      <w:sz w:val="20"/>
                      <w:szCs w:val="20"/>
                    </w:rPr>
                    <w:br/>
                    <w:t xml:space="preserve">58. </w:t>
                  </w:r>
                  <w:r>
                    <w:rPr>
                      <w:rStyle w:val="Title1"/>
                      <w:rFonts w:ascii="Verdana" w:eastAsia="Times New Roman" w:hAnsi="Verdana"/>
                      <w:b/>
                      <w:bCs/>
                      <w:sz w:val="20"/>
                      <w:szCs w:val="20"/>
                    </w:rPr>
                    <w:t xml:space="preserve">Corrosion Control - Protective Coating Properties </w:t>
                  </w:r>
                  <w:r>
                    <w:rPr>
                      <w:rStyle w:val="text1"/>
                      <w:rFonts w:ascii="Verdana" w:eastAsia="Times New Roman" w:hAnsi="Verdana"/>
                    </w:rPr>
                    <w:t xml:space="preserve">Do field observations confirm that each protective coating applied for the purpose of external corrosion control has sufficient adhesion to the metal surface to effectively resist underfilm migration of moisture; sufficient ductility to resist cracking; sufficient strength to resist damage due to handling and soil stress; properties compatible with any supplemental cathodic protection; and, electrically insulating type with low moisture absorption and high electrical resistance? </w:t>
                  </w:r>
                  <w:r>
                    <w:rPr>
                      <w:rStyle w:val="questionidcontent2"/>
                      <w:rFonts w:ascii="Verdana" w:eastAsia="Times New Roman" w:hAnsi="Verdana"/>
                    </w:rPr>
                    <w:t xml:space="preserve">(DC.DPC.CCPROTCOATPROP.O) </w:t>
                  </w:r>
                  <w:r>
                    <w:rPr>
                      <w:rStyle w:val="citations1"/>
                      <w:rFonts w:ascii="Verdana" w:eastAsia="Times New Roman" w:hAnsi="Verdana"/>
                    </w:rPr>
                    <w:t xml:space="preserve">192.143(b) (192.461(a)(2);192.461(a)(3);192.461(a)(4);192.461(a)(5);192.461(b)) </w:t>
                  </w:r>
                </w:p>
              </w:tc>
            </w:tr>
            <w:tr w:rsidR="00BE3A5E" w14:paraId="7C6B24B9" w14:textId="77777777">
              <w:tc>
                <w:tcPr>
                  <w:tcW w:w="0" w:type="auto"/>
                  <w:vAlign w:val="center"/>
                  <w:hideMark/>
                </w:tcPr>
                <w:p w14:paraId="11C1E92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1A58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CDB6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D744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7803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2B56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963F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132B25" w14:textId="77777777" w:rsidR="00BE3A5E" w:rsidRDefault="00BE3A5E">
                  <w:pPr>
                    <w:pStyle w:val="questiontable1"/>
                    <w:spacing w:before="0" w:after="0" w:afterAutospacing="0"/>
                    <w:rPr>
                      <w:rFonts w:eastAsia="Times New Roman"/>
                      <w:sz w:val="20"/>
                      <w:szCs w:val="20"/>
                    </w:rPr>
                  </w:pPr>
                </w:p>
              </w:tc>
            </w:tr>
          </w:tbl>
          <w:p w14:paraId="356CB7D5" w14:textId="77777777" w:rsidR="00BE3A5E" w:rsidRDefault="00000000">
            <w:pPr>
              <w:rPr>
                <w:rFonts w:ascii="Verdana" w:eastAsia="Times New Roman" w:hAnsi="Verdana"/>
              </w:rPr>
            </w:pPr>
            <w:r>
              <w:rPr>
                <w:rFonts w:ascii="Verdana" w:eastAsia="Times New Roman" w:hAnsi="Verdana"/>
              </w:rPr>
              <w:t> </w:t>
            </w:r>
          </w:p>
        </w:tc>
      </w:tr>
    </w:tbl>
    <w:p w14:paraId="5B0B18A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09DA0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E2CD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BE7625" w14:textId="77777777" w:rsidR="00BE3A5E" w:rsidRDefault="00000000">
                  <w:pPr>
                    <w:pStyle w:val="questiontable1"/>
                    <w:spacing w:before="0" w:after="0" w:afterAutospacing="0"/>
                    <w:divId w:val="780686440"/>
                    <w:rPr>
                      <w:rFonts w:ascii="Verdana" w:eastAsia="Times New Roman" w:hAnsi="Verdana"/>
                      <w:b/>
                      <w:bCs/>
                      <w:sz w:val="20"/>
                      <w:szCs w:val="20"/>
                    </w:rPr>
                  </w:pPr>
                  <w:r>
                    <w:rPr>
                      <w:rFonts w:ascii="Verdana" w:eastAsia="Times New Roman" w:hAnsi="Verdana"/>
                      <w:b/>
                      <w:bCs/>
                      <w:sz w:val="20"/>
                      <w:szCs w:val="20"/>
                    </w:rPr>
                    <w:lastRenderedPageBreak/>
                    <w:br/>
                    <w:t xml:space="preserve">59.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written specifications stipulate that each external protective coating must be inspected just prior to lowering the pipe into the ditch and backfilling, and any damage detrimental to effective corrosion control must be repaired? </w:t>
                  </w:r>
                  <w:r>
                    <w:rPr>
                      <w:rStyle w:val="questionidcontent2"/>
                      <w:rFonts w:ascii="Verdana" w:eastAsia="Times New Roman" w:hAnsi="Verdana"/>
                    </w:rPr>
                    <w:t xml:space="preserve">(DC.DPC.CCPROTCOATLOWER.P) </w:t>
                  </w:r>
                  <w:r>
                    <w:rPr>
                      <w:rStyle w:val="citations1"/>
                      <w:rFonts w:ascii="Verdana" w:eastAsia="Times New Roman" w:hAnsi="Verdana"/>
                    </w:rPr>
                    <w:t xml:space="preserve">192.143(b) (192.461(c)) </w:t>
                  </w:r>
                </w:p>
                <w:p w14:paraId="4CC7465A" w14:textId="77777777" w:rsidR="00BE3A5E" w:rsidRDefault="00000000">
                  <w:pPr>
                    <w:pStyle w:val="questiontable1"/>
                    <w:spacing w:before="0" w:after="0" w:afterAutospacing="0"/>
                    <w:divId w:val="182913293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C493CC7" w14:textId="77777777">
              <w:tc>
                <w:tcPr>
                  <w:tcW w:w="0" w:type="auto"/>
                  <w:vAlign w:val="center"/>
                  <w:hideMark/>
                </w:tcPr>
                <w:p w14:paraId="7EF37D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32A4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D6B2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91B5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F44A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DAEC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AA79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0EF13A" w14:textId="77777777" w:rsidR="00BE3A5E" w:rsidRDefault="00BE3A5E">
                  <w:pPr>
                    <w:pStyle w:val="questiontable1"/>
                    <w:spacing w:before="0" w:after="0" w:afterAutospacing="0"/>
                    <w:rPr>
                      <w:rFonts w:eastAsia="Times New Roman"/>
                      <w:sz w:val="20"/>
                      <w:szCs w:val="20"/>
                    </w:rPr>
                  </w:pPr>
                </w:p>
              </w:tc>
            </w:tr>
          </w:tbl>
          <w:p w14:paraId="10AD57B1" w14:textId="77777777" w:rsidR="00BE3A5E" w:rsidRDefault="00000000">
            <w:pPr>
              <w:rPr>
                <w:rFonts w:ascii="Verdana" w:eastAsia="Times New Roman" w:hAnsi="Verdana"/>
              </w:rPr>
            </w:pPr>
            <w:r>
              <w:rPr>
                <w:rFonts w:ascii="Verdana" w:eastAsia="Times New Roman" w:hAnsi="Verdana"/>
              </w:rPr>
              <w:t> </w:t>
            </w:r>
          </w:p>
        </w:tc>
      </w:tr>
    </w:tbl>
    <w:p w14:paraId="45FDDEE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F3B9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51F9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5D7C78" w14:textId="77777777" w:rsidR="00BE3A5E" w:rsidRDefault="00000000">
                  <w:pPr>
                    <w:pStyle w:val="questiontable1"/>
                    <w:spacing w:before="0" w:after="0" w:afterAutospacing="0"/>
                    <w:divId w:val="982930473"/>
                    <w:rPr>
                      <w:rFonts w:ascii="Verdana" w:eastAsia="Times New Roman" w:hAnsi="Verdana"/>
                      <w:b/>
                      <w:bCs/>
                      <w:sz w:val="20"/>
                      <w:szCs w:val="20"/>
                    </w:rPr>
                  </w:pPr>
                  <w:r>
                    <w:rPr>
                      <w:rFonts w:ascii="Verdana" w:eastAsia="Times New Roman" w:hAnsi="Verdana"/>
                      <w:b/>
                      <w:bCs/>
                      <w:sz w:val="20"/>
                      <w:szCs w:val="20"/>
                    </w:rPr>
                    <w:br/>
                    <w:t xml:space="preserve">60.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records indicate that each pipe segment with external protective coating was inspected just prior to lowering into the ditch and backfilling, and any damage detrimental to effective corrosion control was repaired? </w:t>
                  </w:r>
                  <w:r>
                    <w:rPr>
                      <w:rStyle w:val="questionidcontent2"/>
                      <w:rFonts w:ascii="Verdana" w:eastAsia="Times New Roman" w:hAnsi="Verdana"/>
                    </w:rPr>
                    <w:t xml:space="preserve">(DC.DPC.CCPROTCOATLOWER.R) </w:t>
                  </w:r>
                  <w:r>
                    <w:rPr>
                      <w:rStyle w:val="citations1"/>
                      <w:rFonts w:ascii="Verdana" w:eastAsia="Times New Roman" w:hAnsi="Verdana"/>
                    </w:rPr>
                    <w:t xml:space="preserve">192.143(b) (192.461(c)) </w:t>
                  </w:r>
                </w:p>
                <w:p w14:paraId="187CC9AF" w14:textId="77777777" w:rsidR="00BE3A5E" w:rsidRDefault="00000000">
                  <w:pPr>
                    <w:pStyle w:val="questiontable1"/>
                    <w:spacing w:before="0" w:after="0" w:afterAutospacing="0"/>
                    <w:divId w:val="175762932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59E09AA" w14:textId="77777777">
              <w:tc>
                <w:tcPr>
                  <w:tcW w:w="0" w:type="auto"/>
                  <w:vAlign w:val="center"/>
                  <w:hideMark/>
                </w:tcPr>
                <w:p w14:paraId="11F060B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BA0A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3153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5753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284B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D9AB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F1D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3F549E" w14:textId="77777777" w:rsidR="00BE3A5E" w:rsidRDefault="00BE3A5E">
                  <w:pPr>
                    <w:pStyle w:val="questiontable1"/>
                    <w:spacing w:before="0" w:after="0" w:afterAutospacing="0"/>
                    <w:rPr>
                      <w:rFonts w:eastAsia="Times New Roman"/>
                      <w:sz w:val="20"/>
                      <w:szCs w:val="20"/>
                    </w:rPr>
                  </w:pPr>
                </w:p>
              </w:tc>
            </w:tr>
          </w:tbl>
          <w:p w14:paraId="2AE5978D" w14:textId="77777777" w:rsidR="00BE3A5E" w:rsidRDefault="00000000">
            <w:pPr>
              <w:rPr>
                <w:rFonts w:ascii="Verdana" w:eastAsia="Times New Roman" w:hAnsi="Verdana"/>
              </w:rPr>
            </w:pPr>
            <w:r>
              <w:rPr>
                <w:rFonts w:ascii="Verdana" w:eastAsia="Times New Roman" w:hAnsi="Verdana"/>
              </w:rPr>
              <w:t> </w:t>
            </w:r>
          </w:p>
        </w:tc>
      </w:tr>
    </w:tbl>
    <w:p w14:paraId="550F878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E6AAE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60ED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CF5BC0" w14:textId="77777777" w:rsidR="00BE3A5E" w:rsidRDefault="00000000">
                  <w:pPr>
                    <w:pStyle w:val="questiontable1"/>
                    <w:spacing w:before="0" w:after="0" w:afterAutospacing="0"/>
                    <w:divId w:val="29887373"/>
                    <w:rPr>
                      <w:rFonts w:ascii="Verdana" w:eastAsia="Times New Roman" w:hAnsi="Verdana"/>
                      <w:b/>
                      <w:bCs/>
                      <w:sz w:val="20"/>
                      <w:szCs w:val="20"/>
                    </w:rPr>
                  </w:pPr>
                  <w:r>
                    <w:rPr>
                      <w:rFonts w:ascii="Verdana" w:eastAsia="Times New Roman" w:hAnsi="Verdana"/>
                      <w:b/>
                      <w:bCs/>
                      <w:sz w:val="20"/>
                      <w:szCs w:val="20"/>
                    </w:rPr>
                    <w:br/>
                    <w:t xml:space="preserve">61. </w:t>
                  </w:r>
                  <w:r>
                    <w:rPr>
                      <w:rStyle w:val="Title1"/>
                      <w:rFonts w:ascii="Verdana" w:eastAsia="Times New Roman" w:hAnsi="Verdana"/>
                      <w:b/>
                      <w:bCs/>
                      <w:sz w:val="20"/>
                      <w:szCs w:val="20"/>
                    </w:rPr>
                    <w:t xml:space="preserve">Corrosion Control - Inspect Coating Before Lowering Pipe </w:t>
                  </w:r>
                  <w:r>
                    <w:rPr>
                      <w:rStyle w:val="text1"/>
                      <w:rFonts w:ascii="Verdana" w:eastAsia="Times New Roman" w:hAnsi="Verdana"/>
                    </w:rPr>
                    <w:t xml:space="preserve">Do the field observations confirm that each pipe segment with external protective coating was inspected just prior to lowering into the ditch and backfilling, and any damage detrimental to effective corrosion control was repaired? </w:t>
                  </w:r>
                  <w:r>
                    <w:rPr>
                      <w:rStyle w:val="questionidcontent2"/>
                      <w:rFonts w:ascii="Verdana" w:eastAsia="Times New Roman" w:hAnsi="Verdana"/>
                    </w:rPr>
                    <w:t xml:space="preserve">(DC.DPC.CCPROTCOATLOWER.O) </w:t>
                  </w:r>
                  <w:r>
                    <w:rPr>
                      <w:rStyle w:val="citations1"/>
                      <w:rFonts w:ascii="Verdana" w:eastAsia="Times New Roman" w:hAnsi="Verdana"/>
                    </w:rPr>
                    <w:t xml:space="preserve">192.143(b) (192.461(c)) </w:t>
                  </w:r>
                </w:p>
                <w:p w14:paraId="60FFAB71" w14:textId="77777777" w:rsidR="00BE3A5E" w:rsidRDefault="00000000">
                  <w:pPr>
                    <w:pStyle w:val="questiontable1"/>
                    <w:spacing w:before="0" w:after="0" w:afterAutospacing="0"/>
                    <w:divId w:val="189211461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CDCE46B" w14:textId="77777777">
              <w:tc>
                <w:tcPr>
                  <w:tcW w:w="0" w:type="auto"/>
                  <w:vAlign w:val="center"/>
                  <w:hideMark/>
                </w:tcPr>
                <w:p w14:paraId="6095BD0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8174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4D43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2280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B41E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FE23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B496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EE87D0" w14:textId="77777777" w:rsidR="00BE3A5E" w:rsidRDefault="00BE3A5E">
                  <w:pPr>
                    <w:pStyle w:val="questiontable1"/>
                    <w:spacing w:before="0" w:after="0" w:afterAutospacing="0"/>
                    <w:rPr>
                      <w:rFonts w:eastAsia="Times New Roman"/>
                      <w:sz w:val="20"/>
                      <w:szCs w:val="20"/>
                    </w:rPr>
                  </w:pPr>
                </w:p>
              </w:tc>
            </w:tr>
          </w:tbl>
          <w:p w14:paraId="5133BD01" w14:textId="77777777" w:rsidR="00BE3A5E" w:rsidRDefault="00000000">
            <w:pPr>
              <w:rPr>
                <w:rFonts w:ascii="Verdana" w:eastAsia="Times New Roman" w:hAnsi="Verdana"/>
              </w:rPr>
            </w:pPr>
            <w:r>
              <w:rPr>
                <w:rFonts w:ascii="Verdana" w:eastAsia="Times New Roman" w:hAnsi="Verdana"/>
              </w:rPr>
              <w:t> </w:t>
            </w:r>
          </w:p>
        </w:tc>
      </w:tr>
    </w:tbl>
    <w:p w14:paraId="54381E9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1FC2A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965E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FA4E31" w14:textId="77777777" w:rsidR="00BE3A5E" w:rsidRDefault="00000000">
                  <w:pPr>
                    <w:pStyle w:val="questiontable1"/>
                    <w:spacing w:before="0" w:after="0" w:afterAutospacing="0"/>
                    <w:divId w:val="2012758123"/>
                    <w:rPr>
                      <w:rFonts w:ascii="Verdana" w:eastAsia="Times New Roman" w:hAnsi="Verdana"/>
                      <w:b/>
                      <w:bCs/>
                      <w:sz w:val="20"/>
                      <w:szCs w:val="20"/>
                    </w:rPr>
                  </w:pPr>
                  <w:r>
                    <w:rPr>
                      <w:rFonts w:ascii="Verdana" w:eastAsia="Times New Roman" w:hAnsi="Verdana"/>
                      <w:b/>
                      <w:bCs/>
                      <w:sz w:val="20"/>
                      <w:szCs w:val="20"/>
                    </w:rPr>
                    <w:br/>
                    <w:t xml:space="preserve">62. </w:t>
                  </w:r>
                  <w:r>
                    <w:rPr>
                      <w:rStyle w:val="Title1"/>
                      <w:rFonts w:ascii="Verdana" w:eastAsia="Times New Roman" w:hAnsi="Verdana"/>
                      <w:b/>
                      <w:bCs/>
                      <w:sz w:val="20"/>
                      <w:szCs w:val="20"/>
                    </w:rPr>
                    <w:t xml:space="preserve">Corrosion Control - Protect Coating in Ditch </w:t>
                  </w:r>
                  <w:r>
                    <w:rPr>
                      <w:rStyle w:val="text1"/>
                      <w:rFonts w:ascii="Verdana" w:eastAsia="Times New Roman" w:hAnsi="Verdana"/>
                    </w:rPr>
                    <w:t xml:space="preserve">Do operator’s written specifications stipulate that each external protective coating must be protected from damage resulting from adverse ditch conditions or damage from supporting blocks? </w:t>
                  </w:r>
                  <w:r>
                    <w:rPr>
                      <w:rStyle w:val="questionidcontent2"/>
                      <w:rFonts w:ascii="Verdana" w:eastAsia="Times New Roman" w:hAnsi="Verdana"/>
                    </w:rPr>
                    <w:t xml:space="preserve">(DC.DPC.CCPROTCOATINGINDITCH.P) </w:t>
                  </w:r>
                  <w:r>
                    <w:rPr>
                      <w:rStyle w:val="citations1"/>
                      <w:rFonts w:ascii="Verdana" w:eastAsia="Times New Roman" w:hAnsi="Verdana"/>
                    </w:rPr>
                    <w:t xml:space="preserve">192.143(b) (192.461(d)) </w:t>
                  </w:r>
                </w:p>
              </w:tc>
            </w:tr>
            <w:tr w:rsidR="00BE3A5E" w14:paraId="21430954" w14:textId="77777777">
              <w:tc>
                <w:tcPr>
                  <w:tcW w:w="0" w:type="auto"/>
                  <w:vAlign w:val="center"/>
                  <w:hideMark/>
                </w:tcPr>
                <w:p w14:paraId="2BABB7A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B0CC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B511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7BA3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4BB3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3132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580C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DCF229" w14:textId="77777777" w:rsidR="00BE3A5E" w:rsidRDefault="00BE3A5E">
                  <w:pPr>
                    <w:pStyle w:val="questiontable1"/>
                    <w:spacing w:before="0" w:after="0" w:afterAutospacing="0"/>
                    <w:rPr>
                      <w:rFonts w:eastAsia="Times New Roman"/>
                      <w:sz w:val="20"/>
                      <w:szCs w:val="20"/>
                    </w:rPr>
                  </w:pPr>
                </w:p>
              </w:tc>
            </w:tr>
          </w:tbl>
          <w:p w14:paraId="23C9ADDD" w14:textId="77777777" w:rsidR="00BE3A5E" w:rsidRDefault="00000000">
            <w:pPr>
              <w:rPr>
                <w:rFonts w:ascii="Verdana" w:eastAsia="Times New Roman" w:hAnsi="Verdana"/>
              </w:rPr>
            </w:pPr>
            <w:r>
              <w:rPr>
                <w:rFonts w:ascii="Verdana" w:eastAsia="Times New Roman" w:hAnsi="Verdana"/>
              </w:rPr>
              <w:t> </w:t>
            </w:r>
          </w:p>
        </w:tc>
      </w:tr>
    </w:tbl>
    <w:p w14:paraId="5C7BC3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217E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04DA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FE8A1B" w14:textId="77777777" w:rsidR="00BE3A5E" w:rsidRDefault="00000000">
                  <w:pPr>
                    <w:pStyle w:val="questiontable1"/>
                    <w:spacing w:before="0" w:after="0" w:afterAutospacing="0"/>
                    <w:divId w:val="941305985"/>
                    <w:rPr>
                      <w:rFonts w:ascii="Verdana" w:eastAsia="Times New Roman" w:hAnsi="Verdana"/>
                      <w:b/>
                      <w:bCs/>
                      <w:sz w:val="20"/>
                      <w:szCs w:val="20"/>
                    </w:rPr>
                  </w:pPr>
                  <w:r>
                    <w:rPr>
                      <w:rFonts w:ascii="Verdana" w:eastAsia="Times New Roman" w:hAnsi="Verdana"/>
                      <w:b/>
                      <w:bCs/>
                      <w:sz w:val="20"/>
                      <w:szCs w:val="20"/>
                    </w:rPr>
                    <w:br/>
                    <w:t xml:space="preserve">63. </w:t>
                  </w:r>
                  <w:r>
                    <w:rPr>
                      <w:rStyle w:val="Title1"/>
                      <w:rFonts w:ascii="Verdana" w:eastAsia="Times New Roman" w:hAnsi="Verdana"/>
                      <w:b/>
                      <w:bCs/>
                      <w:sz w:val="20"/>
                      <w:szCs w:val="20"/>
                    </w:rPr>
                    <w:t xml:space="preserve">Corrosion Control - Protect Coating in Ditch </w:t>
                  </w:r>
                  <w:r>
                    <w:rPr>
                      <w:rStyle w:val="text1"/>
                      <w:rFonts w:ascii="Verdana" w:eastAsia="Times New Roman" w:hAnsi="Verdana"/>
                    </w:rPr>
                    <w:t xml:space="preserve">Do operator’s records indicate that each external protective coating was protected from damage resulting from adverse ditch conditions or damage from supporting blocks? </w:t>
                  </w:r>
                  <w:r>
                    <w:rPr>
                      <w:rStyle w:val="questionidcontent2"/>
                      <w:rFonts w:ascii="Verdana" w:eastAsia="Times New Roman" w:hAnsi="Verdana"/>
                    </w:rPr>
                    <w:t xml:space="preserve">(DC.DPC.CCPROTCOATINGINDITCH.R) </w:t>
                  </w:r>
                  <w:r>
                    <w:rPr>
                      <w:rStyle w:val="citations1"/>
                      <w:rFonts w:ascii="Verdana" w:eastAsia="Times New Roman" w:hAnsi="Verdana"/>
                    </w:rPr>
                    <w:t xml:space="preserve">192.143(b) (192.461(d)) </w:t>
                  </w:r>
                </w:p>
              </w:tc>
            </w:tr>
            <w:tr w:rsidR="00BE3A5E" w14:paraId="0EEA8AB5" w14:textId="77777777">
              <w:tc>
                <w:tcPr>
                  <w:tcW w:w="0" w:type="auto"/>
                  <w:vAlign w:val="center"/>
                  <w:hideMark/>
                </w:tcPr>
                <w:p w14:paraId="372F8B9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0B9E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D396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43D6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970A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8029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C1C0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0EEEC4" w14:textId="77777777" w:rsidR="00BE3A5E" w:rsidRDefault="00BE3A5E">
                  <w:pPr>
                    <w:pStyle w:val="questiontable1"/>
                    <w:spacing w:before="0" w:after="0" w:afterAutospacing="0"/>
                    <w:rPr>
                      <w:rFonts w:eastAsia="Times New Roman"/>
                      <w:sz w:val="20"/>
                      <w:szCs w:val="20"/>
                    </w:rPr>
                  </w:pPr>
                </w:p>
              </w:tc>
            </w:tr>
          </w:tbl>
          <w:p w14:paraId="56D7E964" w14:textId="77777777" w:rsidR="00BE3A5E" w:rsidRDefault="00000000">
            <w:pPr>
              <w:rPr>
                <w:rFonts w:ascii="Verdana" w:eastAsia="Times New Roman" w:hAnsi="Verdana"/>
              </w:rPr>
            </w:pPr>
            <w:r>
              <w:rPr>
                <w:rFonts w:ascii="Verdana" w:eastAsia="Times New Roman" w:hAnsi="Verdana"/>
              </w:rPr>
              <w:t> </w:t>
            </w:r>
          </w:p>
        </w:tc>
      </w:tr>
    </w:tbl>
    <w:p w14:paraId="04004C7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BAFC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E954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829DB8" w14:textId="77777777" w:rsidR="00BE3A5E" w:rsidRDefault="00000000">
                  <w:pPr>
                    <w:pStyle w:val="questiontable1"/>
                    <w:spacing w:before="0" w:after="0" w:afterAutospacing="0"/>
                    <w:divId w:val="678970250"/>
                    <w:rPr>
                      <w:rFonts w:ascii="Verdana" w:eastAsia="Times New Roman" w:hAnsi="Verdana"/>
                      <w:b/>
                      <w:bCs/>
                      <w:sz w:val="20"/>
                      <w:szCs w:val="20"/>
                    </w:rPr>
                  </w:pPr>
                  <w:r>
                    <w:rPr>
                      <w:rFonts w:ascii="Verdana" w:eastAsia="Times New Roman" w:hAnsi="Verdana"/>
                      <w:b/>
                      <w:bCs/>
                      <w:sz w:val="20"/>
                      <w:szCs w:val="20"/>
                    </w:rPr>
                    <w:br/>
                    <w:t xml:space="preserve">64. </w:t>
                  </w:r>
                  <w:r>
                    <w:rPr>
                      <w:rStyle w:val="Title1"/>
                      <w:rFonts w:ascii="Verdana" w:eastAsia="Times New Roman" w:hAnsi="Verdana"/>
                      <w:b/>
                      <w:bCs/>
                      <w:sz w:val="20"/>
                      <w:szCs w:val="20"/>
                    </w:rPr>
                    <w:t xml:space="preserve">Corrosion Control - Protect Coating in Ditch </w:t>
                  </w:r>
                  <w:r>
                    <w:rPr>
                      <w:rStyle w:val="text1"/>
                      <w:rFonts w:ascii="Verdana" w:eastAsia="Times New Roman" w:hAnsi="Verdana"/>
                    </w:rPr>
                    <w:t xml:space="preserve">Do field observations verify that each external protective coating was protected from damage resulting from adverse ditch conditions or damage from supporting blocks? </w:t>
                  </w:r>
                  <w:r>
                    <w:rPr>
                      <w:rStyle w:val="questionidcontent2"/>
                      <w:rFonts w:ascii="Verdana" w:eastAsia="Times New Roman" w:hAnsi="Verdana"/>
                    </w:rPr>
                    <w:t xml:space="preserve">(DC.DPC.CCPROTCOATINGINDITCH.O) </w:t>
                  </w:r>
                  <w:r>
                    <w:rPr>
                      <w:rStyle w:val="citations1"/>
                      <w:rFonts w:ascii="Verdana" w:eastAsia="Times New Roman" w:hAnsi="Verdana"/>
                    </w:rPr>
                    <w:t xml:space="preserve">192.143(b) (192.461(d)) </w:t>
                  </w:r>
                </w:p>
              </w:tc>
            </w:tr>
            <w:tr w:rsidR="00BE3A5E" w14:paraId="4042A8FE" w14:textId="77777777">
              <w:tc>
                <w:tcPr>
                  <w:tcW w:w="0" w:type="auto"/>
                  <w:vAlign w:val="center"/>
                  <w:hideMark/>
                </w:tcPr>
                <w:p w14:paraId="555E056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0252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27C6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F2F2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CE7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54F2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D745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9BACD9" w14:textId="77777777" w:rsidR="00BE3A5E" w:rsidRDefault="00BE3A5E">
                  <w:pPr>
                    <w:pStyle w:val="questiontable1"/>
                    <w:spacing w:before="0" w:after="0" w:afterAutospacing="0"/>
                    <w:rPr>
                      <w:rFonts w:eastAsia="Times New Roman"/>
                      <w:sz w:val="20"/>
                      <w:szCs w:val="20"/>
                    </w:rPr>
                  </w:pPr>
                </w:p>
              </w:tc>
            </w:tr>
          </w:tbl>
          <w:p w14:paraId="5859FFE6" w14:textId="77777777" w:rsidR="00BE3A5E" w:rsidRDefault="00000000">
            <w:pPr>
              <w:rPr>
                <w:rFonts w:ascii="Verdana" w:eastAsia="Times New Roman" w:hAnsi="Verdana"/>
              </w:rPr>
            </w:pPr>
            <w:r>
              <w:rPr>
                <w:rFonts w:ascii="Verdana" w:eastAsia="Times New Roman" w:hAnsi="Verdana"/>
              </w:rPr>
              <w:t> </w:t>
            </w:r>
          </w:p>
        </w:tc>
      </w:tr>
    </w:tbl>
    <w:p w14:paraId="13722A8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CCF39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FE76F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D6437A" w14:textId="77777777" w:rsidR="00BE3A5E" w:rsidRDefault="00000000">
                  <w:pPr>
                    <w:pStyle w:val="questiontable1"/>
                    <w:spacing w:before="0" w:after="0" w:afterAutospacing="0"/>
                    <w:divId w:val="1360619834"/>
                    <w:rPr>
                      <w:rFonts w:ascii="Verdana" w:eastAsia="Times New Roman" w:hAnsi="Verdana"/>
                      <w:b/>
                      <w:bCs/>
                      <w:sz w:val="20"/>
                      <w:szCs w:val="20"/>
                    </w:rPr>
                  </w:pPr>
                  <w:r>
                    <w:rPr>
                      <w:rFonts w:ascii="Verdana" w:eastAsia="Times New Roman" w:hAnsi="Verdana"/>
                      <w:b/>
                      <w:bCs/>
                      <w:sz w:val="20"/>
                      <w:szCs w:val="20"/>
                    </w:rPr>
                    <w:br/>
                    <w:t xml:space="preserve">65. </w:t>
                  </w:r>
                  <w:r>
                    <w:rPr>
                      <w:rStyle w:val="Title1"/>
                      <w:rFonts w:ascii="Verdana" w:eastAsia="Times New Roman" w:hAnsi="Verdana"/>
                      <w:b/>
                      <w:bCs/>
                      <w:sz w:val="20"/>
                      <w:szCs w:val="20"/>
                    </w:rPr>
                    <w:t xml:space="preserve">Corrosion Control - Assess Coating after Backfill </w:t>
                  </w:r>
                  <w:r>
                    <w:rPr>
                      <w:rStyle w:val="text1"/>
                      <w:rFonts w:ascii="Verdana" w:eastAsia="Times New Roman" w:hAnsi="Verdana"/>
                    </w:rPr>
                    <w:t xml:space="preserve">For onshore steel gas transmission pipelines with a continuous backfill length greater than or equal to 1000 feet, does the specification include a requirement to assess for external coating damage promptly after the transmission line is backfilled but no later than 6 months? </w:t>
                  </w:r>
                  <w:r>
                    <w:rPr>
                      <w:rStyle w:val="questionidcontent2"/>
                      <w:rFonts w:ascii="Verdana" w:eastAsia="Times New Roman" w:hAnsi="Verdana"/>
                    </w:rPr>
                    <w:t xml:space="preserve">(DC.DPC.CCPROTCOATINGASSESS.P) </w:t>
                  </w:r>
                  <w:r>
                    <w:rPr>
                      <w:rStyle w:val="citations1"/>
                      <w:rFonts w:ascii="Verdana" w:eastAsia="Times New Roman" w:hAnsi="Verdana"/>
                    </w:rPr>
                    <w:t xml:space="preserve">192.143(b) (192.319(d);192.319(f);) </w:t>
                  </w:r>
                </w:p>
              </w:tc>
            </w:tr>
            <w:tr w:rsidR="00BE3A5E" w14:paraId="7DC69556" w14:textId="77777777">
              <w:tc>
                <w:tcPr>
                  <w:tcW w:w="0" w:type="auto"/>
                  <w:vAlign w:val="center"/>
                  <w:hideMark/>
                </w:tcPr>
                <w:p w14:paraId="2CA47CA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4E59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CC46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BEAB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C4BC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792F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2E13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A40E55" w14:textId="77777777" w:rsidR="00BE3A5E" w:rsidRDefault="00BE3A5E">
                  <w:pPr>
                    <w:pStyle w:val="questiontable1"/>
                    <w:spacing w:before="0" w:after="0" w:afterAutospacing="0"/>
                    <w:rPr>
                      <w:rFonts w:eastAsia="Times New Roman"/>
                      <w:sz w:val="20"/>
                      <w:szCs w:val="20"/>
                    </w:rPr>
                  </w:pPr>
                </w:p>
              </w:tc>
            </w:tr>
          </w:tbl>
          <w:p w14:paraId="465C08DD" w14:textId="77777777" w:rsidR="00BE3A5E" w:rsidRDefault="00000000">
            <w:pPr>
              <w:rPr>
                <w:rFonts w:ascii="Verdana" w:eastAsia="Times New Roman" w:hAnsi="Verdana"/>
              </w:rPr>
            </w:pPr>
            <w:r>
              <w:rPr>
                <w:rFonts w:ascii="Verdana" w:eastAsia="Times New Roman" w:hAnsi="Verdana"/>
              </w:rPr>
              <w:t> </w:t>
            </w:r>
          </w:p>
        </w:tc>
      </w:tr>
    </w:tbl>
    <w:p w14:paraId="78AA5B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FD91F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2811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8BB192" w14:textId="77777777" w:rsidR="00BE3A5E" w:rsidRDefault="00000000">
                  <w:pPr>
                    <w:pStyle w:val="questiontable1"/>
                    <w:spacing w:before="0" w:after="0" w:afterAutospacing="0"/>
                    <w:divId w:val="137384859"/>
                    <w:rPr>
                      <w:rFonts w:ascii="Verdana" w:eastAsia="Times New Roman" w:hAnsi="Verdana"/>
                      <w:b/>
                      <w:bCs/>
                      <w:sz w:val="20"/>
                      <w:szCs w:val="20"/>
                    </w:rPr>
                  </w:pPr>
                  <w:r>
                    <w:rPr>
                      <w:rFonts w:ascii="Verdana" w:eastAsia="Times New Roman" w:hAnsi="Verdana"/>
                      <w:b/>
                      <w:bCs/>
                      <w:sz w:val="20"/>
                      <w:szCs w:val="20"/>
                    </w:rPr>
                    <w:lastRenderedPageBreak/>
                    <w:br/>
                    <w:t xml:space="preserve">66. </w:t>
                  </w:r>
                  <w:r>
                    <w:rPr>
                      <w:rStyle w:val="Title1"/>
                      <w:rFonts w:ascii="Verdana" w:eastAsia="Times New Roman" w:hAnsi="Verdana"/>
                      <w:b/>
                      <w:bCs/>
                      <w:sz w:val="20"/>
                      <w:szCs w:val="20"/>
                    </w:rPr>
                    <w:t xml:space="preserve">Corrosion Control - Assess Coating after Backfill </w:t>
                  </w:r>
                  <w:r>
                    <w:rPr>
                      <w:rStyle w:val="text1"/>
                      <w:rFonts w:ascii="Verdana" w:eastAsia="Times New Roman" w:hAnsi="Verdana"/>
                    </w:rPr>
                    <w:t xml:space="preserve">For an onshore steel gas transmission pipeline project with a continuous backfill length greater than or equal to 1000 feet, do records document an assessment for external coating damage promptly but no later than 6 months after the transmission line was backfilled? </w:t>
                  </w:r>
                  <w:r>
                    <w:rPr>
                      <w:rStyle w:val="questionidcontent2"/>
                      <w:rFonts w:ascii="Verdana" w:eastAsia="Times New Roman" w:hAnsi="Verdana"/>
                    </w:rPr>
                    <w:t xml:space="preserve">(DC.DPC.CCPROTCOATINGASSESS.R) </w:t>
                  </w:r>
                  <w:r>
                    <w:rPr>
                      <w:rStyle w:val="citations1"/>
                      <w:rFonts w:ascii="Verdana" w:eastAsia="Times New Roman" w:hAnsi="Verdana"/>
                    </w:rPr>
                    <w:t xml:space="preserve">192.143(b) (192.319(d);) </w:t>
                  </w:r>
                </w:p>
              </w:tc>
            </w:tr>
            <w:tr w:rsidR="00BE3A5E" w14:paraId="2187F748" w14:textId="77777777">
              <w:tc>
                <w:tcPr>
                  <w:tcW w:w="0" w:type="auto"/>
                  <w:vAlign w:val="center"/>
                  <w:hideMark/>
                </w:tcPr>
                <w:p w14:paraId="4821C4A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8150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EE63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74E7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DE5E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EB30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9FAA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5C146B" w14:textId="77777777" w:rsidR="00BE3A5E" w:rsidRDefault="00BE3A5E">
                  <w:pPr>
                    <w:pStyle w:val="questiontable1"/>
                    <w:spacing w:before="0" w:after="0" w:afterAutospacing="0"/>
                    <w:rPr>
                      <w:rFonts w:eastAsia="Times New Roman"/>
                      <w:sz w:val="20"/>
                      <w:szCs w:val="20"/>
                    </w:rPr>
                  </w:pPr>
                </w:p>
              </w:tc>
            </w:tr>
          </w:tbl>
          <w:p w14:paraId="782657A7" w14:textId="77777777" w:rsidR="00BE3A5E" w:rsidRDefault="00000000">
            <w:pPr>
              <w:rPr>
                <w:rFonts w:ascii="Verdana" w:eastAsia="Times New Roman" w:hAnsi="Verdana"/>
              </w:rPr>
            </w:pPr>
            <w:r>
              <w:rPr>
                <w:rFonts w:ascii="Verdana" w:eastAsia="Times New Roman" w:hAnsi="Verdana"/>
              </w:rPr>
              <w:t> </w:t>
            </w:r>
          </w:p>
        </w:tc>
      </w:tr>
    </w:tbl>
    <w:p w14:paraId="27D6552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431A0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7B7B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8E7716" w14:textId="77777777" w:rsidR="00BE3A5E" w:rsidRDefault="00000000">
                  <w:pPr>
                    <w:pStyle w:val="questiontable1"/>
                    <w:spacing w:before="0" w:after="0" w:afterAutospacing="0"/>
                    <w:divId w:val="1578204543"/>
                    <w:rPr>
                      <w:rFonts w:ascii="Verdana" w:eastAsia="Times New Roman" w:hAnsi="Verdana"/>
                      <w:b/>
                      <w:bCs/>
                      <w:sz w:val="20"/>
                      <w:szCs w:val="20"/>
                    </w:rPr>
                  </w:pPr>
                  <w:r>
                    <w:rPr>
                      <w:rFonts w:ascii="Verdana" w:eastAsia="Times New Roman" w:hAnsi="Verdana"/>
                      <w:b/>
                      <w:bCs/>
                      <w:sz w:val="20"/>
                      <w:szCs w:val="20"/>
                    </w:rPr>
                    <w:br/>
                    <w:t xml:space="preserve">67. </w:t>
                  </w:r>
                  <w:r>
                    <w:rPr>
                      <w:rStyle w:val="Title1"/>
                      <w:rFonts w:ascii="Verdana" w:eastAsia="Times New Roman" w:hAnsi="Verdana"/>
                      <w:b/>
                      <w:bCs/>
                      <w:sz w:val="20"/>
                      <w:szCs w:val="20"/>
                    </w:rPr>
                    <w:t xml:space="preserve">Corrosion Control - Assess Coating after Backfill </w:t>
                  </w:r>
                  <w:r>
                    <w:rPr>
                      <w:rStyle w:val="text1"/>
                      <w:rFonts w:ascii="Verdana" w:eastAsia="Times New Roman" w:hAnsi="Verdana"/>
                    </w:rPr>
                    <w:t xml:space="preserve">For an onshore steel gas transmission pipeline project with a continuous backfill length greater than or equal to 1000 feet, do field observations confirm pipe protective coating is adequately surveyed promptly after backfilling? </w:t>
                  </w:r>
                  <w:r>
                    <w:rPr>
                      <w:rStyle w:val="questionidcontent2"/>
                      <w:rFonts w:ascii="Verdana" w:eastAsia="Times New Roman" w:hAnsi="Verdana"/>
                    </w:rPr>
                    <w:t xml:space="preserve">(DC.DPC.CCPROTCOATINGASSESS.O) </w:t>
                  </w:r>
                  <w:r>
                    <w:rPr>
                      <w:rStyle w:val="citations1"/>
                      <w:rFonts w:ascii="Verdana" w:eastAsia="Times New Roman" w:hAnsi="Verdana"/>
                    </w:rPr>
                    <w:t xml:space="preserve">192.461(c) (192.319(d);) </w:t>
                  </w:r>
                </w:p>
              </w:tc>
            </w:tr>
            <w:tr w:rsidR="00BE3A5E" w14:paraId="52FDD35A" w14:textId="77777777">
              <w:tc>
                <w:tcPr>
                  <w:tcW w:w="0" w:type="auto"/>
                  <w:vAlign w:val="center"/>
                  <w:hideMark/>
                </w:tcPr>
                <w:p w14:paraId="44468E9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DA53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D000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B215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DED9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4F04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6C59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A9A3CD" w14:textId="77777777" w:rsidR="00BE3A5E" w:rsidRDefault="00BE3A5E">
                  <w:pPr>
                    <w:pStyle w:val="questiontable1"/>
                    <w:spacing w:before="0" w:after="0" w:afterAutospacing="0"/>
                    <w:rPr>
                      <w:rFonts w:eastAsia="Times New Roman"/>
                      <w:sz w:val="20"/>
                      <w:szCs w:val="20"/>
                    </w:rPr>
                  </w:pPr>
                </w:p>
              </w:tc>
            </w:tr>
          </w:tbl>
          <w:p w14:paraId="6EA20267" w14:textId="77777777" w:rsidR="00BE3A5E" w:rsidRDefault="00000000">
            <w:pPr>
              <w:rPr>
                <w:rFonts w:ascii="Verdana" w:eastAsia="Times New Roman" w:hAnsi="Verdana"/>
              </w:rPr>
            </w:pPr>
            <w:r>
              <w:rPr>
                <w:rFonts w:ascii="Verdana" w:eastAsia="Times New Roman" w:hAnsi="Verdana"/>
              </w:rPr>
              <w:t> </w:t>
            </w:r>
          </w:p>
        </w:tc>
      </w:tr>
    </w:tbl>
    <w:p w14:paraId="214AA56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0CCBF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5383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B87454" w14:textId="77777777" w:rsidR="00BE3A5E" w:rsidRDefault="00000000">
                  <w:pPr>
                    <w:pStyle w:val="questiontable1"/>
                    <w:spacing w:before="0" w:after="0" w:afterAutospacing="0"/>
                    <w:divId w:val="1389764323"/>
                    <w:rPr>
                      <w:rFonts w:ascii="Verdana" w:eastAsia="Times New Roman" w:hAnsi="Verdana"/>
                      <w:b/>
                      <w:bCs/>
                      <w:sz w:val="20"/>
                      <w:szCs w:val="20"/>
                    </w:rPr>
                  </w:pPr>
                  <w:r>
                    <w:rPr>
                      <w:rFonts w:ascii="Verdana" w:eastAsia="Times New Roman" w:hAnsi="Verdana"/>
                      <w:b/>
                      <w:bCs/>
                      <w:sz w:val="20"/>
                      <w:szCs w:val="20"/>
                    </w:rPr>
                    <w:br/>
                    <w:t xml:space="preserve">68. </w:t>
                  </w:r>
                  <w:r>
                    <w:rPr>
                      <w:rStyle w:val="Title1"/>
                      <w:rFonts w:ascii="Verdana" w:eastAsia="Times New Roman" w:hAnsi="Verdana"/>
                      <w:b/>
                      <w:bCs/>
                      <w:sz w:val="20"/>
                      <w:szCs w:val="20"/>
                    </w:rPr>
                    <w:t xml:space="preserve">Corrosion Control - Protect Coating During Boring </w:t>
                  </w:r>
                  <w:r>
                    <w:rPr>
                      <w:rStyle w:val="text1"/>
                      <w:rFonts w:ascii="Verdana" w:eastAsia="Times New Roman" w:hAnsi="Verdana"/>
                    </w:rPr>
                    <w:t xml:space="preserve">Do operator’s written specifications stipulate that precautions must be taken to minimize damage to the coating during installation, if coated pipe is installed by boring, driving, or other similar method? </w:t>
                  </w:r>
                  <w:r>
                    <w:rPr>
                      <w:rStyle w:val="questionidcontent2"/>
                      <w:rFonts w:ascii="Verdana" w:eastAsia="Times New Roman" w:hAnsi="Verdana"/>
                    </w:rPr>
                    <w:t xml:space="preserve">(DC.DPC.CCPROTCOATBORING.P) </w:t>
                  </w:r>
                  <w:r>
                    <w:rPr>
                      <w:rStyle w:val="citations1"/>
                      <w:rFonts w:ascii="Verdana" w:eastAsia="Times New Roman" w:hAnsi="Verdana"/>
                    </w:rPr>
                    <w:t xml:space="preserve">192.143(b) (192.461(e)) </w:t>
                  </w:r>
                </w:p>
              </w:tc>
            </w:tr>
            <w:tr w:rsidR="00BE3A5E" w14:paraId="1EC3210A" w14:textId="77777777">
              <w:tc>
                <w:tcPr>
                  <w:tcW w:w="0" w:type="auto"/>
                  <w:vAlign w:val="center"/>
                  <w:hideMark/>
                </w:tcPr>
                <w:p w14:paraId="40E595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B6BC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586B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22E8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4210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7EB2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832F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B44B8D" w14:textId="77777777" w:rsidR="00BE3A5E" w:rsidRDefault="00BE3A5E">
                  <w:pPr>
                    <w:pStyle w:val="questiontable1"/>
                    <w:spacing w:before="0" w:after="0" w:afterAutospacing="0"/>
                    <w:rPr>
                      <w:rFonts w:eastAsia="Times New Roman"/>
                      <w:sz w:val="20"/>
                      <w:szCs w:val="20"/>
                    </w:rPr>
                  </w:pPr>
                </w:p>
              </w:tc>
            </w:tr>
          </w:tbl>
          <w:p w14:paraId="3ED734AE" w14:textId="77777777" w:rsidR="00BE3A5E" w:rsidRDefault="00000000">
            <w:pPr>
              <w:rPr>
                <w:rFonts w:ascii="Verdana" w:eastAsia="Times New Roman" w:hAnsi="Verdana"/>
              </w:rPr>
            </w:pPr>
            <w:r>
              <w:rPr>
                <w:rFonts w:ascii="Verdana" w:eastAsia="Times New Roman" w:hAnsi="Verdana"/>
              </w:rPr>
              <w:t> </w:t>
            </w:r>
          </w:p>
        </w:tc>
      </w:tr>
    </w:tbl>
    <w:p w14:paraId="42F93A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5627F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312B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3A2883" w14:textId="77777777" w:rsidR="00BE3A5E" w:rsidRDefault="00000000">
                  <w:pPr>
                    <w:pStyle w:val="questiontable1"/>
                    <w:spacing w:before="0" w:after="0" w:afterAutospacing="0"/>
                    <w:divId w:val="1484544310"/>
                    <w:rPr>
                      <w:rFonts w:ascii="Verdana" w:eastAsia="Times New Roman" w:hAnsi="Verdana"/>
                      <w:b/>
                      <w:bCs/>
                      <w:sz w:val="20"/>
                      <w:szCs w:val="20"/>
                    </w:rPr>
                  </w:pPr>
                  <w:r>
                    <w:rPr>
                      <w:rFonts w:ascii="Verdana" w:eastAsia="Times New Roman" w:hAnsi="Verdana"/>
                      <w:b/>
                      <w:bCs/>
                      <w:sz w:val="20"/>
                      <w:szCs w:val="20"/>
                    </w:rPr>
                    <w:br/>
                    <w:t xml:space="preserve">69. </w:t>
                  </w:r>
                  <w:r>
                    <w:rPr>
                      <w:rStyle w:val="Title1"/>
                      <w:rFonts w:ascii="Verdana" w:eastAsia="Times New Roman" w:hAnsi="Verdana"/>
                      <w:b/>
                      <w:bCs/>
                      <w:sz w:val="20"/>
                      <w:szCs w:val="20"/>
                    </w:rPr>
                    <w:t xml:space="preserve">Corrosion Control - Protect Coating During Boring </w:t>
                  </w:r>
                  <w:r>
                    <w:rPr>
                      <w:rStyle w:val="text1"/>
                      <w:rFonts w:ascii="Verdana" w:eastAsia="Times New Roman" w:hAnsi="Verdana"/>
                    </w:rPr>
                    <w:t xml:space="preserve">Do records indicate that precautions were taken to minimize damage to the coating during installation, if coated pipe is installed by boring, driving, or other similar method? </w:t>
                  </w:r>
                  <w:r>
                    <w:rPr>
                      <w:rStyle w:val="questionidcontent2"/>
                      <w:rFonts w:ascii="Verdana" w:eastAsia="Times New Roman" w:hAnsi="Verdana"/>
                    </w:rPr>
                    <w:t xml:space="preserve">(DC.DPC.CCPROTCOATBORING.R) </w:t>
                  </w:r>
                  <w:r>
                    <w:rPr>
                      <w:rStyle w:val="citations1"/>
                      <w:rFonts w:ascii="Verdana" w:eastAsia="Times New Roman" w:hAnsi="Verdana"/>
                    </w:rPr>
                    <w:t xml:space="preserve">192.143(b) (192.461(e)) </w:t>
                  </w:r>
                </w:p>
              </w:tc>
            </w:tr>
            <w:tr w:rsidR="00BE3A5E" w14:paraId="5ACE2915" w14:textId="77777777">
              <w:tc>
                <w:tcPr>
                  <w:tcW w:w="0" w:type="auto"/>
                  <w:vAlign w:val="center"/>
                  <w:hideMark/>
                </w:tcPr>
                <w:p w14:paraId="214E003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6B44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2BF8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D667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552B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6CCF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6B9B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3E018B" w14:textId="77777777" w:rsidR="00BE3A5E" w:rsidRDefault="00BE3A5E">
                  <w:pPr>
                    <w:pStyle w:val="questiontable1"/>
                    <w:spacing w:before="0" w:after="0" w:afterAutospacing="0"/>
                    <w:rPr>
                      <w:rFonts w:eastAsia="Times New Roman"/>
                      <w:sz w:val="20"/>
                      <w:szCs w:val="20"/>
                    </w:rPr>
                  </w:pPr>
                </w:p>
              </w:tc>
            </w:tr>
          </w:tbl>
          <w:p w14:paraId="320AE093" w14:textId="77777777" w:rsidR="00BE3A5E" w:rsidRDefault="00000000">
            <w:pPr>
              <w:rPr>
                <w:rFonts w:ascii="Verdana" w:eastAsia="Times New Roman" w:hAnsi="Verdana"/>
              </w:rPr>
            </w:pPr>
            <w:r>
              <w:rPr>
                <w:rFonts w:ascii="Verdana" w:eastAsia="Times New Roman" w:hAnsi="Verdana"/>
              </w:rPr>
              <w:t> </w:t>
            </w:r>
          </w:p>
        </w:tc>
      </w:tr>
    </w:tbl>
    <w:p w14:paraId="124904C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2CD6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795D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492767" w14:textId="77777777" w:rsidR="00BE3A5E" w:rsidRDefault="00000000">
                  <w:pPr>
                    <w:pStyle w:val="questiontable1"/>
                    <w:spacing w:before="0" w:after="0" w:afterAutospacing="0"/>
                    <w:divId w:val="1767849853"/>
                    <w:rPr>
                      <w:rFonts w:ascii="Verdana" w:eastAsia="Times New Roman" w:hAnsi="Verdana"/>
                      <w:b/>
                      <w:bCs/>
                      <w:sz w:val="20"/>
                      <w:szCs w:val="20"/>
                    </w:rPr>
                  </w:pPr>
                  <w:r>
                    <w:rPr>
                      <w:rFonts w:ascii="Verdana" w:eastAsia="Times New Roman" w:hAnsi="Verdana"/>
                      <w:b/>
                      <w:bCs/>
                      <w:sz w:val="20"/>
                      <w:szCs w:val="20"/>
                    </w:rPr>
                    <w:br/>
                    <w:t xml:space="preserve">70. </w:t>
                  </w:r>
                  <w:r>
                    <w:rPr>
                      <w:rStyle w:val="Title1"/>
                      <w:rFonts w:ascii="Verdana" w:eastAsia="Times New Roman" w:hAnsi="Verdana"/>
                      <w:b/>
                      <w:bCs/>
                      <w:sz w:val="20"/>
                      <w:szCs w:val="20"/>
                    </w:rPr>
                    <w:t xml:space="preserve">Corrosion Control - Protect Coating During Boring </w:t>
                  </w:r>
                  <w:r>
                    <w:rPr>
                      <w:rStyle w:val="text1"/>
                      <w:rFonts w:ascii="Verdana" w:eastAsia="Times New Roman" w:hAnsi="Verdana"/>
                    </w:rPr>
                    <w:t xml:space="preserve">Do field observations confirm that precautions were taken to minimize damage to the coating during installation, if coated pipe was installed by boring, driving, or other similar method? </w:t>
                  </w:r>
                  <w:r>
                    <w:rPr>
                      <w:rStyle w:val="questionidcontent2"/>
                      <w:rFonts w:ascii="Verdana" w:eastAsia="Times New Roman" w:hAnsi="Verdana"/>
                    </w:rPr>
                    <w:t xml:space="preserve">(DC.DPC.CCPROTCOATBORING.O) </w:t>
                  </w:r>
                  <w:r>
                    <w:rPr>
                      <w:rStyle w:val="citations1"/>
                      <w:rFonts w:ascii="Verdana" w:eastAsia="Times New Roman" w:hAnsi="Verdana"/>
                    </w:rPr>
                    <w:t xml:space="preserve">192.143(b) (192.461(e)) </w:t>
                  </w:r>
                </w:p>
              </w:tc>
            </w:tr>
            <w:tr w:rsidR="00BE3A5E" w14:paraId="26C67861" w14:textId="77777777">
              <w:tc>
                <w:tcPr>
                  <w:tcW w:w="0" w:type="auto"/>
                  <w:vAlign w:val="center"/>
                  <w:hideMark/>
                </w:tcPr>
                <w:p w14:paraId="3E0400F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A5CF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26D3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8306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99A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CAD3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29BC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25AF65" w14:textId="77777777" w:rsidR="00BE3A5E" w:rsidRDefault="00BE3A5E">
                  <w:pPr>
                    <w:pStyle w:val="questiontable1"/>
                    <w:spacing w:before="0" w:after="0" w:afterAutospacing="0"/>
                    <w:rPr>
                      <w:rFonts w:eastAsia="Times New Roman"/>
                      <w:sz w:val="20"/>
                      <w:szCs w:val="20"/>
                    </w:rPr>
                  </w:pPr>
                </w:p>
              </w:tc>
            </w:tr>
          </w:tbl>
          <w:p w14:paraId="2704EE0B" w14:textId="77777777" w:rsidR="00BE3A5E" w:rsidRDefault="00000000">
            <w:pPr>
              <w:rPr>
                <w:rFonts w:ascii="Verdana" w:eastAsia="Times New Roman" w:hAnsi="Verdana"/>
              </w:rPr>
            </w:pPr>
            <w:r>
              <w:rPr>
                <w:rFonts w:ascii="Verdana" w:eastAsia="Times New Roman" w:hAnsi="Verdana"/>
              </w:rPr>
              <w:t> </w:t>
            </w:r>
          </w:p>
        </w:tc>
      </w:tr>
    </w:tbl>
    <w:p w14:paraId="6A2B7A9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C6670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980A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0B3FB7" w14:textId="77777777" w:rsidR="00BE3A5E" w:rsidRDefault="00000000">
                  <w:pPr>
                    <w:pStyle w:val="questiontable1"/>
                    <w:spacing w:before="0" w:after="0" w:afterAutospacing="0"/>
                    <w:divId w:val="1718238745"/>
                    <w:rPr>
                      <w:rFonts w:ascii="Verdana" w:eastAsia="Times New Roman" w:hAnsi="Verdana"/>
                      <w:b/>
                      <w:bCs/>
                      <w:sz w:val="20"/>
                      <w:szCs w:val="20"/>
                    </w:rPr>
                  </w:pPr>
                  <w:r>
                    <w:rPr>
                      <w:rFonts w:ascii="Verdana" w:eastAsia="Times New Roman" w:hAnsi="Verdana"/>
                      <w:b/>
                      <w:bCs/>
                      <w:sz w:val="20"/>
                      <w:szCs w:val="20"/>
                    </w:rPr>
                    <w:br/>
                    <w:t xml:space="preserve">71. </w:t>
                  </w:r>
                  <w:r>
                    <w:rPr>
                      <w:rStyle w:val="Title1"/>
                      <w:rFonts w:ascii="Verdana" w:eastAsia="Times New Roman" w:hAnsi="Verdana"/>
                      <w:b/>
                      <w:bCs/>
                      <w:sz w:val="20"/>
                      <w:szCs w:val="20"/>
                    </w:rPr>
                    <w:t xml:space="preserve">Corrosion Control - Personnel Qualifications </w:t>
                  </w:r>
                  <w:r>
                    <w:rPr>
                      <w:rStyle w:val="text1"/>
                      <w:rFonts w:ascii="Verdana" w:eastAsia="Times New Roman" w:hAnsi="Verdana"/>
                    </w:rPr>
                    <w:t xml:space="preserve">Do the operator’s written specifications stipulate that the design and installation of cathodic protection systems, must be carried out by, or under the direction of, a person qualified in pipeline corrosion control methods? </w:t>
                  </w:r>
                  <w:r>
                    <w:rPr>
                      <w:rStyle w:val="questionidcontent2"/>
                      <w:rFonts w:ascii="Verdana" w:eastAsia="Times New Roman" w:hAnsi="Verdana"/>
                    </w:rPr>
                    <w:t xml:space="preserve">(DC.DPC.CORROSIONQUAL.P) </w:t>
                  </w:r>
                  <w:r>
                    <w:rPr>
                      <w:rStyle w:val="citations1"/>
                      <w:rFonts w:ascii="Verdana" w:eastAsia="Times New Roman" w:hAnsi="Verdana"/>
                    </w:rPr>
                    <w:t xml:space="preserve">192.303 (192.143(b);192.453) </w:t>
                  </w:r>
                </w:p>
              </w:tc>
            </w:tr>
            <w:tr w:rsidR="00BE3A5E" w14:paraId="47ED5F21" w14:textId="77777777">
              <w:tc>
                <w:tcPr>
                  <w:tcW w:w="0" w:type="auto"/>
                  <w:vAlign w:val="center"/>
                  <w:hideMark/>
                </w:tcPr>
                <w:p w14:paraId="2EE4151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0A2E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B097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B7A1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BCEE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249C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8C43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0B70A5" w14:textId="77777777" w:rsidR="00BE3A5E" w:rsidRDefault="00BE3A5E">
                  <w:pPr>
                    <w:pStyle w:val="questiontable1"/>
                    <w:spacing w:before="0" w:after="0" w:afterAutospacing="0"/>
                    <w:rPr>
                      <w:rFonts w:eastAsia="Times New Roman"/>
                      <w:sz w:val="20"/>
                      <w:szCs w:val="20"/>
                    </w:rPr>
                  </w:pPr>
                </w:p>
              </w:tc>
            </w:tr>
          </w:tbl>
          <w:p w14:paraId="7867521F" w14:textId="77777777" w:rsidR="00BE3A5E" w:rsidRDefault="00000000">
            <w:pPr>
              <w:rPr>
                <w:rFonts w:ascii="Verdana" w:eastAsia="Times New Roman" w:hAnsi="Verdana"/>
              </w:rPr>
            </w:pPr>
            <w:r>
              <w:rPr>
                <w:rFonts w:ascii="Verdana" w:eastAsia="Times New Roman" w:hAnsi="Verdana"/>
              </w:rPr>
              <w:t> </w:t>
            </w:r>
          </w:p>
        </w:tc>
      </w:tr>
    </w:tbl>
    <w:p w14:paraId="0C6A28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04C7A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14CD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A6EE67" w14:textId="77777777" w:rsidR="00BE3A5E" w:rsidRDefault="00000000">
                  <w:pPr>
                    <w:pStyle w:val="questiontable1"/>
                    <w:spacing w:before="0" w:after="0" w:afterAutospacing="0"/>
                    <w:divId w:val="1336567070"/>
                    <w:rPr>
                      <w:rFonts w:ascii="Verdana" w:eastAsia="Times New Roman" w:hAnsi="Verdana"/>
                      <w:b/>
                      <w:bCs/>
                      <w:sz w:val="20"/>
                      <w:szCs w:val="20"/>
                    </w:rPr>
                  </w:pPr>
                  <w:r>
                    <w:rPr>
                      <w:rFonts w:ascii="Verdana" w:eastAsia="Times New Roman" w:hAnsi="Verdana"/>
                      <w:b/>
                      <w:bCs/>
                      <w:sz w:val="20"/>
                      <w:szCs w:val="20"/>
                    </w:rPr>
                    <w:br/>
                    <w:t xml:space="preserve">72. </w:t>
                  </w:r>
                  <w:r>
                    <w:rPr>
                      <w:rStyle w:val="Title1"/>
                      <w:rFonts w:ascii="Verdana" w:eastAsia="Times New Roman" w:hAnsi="Verdana"/>
                      <w:b/>
                      <w:bCs/>
                      <w:sz w:val="20"/>
                      <w:szCs w:val="20"/>
                    </w:rPr>
                    <w:t xml:space="preserve">Corrosion Control - Personnel Qualifications </w:t>
                  </w:r>
                  <w:r>
                    <w:rPr>
                      <w:rStyle w:val="text1"/>
                      <w:rFonts w:ascii="Verdana" w:eastAsia="Times New Roman" w:hAnsi="Verdana"/>
                    </w:rPr>
                    <w:t xml:space="preserve">Do records verify that the design and installation of cathodic protection systems, were carried out by, or under the direction of, a person qualified in pipeline corrosion control methods? </w:t>
                  </w:r>
                  <w:r>
                    <w:rPr>
                      <w:rStyle w:val="questionidcontent2"/>
                      <w:rFonts w:ascii="Verdana" w:eastAsia="Times New Roman" w:hAnsi="Verdana"/>
                    </w:rPr>
                    <w:t xml:space="preserve">(DC.DPC.CORROSIONQUAL.R) </w:t>
                  </w:r>
                  <w:r>
                    <w:rPr>
                      <w:rStyle w:val="citations1"/>
                      <w:rFonts w:ascii="Verdana" w:eastAsia="Times New Roman" w:hAnsi="Verdana"/>
                    </w:rPr>
                    <w:t xml:space="preserve">192.491 (192.143(b);192.453) </w:t>
                  </w:r>
                </w:p>
              </w:tc>
            </w:tr>
            <w:tr w:rsidR="00BE3A5E" w14:paraId="4326192F" w14:textId="77777777">
              <w:tc>
                <w:tcPr>
                  <w:tcW w:w="0" w:type="auto"/>
                  <w:vAlign w:val="center"/>
                  <w:hideMark/>
                </w:tcPr>
                <w:p w14:paraId="1327BF9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ECB0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3B4F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5B37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65F0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D2A7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6951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5CE0BA" w14:textId="77777777" w:rsidR="00BE3A5E" w:rsidRDefault="00BE3A5E">
                  <w:pPr>
                    <w:pStyle w:val="questiontable1"/>
                    <w:spacing w:before="0" w:after="0" w:afterAutospacing="0"/>
                    <w:rPr>
                      <w:rFonts w:eastAsia="Times New Roman"/>
                      <w:sz w:val="20"/>
                      <w:szCs w:val="20"/>
                    </w:rPr>
                  </w:pPr>
                </w:p>
              </w:tc>
            </w:tr>
          </w:tbl>
          <w:p w14:paraId="27A10335" w14:textId="77777777" w:rsidR="00BE3A5E" w:rsidRDefault="00000000">
            <w:pPr>
              <w:rPr>
                <w:rFonts w:ascii="Verdana" w:eastAsia="Times New Roman" w:hAnsi="Verdana"/>
              </w:rPr>
            </w:pPr>
            <w:r>
              <w:rPr>
                <w:rFonts w:ascii="Verdana" w:eastAsia="Times New Roman" w:hAnsi="Verdana"/>
              </w:rPr>
              <w:t> </w:t>
            </w:r>
          </w:p>
        </w:tc>
      </w:tr>
    </w:tbl>
    <w:p w14:paraId="3D6BD20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1B2D6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75CE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65C650" w14:textId="77777777" w:rsidR="00BE3A5E" w:rsidRDefault="00000000">
                  <w:pPr>
                    <w:pStyle w:val="questiontable1"/>
                    <w:spacing w:before="0" w:after="0" w:afterAutospacing="0"/>
                    <w:divId w:val="1332029165"/>
                    <w:rPr>
                      <w:rFonts w:ascii="Verdana" w:eastAsia="Times New Roman" w:hAnsi="Verdana"/>
                      <w:b/>
                      <w:bCs/>
                      <w:sz w:val="20"/>
                      <w:szCs w:val="20"/>
                    </w:rPr>
                  </w:pPr>
                  <w:r>
                    <w:rPr>
                      <w:rFonts w:ascii="Verdana" w:eastAsia="Times New Roman" w:hAnsi="Verdana"/>
                      <w:b/>
                      <w:bCs/>
                      <w:sz w:val="20"/>
                      <w:szCs w:val="20"/>
                    </w:rPr>
                    <w:br/>
                    <w:t xml:space="preserve">73. </w:t>
                  </w:r>
                  <w:r>
                    <w:rPr>
                      <w:rStyle w:val="Title1"/>
                      <w:rFonts w:ascii="Verdana" w:eastAsia="Times New Roman" w:hAnsi="Verdana"/>
                      <w:b/>
                      <w:bCs/>
                      <w:sz w:val="20"/>
                      <w:szCs w:val="20"/>
                    </w:rPr>
                    <w:t xml:space="preserve">Corrosion Control - Personnel Qualifications </w:t>
                  </w:r>
                  <w:r>
                    <w:rPr>
                      <w:rStyle w:val="text1"/>
                      <w:rFonts w:ascii="Verdana" w:eastAsia="Times New Roman" w:hAnsi="Verdana"/>
                    </w:rPr>
                    <w:t xml:space="preserve">Do field observations confirm that the design and installation of cathodic protection systems, were carried out by, or under the direction of, a person qualified in pipeline corrosion control methods? </w:t>
                  </w:r>
                  <w:r>
                    <w:rPr>
                      <w:rStyle w:val="questionidcontent2"/>
                      <w:rFonts w:ascii="Verdana" w:eastAsia="Times New Roman" w:hAnsi="Verdana"/>
                    </w:rPr>
                    <w:t xml:space="preserve">(DC.DPC.CORROSIONQUAL.O) </w:t>
                  </w:r>
                  <w:r>
                    <w:rPr>
                      <w:rStyle w:val="citations1"/>
                      <w:rFonts w:ascii="Verdana" w:eastAsia="Times New Roman" w:hAnsi="Verdana"/>
                    </w:rPr>
                    <w:t xml:space="preserve">192.143(b) (192.453) </w:t>
                  </w:r>
                </w:p>
              </w:tc>
            </w:tr>
            <w:tr w:rsidR="00BE3A5E" w14:paraId="2134EB0D" w14:textId="77777777">
              <w:tc>
                <w:tcPr>
                  <w:tcW w:w="0" w:type="auto"/>
                  <w:vAlign w:val="center"/>
                  <w:hideMark/>
                </w:tcPr>
                <w:p w14:paraId="1D7F93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3B83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220F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CAFF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C12E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1857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EFBA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DF7FC2" w14:textId="77777777" w:rsidR="00BE3A5E" w:rsidRDefault="00BE3A5E">
                  <w:pPr>
                    <w:pStyle w:val="questiontable1"/>
                    <w:spacing w:before="0" w:after="0" w:afterAutospacing="0"/>
                    <w:rPr>
                      <w:rFonts w:eastAsia="Times New Roman"/>
                      <w:sz w:val="20"/>
                      <w:szCs w:val="20"/>
                    </w:rPr>
                  </w:pPr>
                </w:p>
              </w:tc>
            </w:tr>
          </w:tbl>
          <w:p w14:paraId="062A26B2" w14:textId="77777777" w:rsidR="00BE3A5E" w:rsidRDefault="00000000">
            <w:pPr>
              <w:rPr>
                <w:rFonts w:ascii="Verdana" w:eastAsia="Times New Roman" w:hAnsi="Verdana"/>
              </w:rPr>
            </w:pPr>
            <w:r>
              <w:rPr>
                <w:rFonts w:ascii="Verdana" w:eastAsia="Times New Roman" w:hAnsi="Verdana"/>
              </w:rPr>
              <w:t> </w:t>
            </w:r>
          </w:p>
        </w:tc>
      </w:tr>
    </w:tbl>
    <w:p w14:paraId="1FA92E0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0014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7220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58383C" w14:textId="77777777" w:rsidR="00BE3A5E" w:rsidRDefault="00000000">
                  <w:pPr>
                    <w:pStyle w:val="questiontable1"/>
                    <w:spacing w:before="0" w:after="0" w:afterAutospacing="0"/>
                    <w:divId w:val="1597862851"/>
                    <w:rPr>
                      <w:rFonts w:ascii="Verdana" w:eastAsia="Times New Roman" w:hAnsi="Verdana"/>
                      <w:b/>
                      <w:bCs/>
                      <w:sz w:val="20"/>
                      <w:szCs w:val="20"/>
                    </w:rPr>
                  </w:pPr>
                  <w:r>
                    <w:rPr>
                      <w:rFonts w:ascii="Verdana" w:eastAsia="Times New Roman" w:hAnsi="Verdana"/>
                      <w:b/>
                      <w:bCs/>
                      <w:sz w:val="20"/>
                      <w:szCs w:val="20"/>
                    </w:rPr>
                    <w:lastRenderedPageBreak/>
                    <w:br/>
                    <w:t xml:space="preserve">74. </w:t>
                  </w:r>
                  <w:r>
                    <w:rPr>
                      <w:rStyle w:val="Title1"/>
                      <w:rFonts w:ascii="Verdana" w:eastAsia="Times New Roman" w:hAnsi="Verdana"/>
                      <w:b/>
                      <w:bCs/>
                      <w:sz w:val="20"/>
                      <w:szCs w:val="20"/>
                    </w:rPr>
                    <w:t xml:space="preserve">External Corrosion Control - CP Design </w:t>
                  </w:r>
                  <w:r>
                    <w:rPr>
                      <w:rStyle w:val="text1"/>
                      <w:rFonts w:ascii="Verdana" w:eastAsia="Times New Roman" w:hAnsi="Verdana"/>
                    </w:rPr>
                    <w:t xml:space="preserve">Do operator’s written specifications stipulate that the cathodic protection system must be designed and installed to comply with one or more of the applicable criteria contained in Appendix D of Part 192? </w:t>
                  </w:r>
                  <w:r>
                    <w:rPr>
                      <w:rStyle w:val="questionidcontent2"/>
                      <w:rFonts w:ascii="Verdana" w:eastAsia="Times New Roman" w:hAnsi="Verdana"/>
                    </w:rPr>
                    <w:t xml:space="preserve">(DC.DPC.CCCATHPROTDES.P) </w:t>
                  </w:r>
                  <w:r>
                    <w:rPr>
                      <w:rStyle w:val="citations1"/>
                      <w:rFonts w:ascii="Verdana" w:eastAsia="Times New Roman" w:hAnsi="Verdana"/>
                    </w:rPr>
                    <w:t xml:space="preserve">192.463(a) (192.143(b);ADB-2003-06) </w:t>
                  </w:r>
                </w:p>
              </w:tc>
            </w:tr>
            <w:tr w:rsidR="00BE3A5E" w14:paraId="0B66A1F6" w14:textId="77777777">
              <w:tc>
                <w:tcPr>
                  <w:tcW w:w="0" w:type="auto"/>
                  <w:vAlign w:val="center"/>
                  <w:hideMark/>
                </w:tcPr>
                <w:p w14:paraId="544D0C6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E17F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C48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CB51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F42F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BF3F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F3E9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533D61" w14:textId="77777777" w:rsidR="00BE3A5E" w:rsidRDefault="00BE3A5E">
                  <w:pPr>
                    <w:pStyle w:val="questiontable1"/>
                    <w:spacing w:before="0" w:after="0" w:afterAutospacing="0"/>
                    <w:rPr>
                      <w:rFonts w:eastAsia="Times New Roman"/>
                      <w:sz w:val="20"/>
                      <w:szCs w:val="20"/>
                    </w:rPr>
                  </w:pPr>
                </w:p>
              </w:tc>
            </w:tr>
          </w:tbl>
          <w:p w14:paraId="7B60072C" w14:textId="77777777" w:rsidR="00BE3A5E" w:rsidRDefault="00000000">
            <w:pPr>
              <w:rPr>
                <w:rFonts w:ascii="Verdana" w:eastAsia="Times New Roman" w:hAnsi="Verdana"/>
              </w:rPr>
            </w:pPr>
            <w:r>
              <w:rPr>
                <w:rFonts w:ascii="Verdana" w:eastAsia="Times New Roman" w:hAnsi="Verdana"/>
              </w:rPr>
              <w:t> </w:t>
            </w:r>
          </w:p>
        </w:tc>
      </w:tr>
    </w:tbl>
    <w:p w14:paraId="5425134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1EC1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AD0E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613EA5" w14:textId="77777777" w:rsidR="00BE3A5E" w:rsidRDefault="00000000">
                  <w:pPr>
                    <w:pStyle w:val="questiontable1"/>
                    <w:spacing w:before="0" w:after="0" w:afterAutospacing="0"/>
                    <w:divId w:val="1925138649"/>
                    <w:rPr>
                      <w:rFonts w:ascii="Verdana" w:eastAsia="Times New Roman" w:hAnsi="Verdana"/>
                      <w:b/>
                      <w:bCs/>
                      <w:sz w:val="20"/>
                      <w:szCs w:val="20"/>
                    </w:rPr>
                  </w:pPr>
                  <w:r>
                    <w:rPr>
                      <w:rFonts w:ascii="Verdana" w:eastAsia="Times New Roman" w:hAnsi="Verdana"/>
                      <w:b/>
                      <w:bCs/>
                      <w:sz w:val="20"/>
                      <w:szCs w:val="20"/>
                    </w:rPr>
                    <w:br/>
                    <w:t xml:space="preserve">75. </w:t>
                  </w:r>
                  <w:r>
                    <w:rPr>
                      <w:rStyle w:val="Title1"/>
                      <w:rFonts w:ascii="Verdana" w:eastAsia="Times New Roman" w:hAnsi="Verdana"/>
                      <w:b/>
                      <w:bCs/>
                      <w:sz w:val="20"/>
                      <w:szCs w:val="20"/>
                    </w:rPr>
                    <w:t xml:space="preserve">External Corrosion Control - CP Design </w:t>
                  </w:r>
                  <w:r>
                    <w:rPr>
                      <w:rStyle w:val="text1"/>
                      <w:rFonts w:ascii="Verdana" w:eastAsia="Times New Roman" w:hAnsi="Verdana"/>
                    </w:rPr>
                    <w:t xml:space="preserve">Do operator’s records indicate that the cathodic protection system was designed and installed to comply with one or more of the applicable criteria contained in Appendix D of Part 192? </w:t>
                  </w:r>
                  <w:r>
                    <w:rPr>
                      <w:rStyle w:val="questionidcontent2"/>
                      <w:rFonts w:ascii="Verdana" w:eastAsia="Times New Roman" w:hAnsi="Verdana"/>
                    </w:rPr>
                    <w:t xml:space="preserve">(DC.DPC.CCCATHPROTDES.R) </w:t>
                  </w:r>
                  <w:r>
                    <w:rPr>
                      <w:rStyle w:val="citations1"/>
                      <w:rFonts w:ascii="Verdana" w:eastAsia="Times New Roman" w:hAnsi="Verdana"/>
                    </w:rPr>
                    <w:t xml:space="preserve">192.463(a) (192.143(b)) </w:t>
                  </w:r>
                </w:p>
              </w:tc>
            </w:tr>
            <w:tr w:rsidR="00BE3A5E" w14:paraId="579A113E" w14:textId="77777777">
              <w:tc>
                <w:tcPr>
                  <w:tcW w:w="0" w:type="auto"/>
                  <w:vAlign w:val="center"/>
                  <w:hideMark/>
                </w:tcPr>
                <w:p w14:paraId="3802738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15EB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0A1C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0295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2AED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EFF4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8AA2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94B2C0" w14:textId="77777777" w:rsidR="00BE3A5E" w:rsidRDefault="00BE3A5E">
                  <w:pPr>
                    <w:pStyle w:val="questiontable1"/>
                    <w:spacing w:before="0" w:after="0" w:afterAutospacing="0"/>
                    <w:rPr>
                      <w:rFonts w:eastAsia="Times New Roman"/>
                      <w:sz w:val="20"/>
                      <w:szCs w:val="20"/>
                    </w:rPr>
                  </w:pPr>
                </w:p>
              </w:tc>
            </w:tr>
          </w:tbl>
          <w:p w14:paraId="4C9458C8" w14:textId="77777777" w:rsidR="00BE3A5E" w:rsidRDefault="00000000">
            <w:pPr>
              <w:rPr>
                <w:rFonts w:ascii="Verdana" w:eastAsia="Times New Roman" w:hAnsi="Verdana"/>
              </w:rPr>
            </w:pPr>
            <w:r>
              <w:rPr>
                <w:rFonts w:ascii="Verdana" w:eastAsia="Times New Roman" w:hAnsi="Verdana"/>
              </w:rPr>
              <w:t> </w:t>
            </w:r>
          </w:p>
        </w:tc>
      </w:tr>
    </w:tbl>
    <w:p w14:paraId="20F80B1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B32BD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7A70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CD7E7D" w14:textId="77777777" w:rsidR="00BE3A5E" w:rsidRDefault="00000000">
                  <w:pPr>
                    <w:pStyle w:val="questiontable1"/>
                    <w:spacing w:before="0" w:after="0" w:afterAutospacing="0"/>
                    <w:divId w:val="1386298246"/>
                    <w:rPr>
                      <w:rFonts w:ascii="Verdana" w:eastAsia="Times New Roman" w:hAnsi="Verdana"/>
                      <w:b/>
                      <w:bCs/>
                      <w:sz w:val="20"/>
                      <w:szCs w:val="20"/>
                    </w:rPr>
                  </w:pPr>
                  <w:r>
                    <w:rPr>
                      <w:rFonts w:ascii="Verdana" w:eastAsia="Times New Roman" w:hAnsi="Verdana"/>
                      <w:b/>
                      <w:bCs/>
                      <w:sz w:val="20"/>
                      <w:szCs w:val="20"/>
                    </w:rPr>
                    <w:br/>
                    <w:t xml:space="preserve">76. </w:t>
                  </w:r>
                  <w:r>
                    <w:rPr>
                      <w:rStyle w:val="Title1"/>
                      <w:rFonts w:ascii="Verdana" w:eastAsia="Times New Roman" w:hAnsi="Verdana"/>
                      <w:b/>
                      <w:bCs/>
                      <w:sz w:val="20"/>
                      <w:szCs w:val="20"/>
                    </w:rPr>
                    <w:t xml:space="preserve">External Corrosion Control - CP Design </w:t>
                  </w:r>
                  <w:r>
                    <w:rPr>
                      <w:rStyle w:val="text1"/>
                      <w:rFonts w:ascii="Verdana" w:eastAsia="Times New Roman" w:hAnsi="Verdana"/>
                    </w:rPr>
                    <w:t xml:space="preserve">Do field observations confirm that the cathodic protection system was designed and installed to comply with one or more of the applicable criteria contained in Appendix D of Part 192? </w:t>
                  </w:r>
                  <w:r>
                    <w:rPr>
                      <w:rStyle w:val="questionidcontent2"/>
                      <w:rFonts w:ascii="Verdana" w:eastAsia="Times New Roman" w:hAnsi="Verdana"/>
                    </w:rPr>
                    <w:t xml:space="preserve">(DC.DPC.CCCATHPROTDES.O) </w:t>
                  </w:r>
                  <w:r>
                    <w:rPr>
                      <w:rStyle w:val="citations1"/>
                      <w:rFonts w:ascii="Verdana" w:eastAsia="Times New Roman" w:hAnsi="Verdana"/>
                    </w:rPr>
                    <w:t xml:space="preserve">192.463(a) (192.143(b)) </w:t>
                  </w:r>
                </w:p>
              </w:tc>
            </w:tr>
            <w:tr w:rsidR="00BE3A5E" w14:paraId="23EA96BD" w14:textId="77777777">
              <w:tc>
                <w:tcPr>
                  <w:tcW w:w="0" w:type="auto"/>
                  <w:vAlign w:val="center"/>
                  <w:hideMark/>
                </w:tcPr>
                <w:p w14:paraId="182D73D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C1D9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C94C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80AF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E4AA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684A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109A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0055DC" w14:textId="77777777" w:rsidR="00BE3A5E" w:rsidRDefault="00BE3A5E">
                  <w:pPr>
                    <w:pStyle w:val="questiontable1"/>
                    <w:spacing w:before="0" w:after="0" w:afterAutospacing="0"/>
                    <w:rPr>
                      <w:rFonts w:eastAsia="Times New Roman"/>
                      <w:sz w:val="20"/>
                      <w:szCs w:val="20"/>
                    </w:rPr>
                  </w:pPr>
                </w:p>
              </w:tc>
            </w:tr>
          </w:tbl>
          <w:p w14:paraId="79A5A4E0" w14:textId="77777777" w:rsidR="00BE3A5E" w:rsidRDefault="00000000">
            <w:pPr>
              <w:rPr>
                <w:rFonts w:ascii="Verdana" w:eastAsia="Times New Roman" w:hAnsi="Verdana"/>
              </w:rPr>
            </w:pPr>
            <w:r>
              <w:rPr>
                <w:rFonts w:ascii="Verdana" w:eastAsia="Times New Roman" w:hAnsi="Verdana"/>
              </w:rPr>
              <w:t> </w:t>
            </w:r>
          </w:p>
        </w:tc>
      </w:tr>
    </w:tbl>
    <w:p w14:paraId="0EA6E5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F4491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55552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C4F0C4" w14:textId="77777777" w:rsidR="00BE3A5E" w:rsidRDefault="00000000">
                  <w:pPr>
                    <w:pStyle w:val="questiontable1"/>
                    <w:spacing w:before="0" w:after="0" w:afterAutospacing="0"/>
                    <w:divId w:val="827089689"/>
                    <w:rPr>
                      <w:rFonts w:ascii="Verdana" w:eastAsia="Times New Roman" w:hAnsi="Verdana"/>
                      <w:b/>
                      <w:bCs/>
                      <w:sz w:val="20"/>
                      <w:szCs w:val="20"/>
                    </w:rPr>
                  </w:pPr>
                  <w:r>
                    <w:rPr>
                      <w:rFonts w:ascii="Verdana" w:eastAsia="Times New Roman" w:hAnsi="Verdana"/>
                      <w:b/>
                      <w:bCs/>
                      <w:sz w:val="20"/>
                      <w:szCs w:val="20"/>
                    </w:rPr>
                    <w:br/>
                    <w:t xml:space="preserve">77. </w:t>
                  </w:r>
                  <w:r>
                    <w:rPr>
                      <w:rStyle w:val="Title1"/>
                      <w:rFonts w:ascii="Verdana" w:eastAsia="Times New Roman" w:hAnsi="Verdana"/>
                      <w:b/>
                      <w:bCs/>
                      <w:sz w:val="20"/>
                      <w:szCs w:val="20"/>
                    </w:rPr>
                    <w:t xml:space="preserve">Cathodic Protection Design - Protection Levels </w:t>
                  </w:r>
                  <w:r>
                    <w:rPr>
                      <w:rStyle w:val="text1"/>
                      <w:rFonts w:ascii="Verdana" w:eastAsia="Times New Roman" w:hAnsi="Verdana"/>
                    </w:rPr>
                    <w:t xml:space="preserve">Do the operator’s written specifications stipulate that amount of cathodic protection must be designed so as not to damage the protective coating or the pipe? </w:t>
                  </w:r>
                  <w:r>
                    <w:rPr>
                      <w:rStyle w:val="questionidcontent2"/>
                      <w:rFonts w:ascii="Verdana" w:eastAsia="Times New Roman" w:hAnsi="Verdana"/>
                    </w:rPr>
                    <w:t xml:space="preserve">(DC.DPC.CCCATHPROTLEVEL.P) </w:t>
                  </w:r>
                  <w:r>
                    <w:rPr>
                      <w:rStyle w:val="citations1"/>
                      <w:rFonts w:ascii="Verdana" w:eastAsia="Times New Roman" w:hAnsi="Verdana"/>
                    </w:rPr>
                    <w:t xml:space="preserve">192.303 (192.143;192.463(c)) </w:t>
                  </w:r>
                </w:p>
              </w:tc>
            </w:tr>
            <w:tr w:rsidR="00BE3A5E" w14:paraId="173FC6FF" w14:textId="77777777">
              <w:tc>
                <w:tcPr>
                  <w:tcW w:w="0" w:type="auto"/>
                  <w:vAlign w:val="center"/>
                  <w:hideMark/>
                </w:tcPr>
                <w:p w14:paraId="554783B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953A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F343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746C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695A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C26B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A49B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EB559A" w14:textId="77777777" w:rsidR="00BE3A5E" w:rsidRDefault="00BE3A5E">
                  <w:pPr>
                    <w:pStyle w:val="questiontable1"/>
                    <w:spacing w:before="0" w:after="0" w:afterAutospacing="0"/>
                    <w:rPr>
                      <w:rFonts w:eastAsia="Times New Roman"/>
                      <w:sz w:val="20"/>
                      <w:szCs w:val="20"/>
                    </w:rPr>
                  </w:pPr>
                </w:p>
              </w:tc>
            </w:tr>
          </w:tbl>
          <w:p w14:paraId="04C1D425" w14:textId="77777777" w:rsidR="00BE3A5E" w:rsidRDefault="00000000">
            <w:pPr>
              <w:rPr>
                <w:rFonts w:ascii="Verdana" w:eastAsia="Times New Roman" w:hAnsi="Verdana"/>
              </w:rPr>
            </w:pPr>
            <w:r>
              <w:rPr>
                <w:rFonts w:ascii="Verdana" w:eastAsia="Times New Roman" w:hAnsi="Verdana"/>
              </w:rPr>
              <w:t> </w:t>
            </w:r>
          </w:p>
        </w:tc>
      </w:tr>
    </w:tbl>
    <w:p w14:paraId="28A3B87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0EC45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5CD2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E7816C" w14:textId="77777777" w:rsidR="00BE3A5E" w:rsidRDefault="00000000">
                  <w:pPr>
                    <w:pStyle w:val="questiontable1"/>
                    <w:spacing w:before="0" w:after="0" w:afterAutospacing="0"/>
                    <w:divId w:val="79521390"/>
                    <w:rPr>
                      <w:rFonts w:ascii="Verdana" w:eastAsia="Times New Roman" w:hAnsi="Verdana"/>
                      <w:b/>
                      <w:bCs/>
                      <w:sz w:val="20"/>
                      <w:szCs w:val="20"/>
                    </w:rPr>
                  </w:pPr>
                  <w:r>
                    <w:rPr>
                      <w:rFonts w:ascii="Verdana" w:eastAsia="Times New Roman" w:hAnsi="Verdana"/>
                      <w:b/>
                      <w:bCs/>
                      <w:sz w:val="20"/>
                      <w:szCs w:val="20"/>
                    </w:rPr>
                    <w:br/>
                    <w:t xml:space="preserve">78. </w:t>
                  </w:r>
                  <w:r>
                    <w:rPr>
                      <w:rStyle w:val="Title1"/>
                      <w:rFonts w:ascii="Verdana" w:eastAsia="Times New Roman" w:hAnsi="Verdana"/>
                      <w:b/>
                      <w:bCs/>
                      <w:sz w:val="20"/>
                      <w:szCs w:val="20"/>
                    </w:rPr>
                    <w:t xml:space="preserve">Cathodic Protection Design - Protection Levels </w:t>
                  </w:r>
                  <w:r>
                    <w:rPr>
                      <w:rStyle w:val="text1"/>
                      <w:rFonts w:ascii="Verdana" w:eastAsia="Times New Roman" w:hAnsi="Verdana"/>
                    </w:rPr>
                    <w:t xml:space="preserve">Do records verify that the amount of cathodic protection was designed and installed so as not to damage the protective coating or the pipe? </w:t>
                  </w:r>
                  <w:r>
                    <w:rPr>
                      <w:rStyle w:val="questionidcontent2"/>
                      <w:rFonts w:ascii="Verdana" w:eastAsia="Times New Roman" w:hAnsi="Verdana"/>
                    </w:rPr>
                    <w:t xml:space="preserve">(DC.DPC.CCCATHPROTLEVEL.R) </w:t>
                  </w:r>
                  <w:r>
                    <w:rPr>
                      <w:rStyle w:val="citations1"/>
                      <w:rFonts w:ascii="Verdana" w:eastAsia="Times New Roman" w:hAnsi="Verdana"/>
                    </w:rPr>
                    <w:t xml:space="preserve">192.491 (192.143(b);192.463(c)) </w:t>
                  </w:r>
                </w:p>
              </w:tc>
            </w:tr>
            <w:tr w:rsidR="00BE3A5E" w14:paraId="6B3575F0" w14:textId="77777777">
              <w:tc>
                <w:tcPr>
                  <w:tcW w:w="0" w:type="auto"/>
                  <w:vAlign w:val="center"/>
                  <w:hideMark/>
                </w:tcPr>
                <w:p w14:paraId="631079C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1DEA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CBED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6BFD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E00D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7FDF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B8AA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76A8C6" w14:textId="77777777" w:rsidR="00BE3A5E" w:rsidRDefault="00BE3A5E">
                  <w:pPr>
                    <w:pStyle w:val="questiontable1"/>
                    <w:spacing w:before="0" w:after="0" w:afterAutospacing="0"/>
                    <w:rPr>
                      <w:rFonts w:eastAsia="Times New Roman"/>
                      <w:sz w:val="20"/>
                      <w:szCs w:val="20"/>
                    </w:rPr>
                  </w:pPr>
                </w:p>
              </w:tc>
            </w:tr>
          </w:tbl>
          <w:p w14:paraId="7CFA795C" w14:textId="77777777" w:rsidR="00BE3A5E" w:rsidRDefault="00000000">
            <w:pPr>
              <w:rPr>
                <w:rFonts w:ascii="Verdana" w:eastAsia="Times New Roman" w:hAnsi="Verdana"/>
              </w:rPr>
            </w:pPr>
            <w:r>
              <w:rPr>
                <w:rFonts w:ascii="Verdana" w:eastAsia="Times New Roman" w:hAnsi="Verdana"/>
              </w:rPr>
              <w:t> </w:t>
            </w:r>
          </w:p>
        </w:tc>
      </w:tr>
    </w:tbl>
    <w:p w14:paraId="418E480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4CA16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322E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6EA810" w14:textId="77777777" w:rsidR="00BE3A5E" w:rsidRDefault="00000000">
                  <w:pPr>
                    <w:pStyle w:val="questiontable1"/>
                    <w:spacing w:before="0" w:after="0" w:afterAutospacing="0"/>
                    <w:divId w:val="1277908316"/>
                    <w:rPr>
                      <w:rFonts w:ascii="Verdana" w:eastAsia="Times New Roman" w:hAnsi="Verdana"/>
                      <w:b/>
                      <w:bCs/>
                      <w:sz w:val="20"/>
                      <w:szCs w:val="20"/>
                    </w:rPr>
                  </w:pPr>
                  <w:r>
                    <w:rPr>
                      <w:rFonts w:ascii="Verdana" w:eastAsia="Times New Roman" w:hAnsi="Verdana"/>
                      <w:b/>
                      <w:bCs/>
                      <w:sz w:val="20"/>
                      <w:szCs w:val="20"/>
                    </w:rPr>
                    <w:br/>
                    <w:t xml:space="preserve">79. </w:t>
                  </w:r>
                  <w:r>
                    <w:rPr>
                      <w:rStyle w:val="Title1"/>
                      <w:rFonts w:ascii="Verdana" w:eastAsia="Times New Roman" w:hAnsi="Verdana"/>
                      <w:b/>
                      <w:bCs/>
                      <w:sz w:val="20"/>
                      <w:szCs w:val="20"/>
                    </w:rPr>
                    <w:t xml:space="preserve">Cathodic Protection Design - Protection Levels </w:t>
                  </w:r>
                  <w:r>
                    <w:rPr>
                      <w:rStyle w:val="text1"/>
                      <w:rFonts w:ascii="Verdana" w:eastAsia="Times New Roman" w:hAnsi="Verdana"/>
                    </w:rPr>
                    <w:t xml:space="preserve">Do field observations confirm that the cathodic protection system was designed and installed so that the amount of cathodic protection would not damage the protective coating or the pipe? </w:t>
                  </w:r>
                  <w:r>
                    <w:rPr>
                      <w:rStyle w:val="questionidcontent2"/>
                      <w:rFonts w:ascii="Verdana" w:eastAsia="Times New Roman" w:hAnsi="Verdana"/>
                    </w:rPr>
                    <w:t xml:space="preserve">(DC.DPC.CCCATHPROTLEVEL.O) </w:t>
                  </w:r>
                  <w:r>
                    <w:rPr>
                      <w:rStyle w:val="citations1"/>
                      <w:rFonts w:ascii="Verdana" w:eastAsia="Times New Roman" w:hAnsi="Verdana"/>
                    </w:rPr>
                    <w:t xml:space="preserve">192.143(b) (192.463(c)) </w:t>
                  </w:r>
                </w:p>
              </w:tc>
            </w:tr>
            <w:tr w:rsidR="00BE3A5E" w14:paraId="44060E5F" w14:textId="77777777">
              <w:tc>
                <w:tcPr>
                  <w:tcW w:w="0" w:type="auto"/>
                  <w:vAlign w:val="center"/>
                  <w:hideMark/>
                </w:tcPr>
                <w:p w14:paraId="6A1C8F9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BCA3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D4F4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B546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6B8C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FE02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BB93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12BDBF" w14:textId="77777777" w:rsidR="00BE3A5E" w:rsidRDefault="00BE3A5E">
                  <w:pPr>
                    <w:pStyle w:val="questiontable1"/>
                    <w:spacing w:before="0" w:after="0" w:afterAutospacing="0"/>
                    <w:rPr>
                      <w:rFonts w:eastAsia="Times New Roman"/>
                      <w:sz w:val="20"/>
                      <w:szCs w:val="20"/>
                    </w:rPr>
                  </w:pPr>
                </w:p>
              </w:tc>
            </w:tr>
          </w:tbl>
          <w:p w14:paraId="37621F04" w14:textId="77777777" w:rsidR="00BE3A5E" w:rsidRDefault="00000000">
            <w:pPr>
              <w:rPr>
                <w:rFonts w:ascii="Verdana" w:eastAsia="Times New Roman" w:hAnsi="Verdana"/>
              </w:rPr>
            </w:pPr>
            <w:r>
              <w:rPr>
                <w:rFonts w:ascii="Verdana" w:eastAsia="Times New Roman" w:hAnsi="Verdana"/>
              </w:rPr>
              <w:t> </w:t>
            </w:r>
          </w:p>
        </w:tc>
      </w:tr>
    </w:tbl>
    <w:p w14:paraId="78D830F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00FFA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BCFA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DCA545" w14:textId="77777777" w:rsidR="00BE3A5E" w:rsidRDefault="00000000">
                  <w:pPr>
                    <w:pStyle w:val="questiontable1"/>
                    <w:spacing w:before="0" w:after="0" w:afterAutospacing="0"/>
                    <w:divId w:val="1708290529"/>
                    <w:rPr>
                      <w:rFonts w:ascii="Verdana" w:eastAsia="Times New Roman" w:hAnsi="Verdana"/>
                      <w:b/>
                      <w:bCs/>
                      <w:sz w:val="20"/>
                      <w:szCs w:val="20"/>
                    </w:rPr>
                  </w:pPr>
                  <w:r>
                    <w:rPr>
                      <w:rFonts w:ascii="Verdana" w:eastAsia="Times New Roman" w:hAnsi="Verdana"/>
                      <w:b/>
                      <w:bCs/>
                      <w:sz w:val="20"/>
                      <w:szCs w:val="20"/>
                    </w:rPr>
                    <w:br/>
                    <w:t xml:space="preserve">80. </w:t>
                  </w:r>
                  <w:r>
                    <w:rPr>
                      <w:rStyle w:val="Title1"/>
                      <w:rFonts w:ascii="Verdana" w:eastAsia="Times New Roman" w:hAnsi="Verdana"/>
                      <w:b/>
                      <w:bCs/>
                      <w:sz w:val="20"/>
                      <w:szCs w:val="20"/>
                    </w:rPr>
                    <w:t xml:space="preserve">External Corrosion Control - Electrical Isolation of Casings </w:t>
                  </w:r>
                  <w:r>
                    <w:rPr>
                      <w:rStyle w:val="text1"/>
                      <w:rFonts w:ascii="Verdana" w:eastAsia="Times New Roman" w:hAnsi="Verdana"/>
                    </w:rPr>
                    <w:t xml:space="preserve">Do operator’s written specifications stipulate that each pipeline must be electrically isolated from metallic casings that are a part of the underground system? </w:t>
                  </w:r>
                  <w:r>
                    <w:rPr>
                      <w:rStyle w:val="questionidcontent2"/>
                      <w:rFonts w:ascii="Verdana" w:eastAsia="Times New Roman" w:hAnsi="Verdana"/>
                    </w:rPr>
                    <w:t xml:space="preserve">(DC.DPC.CCELECTRICALISOL.P) </w:t>
                  </w:r>
                  <w:r>
                    <w:rPr>
                      <w:rStyle w:val="citations1"/>
                      <w:rFonts w:ascii="Verdana" w:eastAsia="Times New Roman" w:hAnsi="Verdana"/>
                    </w:rPr>
                    <w:t xml:space="preserve">192.467(c) (192.143(b)) </w:t>
                  </w:r>
                </w:p>
              </w:tc>
            </w:tr>
            <w:tr w:rsidR="00BE3A5E" w14:paraId="52AB19D7" w14:textId="77777777">
              <w:tc>
                <w:tcPr>
                  <w:tcW w:w="0" w:type="auto"/>
                  <w:vAlign w:val="center"/>
                  <w:hideMark/>
                </w:tcPr>
                <w:p w14:paraId="63E856B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53B5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5FFA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287F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B9C5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E686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D499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1A7945" w14:textId="77777777" w:rsidR="00BE3A5E" w:rsidRDefault="00BE3A5E">
                  <w:pPr>
                    <w:pStyle w:val="questiontable1"/>
                    <w:spacing w:before="0" w:after="0" w:afterAutospacing="0"/>
                    <w:rPr>
                      <w:rFonts w:eastAsia="Times New Roman"/>
                      <w:sz w:val="20"/>
                      <w:szCs w:val="20"/>
                    </w:rPr>
                  </w:pPr>
                </w:p>
              </w:tc>
            </w:tr>
          </w:tbl>
          <w:p w14:paraId="090B3BC7" w14:textId="77777777" w:rsidR="00BE3A5E" w:rsidRDefault="00000000">
            <w:pPr>
              <w:rPr>
                <w:rFonts w:ascii="Verdana" w:eastAsia="Times New Roman" w:hAnsi="Verdana"/>
              </w:rPr>
            </w:pPr>
            <w:r>
              <w:rPr>
                <w:rFonts w:ascii="Verdana" w:eastAsia="Times New Roman" w:hAnsi="Verdana"/>
              </w:rPr>
              <w:t> </w:t>
            </w:r>
          </w:p>
        </w:tc>
      </w:tr>
    </w:tbl>
    <w:p w14:paraId="345BC87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5A5F3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0458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2726B2" w14:textId="77777777" w:rsidR="00BE3A5E" w:rsidRDefault="00000000">
                  <w:pPr>
                    <w:pStyle w:val="questiontable1"/>
                    <w:spacing w:before="0" w:after="0" w:afterAutospacing="0"/>
                    <w:divId w:val="726877349"/>
                    <w:rPr>
                      <w:rFonts w:ascii="Verdana" w:eastAsia="Times New Roman" w:hAnsi="Verdana"/>
                      <w:b/>
                      <w:bCs/>
                      <w:sz w:val="20"/>
                      <w:szCs w:val="20"/>
                    </w:rPr>
                  </w:pPr>
                  <w:r>
                    <w:rPr>
                      <w:rFonts w:ascii="Verdana" w:eastAsia="Times New Roman" w:hAnsi="Verdana"/>
                      <w:b/>
                      <w:bCs/>
                      <w:sz w:val="20"/>
                      <w:szCs w:val="20"/>
                    </w:rPr>
                    <w:br/>
                    <w:t xml:space="preserve">81. </w:t>
                  </w:r>
                  <w:r>
                    <w:rPr>
                      <w:rStyle w:val="Title1"/>
                      <w:rFonts w:ascii="Verdana" w:eastAsia="Times New Roman" w:hAnsi="Verdana"/>
                      <w:b/>
                      <w:bCs/>
                      <w:sz w:val="20"/>
                      <w:szCs w:val="20"/>
                    </w:rPr>
                    <w:t xml:space="preserve">External Corrosion Control - Electrical Isolation of Casings </w:t>
                  </w:r>
                  <w:r>
                    <w:rPr>
                      <w:rStyle w:val="text1"/>
                      <w:rFonts w:ascii="Verdana" w:eastAsia="Times New Roman" w:hAnsi="Verdana"/>
                    </w:rPr>
                    <w:t xml:space="preserve">Do operator’s records indicate that each pipeline was electrically isolated from metallic casings that are a part of the underground system? </w:t>
                  </w:r>
                  <w:r>
                    <w:rPr>
                      <w:rStyle w:val="questionidcontent2"/>
                      <w:rFonts w:ascii="Verdana" w:eastAsia="Times New Roman" w:hAnsi="Verdana"/>
                    </w:rPr>
                    <w:t xml:space="preserve">(DC.DPC.CCELECTRICALISOL.R) </w:t>
                  </w:r>
                  <w:r>
                    <w:rPr>
                      <w:rStyle w:val="citations1"/>
                      <w:rFonts w:ascii="Verdana" w:eastAsia="Times New Roman" w:hAnsi="Verdana"/>
                    </w:rPr>
                    <w:t xml:space="preserve">192.467(c) (192.143(b);) </w:t>
                  </w:r>
                </w:p>
              </w:tc>
            </w:tr>
            <w:tr w:rsidR="00BE3A5E" w14:paraId="6D944364" w14:textId="77777777">
              <w:tc>
                <w:tcPr>
                  <w:tcW w:w="0" w:type="auto"/>
                  <w:vAlign w:val="center"/>
                  <w:hideMark/>
                </w:tcPr>
                <w:p w14:paraId="76D1630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D120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E4D5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F0DE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8C7E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CF2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0CEF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5C14BC" w14:textId="77777777" w:rsidR="00BE3A5E" w:rsidRDefault="00BE3A5E">
                  <w:pPr>
                    <w:pStyle w:val="questiontable1"/>
                    <w:spacing w:before="0" w:after="0" w:afterAutospacing="0"/>
                    <w:rPr>
                      <w:rFonts w:eastAsia="Times New Roman"/>
                      <w:sz w:val="20"/>
                      <w:szCs w:val="20"/>
                    </w:rPr>
                  </w:pPr>
                </w:p>
              </w:tc>
            </w:tr>
          </w:tbl>
          <w:p w14:paraId="6BEA3E06" w14:textId="77777777" w:rsidR="00BE3A5E" w:rsidRDefault="00000000">
            <w:pPr>
              <w:rPr>
                <w:rFonts w:ascii="Verdana" w:eastAsia="Times New Roman" w:hAnsi="Verdana"/>
              </w:rPr>
            </w:pPr>
            <w:r>
              <w:rPr>
                <w:rFonts w:ascii="Verdana" w:eastAsia="Times New Roman" w:hAnsi="Verdana"/>
              </w:rPr>
              <w:t> </w:t>
            </w:r>
          </w:p>
        </w:tc>
      </w:tr>
    </w:tbl>
    <w:p w14:paraId="6A02D41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60568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332F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9012F0" w14:textId="77777777" w:rsidR="00BE3A5E" w:rsidRDefault="00000000">
                  <w:pPr>
                    <w:pStyle w:val="questiontable1"/>
                    <w:spacing w:before="0" w:after="0" w:afterAutospacing="0"/>
                    <w:divId w:val="361592393"/>
                    <w:rPr>
                      <w:rFonts w:ascii="Verdana" w:eastAsia="Times New Roman" w:hAnsi="Verdana"/>
                      <w:b/>
                      <w:bCs/>
                      <w:sz w:val="20"/>
                      <w:szCs w:val="20"/>
                    </w:rPr>
                  </w:pPr>
                  <w:r>
                    <w:rPr>
                      <w:rFonts w:ascii="Verdana" w:eastAsia="Times New Roman" w:hAnsi="Verdana"/>
                      <w:b/>
                      <w:bCs/>
                      <w:sz w:val="20"/>
                      <w:szCs w:val="20"/>
                    </w:rPr>
                    <w:lastRenderedPageBreak/>
                    <w:br/>
                    <w:t xml:space="preserve">82. </w:t>
                  </w:r>
                  <w:r>
                    <w:rPr>
                      <w:rStyle w:val="Title1"/>
                      <w:rFonts w:ascii="Verdana" w:eastAsia="Times New Roman" w:hAnsi="Verdana"/>
                      <w:b/>
                      <w:bCs/>
                      <w:sz w:val="20"/>
                      <w:szCs w:val="20"/>
                    </w:rPr>
                    <w:t xml:space="preserve">External Corrosion Control - Electrical Isolation of Casings </w:t>
                  </w:r>
                  <w:r>
                    <w:rPr>
                      <w:rStyle w:val="text1"/>
                      <w:rFonts w:ascii="Verdana" w:eastAsia="Times New Roman" w:hAnsi="Verdana"/>
                    </w:rPr>
                    <w:t xml:space="preserve">Do field observations confirm that each pipeline was electrically isolated from metallic casings that are a part of the underground system? </w:t>
                  </w:r>
                  <w:r>
                    <w:rPr>
                      <w:rStyle w:val="questionidcontent2"/>
                      <w:rFonts w:ascii="Verdana" w:eastAsia="Times New Roman" w:hAnsi="Verdana"/>
                    </w:rPr>
                    <w:t xml:space="preserve">(DC.DPC.CCELECTRICALISOL.O) </w:t>
                  </w:r>
                  <w:r>
                    <w:rPr>
                      <w:rStyle w:val="citations1"/>
                      <w:rFonts w:ascii="Verdana" w:eastAsia="Times New Roman" w:hAnsi="Verdana"/>
                    </w:rPr>
                    <w:t xml:space="preserve">192.467(c) (192.143(b)) </w:t>
                  </w:r>
                </w:p>
              </w:tc>
            </w:tr>
            <w:tr w:rsidR="00BE3A5E" w14:paraId="7A298095" w14:textId="77777777">
              <w:tc>
                <w:tcPr>
                  <w:tcW w:w="0" w:type="auto"/>
                  <w:vAlign w:val="center"/>
                  <w:hideMark/>
                </w:tcPr>
                <w:p w14:paraId="01BA77F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991B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C365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1B44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11C6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6BF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DD8E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B75AF7" w14:textId="77777777" w:rsidR="00BE3A5E" w:rsidRDefault="00BE3A5E">
                  <w:pPr>
                    <w:pStyle w:val="questiontable1"/>
                    <w:spacing w:before="0" w:after="0" w:afterAutospacing="0"/>
                    <w:rPr>
                      <w:rFonts w:eastAsia="Times New Roman"/>
                      <w:sz w:val="20"/>
                      <w:szCs w:val="20"/>
                    </w:rPr>
                  </w:pPr>
                </w:p>
              </w:tc>
            </w:tr>
          </w:tbl>
          <w:p w14:paraId="2536BF94" w14:textId="77777777" w:rsidR="00BE3A5E" w:rsidRDefault="00000000">
            <w:pPr>
              <w:rPr>
                <w:rFonts w:ascii="Verdana" w:eastAsia="Times New Roman" w:hAnsi="Verdana"/>
              </w:rPr>
            </w:pPr>
            <w:r>
              <w:rPr>
                <w:rFonts w:ascii="Verdana" w:eastAsia="Times New Roman" w:hAnsi="Verdana"/>
              </w:rPr>
              <w:t> </w:t>
            </w:r>
          </w:p>
        </w:tc>
      </w:tr>
    </w:tbl>
    <w:p w14:paraId="4AE430A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A2143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3572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2AD4E0" w14:textId="77777777" w:rsidR="00BE3A5E" w:rsidRDefault="00000000">
                  <w:pPr>
                    <w:pStyle w:val="questiontable1"/>
                    <w:spacing w:before="0" w:after="0" w:afterAutospacing="0"/>
                    <w:divId w:val="894390749"/>
                    <w:rPr>
                      <w:rFonts w:ascii="Verdana" w:eastAsia="Times New Roman" w:hAnsi="Verdana"/>
                      <w:b/>
                      <w:bCs/>
                      <w:sz w:val="20"/>
                      <w:szCs w:val="20"/>
                    </w:rPr>
                  </w:pPr>
                  <w:r>
                    <w:rPr>
                      <w:rFonts w:ascii="Verdana" w:eastAsia="Times New Roman" w:hAnsi="Verdana"/>
                      <w:b/>
                      <w:bCs/>
                      <w:sz w:val="20"/>
                      <w:szCs w:val="20"/>
                    </w:rPr>
                    <w:br/>
                    <w:t xml:space="preserve">83. </w:t>
                  </w:r>
                  <w:r>
                    <w:rPr>
                      <w:rStyle w:val="Title1"/>
                      <w:rFonts w:ascii="Verdana" w:eastAsia="Times New Roman" w:hAnsi="Verdana"/>
                      <w:b/>
                      <w:bCs/>
                      <w:sz w:val="20"/>
                      <w:szCs w:val="20"/>
                    </w:rPr>
                    <w:t xml:space="preserve">External Corrosion Control - Electrical Isolation from Underground Metallic Structures </w:t>
                  </w:r>
                  <w:r>
                    <w:rPr>
                      <w:rStyle w:val="text1"/>
                      <w:rFonts w:ascii="Verdana" w:eastAsia="Times New Roman" w:hAnsi="Verdana"/>
                    </w:rPr>
                    <w:t xml:space="preserve">Do written specifications stipulate that each buried or submerged pipeline must be electrically isolated from other underground metallic structures? </w:t>
                  </w:r>
                  <w:r>
                    <w:rPr>
                      <w:rStyle w:val="questionidcontent2"/>
                      <w:rFonts w:ascii="Verdana" w:eastAsia="Times New Roman" w:hAnsi="Verdana"/>
                    </w:rPr>
                    <w:t xml:space="preserve">(DC.DPC.CCELECTRISOLSTRUCT.P) </w:t>
                  </w:r>
                  <w:r>
                    <w:rPr>
                      <w:rStyle w:val="citations1"/>
                      <w:rFonts w:ascii="Verdana" w:eastAsia="Times New Roman" w:hAnsi="Verdana"/>
                    </w:rPr>
                    <w:t xml:space="preserve">192.143(b) (192.467(a);192.467(b);192.467(d);192.467(e);192.467(f);NACE RP0169;NACE SP0200-2008) </w:t>
                  </w:r>
                </w:p>
              </w:tc>
            </w:tr>
            <w:tr w:rsidR="00BE3A5E" w14:paraId="685B5A39" w14:textId="77777777">
              <w:tc>
                <w:tcPr>
                  <w:tcW w:w="0" w:type="auto"/>
                  <w:vAlign w:val="center"/>
                  <w:hideMark/>
                </w:tcPr>
                <w:p w14:paraId="326E3D5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346F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A937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D5B9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4306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4D5B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A9D7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C2559F" w14:textId="77777777" w:rsidR="00BE3A5E" w:rsidRDefault="00BE3A5E">
                  <w:pPr>
                    <w:pStyle w:val="questiontable1"/>
                    <w:spacing w:before="0" w:after="0" w:afterAutospacing="0"/>
                    <w:rPr>
                      <w:rFonts w:eastAsia="Times New Roman"/>
                      <w:sz w:val="20"/>
                      <w:szCs w:val="20"/>
                    </w:rPr>
                  </w:pPr>
                </w:p>
              </w:tc>
            </w:tr>
          </w:tbl>
          <w:p w14:paraId="13A13605" w14:textId="77777777" w:rsidR="00BE3A5E" w:rsidRDefault="00000000">
            <w:pPr>
              <w:rPr>
                <w:rFonts w:ascii="Verdana" w:eastAsia="Times New Roman" w:hAnsi="Verdana"/>
              </w:rPr>
            </w:pPr>
            <w:r>
              <w:rPr>
                <w:rFonts w:ascii="Verdana" w:eastAsia="Times New Roman" w:hAnsi="Verdana"/>
              </w:rPr>
              <w:t> </w:t>
            </w:r>
          </w:p>
        </w:tc>
      </w:tr>
    </w:tbl>
    <w:p w14:paraId="26EE56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B258F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4B61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87A180" w14:textId="77777777" w:rsidR="00BE3A5E" w:rsidRDefault="00000000">
                  <w:pPr>
                    <w:pStyle w:val="questiontable1"/>
                    <w:spacing w:before="0" w:after="0" w:afterAutospacing="0"/>
                    <w:divId w:val="748232815"/>
                    <w:rPr>
                      <w:rFonts w:ascii="Verdana" w:eastAsia="Times New Roman" w:hAnsi="Verdana"/>
                      <w:b/>
                      <w:bCs/>
                      <w:sz w:val="20"/>
                      <w:szCs w:val="20"/>
                    </w:rPr>
                  </w:pPr>
                  <w:r>
                    <w:rPr>
                      <w:rFonts w:ascii="Verdana" w:eastAsia="Times New Roman" w:hAnsi="Verdana"/>
                      <w:b/>
                      <w:bCs/>
                      <w:sz w:val="20"/>
                      <w:szCs w:val="20"/>
                    </w:rPr>
                    <w:br/>
                    <w:t xml:space="preserve">84. </w:t>
                  </w:r>
                  <w:r>
                    <w:rPr>
                      <w:rStyle w:val="Title1"/>
                      <w:rFonts w:ascii="Verdana" w:eastAsia="Times New Roman" w:hAnsi="Verdana"/>
                      <w:b/>
                      <w:bCs/>
                      <w:sz w:val="20"/>
                      <w:szCs w:val="20"/>
                    </w:rPr>
                    <w:t xml:space="preserve">External Corrosion Control - Electrical Isolation from Underground Metallic Structures </w:t>
                  </w:r>
                  <w:r>
                    <w:rPr>
                      <w:rStyle w:val="text1"/>
                      <w:rFonts w:ascii="Verdana" w:eastAsia="Times New Roman" w:hAnsi="Verdana"/>
                    </w:rPr>
                    <w:t xml:space="preserve">Do records indicate that each buried or submerged pipeline was electrically isolated from other underground metallic structures? </w:t>
                  </w:r>
                  <w:r>
                    <w:rPr>
                      <w:rStyle w:val="questionidcontent2"/>
                      <w:rFonts w:ascii="Verdana" w:eastAsia="Times New Roman" w:hAnsi="Verdana"/>
                    </w:rPr>
                    <w:t xml:space="preserve">(DC.DPC.CCELECTRISOLSTRUCT.R) </w:t>
                  </w:r>
                  <w:r>
                    <w:rPr>
                      <w:rStyle w:val="citations1"/>
                      <w:rFonts w:ascii="Verdana" w:eastAsia="Times New Roman" w:hAnsi="Verdana"/>
                    </w:rPr>
                    <w:t xml:space="preserve">192.143(b) (192.467(a);192.467(b);192.467(d);192.467(e);192.467(f);NACE RP0169;NACE SP0200-2008) </w:t>
                  </w:r>
                </w:p>
              </w:tc>
            </w:tr>
            <w:tr w:rsidR="00BE3A5E" w14:paraId="7C47281E" w14:textId="77777777">
              <w:tc>
                <w:tcPr>
                  <w:tcW w:w="0" w:type="auto"/>
                  <w:vAlign w:val="center"/>
                  <w:hideMark/>
                </w:tcPr>
                <w:p w14:paraId="7CFA695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A73C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D3EE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77F5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0F58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C6C5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84DA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AF045C" w14:textId="77777777" w:rsidR="00BE3A5E" w:rsidRDefault="00BE3A5E">
                  <w:pPr>
                    <w:pStyle w:val="questiontable1"/>
                    <w:spacing w:before="0" w:after="0" w:afterAutospacing="0"/>
                    <w:rPr>
                      <w:rFonts w:eastAsia="Times New Roman"/>
                      <w:sz w:val="20"/>
                      <w:szCs w:val="20"/>
                    </w:rPr>
                  </w:pPr>
                </w:p>
              </w:tc>
            </w:tr>
          </w:tbl>
          <w:p w14:paraId="50DAF9EA" w14:textId="77777777" w:rsidR="00BE3A5E" w:rsidRDefault="00000000">
            <w:pPr>
              <w:rPr>
                <w:rFonts w:ascii="Verdana" w:eastAsia="Times New Roman" w:hAnsi="Verdana"/>
              </w:rPr>
            </w:pPr>
            <w:r>
              <w:rPr>
                <w:rFonts w:ascii="Verdana" w:eastAsia="Times New Roman" w:hAnsi="Verdana"/>
              </w:rPr>
              <w:t> </w:t>
            </w:r>
          </w:p>
        </w:tc>
      </w:tr>
    </w:tbl>
    <w:p w14:paraId="040B656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3ED1D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FE8F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3DF576" w14:textId="77777777" w:rsidR="00BE3A5E" w:rsidRDefault="00000000">
                  <w:pPr>
                    <w:pStyle w:val="questiontable1"/>
                    <w:spacing w:before="0" w:after="0" w:afterAutospacing="0"/>
                    <w:divId w:val="1189758679"/>
                    <w:rPr>
                      <w:rFonts w:ascii="Verdana" w:eastAsia="Times New Roman" w:hAnsi="Verdana"/>
                      <w:b/>
                      <w:bCs/>
                      <w:sz w:val="20"/>
                      <w:szCs w:val="20"/>
                    </w:rPr>
                  </w:pPr>
                  <w:r>
                    <w:rPr>
                      <w:rFonts w:ascii="Verdana" w:eastAsia="Times New Roman" w:hAnsi="Verdana"/>
                      <w:b/>
                      <w:bCs/>
                      <w:sz w:val="20"/>
                      <w:szCs w:val="20"/>
                    </w:rPr>
                    <w:br/>
                    <w:t xml:space="preserve">85. </w:t>
                  </w:r>
                  <w:r>
                    <w:rPr>
                      <w:rStyle w:val="Title1"/>
                      <w:rFonts w:ascii="Verdana" w:eastAsia="Times New Roman" w:hAnsi="Verdana"/>
                      <w:b/>
                      <w:bCs/>
                      <w:sz w:val="20"/>
                      <w:szCs w:val="20"/>
                    </w:rPr>
                    <w:t xml:space="preserve">External Corrosion Control - Electrical Isolation from Underground Metallic Structures </w:t>
                  </w:r>
                  <w:r>
                    <w:rPr>
                      <w:rStyle w:val="text1"/>
                      <w:rFonts w:ascii="Verdana" w:eastAsia="Times New Roman" w:hAnsi="Verdana"/>
                    </w:rPr>
                    <w:t xml:space="preserve">Do field observations confirm that each buried or submerged pipeline was designed and installed so that it was electrically isolated from other underground metallic structures or where electrical isolation of a portion of a pipeline is necessary to facilitate the application of corrosion control? </w:t>
                  </w:r>
                  <w:r>
                    <w:rPr>
                      <w:rStyle w:val="questionidcontent2"/>
                      <w:rFonts w:ascii="Verdana" w:eastAsia="Times New Roman" w:hAnsi="Verdana"/>
                    </w:rPr>
                    <w:t xml:space="preserve">(DC.DPC.CCELECTRISOLSTRUCT.O) </w:t>
                  </w:r>
                  <w:r>
                    <w:rPr>
                      <w:rStyle w:val="citations1"/>
                      <w:rFonts w:ascii="Verdana" w:eastAsia="Times New Roman" w:hAnsi="Verdana"/>
                    </w:rPr>
                    <w:t xml:space="preserve">192.143(b) (192.467(a);192.467(b);192.467(d);192.467(e);192.467(f);NACE RP0169;NACE SP0200-2008) </w:t>
                  </w:r>
                </w:p>
              </w:tc>
            </w:tr>
            <w:tr w:rsidR="00BE3A5E" w14:paraId="26F56C82" w14:textId="77777777">
              <w:tc>
                <w:tcPr>
                  <w:tcW w:w="0" w:type="auto"/>
                  <w:vAlign w:val="center"/>
                  <w:hideMark/>
                </w:tcPr>
                <w:p w14:paraId="1BE44BB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38A1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A854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D062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500E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54D7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E564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5B987A" w14:textId="77777777" w:rsidR="00BE3A5E" w:rsidRDefault="00BE3A5E">
                  <w:pPr>
                    <w:pStyle w:val="questiontable1"/>
                    <w:spacing w:before="0" w:after="0" w:afterAutospacing="0"/>
                    <w:rPr>
                      <w:rFonts w:eastAsia="Times New Roman"/>
                      <w:sz w:val="20"/>
                      <w:szCs w:val="20"/>
                    </w:rPr>
                  </w:pPr>
                </w:p>
              </w:tc>
            </w:tr>
          </w:tbl>
          <w:p w14:paraId="30508D05" w14:textId="77777777" w:rsidR="00BE3A5E" w:rsidRDefault="00000000">
            <w:pPr>
              <w:rPr>
                <w:rFonts w:ascii="Verdana" w:eastAsia="Times New Roman" w:hAnsi="Verdana"/>
              </w:rPr>
            </w:pPr>
            <w:r>
              <w:rPr>
                <w:rFonts w:ascii="Verdana" w:eastAsia="Times New Roman" w:hAnsi="Verdana"/>
              </w:rPr>
              <w:t> </w:t>
            </w:r>
          </w:p>
        </w:tc>
      </w:tr>
    </w:tbl>
    <w:p w14:paraId="0E04AA2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B80DE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2B26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FF6DFB" w14:textId="77777777" w:rsidR="00BE3A5E" w:rsidRDefault="00000000">
                  <w:pPr>
                    <w:pStyle w:val="questiontable1"/>
                    <w:spacing w:before="0" w:after="0" w:afterAutospacing="0"/>
                    <w:divId w:val="139812378"/>
                    <w:rPr>
                      <w:rFonts w:ascii="Verdana" w:eastAsia="Times New Roman" w:hAnsi="Verdana"/>
                      <w:b/>
                      <w:bCs/>
                      <w:sz w:val="20"/>
                      <w:szCs w:val="20"/>
                    </w:rPr>
                  </w:pPr>
                  <w:r>
                    <w:rPr>
                      <w:rFonts w:ascii="Verdana" w:eastAsia="Times New Roman" w:hAnsi="Verdana"/>
                      <w:b/>
                      <w:bCs/>
                      <w:sz w:val="20"/>
                      <w:szCs w:val="20"/>
                    </w:rPr>
                    <w:br/>
                    <w:t xml:space="preserve">86. </w:t>
                  </w:r>
                  <w:r>
                    <w:rPr>
                      <w:rStyle w:val="Title1"/>
                      <w:rFonts w:ascii="Verdana" w:eastAsia="Times New Roman" w:hAnsi="Verdana"/>
                      <w:b/>
                      <w:bCs/>
                      <w:sz w:val="20"/>
                      <w:szCs w:val="20"/>
                    </w:rPr>
                    <w:t xml:space="preserve">External Corrosion Control - Cathodic Protection post July 1971 </w:t>
                  </w:r>
                  <w:r>
                    <w:rPr>
                      <w:rStyle w:val="text1"/>
                      <w:rFonts w:ascii="Verdana" w:eastAsia="Times New Roman" w:hAnsi="Verdana"/>
                    </w:rPr>
                    <w:t xml:space="preserve">Do the written specifications stipulate that each buried or submerged pipeline installed after July 31, 1971, must be protected against external corrosion within 1 year after completion of construction, conversion to service, or becoming jurisdictional onshore gathering? </w:t>
                  </w:r>
                  <w:r>
                    <w:rPr>
                      <w:rStyle w:val="questionidcontent2"/>
                      <w:rFonts w:ascii="Verdana" w:eastAsia="Times New Roman" w:hAnsi="Verdana"/>
                    </w:rPr>
                    <w:t xml:space="preserve">(DC.DPC.CCEXTRNLPROT.P) </w:t>
                  </w:r>
                  <w:r>
                    <w:rPr>
                      <w:rStyle w:val="citations1"/>
                      <w:rFonts w:ascii="Verdana" w:eastAsia="Times New Roman" w:hAnsi="Verdana"/>
                    </w:rPr>
                    <w:t xml:space="preserve">192.303 (192.143(b);192.455(a)) </w:t>
                  </w:r>
                </w:p>
              </w:tc>
            </w:tr>
            <w:tr w:rsidR="00BE3A5E" w14:paraId="21B5EF42" w14:textId="77777777">
              <w:tc>
                <w:tcPr>
                  <w:tcW w:w="0" w:type="auto"/>
                  <w:vAlign w:val="center"/>
                  <w:hideMark/>
                </w:tcPr>
                <w:p w14:paraId="6776A0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037A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81D8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6CDF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B520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A527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E856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51FF24" w14:textId="77777777" w:rsidR="00BE3A5E" w:rsidRDefault="00BE3A5E">
                  <w:pPr>
                    <w:pStyle w:val="questiontable1"/>
                    <w:spacing w:before="0" w:after="0" w:afterAutospacing="0"/>
                    <w:rPr>
                      <w:rFonts w:eastAsia="Times New Roman"/>
                      <w:sz w:val="20"/>
                      <w:szCs w:val="20"/>
                    </w:rPr>
                  </w:pPr>
                </w:p>
              </w:tc>
            </w:tr>
          </w:tbl>
          <w:p w14:paraId="5BA86F06" w14:textId="77777777" w:rsidR="00BE3A5E" w:rsidRDefault="00000000">
            <w:pPr>
              <w:rPr>
                <w:rFonts w:ascii="Verdana" w:eastAsia="Times New Roman" w:hAnsi="Verdana"/>
              </w:rPr>
            </w:pPr>
            <w:r>
              <w:rPr>
                <w:rFonts w:ascii="Verdana" w:eastAsia="Times New Roman" w:hAnsi="Verdana"/>
              </w:rPr>
              <w:t> </w:t>
            </w:r>
          </w:p>
        </w:tc>
      </w:tr>
    </w:tbl>
    <w:p w14:paraId="1AFB014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AAA4E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7B34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6D0C3C" w14:textId="77777777" w:rsidR="00BE3A5E" w:rsidRDefault="00000000">
                  <w:pPr>
                    <w:pStyle w:val="questiontable1"/>
                    <w:spacing w:before="0" w:after="0" w:afterAutospacing="0"/>
                    <w:divId w:val="476923405"/>
                    <w:rPr>
                      <w:rFonts w:ascii="Verdana" w:eastAsia="Times New Roman" w:hAnsi="Verdana"/>
                      <w:b/>
                      <w:bCs/>
                      <w:sz w:val="20"/>
                      <w:szCs w:val="20"/>
                    </w:rPr>
                  </w:pPr>
                  <w:r>
                    <w:rPr>
                      <w:rFonts w:ascii="Verdana" w:eastAsia="Times New Roman" w:hAnsi="Verdana"/>
                      <w:b/>
                      <w:bCs/>
                      <w:sz w:val="20"/>
                      <w:szCs w:val="20"/>
                    </w:rPr>
                    <w:br/>
                    <w:t xml:space="preserve">87. </w:t>
                  </w:r>
                  <w:r>
                    <w:rPr>
                      <w:rStyle w:val="Title1"/>
                      <w:rFonts w:ascii="Verdana" w:eastAsia="Times New Roman" w:hAnsi="Verdana"/>
                      <w:b/>
                      <w:bCs/>
                      <w:sz w:val="20"/>
                      <w:szCs w:val="20"/>
                    </w:rPr>
                    <w:t xml:space="preserve">External Corrosion Control - Cathodic Protection post July 1971 </w:t>
                  </w:r>
                  <w:r>
                    <w:rPr>
                      <w:rStyle w:val="text1"/>
                      <w:rFonts w:ascii="Verdana" w:eastAsia="Times New Roman" w:hAnsi="Verdana"/>
                    </w:rPr>
                    <w:t xml:space="preserve">Do records document that each buried or submerged pipeline installed after July 31, 1971, has been protected against external corrosion with a cathodic protection system within one year after completion of construction, conversion to service, or becoming jurisdictional onshore gathering? </w:t>
                  </w:r>
                  <w:r>
                    <w:rPr>
                      <w:rStyle w:val="questionidcontent2"/>
                      <w:rFonts w:ascii="Verdana" w:eastAsia="Times New Roman" w:hAnsi="Verdana"/>
                    </w:rPr>
                    <w:t xml:space="preserve">(DC.DPC.CCEXTRNLPROT.R) </w:t>
                  </w:r>
                  <w:r>
                    <w:rPr>
                      <w:rStyle w:val="citations1"/>
                      <w:rFonts w:ascii="Verdana" w:eastAsia="Times New Roman" w:hAnsi="Verdana"/>
                    </w:rPr>
                    <w:t xml:space="preserve">192.143(b) (192.455(a)) </w:t>
                  </w:r>
                </w:p>
              </w:tc>
            </w:tr>
            <w:tr w:rsidR="00BE3A5E" w14:paraId="09F267A9" w14:textId="77777777">
              <w:tc>
                <w:tcPr>
                  <w:tcW w:w="0" w:type="auto"/>
                  <w:vAlign w:val="center"/>
                  <w:hideMark/>
                </w:tcPr>
                <w:p w14:paraId="75A9A3A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F977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56E9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4418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77BC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77E6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C6E1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BA8E50" w14:textId="77777777" w:rsidR="00BE3A5E" w:rsidRDefault="00BE3A5E">
                  <w:pPr>
                    <w:pStyle w:val="questiontable1"/>
                    <w:spacing w:before="0" w:after="0" w:afterAutospacing="0"/>
                    <w:rPr>
                      <w:rFonts w:eastAsia="Times New Roman"/>
                      <w:sz w:val="20"/>
                      <w:szCs w:val="20"/>
                    </w:rPr>
                  </w:pPr>
                </w:p>
              </w:tc>
            </w:tr>
          </w:tbl>
          <w:p w14:paraId="337F74A5" w14:textId="77777777" w:rsidR="00BE3A5E" w:rsidRDefault="00000000">
            <w:pPr>
              <w:rPr>
                <w:rFonts w:ascii="Verdana" w:eastAsia="Times New Roman" w:hAnsi="Verdana"/>
              </w:rPr>
            </w:pPr>
            <w:r>
              <w:rPr>
                <w:rFonts w:ascii="Verdana" w:eastAsia="Times New Roman" w:hAnsi="Verdana"/>
              </w:rPr>
              <w:t> </w:t>
            </w:r>
          </w:p>
        </w:tc>
      </w:tr>
    </w:tbl>
    <w:p w14:paraId="1C84E5E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9691E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D01F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754476" w14:textId="77777777" w:rsidR="00BE3A5E" w:rsidRDefault="00000000">
                  <w:pPr>
                    <w:pStyle w:val="questiontable1"/>
                    <w:spacing w:before="0" w:after="0" w:afterAutospacing="0"/>
                    <w:divId w:val="612517183"/>
                    <w:rPr>
                      <w:rFonts w:ascii="Verdana" w:eastAsia="Times New Roman" w:hAnsi="Verdana"/>
                      <w:b/>
                      <w:bCs/>
                      <w:sz w:val="20"/>
                      <w:szCs w:val="20"/>
                    </w:rPr>
                  </w:pPr>
                  <w:r>
                    <w:rPr>
                      <w:rFonts w:ascii="Verdana" w:eastAsia="Times New Roman" w:hAnsi="Verdana"/>
                      <w:b/>
                      <w:bCs/>
                      <w:sz w:val="20"/>
                      <w:szCs w:val="20"/>
                    </w:rPr>
                    <w:br/>
                    <w:t xml:space="preserve">88. </w:t>
                  </w:r>
                  <w:r>
                    <w:rPr>
                      <w:rStyle w:val="Title1"/>
                      <w:rFonts w:ascii="Verdana" w:eastAsia="Times New Roman" w:hAnsi="Verdana"/>
                      <w:b/>
                      <w:bCs/>
                      <w:sz w:val="20"/>
                      <w:szCs w:val="20"/>
                    </w:rPr>
                    <w:t xml:space="preserve">Cathodic Protection of Amphoteric Metals </w:t>
                  </w:r>
                  <w:r>
                    <w:rPr>
                      <w:rStyle w:val="text1"/>
                      <w:rFonts w:ascii="Verdana" w:eastAsia="Times New Roman" w:hAnsi="Verdana"/>
                    </w:rPr>
                    <w:t xml:space="preserve">Do the operator’s written specifications describe criteria to be used for cathodic protection of amphoteric metals (e.g., aluminum, copper, zinc, tin, lead, and beryllium) that are included in a pipeline containing a metal or different anodic potential (e.g., steel, etc.)? </w:t>
                  </w:r>
                  <w:r>
                    <w:rPr>
                      <w:rStyle w:val="questionidcontent2"/>
                      <w:rFonts w:ascii="Verdana" w:eastAsia="Times New Roman" w:hAnsi="Verdana"/>
                    </w:rPr>
                    <w:t xml:space="preserve">(DC.DPC.AMPHOTERIC.P) </w:t>
                  </w:r>
                  <w:r>
                    <w:rPr>
                      <w:rStyle w:val="citations1"/>
                      <w:rFonts w:ascii="Verdana" w:eastAsia="Times New Roman" w:hAnsi="Verdana"/>
                    </w:rPr>
                    <w:t xml:space="preserve">192.303 (192.143;192.463(b)) </w:t>
                  </w:r>
                </w:p>
              </w:tc>
            </w:tr>
            <w:tr w:rsidR="00BE3A5E" w14:paraId="40B8D018" w14:textId="77777777">
              <w:tc>
                <w:tcPr>
                  <w:tcW w:w="0" w:type="auto"/>
                  <w:vAlign w:val="center"/>
                  <w:hideMark/>
                </w:tcPr>
                <w:p w14:paraId="1D51CFF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A51C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4F33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802A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DB34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7460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B629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586F76" w14:textId="77777777" w:rsidR="00BE3A5E" w:rsidRDefault="00BE3A5E">
                  <w:pPr>
                    <w:pStyle w:val="questiontable1"/>
                    <w:spacing w:before="0" w:after="0" w:afterAutospacing="0"/>
                    <w:rPr>
                      <w:rFonts w:eastAsia="Times New Roman"/>
                      <w:sz w:val="20"/>
                      <w:szCs w:val="20"/>
                    </w:rPr>
                  </w:pPr>
                </w:p>
              </w:tc>
            </w:tr>
          </w:tbl>
          <w:p w14:paraId="0D13F47A" w14:textId="77777777" w:rsidR="00BE3A5E" w:rsidRDefault="00000000">
            <w:pPr>
              <w:rPr>
                <w:rFonts w:ascii="Verdana" w:eastAsia="Times New Roman" w:hAnsi="Verdana"/>
              </w:rPr>
            </w:pPr>
            <w:r>
              <w:rPr>
                <w:rFonts w:ascii="Verdana" w:eastAsia="Times New Roman" w:hAnsi="Verdana"/>
              </w:rPr>
              <w:t> </w:t>
            </w:r>
          </w:p>
        </w:tc>
      </w:tr>
    </w:tbl>
    <w:p w14:paraId="18695EB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D0B6C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F3C5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631A47" w14:textId="77777777" w:rsidR="00BE3A5E" w:rsidRDefault="00000000">
                  <w:pPr>
                    <w:pStyle w:val="questiontable1"/>
                    <w:spacing w:before="0" w:after="0" w:afterAutospacing="0"/>
                    <w:divId w:val="2032484408"/>
                    <w:rPr>
                      <w:rFonts w:ascii="Verdana" w:eastAsia="Times New Roman" w:hAnsi="Verdana"/>
                      <w:b/>
                      <w:bCs/>
                      <w:sz w:val="20"/>
                      <w:szCs w:val="20"/>
                    </w:rPr>
                  </w:pPr>
                  <w:r>
                    <w:rPr>
                      <w:rFonts w:ascii="Verdana" w:eastAsia="Times New Roman" w:hAnsi="Verdana"/>
                      <w:b/>
                      <w:bCs/>
                      <w:sz w:val="20"/>
                      <w:szCs w:val="20"/>
                    </w:rPr>
                    <w:br/>
                    <w:t xml:space="preserve">89. </w:t>
                  </w:r>
                  <w:r>
                    <w:rPr>
                      <w:rStyle w:val="Title1"/>
                      <w:rFonts w:ascii="Verdana" w:eastAsia="Times New Roman" w:hAnsi="Verdana"/>
                      <w:b/>
                      <w:bCs/>
                      <w:sz w:val="20"/>
                      <w:szCs w:val="20"/>
                    </w:rPr>
                    <w:t xml:space="preserve">Cathodic Protection of Amphoteric Metals </w:t>
                  </w:r>
                  <w:r>
                    <w:rPr>
                      <w:rStyle w:val="text1"/>
                      <w:rFonts w:ascii="Verdana" w:eastAsia="Times New Roman" w:hAnsi="Verdana"/>
                    </w:rPr>
                    <w:t xml:space="preserve">Do records verify adequate cathodic protection of amphoteric metals (e.g., aluminum, etc.) that are included in a pipeline containing a metal or different anodic potential (e.g., steel, etc.)? </w:t>
                  </w:r>
                  <w:r>
                    <w:rPr>
                      <w:rStyle w:val="questionidcontent2"/>
                      <w:rFonts w:ascii="Verdana" w:eastAsia="Times New Roman" w:hAnsi="Verdana"/>
                    </w:rPr>
                    <w:t xml:space="preserve">(DC.DPC.AMPHOTERIC.R) </w:t>
                  </w:r>
                  <w:r>
                    <w:rPr>
                      <w:rStyle w:val="citations1"/>
                      <w:rFonts w:ascii="Verdana" w:eastAsia="Times New Roman" w:hAnsi="Verdana"/>
                    </w:rPr>
                    <w:t xml:space="preserve">192.491(a) (192.491(b);192.463(b)) </w:t>
                  </w:r>
                </w:p>
              </w:tc>
            </w:tr>
            <w:tr w:rsidR="00BE3A5E" w14:paraId="25DCAAE4" w14:textId="77777777">
              <w:tc>
                <w:tcPr>
                  <w:tcW w:w="0" w:type="auto"/>
                  <w:vAlign w:val="center"/>
                  <w:hideMark/>
                </w:tcPr>
                <w:p w14:paraId="0BDC34F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E95B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6146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D41A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FBF3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BA66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EAAD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02E374" w14:textId="77777777" w:rsidR="00BE3A5E" w:rsidRDefault="00BE3A5E">
                  <w:pPr>
                    <w:pStyle w:val="questiontable1"/>
                    <w:spacing w:before="0" w:after="0" w:afterAutospacing="0"/>
                    <w:rPr>
                      <w:rFonts w:eastAsia="Times New Roman"/>
                      <w:sz w:val="20"/>
                      <w:szCs w:val="20"/>
                    </w:rPr>
                  </w:pPr>
                </w:p>
              </w:tc>
            </w:tr>
          </w:tbl>
          <w:p w14:paraId="1D94A6D3" w14:textId="77777777" w:rsidR="00BE3A5E" w:rsidRDefault="00000000">
            <w:pPr>
              <w:rPr>
                <w:rFonts w:ascii="Verdana" w:eastAsia="Times New Roman" w:hAnsi="Verdana"/>
              </w:rPr>
            </w:pPr>
            <w:r>
              <w:rPr>
                <w:rFonts w:ascii="Verdana" w:eastAsia="Times New Roman" w:hAnsi="Verdana"/>
              </w:rPr>
              <w:t> </w:t>
            </w:r>
          </w:p>
        </w:tc>
      </w:tr>
    </w:tbl>
    <w:p w14:paraId="63FFFC9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10176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93C1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8A8EC3" w14:textId="77777777" w:rsidR="00BE3A5E" w:rsidRDefault="00000000">
                  <w:pPr>
                    <w:pStyle w:val="questiontable1"/>
                    <w:spacing w:before="0" w:after="0" w:afterAutospacing="0"/>
                    <w:divId w:val="77680321"/>
                    <w:rPr>
                      <w:rFonts w:ascii="Verdana" w:eastAsia="Times New Roman" w:hAnsi="Verdana"/>
                      <w:b/>
                      <w:bCs/>
                      <w:sz w:val="20"/>
                      <w:szCs w:val="20"/>
                    </w:rPr>
                  </w:pPr>
                  <w:r>
                    <w:rPr>
                      <w:rFonts w:ascii="Verdana" w:eastAsia="Times New Roman" w:hAnsi="Verdana"/>
                      <w:b/>
                      <w:bCs/>
                      <w:sz w:val="20"/>
                      <w:szCs w:val="20"/>
                    </w:rPr>
                    <w:lastRenderedPageBreak/>
                    <w:br/>
                    <w:t xml:space="preserve">90. </w:t>
                  </w:r>
                  <w:r>
                    <w:rPr>
                      <w:rStyle w:val="Title1"/>
                      <w:rFonts w:ascii="Verdana" w:eastAsia="Times New Roman" w:hAnsi="Verdana"/>
                      <w:b/>
                      <w:bCs/>
                      <w:sz w:val="20"/>
                      <w:szCs w:val="20"/>
                    </w:rPr>
                    <w:t xml:space="preserve">Alternative MAOP - Design and test factors </w:t>
                  </w:r>
                  <w:r>
                    <w:rPr>
                      <w:rStyle w:val="text1"/>
                      <w:rFonts w:ascii="Verdana" w:eastAsia="Times New Roman" w:hAnsi="Verdana"/>
                    </w:rPr>
                    <w:t xml:space="preserve">Do records indicate alternative MAOP replacement facilities/components meet the design and test factor requirements listed in §192.620(a)? </w:t>
                  </w:r>
                  <w:r>
                    <w:rPr>
                      <w:rStyle w:val="questionidcontent2"/>
                      <w:rFonts w:ascii="Verdana" w:eastAsia="Times New Roman" w:hAnsi="Verdana"/>
                    </w:rPr>
                    <w:t xml:space="preserve">(DC.DPC.AMAOP.R) </w:t>
                  </w:r>
                  <w:r>
                    <w:rPr>
                      <w:rStyle w:val="citations1"/>
                      <w:rFonts w:ascii="Verdana" w:eastAsia="Times New Roman" w:hAnsi="Verdana"/>
                    </w:rPr>
                    <w:t xml:space="preserve">192.620(a) (192.620(b);192.205) </w:t>
                  </w:r>
                </w:p>
              </w:tc>
            </w:tr>
            <w:tr w:rsidR="00BE3A5E" w14:paraId="37907ECC" w14:textId="77777777">
              <w:tc>
                <w:tcPr>
                  <w:tcW w:w="0" w:type="auto"/>
                  <w:vAlign w:val="center"/>
                  <w:hideMark/>
                </w:tcPr>
                <w:p w14:paraId="437262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2F1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79FD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E1E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AD16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52DA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8BAB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3B8CAB" w14:textId="77777777" w:rsidR="00BE3A5E" w:rsidRDefault="00BE3A5E">
                  <w:pPr>
                    <w:pStyle w:val="questiontable1"/>
                    <w:spacing w:before="0" w:after="0" w:afterAutospacing="0"/>
                    <w:rPr>
                      <w:rFonts w:eastAsia="Times New Roman"/>
                      <w:sz w:val="20"/>
                      <w:szCs w:val="20"/>
                    </w:rPr>
                  </w:pPr>
                </w:p>
              </w:tc>
            </w:tr>
          </w:tbl>
          <w:p w14:paraId="3D5D298F" w14:textId="77777777" w:rsidR="00BE3A5E" w:rsidRDefault="00000000">
            <w:pPr>
              <w:rPr>
                <w:rFonts w:ascii="Verdana" w:eastAsia="Times New Roman" w:hAnsi="Verdana"/>
              </w:rPr>
            </w:pPr>
            <w:r>
              <w:rPr>
                <w:rFonts w:ascii="Verdana" w:eastAsia="Times New Roman" w:hAnsi="Verdana"/>
              </w:rPr>
              <w:t> </w:t>
            </w:r>
          </w:p>
        </w:tc>
      </w:tr>
    </w:tbl>
    <w:p w14:paraId="165FD7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43C87B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04A1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EAF6A2" w14:textId="77777777" w:rsidR="00BE3A5E" w:rsidRDefault="00000000">
                  <w:pPr>
                    <w:pStyle w:val="questiontable1"/>
                    <w:spacing w:before="0" w:after="0" w:afterAutospacing="0"/>
                    <w:divId w:val="486435854"/>
                    <w:rPr>
                      <w:rFonts w:ascii="Verdana" w:eastAsia="Times New Roman" w:hAnsi="Verdana"/>
                      <w:b/>
                      <w:bCs/>
                      <w:sz w:val="20"/>
                      <w:szCs w:val="20"/>
                    </w:rPr>
                  </w:pPr>
                  <w:r>
                    <w:rPr>
                      <w:rFonts w:ascii="Verdana" w:eastAsia="Times New Roman" w:hAnsi="Verdana"/>
                      <w:b/>
                      <w:bCs/>
                      <w:sz w:val="20"/>
                      <w:szCs w:val="20"/>
                    </w:rPr>
                    <w:br/>
                    <w:t xml:space="preserve">91. </w:t>
                  </w:r>
                  <w:r>
                    <w:rPr>
                      <w:rStyle w:val="Title1"/>
                      <w:rFonts w:ascii="Verdana" w:eastAsia="Times New Roman" w:hAnsi="Verdana"/>
                      <w:b/>
                      <w:bCs/>
                      <w:sz w:val="20"/>
                      <w:szCs w:val="20"/>
                    </w:rPr>
                    <w:t xml:space="preserve">RMV Installation Requirements withing HCAs </w:t>
                  </w:r>
                  <w:r>
                    <w:rPr>
                      <w:rStyle w:val="text1"/>
                      <w:rFonts w:ascii="Verdana" w:eastAsia="Times New Roman" w:hAnsi="Verdana"/>
                    </w:rPr>
                    <w:t xml:space="preserve">Do the operator’s specifications require RMVs or AETs located in an HCA or in Class 3 or 4 locations to be installed to meet the appropriate valve spacing requirements? </w:t>
                  </w:r>
                  <w:r>
                    <w:rPr>
                      <w:rStyle w:val="questionidcontent2"/>
                      <w:rFonts w:ascii="Verdana" w:eastAsia="Times New Roman" w:hAnsi="Verdana"/>
                    </w:rPr>
                    <w:t xml:space="preserve">(DC.DPC.RMVINSTALLHCA.P) </w:t>
                  </w:r>
                  <w:r>
                    <w:rPr>
                      <w:rStyle w:val="citations1"/>
                      <w:rFonts w:ascii="Verdana" w:eastAsia="Times New Roman" w:hAnsi="Verdana"/>
                    </w:rPr>
                    <w:t xml:space="preserve">192.605(b) (192.634;192.636) </w:t>
                  </w:r>
                </w:p>
              </w:tc>
            </w:tr>
            <w:tr w:rsidR="00BE3A5E" w14:paraId="6B15DD43" w14:textId="77777777">
              <w:tc>
                <w:tcPr>
                  <w:tcW w:w="0" w:type="auto"/>
                  <w:vAlign w:val="center"/>
                  <w:hideMark/>
                </w:tcPr>
                <w:p w14:paraId="16BE618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B027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EA05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EEFD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7062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7DC2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A411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309020" w14:textId="77777777" w:rsidR="00BE3A5E" w:rsidRDefault="00BE3A5E">
                  <w:pPr>
                    <w:pStyle w:val="questiontable1"/>
                    <w:spacing w:before="0" w:after="0" w:afterAutospacing="0"/>
                    <w:rPr>
                      <w:rFonts w:eastAsia="Times New Roman"/>
                      <w:sz w:val="20"/>
                      <w:szCs w:val="20"/>
                    </w:rPr>
                  </w:pPr>
                </w:p>
              </w:tc>
            </w:tr>
          </w:tbl>
          <w:p w14:paraId="40D631AD" w14:textId="77777777" w:rsidR="00BE3A5E" w:rsidRDefault="00000000">
            <w:pPr>
              <w:rPr>
                <w:rFonts w:ascii="Verdana" w:eastAsia="Times New Roman" w:hAnsi="Verdana"/>
              </w:rPr>
            </w:pPr>
            <w:r>
              <w:rPr>
                <w:rFonts w:ascii="Verdana" w:eastAsia="Times New Roman" w:hAnsi="Verdana"/>
              </w:rPr>
              <w:t> </w:t>
            </w:r>
          </w:p>
        </w:tc>
      </w:tr>
    </w:tbl>
    <w:p w14:paraId="512EAD4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7E5EC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213D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BB43B5" w14:textId="77777777" w:rsidR="00BE3A5E" w:rsidRDefault="00000000">
                  <w:pPr>
                    <w:pStyle w:val="questiontable1"/>
                    <w:spacing w:before="0" w:after="0" w:afterAutospacing="0"/>
                    <w:divId w:val="1143161108"/>
                    <w:rPr>
                      <w:rFonts w:ascii="Verdana" w:eastAsia="Times New Roman" w:hAnsi="Verdana"/>
                      <w:b/>
                      <w:bCs/>
                      <w:sz w:val="20"/>
                      <w:szCs w:val="20"/>
                    </w:rPr>
                  </w:pPr>
                  <w:r>
                    <w:rPr>
                      <w:rFonts w:ascii="Verdana" w:eastAsia="Times New Roman" w:hAnsi="Verdana"/>
                      <w:b/>
                      <w:bCs/>
                      <w:sz w:val="20"/>
                      <w:szCs w:val="20"/>
                    </w:rPr>
                    <w:br/>
                    <w:t xml:space="preserve">92. </w:t>
                  </w:r>
                  <w:r>
                    <w:rPr>
                      <w:rStyle w:val="Title1"/>
                      <w:rFonts w:ascii="Verdana" w:eastAsia="Times New Roman" w:hAnsi="Verdana"/>
                      <w:b/>
                      <w:bCs/>
                      <w:sz w:val="20"/>
                      <w:szCs w:val="20"/>
                    </w:rPr>
                    <w:t xml:space="preserve">RMV Installation Requirements withing HCAs </w:t>
                  </w:r>
                  <w:r>
                    <w:rPr>
                      <w:rStyle w:val="text1"/>
                      <w:rFonts w:ascii="Verdana" w:eastAsia="Times New Roman" w:hAnsi="Verdana"/>
                    </w:rPr>
                    <w:t xml:space="preserve">Do records demonstrate RMVs or AETs were located in an HCA and Class 3 or 4 areas to meet the appropriate valve spacing requirements? </w:t>
                  </w:r>
                  <w:r>
                    <w:rPr>
                      <w:rStyle w:val="questionidcontent2"/>
                      <w:rFonts w:ascii="Verdana" w:eastAsia="Times New Roman" w:hAnsi="Verdana"/>
                    </w:rPr>
                    <w:t xml:space="preserve">(DC.DPC.RMVINSTALLHCA.R) </w:t>
                  </w:r>
                  <w:r>
                    <w:rPr>
                      <w:rStyle w:val="citations1"/>
                      <w:rFonts w:ascii="Verdana" w:eastAsia="Times New Roman" w:hAnsi="Verdana"/>
                    </w:rPr>
                    <w:t xml:space="preserve">192.709(c) (192.634;192.636) </w:t>
                  </w:r>
                </w:p>
              </w:tc>
            </w:tr>
            <w:tr w:rsidR="00BE3A5E" w14:paraId="3C1CA8B7" w14:textId="77777777">
              <w:tc>
                <w:tcPr>
                  <w:tcW w:w="0" w:type="auto"/>
                  <w:vAlign w:val="center"/>
                  <w:hideMark/>
                </w:tcPr>
                <w:p w14:paraId="6B3AEA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34BE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760A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7C0C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0A06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B27F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CE18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9401FB" w14:textId="77777777" w:rsidR="00BE3A5E" w:rsidRDefault="00BE3A5E">
                  <w:pPr>
                    <w:pStyle w:val="questiontable1"/>
                    <w:spacing w:before="0" w:after="0" w:afterAutospacing="0"/>
                    <w:rPr>
                      <w:rFonts w:eastAsia="Times New Roman"/>
                      <w:sz w:val="20"/>
                      <w:szCs w:val="20"/>
                    </w:rPr>
                  </w:pPr>
                </w:p>
              </w:tc>
            </w:tr>
          </w:tbl>
          <w:p w14:paraId="3281469A" w14:textId="77777777" w:rsidR="00BE3A5E" w:rsidRDefault="00000000">
            <w:pPr>
              <w:rPr>
                <w:rFonts w:ascii="Verdana" w:eastAsia="Times New Roman" w:hAnsi="Verdana"/>
              </w:rPr>
            </w:pPr>
            <w:r>
              <w:rPr>
                <w:rFonts w:ascii="Verdana" w:eastAsia="Times New Roman" w:hAnsi="Verdana"/>
              </w:rPr>
              <w:t> </w:t>
            </w:r>
          </w:p>
        </w:tc>
      </w:tr>
    </w:tbl>
    <w:p w14:paraId="1F06FA8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CA03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F196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C58E51" w14:textId="77777777" w:rsidR="00BE3A5E" w:rsidRDefault="00000000">
                  <w:pPr>
                    <w:pStyle w:val="questiontable1"/>
                    <w:spacing w:before="0" w:after="0" w:afterAutospacing="0"/>
                    <w:divId w:val="1605920824"/>
                    <w:rPr>
                      <w:rFonts w:ascii="Verdana" w:eastAsia="Times New Roman" w:hAnsi="Verdana"/>
                      <w:b/>
                      <w:bCs/>
                      <w:sz w:val="20"/>
                      <w:szCs w:val="20"/>
                    </w:rPr>
                  </w:pPr>
                  <w:r>
                    <w:rPr>
                      <w:rFonts w:ascii="Verdana" w:eastAsia="Times New Roman" w:hAnsi="Verdana"/>
                      <w:b/>
                      <w:bCs/>
                      <w:sz w:val="20"/>
                      <w:szCs w:val="20"/>
                    </w:rPr>
                    <w:br/>
                    <w:t xml:space="preserve">93. </w:t>
                  </w:r>
                  <w:r>
                    <w:rPr>
                      <w:rStyle w:val="Title1"/>
                      <w:rFonts w:ascii="Verdana" w:eastAsia="Times New Roman" w:hAnsi="Verdana"/>
                      <w:b/>
                      <w:bCs/>
                      <w:sz w:val="20"/>
                      <w:szCs w:val="20"/>
                    </w:rPr>
                    <w:t xml:space="preserve">ASV Flow Modeling </w:t>
                  </w:r>
                  <w:r>
                    <w:rPr>
                      <w:rStyle w:val="text1"/>
                      <w:rFonts w:ascii="Verdana" w:eastAsia="Times New Roman" w:hAnsi="Verdana"/>
                    </w:rPr>
                    <w:t xml:space="preserve">Do the operator’s procedures adequately describe and require flow modeling for ASVs? </w:t>
                  </w:r>
                  <w:r>
                    <w:rPr>
                      <w:rStyle w:val="questionidcontent2"/>
                      <w:rFonts w:ascii="Verdana" w:eastAsia="Times New Roman" w:hAnsi="Verdana"/>
                    </w:rPr>
                    <w:t xml:space="preserve">(DC.DPC.ASVFLOWMODEL.P) </w:t>
                  </w:r>
                  <w:r>
                    <w:rPr>
                      <w:rStyle w:val="citations1"/>
                      <w:rFonts w:ascii="Verdana" w:eastAsia="Times New Roman" w:hAnsi="Verdana"/>
                    </w:rPr>
                    <w:t xml:space="preserve">192.605(b) (192.636(f)) </w:t>
                  </w:r>
                </w:p>
              </w:tc>
            </w:tr>
            <w:tr w:rsidR="00BE3A5E" w14:paraId="2AB41819" w14:textId="77777777">
              <w:tc>
                <w:tcPr>
                  <w:tcW w:w="0" w:type="auto"/>
                  <w:vAlign w:val="center"/>
                  <w:hideMark/>
                </w:tcPr>
                <w:p w14:paraId="012CC38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56FE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6855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93CC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1239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455E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59EF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497255" w14:textId="77777777" w:rsidR="00BE3A5E" w:rsidRDefault="00BE3A5E">
                  <w:pPr>
                    <w:pStyle w:val="questiontable1"/>
                    <w:spacing w:before="0" w:after="0" w:afterAutospacing="0"/>
                    <w:rPr>
                      <w:rFonts w:eastAsia="Times New Roman"/>
                      <w:sz w:val="20"/>
                      <w:szCs w:val="20"/>
                    </w:rPr>
                  </w:pPr>
                </w:p>
              </w:tc>
            </w:tr>
          </w:tbl>
          <w:p w14:paraId="5A0D3C2A" w14:textId="77777777" w:rsidR="00BE3A5E" w:rsidRDefault="00000000">
            <w:pPr>
              <w:rPr>
                <w:rFonts w:ascii="Verdana" w:eastAsia="Times New Roman" w:hAnsi="Verdana"/>
              </w:rPr>
            </w:pPr>
            <w:r>
              <w:rPr>
                <w:rFonts w:ascii="Verdana" w:eastAsia="Times New Roman" w:hAnsi="Verdana"/>
              </w:rPr>
              <w:t> </w:t>
            </w:r>
          </w:p>
        </w:tc>
      </w:tr>
    </w:tbl>
    <w:p w14:paraId="08EABE7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C723E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394A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99680B" w14:textId="77777777" w:rsidR="00BE3A5E" w:rsidRDefault="00000000">
                  <w:pPr>
                    <w:pStyle w:val="questiontable1"/>
                    <w:spacing w:before="0" w:after="0" w:afterAutospacing="0"/>
                    <w:divId w:val="2043822471"/>
                    <w:rPr>
                      <w:rFonts w:ascii="Verdana" w:eastAsia="Times New Roman" w:hAnsi="Verdana"/>
                      <w:b/>
                      <w:bCs/>
                      <w:sz w:val="20"/>
                      <w:szCs w:val="20"/>
                    </w:rPr>
                  </w:pPr>
                  <w:r>
                    <w:rPr>
                      <w:rFonts w:ascii="Verdana" w:eastAsia="Times New Roman" w:hAnsi="Verdana"/>
                      <w:b/>
                      <w:bCs/>
                      <w:sz w:val="20"/>
                      <w:szCs w:val="20"/>
                    </w:rPr>
                    <w:br/>
                    <w:t xml:space="preserve">94. </w:t>
                  </w:r>
                  <w:r>
                    <w:rPr>
                      <w:rStyle w:val="Title1"/>
                      <w:rFonts w:ascii="Verdana" w:eastAsia="Times New Roman" w:hAnsi="Verdana"/>
                      <w:b/>
                      <w:bCs/>
                      <w:sz w:val="20"/>
                      <w:szCs w:val="20"/>
                    </w:rPr>
                    <w:t xml:space="preserve">ASV Flow Modeling </w:t>
                  </w:r>
                  <w:r>
                    <w:rPr>
                      <w:rStyle w:val="text1"/>
                      <w:rFonts w:ascii="Verdana" w:eastAsia="Times New Roman" w:hAnsi="Verdana"/>
                    </w:rPr>
                    <w:t xml:space="preserve">Do the records demonstrate the flow modeling was conducted as required in accordance with §192.636(f)? </w:t>
                  </w:r>
                  <w:r>
                    <w:rPr>
                      <w:rStyle w:val="questionidcontent2"/>
                      <w:rFonts w:ascii="Verdana" w:eastAsia="Times New Roman" w:hAnsi="Verdana"/>
                    </w:rPr>
                    <w:t xml:space="preserve">(DC.DPC.ASVFLOWMODEL.R) </w:t>
                  </w:r>
                  <w:r>
                    <w:rPr>
                      <w:rStyle w:val="citations1"/>
                      <w:rFonts w:ascii="Verdana" w:eastAsia="Times New Roman" w:hAnsi="Verdana"/>
                    </w:rPr>
                    <w:t xml:space="preserve">192.709(c) (192.636(f);192.745) </w:t>
                  </w:r>
                </w:p>
              </w:tc>
            </w:tr>
            <w:tr w:rsidR="00BE3A5E" w14:paraId="290D3B0F" w14:textId="77777777">
              <w:tc>
                <w:tcPr>
                  <w:tcW w:w="0" w:type="auto"/>
                  <w:vAlign w:val="center"/>
                  <w:hideMark/>
                </w:tcPr>
                <w:p w14:paraId="18DECA6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07C4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0A89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3922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FAB8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7A30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B40C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5355BE" w14:textId="77777777" w:rsidR="00BE3A5E" w:rsidRDefault="00BE3A5E">
                  <w:pPr>
                    <w:pStyle w:val="questiontable1"/>
                    <w:spacing w:before="0" w:after="0" w:afterAutospacing="0"/>
                    <w:rPr>
                      <w:rFonts w:eastAsia="Times New Roman"/>
                      <w:sz w:val="20"/>
                      <w:szCs w:val="20"/>
                    </w:rPr>
                  </w:pPr>
                </w:p>
              </w:tc>
            </w:tr>
          </w:tbl>
          <w:p w14:paraId="7B9F6A8A" w14:textId="77777777" w:rsidR="00BE3A5E" w:rsidRDefault="00000000">
            <w:pPr>
              <w:rPr>
                <w:rFonts w:ascii="Verdana" w:eastAsia="Times New Roman" w:hAnsi="Verdana"/>
              </w:rPr>
            </w:pPr>
            <w:r>
              <w:rPr>
                <w:rFonts w:ascii="Verdana" w:eastAsia="Times New Roman" w:hAnsi="Verdana"/>
              </w:rPr>
              <w:t> </w:t>
            </w:r>
          </w:p>
        </w:tc>
      </w:tr>
    </w:tbl>
    <w:p w14:paraId="4BB8FA7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26D346C"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Gathering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667ED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2607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80C584" w14:textId="77777777" w:rsidR="00BE3A5E" w:rsidRDefault="00000000">
                  <w:pPr>
                    <w:pStyle w:val="questiontable1"/>
                    <w:spacing w:before="0" w:after="0" w:afterAutospacing="0"/>
                    <w:divId w:val="41459247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Gathering Lines </w:t>
                  </w:r>
                  <w:r>
                    <w:rPr>
                      <w:rStyle w:val="text1"/>
                      <w:rFonts w:ascii="Verdana" w:eastAsia="Times New Roman" w:hAnsi="Verdana"/>
                    </w:rPr>
                    <w:t xml:space="preserve">Does evidence demonstrate compliance with the design and installation requirements of Part 192 for certain gathering lines? </w:t>
                  </w:r>
                  <w:r>
                    <w:rPr>
                      <w:rStyle w:val="questionidcontent2"/>
                      <w:rFonts w:ascii="Verdana" w:eastAsia="Times New Roman" w:hAnsi="Verdana"/>
                    </w:rPr>
                    <w:t xml:space="preserve">(DC.GA.COMPLIANCE.P) </w:t>
                  </w:r>
                  <w:r>
                    <w:rPr>
                      <w:rStyle w:val="citations1"/>
                      <w:rFonts w:ascii="Verdana" w:eastAsia="Times New Roman" w:hAnsi="Verdana"/>
                    </w:rPr>
                    <w:t xml:space="preserve">192.9(a) (192.9(b);192.9(c);192.9(d)) </w:t>
                  </w:r>
                </w:p>
              </w:tc>
            </w:tr>
            <w:tr w:rsidR="00BE3A5E" w14:paraId="46BA5CC8" w14:textId="77777777">
              <w:tc>
                <w:tcPr>
                  <w:tcW w:w="0" w:type="auto"/>
                  <w:vAlign w:val="center"/>
                  <w:hideMark/>
                </w:tcPr>
                <w:p w14:paraId="4B08518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2C60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8EC5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4261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A07B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BA1B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CB2C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73135B" w14:textId="77777777" w:rsidR="00BE3A5E" w:rsidRDefault="00BE3A5E">
                  <w:pPr>
                    <w:pStyle w:val="questiontable1"/>
                    <w:spacing w:before="0" w:after="0" w:afterAutospacing="0"/>
                    <w:rPr>
                      <w:rFonts w:eastAsia="Times New Roman"/>
                      <w:sz w:val="20"/>
                      <w:szCs w:val="20"/>
                    </w:rPr>
                  </w:pPr>
                </w:p>
              </w:tc>
            </w:tr>
          </w:tbl>
          <w:p w14:paraId="76862C82" w14:textId="77777777" w:rsidR="00BE3A5E" w:rsidRDefault="00000000">
            <w:pPr>
              <w:rPr>
                <w:rFonts w:ascii="Verdana" w:eastAsia="Times New Roman" w:hAnsi="Verdana"/>
              </w:rPr>
            </w:pPr>
            <w:r>
              <w:rPr>
                <w:rFonts w:ascii="Verdana" w:eastAsia="Times New Roman" w:hAnsi="Verdana"/>
              </w:rPr>
              <w:t> </w:t>
            </w:r>
          </w:p>
        </w:tc>
      </w:tr>
    </w:tbl>
    <w:p w14:paraId="3B1D1BF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6939F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3558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C73B28" w14:textId="77777777" w:rsidR="00BE3A5E" w:rsidRDefault="00000000">
                  <w:pPr>
                    <w:pStyle w:val="questiontable1"/>
                    <w:spacing w:before="0" w:after="0" w:afterAutospacing="0"/>
                    <w:divId w:val="174588067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Gathering Lines </w:t>
                  </w:r>
                  <w:r>
                    <w:rPr>
                      <w:rStyle w:val="text1"/>
                      <w:rFonts w:ascii="Verdana" w:eastAsia="Times New Roman" w:hAnsi="Verdana"/>
                    </w:rPr>
                    <w:t xml:space="preserve">Does evidence demonstrate compliance with the design and installation requirements of Part 192 for certain gathering lines? </w:t>
                  </w:r>
                  <w:r>
                    <w:rPr>
                      <w:rStyle w:val="questionidcontent2"/>
                      <w:rFonts w:ascii="Verdana" w:eastAsia="Times New Roman" w:hAnsi="Verdana"/>
                    </w:rPr>
                    <w:t xml:space="preserve">(DC.GA.COMPLIANCE.O) </w:t>
                  </w:r>
                  <w:r>
                    <w:rPr>
                      <w:rStyle w:val="citations1"/>
                      <w:rFonts w:ascii="Verdana" w:eastAsia="Times New Roman" w:hAnsi="Verdana"/>
                    </w:rPr>
                    <w:t xml:space="preserve">192.9(a) (192.9(b);192.9(c);192.9(d)) </w:t>
                  </w:r>
                </w:p>
              </w:tc>
            </w:tr>
            <w:tr w:rsidR="00BE3A5E" w14:paraId="55514B7B" w14:textId="77777777">
              <w:tc>
                <w:tcPr>
                  <w:tcW w:w="0" w:type="auto"/>
                  <w:vAlign w:val="center"/>
                  <w:hideMark/>
                </w:tcPr>
                <w:p w14:paraId="0D94FB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7EDC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D6E7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6C4B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8AE8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03D4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EAB5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4244AC" w14:textId="77777777" w:rsidR="00BE3A5E" w:rsidRDefault="00BE3A5E">
                  <w:pPr>
                    <w:pStyle w:val="questiontable1"/>
                    <w:spacing w:before="0" w:after="0" w:afterAutospacing="0"/>
                    <w:rPr>
                      <w:rFonts w:eastAsia="Times New Roman"/>
                      <w:sz w:val="20"/>
                      <w:szCs w:val="20"/>
                    </w:rPr>
                  </w:pPr>
                </w:p>
              </w:tc>
            </w:tr>
          </w:tbl>
          <w:p w14:paraId="2AC99516" w14:textId="77777777" w:rsidR="00BE3A5E" w:rsidRDefault="00000000">
            <w:pPr>
              <w:rPr>
                <w:rFonts w:ascii="Verdana" w:eastAsia="Times New Roman" w:hAnsi="Verdana"/>
              </w:rPr>
            </w:pPr>
            <w:r>
              <w:rPr>
                <w:rFonts w:ascii="Verdana" w:eastAsia="Times New Roman" w:hAnsi="Verdana"/>
              </w:rPr>
              <w:t> </w:t>
            </w:r>
          </w:p>
        </w:tc>
      </w:tr>
    </w:tbl>
    <w:p w14:paraId="69E0C14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E6445EA"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Design and Construction - Maintenance and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3A9B0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D622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DB22E3" w14:textId="77777777" w:rsidR="00BE3A5E" w:rsidRDefault="00000000">
                  <w:pPr>
                    <w:pStyle w:val="questiontable1"/>
                    <w:spacing w:before="0" w:after="0" w:afterAutospacing="0"/>
                    <w:divId w:val="153060342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Does the process direct personnel to examine removed pipe for evidence of internal corrosion? </w:t>
                  </w:r>
                  <w:r>
                    <w:rPr>
                      <w:rStyle w:val="questionidcontent2"/>
                      <w:rFonts w:ascii="Verdana" w:eastAsia="Times New Roman" w:hAnsi="Verdana"/>
                    </w:rPr>
                    <w:t xml:space="preserve">(DC.MO.ICEXAMINE.P) </w:t>
                  </w:r>
                  <w:r>
                    <w:rPr>
                      <w:rStyle w:val="citations1"/>
                      <w:rFonts w:ascii="Verdana" w:eastAsia="Times New Roman" w:hAnsi="Verdana"/>
                    </w:rPr>
                    <w:t xml:space="preserve">192.605(b) (192.475(a);192.475(b);192.475(c)) </w:t>
                  </w:r>
                </w:p>
              </w:tc>
            </w:tr>
            <w:tr w:rsidR="00BE3A5E" w14:paraId="787C8D68" w14:textId="77777777">
              <w:tc>
                <w:tcPr>
                  <w:tcW w:w="0" w:type="auto"/>
                  <w:vAlign w:val="center"/>
                  <w:hideMark/>
                </w:tcPr>
                <w:p w14:paraId="4DE8004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5FE8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6689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A6A3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CE00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089A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0956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469986" w14:textId="77777777" w:rsidR="00BE3A5E" w:rsidRDefault="00BE3A5E">
                  <w:pPr>
                    <w:pStyle w:val="questiontable1"/>
                    <w:spacing w:before="0" w:after="0" w:afterAutospacing="0"/>
                    <w:rPr>
                      <w:rFonts w:eastAsia="Times New Roman"/>
                      <w:sz w:val="20"/>
                      <w:szCs w:val="20"/>
                    </w:rPr>
                  </w:pPr>
                </w:p>
              </w:tc>
            </w:tr>
          </w:tbl>
          <w:p w14:paraId="5D49C5EA" w14:textId="77777777" w:rsidR="00BE3A5E" w:rsidRDefault="00000000">
            <w:pPr>
              <w:rPr>
                <w:rFonts w:ascii="Verdana" w:eastAsia="Times New Roman" w:hAnsi="Verdana"/>
              </w:rPr>
            </w:pPr>
            <w:r>
              <w:rPr>
                <w:rFonts w:ascii="Verdana" w:eastAsia="Times New Roman" w:hAnsi="Verdana"/>
              </w:rPr>
              <w:t> </w:t>
            </w:r>
          </w:p>
        </w:tc>
      </w:tr>
    </w:tbl>
    <w:p w14:paraId="4D59CFB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E6506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F642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8211EC" w14:textId="77777777" w:rsidR="00BE3A5E" w:rsidRDefault="00000000">
                  <w:pPr>
                    <w:pStyle w:val="questiontable1"/>
                    <w:spacing w:before="0" w:after="0" w:afterAutospacing="0"/>
                    <w:divId w:val="205338479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Do records indicate examination of removed pipe for evidence of internal corrosion? </w:t>
                  </w:r>
                  <w:r>
                    <w:rPr>
                      <w:rStyle w:val="questionidcontent2"/>
                      <w:rFonts w:ascii="Verdana" w:eastAsia="Times New Roman" w:hAnsi="Verdana"/>
                    </w:rPr>
                    <w:t xml:space="preserve">(DC.MO.ICEXAMINE.R) </w:t>
                  </w:r>
                  <w:r>
                    <w:rPr>
                      <w:rStyle w:val="citations1"/>
                      <w:rFonts w:ascii="Verdana" w:eastAsia="Times New Roman" w:hAnsi="Verdana"/>
                    </w:rPr>
                    <w:t xml:space="preserve">192.491(c) (192.475(a);192.475(b);192.475(c)) </w:t>
                  </w:r>
                </w:p>
              </w:tc>
            </w:tr>
            <w:tr w:rsidR="00BE3A5E" w14:paraId="63C6D116" w14:textId="77777777">
              <w:tc>
                <w:tcPr>
                  <w:tcW w:w="0" w:type="auto"/>
                  <w:vAlign w:val="center"/>
                  <w:hideMark/>
                </w:tcPr>
                <w:p w14:paraId="4B72872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B752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E05F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9D3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E1AC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9445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345F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514B68" w14:textId="77777777" w:rsidR="00BE3A5E" w:rsidRDefault="00BE3A5E">
                  <w:pPr>
                    <w:pStyle w:val="questiontable1"/>
                    <w:spacing w:before="0" w:after="0" w:afterAutospacing="0"/>
                    <w:rPr>
                      <w:rFonts w:eastAsia="Times New Roman"/>
                      <w:sz w:val="20"/>
                      <w:szCs w:val="20"/>
                    </w:rPr>
                  </w:pPr>
                </w:p>
              </w:tc>
            </w:tr>
          </w:tbl>
          <w:p w14:paraId="5D501FF1" w14:textId="77777777" w:rsidR="00BE3A5E" w:rsidRDefault="00000000">
            <w:pPr>
              <w:rPr>
                <w:rFonts w:ascii="Verdana" w:eastAsia="Times New Roman" w:hAnsi="Verdana"/>
              </w:rPr>
            </w:pPr>
            <w:r>
              <w:rPr>
                <w:rFonts w:ascii="Verdana" w:eastAsia="Times New Roman" w:hAnsi="Verdana"/>
              </w:rPr>
              <w:t> </w:t>
            </w:r>
          </w:p>
        </w:tc>
      </w:tr>
    </w:tbl>
    <w:p w14:paraId="4FA7F9F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EB4A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5A9B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2DD53E" w14:textId="77777777" w:rsidR="00BE3A5E" w:rsidRDefault="00000000">
                  <w:pPr>
                    <w:pStyle w:val="questiontable1"/>
                    <w:spacing w:before="0" w:after="0" w:afterAutospacing="0"/>
                    <w:divId w:val="118397371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Internal Corrosion in Cutout Pipe </w:t>
                  </w:r>
                  <w:r>
                    <w:rPr>
                      <w:rStyle w:val="text1"/>
                      <w:rFonts w:ascii="Verdana" w:eastAsia="Times New Roman" w:hAnsi="Verdana"/>
                    </w:rPr>
                    <w:t xml:space="preserve">Is examination of removed pipe conducted to determine any evidence of internal corrosion? </w:t>
                  </w:r>
                  <w:r>
                    <w:rPr>
                      <w:rStyle w:val="questionidcontent2"/>
                      <w:rFonts w:ascii="Verdana" w:eastAsia="Times New Roman" w:hAnsi="Verdana"/>
                    </w:rPr>
                    <w:t xml:space="preserve">(DC.MO.ICEXAMINE.O) </w:t>
                  </w:r>
                  <w:r>
                    <w:rPr>
                      <w:rStyle w:val="citations1"/>
                      <w:rFonts w:ascii="Verdana" w:eastAsia="Times New Roman" w:hAnsi="Verdana"/>
                    </w:rPr>
                    <w:t xml:space="preserve">192.475(a) (192.475(b);192.475(c)) </w:t>
                  </w:r>
                </w:p>
              </w:tc>
            </w:tr>
            <w:tr w:rsidR="00BE3A5E" w14:paraId="67037F9C" w14:textId="77777777">
              <w:tc>
                <w:tcPr>
                  <w:tcW w:w="0" w:type="auto"/>
                  <w:vAlign w:val="center"/>
                  <w:hideMark/>
                </w:tcPr>
                <w:p w14:paraId="6DFF8CF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D009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157D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76CB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5F28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9B7B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D44A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465A50" w14:textId="77777777" w:rsidR="00BE3A5E" w:rsidRDefault="00BE3A5E">
                  <w:pPr>
                    <w:pStyle w:val="questiontable1"/>
                    <w:spacing w:before="0" w:after="0" w:afterAutospacing="0"/>
                    <w:rPr>
                      <w:rFonts w:eastAsia="Times New Roman"/>
                      <w:sz w:val="20"/>
                      <w:szCs w:val="20"/>
                    </w:rPr>
                  </w:pPr>
                </w:p>
              </w:tc>
            </w:tr>
          </w:tbl>
          <w:p w14:paraId="0C4367A1" w14:textId="77777777" w:rsidR="00BE3A5E" w:rsidRDefault="00000000">
            <w:pPr>
              <w:rPr>
                <w:rFonts w:ascii="Verdana" w:eastAsia="Times New Roman" w:hAnsi="Verdana"/>
              </w:rPr>
            </w:pPr>
            <w:r>
              <w:rPr>
                <w:rFonts w:ascii="Verdana" w:eastAsia="Times New Roman" w:hAnsi="Verdana"/>
              </w:rPr>
              <w:t> </w:t>
            </w:r>
          </w:p>
        </w:tc>
      </w:tr>
    </w:tbl>
    <w:p w14:paraId="2DA186F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33111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A4EE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C3B289" w14:textId="77777777" w:rsidR="00BE3A5E" w:rsidRDefault="00000000">
                  <w:pPr>
                    <w:pStyle w:val="questiontable1"/>
                    <w:spacing w:before="0" w:after="0" w:afterAutospacing="0"/>
                    <w:divId w:val="17153076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Start-Stop Procedures </w:t>
                  </w:r>
                  <w:r>
                    <w:rPr>
                      <w:rStyle w:val="text1"/>
                      <w:rFonts w:ascii="Verdana" w:eastAsia="Times New Roman" w:hAnsi="Verdana"/>
                    </w:rPr>
                    <w:t xml:space="preserve">Does the process include procedures for starting up and shutting down any part of the pipeline system in a manner designed to assure operation within the MAOP limits prescribed by Part 192, plus the build-up allowed for operation of pressure-limiting and control devices? </w:t>
                  </w:r>
                  <w:r>
                    <w:rPr>
                      <w:rStyle w:val="questionidcontent2"/>
                      <w:rFonts w:ascii="Verdana" w:eastAsia="Times New Roman" w:hAnsi="Verdana"/>
                    </w:rPr>
                    <w:t xml:space="preserve">(DC.MO.MAOPLIMIT.P) </w:t>
                  </w:r>
                  <w:r>
                    <w:rPr>
                      <w:rStyle w:val="citations1"/>
                      <w:rFonts w:ascii="Verdana" w:eastAsia="Times New Roman" w:hAnsi="Verdana"/>
                    </w:rPr>
                    <w:t xml:space="preserve">192.605(b)(5) </w:t>
                  </w:r>
                </w:p>
              </w:tc>
            </w:tr>
            <w:tr w:rsidR="00BE3A5E" w14:paraId="61006F34" w14:textId="77777777">
              <w:tc>
                <w:tcPr>
                  <w:tcW w:w="0" w:type="auto"/>
                  <w:vAlign w:val="center"/>
                  <w:hideMark/>
                </w:tcPr>
                <w:p w14:paraId="305D03A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61EE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1956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1DB4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9EEA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87A5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EA2E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169289" w14:textId="77777777" w:rsidR="00BE3A5E" w:rsidRDefault="00BE3A5E">
                  <w:pPr>
                    <w:pStyle w:val="questiontable1"/>
                    <w:spacing w:before="0" w:after="0" w:afterAutospacing="0"/>
                    <w:rPr>
                      <w:rFonts w:eastAsia="Times New Roman"/>
                      <w:sz w:val="20"/>
                      <w:szCs w:val="20"/>
                    </w:rPr>
                  </w:pPr>
                </w:p>
              </w:tc>
            </w:tr>
          </w:tbl>
          <w:p w14:paraId="68B70B22" w14:textId="77777777" w:rsidR="00BE3A5E" w:rsidRDefault="00000000">
            <w:pPr>
              <w:rPr>
                <w:rFonts w:ascii="Verdana" w:eastAsia="Times New Roman" w:hAnsi="Verdana"/>
              </w:rPr>
            </w:pPr>
            <w:r>
              <w:rPr>
                <w:rFonts w:ascii="Verdana" w:eastAsia="Times New Roman" w:hAnsi="Verdana"/>
              </w:rPr>
              <w:t> </w:t>
            </w:r>
          </w:p>
        </w:tc>
      </w:tr>
    </w:tbl>
    <w:p w14:paraId="2F243F6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85A70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FAAF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A04EC5" w14:textId="77777777" w:rsidR="00BE3A5E" w:rsidRDefault="00000000">
                  <w:pPr>
                    <w:pStyle w:val="questiontable1"/>
                    <w:spacing w:before="0" w:after="0" w:afterAutospacing="0"/>
                    <w:divId w:val="42238348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Start-Stop Procedures </w:t>
                  </w:r>
                  <w:r>
                    <w:rPr>
                      <w:rStyle w:val="text1"/>
                      <w:rFonts w:ascii="Verdana" w:eastAsia="Times New Roman" w:hAnsi="Verdana"/>
                    </w:rPr>
                    <w:t xml:space="preserve">Do records indicate that the pressure limitations on the pipeline are not exceeded? </w:t>
                  </w:r>
                  <w:r>
                    <w:rPr>
                      <w:rStyle w:val="questionidcontent2"/>
                      <w:rFonts w:ascii="Verdana" w:eastAsia="Times New Roman" w:hAnsi="Verdana"/>
                    </w:rPr>
                    <w:t xml:space="preserve">(DC.MO.MAOPLIMIT.R) </w:t>
                  </w:r>
                  <w:r>
                    <w:rPr>
                      <w:rStyle w:val="citations1"/>
                      <w:rFonts w:ascii="Verdana" w:eastAsia="Times New Roman" w:hAnsi="Verdana"/>
                    </w:rPr>
                    <w:t xml:space="preserve">192.605(b)(5) </w:t>
                  </w:r>
                </w:p>
              </w:tc>
            </w:tr>
            <w:tr w:rsidR="00BE3A5E" w14:paraId="680959E6" w14:textId="77777777">
              <w:tc>
                <w:tcPr>
                  <w:tcW w:w="0" w:type="auto"/>
                  <w:vAlign w:val="center"/>
                  <w:hideMark/>
                </w:tcPr>
                <w:p w14:paraId="483C51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1E91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C127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21D6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3532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074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03D7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11398" w14:textId="77777777" w:rsidR="00BE3A5E" w:rsidRDefault="00BE3A5E">
                  <w:pPr>
                    <w:pStyle w:val="questiontable1"/>
                    <w:spacing w:before="0" w:after="0" w:afterAutospacing="0"/>
                    <w:rPr>
                      <w:rFonts w:eastAsia="Times New Roman"/>
                      <w:sz w:val="20"/>
                      <w:szCs w:val="20"/>
                    </w:rPr>
                  </w:pPr>
                </w:p>
              </w:tc>
            </w:tr>
          </w:tbl>
          <w:p w14:paraId="49CAC8C9" w14:textId="77777777" w:rsidR="00BE3A5E" w:rsidRDefault="00000000">
            <w:pPr>
              <w:rPr>
                <w:rFonts w:ascii="Verdana" w:eastAsia="Times New Roman" w:hAnsi="Verdana"/>
              </w:rPr>
            </w:pPr>
            <w:r>
              <w:rPr>
                <w:rFonts w:ascii="Verdana" w:eastAsia="Times New Roman" w:hAnsi="Verdana"/>
              </w:rPr>
              <w:t> </w:t>
            </w:r>
          </w:p>
        </w:tc>
      </w:tr>
    </w:tbl>
    <w:p w14:paraId="39649EF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3BA88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3AF0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3430A4" w14:textId="77777777" w:rsidR="00BE3A5E" w:rsidRDefault="00000000">
                  <w:pPr>
                    <w:pStyle w:val="questiontable1"/>
                    <w:spacing w:before="0" w:after="0" w:afterAutospacing="0"/>
                    <w:divId w:val="146927675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Start-Stop Procedures </w:t>
                  </w:r>
                  <w:r>
                    <w:rPr>
                      <w:rStyle w:val="text1"/>
                      <w:rFonts w:ascii="Verdana" w:eastAsia="Times New Roman" w:hAnsi="Verdana"/>
                    </w:rPr>
                    <w:t xml:space="preserve">During startup or shut-in, is it assured that the pressure limitations on the pipeline were not exceeded? </w:t>
                  </w:r>
                  <w:r>
                    <w:rPr>
                      <w:rStyle w:val="questionidcontent2"/>
                      <w:rFonts w:ascii="Verdana" w:eastAsia="Times New Roman" w:hAnsi="Verdana"/>
                    </w:rPr>
                    <w:t xml:space="preserve">(DC.MO.MAOPLIMIT.O) </w:t>
                  </w:r>
                  <w:r>
                    <w:rPr>
                      <w:rStyle w:val="citations1"/>
                      <w:rFonts w:ascii="Verdana" w:eastAsia="Times New Roman" w:hAnsi="Verdana"/>
                    </w:rPr>
                    <w:t xml:space="preserve">192.605(b)(5) </w:t>
                  </w:r>
                </w:p>
              </w:tc>
            </w:tr>
            <w:tr w:rsidR="00BE3A5E" w14:paraId="1A1DA74E" w14:textId="77777777">
              <w:tc>
                <w:tcPr>
                  <w:tcW w:w="0" w:type="auto"/>
                  <w:vAlign w:val="center"/>
                  <w:hideMark/>
                </w:tcPr>
                <w:p w14:paraId="0D2A229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7CDF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840A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8FA7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0C2A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BBFF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359B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9E332A" w14:textId="77777777" w:rsidR="00BE3A5E" w:rsidRDefault="00BE3A5E">
                  <w:pPr>
                    <w:pStyle w:val="questiontable1"/>
                    <w:spacing w:before="0" w:after="0" w:afterAutospacing="0"/>
                    <w:rPr>
                      <w:rFonts w:eastAsia="Times New Roman"/>
                      <w:sz w:val="20"/>
                      <w:szCs w:val="20"/>
                    </w:rPr>
                  </w:pPr>
                </w:p>
              </w:tc>
            </w:tr>
          </w:tbl>
          <w:p w14:paraId="7EA81507" w14:textId="77777777" w:rsidR="00BE3A5E" w:rsidRDefault="00000000">
            <w:pPr>
              <w:rPr>
                <w:rFonts w:ascii="Verdana" w:eastAsia="Times New Roman" w:hAnsi="Verdana"/>
              </w:rPr>
            </w:pPr>
            <w:r>
              <w:rPr>
                <w:rFonts w:ascii="Verdana" w:eastAsia="Times New Roman" w:hAnsi="Verdana"/>
              </w:rPr>
              <w:t> </w:t>
            </w:r>
          </w:p>
        </w:tc>
      </w:tr>
    </w:tbl>
    <w:p w14:paraId="38BC13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67141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EA54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38E65D" w14:textId="77777777" w:rsidR="00BE3A5E" w:rsidRDefault="00000000">
                  <w:pPr>
                    <w:pStyle w:val="questiontable1"/>
                    <w:spacing w:before="0" w:after="0" w:afterAutospacing="0"/>
                    <w:divId w:val="109551271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As applicable to the project, is a process in place for preventing accidental ignition where gas presents a hazard of fire or explosion? </w:t>
                  </w:r>
                  <w:r>
                    <w:rPr>
                      <w:rStyle w:val="questionidcontent2"/>
                      <w:rFonts w:ascii="Verdana" w:eastAsia="Times New Roman" w:hAnsi="Verdana"/>
                    </w:rPr>
                    <w:t xml:space="preserve">(DC.MO.IGNITION.P) </w:t>
                  </w:r>
                  <w:r>
                    <w:rPr>
                      <w:rStyle w:val="citations1"/>
                      <w:rFonts w:ascii="Verdana" w:eastAsia="Times New Roman" w:hAnsi="Verdana"/>
                    </w:rPr>
                    <w:t xml:space="preserve">192.605(b) (192.751(a);192.751(b);192.751(c)) </w:t>
                  </w:r>
                </w:p>
              </w:tc>
            </w:tr>
            <w:tr w:rsidR="00BE3A5E" w14:paraId="6714CE36" w14:textId="77777777">
              <w:tc>
                <w:tcPr>
                  <w:tcW w:w="0" w:type="auto"/>
                  <w:vAlign w:val="center"/>
                  <w:hideMark/>
                </w:tcPr>
                <w:p w14:paraId="67A66D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B09E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CCA7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4BAA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DA68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F4F1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F1C1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8DB2E5" w14:textId="77777777" w:rsidR="00BE3A5E" w:rsidRDefault="00BE3A5E">
                  <w:pPr>
                    <w:pStyle w:val="questiontable1"/>
                    <w:spacing w:before="0" w:after="0" w:afterAutospacing="0"/>
                    <w:rPr>
                      <w:rFonts w:eastAsia="Times New Roman"/>
                      <w:sz w:val="20"/>
                      <w:szCs w:val="20"/>
                    </w:rPr>
                  </w:pPr>
                </w:p>
              </w:tc>
            </w:tr>
          </w:tbl>
          <w:p w14:paraId="2437D159" w14:textId="77777777" w:rsidR="00BE3A5E" w:rsidRDefault="00000000">
            <w:pPr>
              <w:rPr>
                <w:rFonts w:ascii="Verdana" w:eastAsia="Times New Roman" w:hAnsi="Verdana"/>
              </w:rPr>
            </w:pPr>
            <w:r>
              <w:rPr>
                <w:rFonts w:ascii="Verdana" w:eastAsia="Times New Roman" w:hAnsi="Verdana"/>
              </w:rPr>
              <w:t> </w:t>
            </w:r>
          </w:p>
        </w:tc>
      </w:tr>
    </w:tbl>
    <w:p w14:paraId="697B224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776E7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2D44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DFE3A7" w14:textId="77777777" w:rsidR="00BE3A5E" w:rsidRDefault="00000000">
                  <w:pPr>
                    <w:pStyle w:val="questiontable1"/>
                    <w:spacing w:before="0" w:after="0" w:afterAutospacing="0"/>
                    <w:divId w:val="195625013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If applicable to the project, were processes followed where there exists the potential for accidental ignition? </w:t>
                  </w:r>
                  <w:r>
                    <w:rPr>
                      <w:rStyle w:val="questionidcontent2"/>
                      <w:rFonts w:ascii="Verdana" w:eastAsia="Times New Roman" w:hAnsi="Verdana"/>
                    </w:rPr>
                    <w:t xml:space="preserve">(DC.MO.IGNITION.O) </w:t>
                  </w:r>
                  <w:r>
                    <w:rPr>
                      <w:rStyle w:val="citations1"/>
                      <w:rFonts w:ascii="Verdana" w:eastAsia="Times New Roman" w:hAnsi="Verdana"/>
                    </w:rPr>
                    <w:t xml:space="preserve">192.751(a) (192.751(b);192.751(c)) </w:t>
                  </w:r>
                </w:p>
              </w:tc>
            </w:tr>
            <w:tr w:rsidR="00BE3A5E" w14:paraId="3776C947" w14:textId="77777777">
              <w:tc>
                <w:tcPr>
                  <w:tcW w:w="0" w:type="auto"/>
                  <w:vAlign w:val="center"/>
                  <w:hideMark/>
                </w:tcPr>
                <w:p w14:paraId="76BA07F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D0A7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A5CE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004A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2B09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165D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1ACB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FE224E" w14:textId="77777777" w:rsidR="00BE3A5E" w:rsidRDefault="00BE3A5E">
                  <w:pPr>
                    <w:pStyle w:val="questiontable1"/>
                    <w:spacing w:before="0" w:after="0" w:afterAutospacing="0"/>
                    <w:rPr>
                      <w:rFonts w:eastAsia="Times New Roman"/>
                      <w:sz w:val="20"/>
                      <w:szCs w:val="20"/>
                    </w:rPr>
                  </w:pPr>
                </w:p>
              </w:tc>
            </w:tr>
          </w:tbl>
          <w:p w14:paraId="63147272" w14:textId="77777777" w:rsidR="00BE3A5E" w:rsidRDefault="00000000">
            <w:pPr>
              <w:rPr>
                <w:rFonts w:ascii="Verdana" w:eastAsia="Times New Roman" w:hAnsi="Verdana"/>
              </w:rPr>
            </w:pPr>
            <w:r>
              <w:rPr>
                <w:rFonts w:ascii="Verdana" w:eastAsia="Times New Roman" w:hAnsi="Verdana"/>
              </w:rPr>
              <w:t> </w:t>
            </w:r>
          </w:p>
        </w:tc>
      </w:tr>
    </w:tbl>
    <w:p w14:paraId="5AD55FA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1E06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2C6B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C4ACF7" w14:textId="77777777" w:rsidR="00BE3A5E" w:rsidRDefault="00000000">
                  <w:pPr>
                    <w:pStyle w:val="questiontable1"/>
                    <w:spacing w:before="0" w:after="0" w:afterAutospacing="0"/>
                    <w:divId w:val="161998607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Are there processes for tapping pipelines under pressure? </w:t>
                  </w:r>
                  <w:r>
                    <w:rPr>
                      <w:rStyle w:val="questionidcontent2"/>
                      <w:rFonts w:ascii="Verdana" w:eastAsia="Times New Roman" w:hAnsi="Verdana"/>
                    </w:rPr>
                    <w:t xml:space="preserve">(DC.MO.HOTTAP.P) </w:t>
                  </w:r>
                  <w:r>
                    <w:rPr>
                      <w:rStyle w:val="citations1"/>
                      <w:rFonts w:ascii="Verdana" w:eastAsia="Times New Roman" w:hAnsi="Verdana"/>
                    </w:rPr>
                    <w:t xml:space="preserve">192.605(b) (192.627) </w:t>
                  </w:r>
                </w:p>
              </w:tc>
            </w:tr>
            <w:tr w:rsidR="00BE3A5E" w14:paraId="443DB095" w14:textId="77777777">
              <w:tc>
                <w:tcPr>
                  <w:tcW w:w="0" w:type="auto"/>
                  <w:vAlign w:val="center"/>
                  <w:hideMark/>
                </w:tcPr>
                <w:p w14:paraId="7D1B69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9F48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B512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8C30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24C3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6DBA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8D44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8A5DCF" w14:textId="77777777" w:rsidR="00BE3A5E" w:rsidRDefault="00BE3A5E">
                  <w:pPr>
                    <w:pStyle w:val="questiontable1"/>
                    <w:spacing w:before="0" w:after="0" w:afterAutospacing="0"/>
                    <w:rPr>
                      <w:rFonts w:eastAsia="Times New Roman"/>
                      <w:sz w:val="20"/>
                      <w:szCs w:val="20"/>
                    </w:rPr>
                  </w:pPr>
                </w:p>
              </w:tc>
            </w:tr>
          </w:tbl>
          <w:p w14:paraId="0DAC0A91" w14:textId="77777777" w:rsidR="00BE3A5E" w:rsidRDefault="00000000">
            <w:pPr>
              <w:rPr>
                <w:rFonts w:ascii="Verdana" w:eastAsia="Times New Roman" w:hAnsi="Verdana"/>
              </w:rPr>
            </w:pPr>
            <w:r>
              <w:rPr>
                <w:rFonts w:ascii="Verdana" w:eastAsia="Times New Roman" w:hAnsi="Verdana"/>
              </w:rPr>
              <w:t> </w:t>
            </w:r>
          </w:p>
        </w:tc>
      </w:tr>
    </w:tbl>
    <w:p w14:paraId="46E30AE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EBE7C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2DA9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266CEE" w14:textId="77777777" w:rsidR="00BE3A5E" w:rsidRDefault="00000000">
                  <w:pPr>
                    <w:pStyle w:val="questiontable1"/>
                    <w:spacing w:before="0" w:after="0" w:afterAutospacing="0"/>
                    <w:divId w:val="1023896173"/>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Do records indicate that hot taps are performed in accordance with hot tap procedures? </w:t>
                  </w:r>
                  <w:r>
                    <w:rPr>
                      <w:rStyle w:val="questionidcontent2"/>
                      <w:rFonts w:ascii="Verdana" w:eastAsia="Times New Roman" w:hAnsi="Verdana"/>
                    </w:rPr>
                    <w:t xml:space="preserve">(DC.MO.HOTTAP.R) </w:t>
                  </w:r>
                  <w:r>
                    <w:rPr>
                      <w:rStyle w:val="citations1"/>
                      <w:rFonts w:ascii="Verdana" w:eastAsia="Times New Roman" w:hAnsi="Verdana"/>
                    </w:rPr>
                    <w:t xml:space="preserve">192.627 </w:t>
                  </w:r>
                </w:p>
              </w:tc>
            </w:tr>
            <w:tr w:rsidR="00BE3A5E" w14:paraId="36A41160" w14:textId="77777777">
              <w:tc>
                <w:tcPr>
                  <w:tcW w:w="0" w:type="auto"/>
                  <w:vAlign w:val="center"/>
                  <w:hideMark/>
                </w:tcPr>
                <w:p w14:paraId="02D022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D50D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7237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CE76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AE73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A20C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BB47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B43D64" w14:textId="77777777" w:rsidR="00BE3A5E" w:rsidRDefault="00BE3A5E">
                  <w:pPr>
                    <w:pStyle w:val="questiontable1"/>
                    <w:spacing w:before="0" w:after="0" w:afterAutospacing="0"/>
                    <w:rPr>
                      <w:rFonts w:eastAsia="Times New Roman"/>
                      <w:sz w:val="20"/>
                      <w:szCs w:val="20"/>
                    </w:rPr>
                  </w:pPr>
                </w:p>
              </w:tc>
            </w:tr>
          </w:tbl>
          <w:p w14:paraId="4F3B6704" w14:textId="77777777" w:rsidR="00BE3A5E" w:rsidRDefault="00000000">
            <w:pPr>
              <w:rPr>
                <w:rFonts w:ascii="Verdana" w:eastAsia="Times New Roman" w:hAnsi="Verdana"/>
              </w:rPr>
            </w:pPr>
            <w:r>
              <w:rPr>
                <w:rFonts w:ascii="Verdana" w:eastAsia="Times New Roman" w:hAnsi="Verdana"/>
              </w:rPr>
              <w:t> </w:t>
            </w:r>
          </w:p>
        </w:tc>
      </w:tr>
    </w:tbl>
    <w:p w14:paraId="5928C47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7F70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1FF4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06FCE1" w14:textId="77777777" w:rsidR="00BE3A5E" w:rsidRDefault="00000000">
                  <w:pPr>
                    <w:pStyle w:val="questiontable1"/>
                    <w:spacing w:before="0" w:after="0" w:afterAutospacing="0"/>
                    <w:divId w:val="193266151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Tapping Pipelines Under Pressure </w:t>
                  </w:r>
                  <w:r>
                    <w:rPr>
                      <w:rStyle w:val="text1"/>
                      <w:rFonts w:ascii="Verdana" w:eastAsia="Times New Roman" w:hAnsi="Verdana"/>
                    </w:rPr>
                    <w:t xml:space="preserve">Are hot taps are performed in accordance with hot tap procedures? </w:t>
                  </w:r>
                  <w:r>
                    <w:rPr>
                      <w:rStyle w:val="questionidcontent2"/>
                      <w:rFonts w:ascii="Verdana" w:eastAsia="Times New Roman" w:hAnsi="Verdana"/>
                    </w:rPr>
                    <w:t xml:space="preserve">(DC.MO.HOTTAP.O) </w:t>
                  </w:r>
                  <w:r>
                    <w:rPr>
                      <w:rStyle w:val="citations1"/>
                      <w:rFonts w:ascii="Verdana" w:eastAsia="Times New Roman" w:hAnsi="Verdana"/>
                    </w:rPr>
                    <w:t xml:space="preserve">192.627 </w:t>
                  </w:r>
                </w:p>
              </w:tc>
            </w:tr>
            <w:tr w:rsidR="00BE3A5E" w14:paraId="158892E4" w14:textId="77777777">
              <w:tc>
                <w:tcPr>
                  <w:tcW w:w="0" w:type="auto"/>
                  <w:vAlign w:val="center"/>
                  <w:hideMark/>
                </w:tcPr>
                <w:p w14:paraId="7BFFCEC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AD05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BB18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9BD0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8AD6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4E05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4616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E028C3" w14:textId="77777777" w:rsidR="00BE3A5E" w:rsidRDefault="00BE3A5E">
                  <w:pPr>
                    <w:pStyle w:val="questiontable1"/>
                    <w:spacing w:before="0" w:after="0" w:afterAutospacing="0"/>
                    <w:rPr>
                      <w:rFonts w:eastAsia="Times New Roman"/>
                      <w:sz w:val="20"/>
                      <w:szCs w:val="20"/>
                    </w:rPr>
                  </w:pPr>
                </w:p>
              </w:tc>
            </w:tr>
          </w:tbl>
          <w:p w14:paraId="3377E455" w14:textId="77777777" w:rsidR="00BE3A5E" w:rsidRDefault="00000000">
            <w:pPr>
              <w:rPr>
                <w:rFonts w:ascii="Verdana" w:eastAsia="Times New Roman" w:hAnsi="Verdana"/>
              </w:rPr>
            </w:pPr>
            <w:r>
              <w:rPr>
                <w:rFonts w:ascii="Verdana" w:eastAsia="Times New Roman" w:hAnsi="Verdana"/>
              </w:rPr>
              <w:t> </w:t>
            </w:r>
          </w:p>
        </w:tc>
      </w:tr>
    </w:tbl>
    <w:p w14:paraId="49199BE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81757A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23C1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7F1A60" w14:textId="77777777" w:rsidR="00BE3A5E" w:rsidRDefault="00000000">
                  <w:pPr>
                    <w:pStyle w:val="questiontable1"/>
                    <w:spacing w:before="0" w:after="0" w:afterAutospacing="0"/>
                    <w:divId w:val="77070339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Safety - Maintenance Construction and Testing </w:t>
                  </w:r>
                  <w:r>
                    <w:rPr>
                      <w:rStyle w:val="text1"/>
                      <w:rFonts w:ascii="Verdana" w:eastAsia="Times New Roman" w:hAnsi="Verdana"/>
                    </w:rPr>
                    <w:t xml:space="preserve">Does the process ensure that pipeline maintenance construction and testing activities are made to provide safety, as required of 192.605(b)? </w:t>
                  </w:r>
                  <w:r>
                    <w:rPr>
                      <w:rStyle w:val="questionidcontent2"/>
                      <w:rFonts w:ascii="Verdana" w:eastAsia="Times New Roman" w:hAnsi="Verdana"/>
                    </w:rPr>
                    <w:t xml:space="preserve">(DC.MO.SAFETY.P) </w:t>
                  </w:r>
                  <w:r>
                    <w:rPr>
                      <w:rStyle w:val="citations1"/>
                      <w:rFonts w:ascii="Verdana" w:eastAsia="Times New Roman" w:hAnsi="Verdana"/>
                    </w:rPr>
                    <w:t xml:space="preserve">192.605(b) (192.605(b)(9)) </w:t>
                  </w:r>
                </w:p>
              </w:tc>
            </w:tr>
            <w:tr w:rsidR="00BE3A5E" w14:paraId="5B7507C3" w14:textId="77777777">
              <w:tc>
                <w:tcPr>
                  <w:tcW w:w="0" w:type="auto"/>
                  <w:vAlign w:val="center"/>
                  <w:hideMark/>
                </w:tcPr>
                <w:p w14:paraId="47CF735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880F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C454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F0BA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64C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151F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5B0B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CE252E" w14:textId="77777777" w:rsidR="00BE3A5E" w:rsidRDefault="00BE3A5E">
                  <w:pPr>
                    <w:pStyle w:val="questiontable1"/>
                    <w:spacing w:before="0" w:after="0" w:afterAutospacing="0"/>
                    <w:rPr>
                      <w:rFonts w:eastAsia="Times New Roman"/>
                      <w:sz w:val="20"/>
                      <w:szCs w:val="20"/>
                    </w:rPr>
                  </w:pPr>
                </w:p>
              </w:tc>
            </w:tr>
          </w:tbl>
          <w:p w14:paraId="33B7AA91" w14:textId="77777777" w:rsidR="00BE3A5E" w:rsidRDefault="00000000">
            <w:pPr>
              <w:rPr>
                <w:rFonts w:ascii="Verdana" w:eastAsia="Times New Roman" w:hAnsi="Verdana"/>
              </w:rPr>
            </w:pPr>
            <w:r>
              <w:rPr>
                <w:rFonts w:ascii="Verdana" w:eastAsia="Times New Roman" w:hAnsi="Verdana"/>
              </w:rPr>
              <w:t> </w:t>
            </w:r>
          </w:p>
        </w:tc>
      </w:tr>
    </w:tbl>
    <w:p w14:paraId="2289F5B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3EF9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7DBF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A322E0" w14:textId="77777777" w:rsidR="00BE3A5E" w:rsidRDefault="00000000">
                  <w:pPr>
                    <w:pStyle w:val="questiontable1"/>
                    <w:spacing w:before="0" w:after="0" w:afterAutospacing="0"/>
                    <w:divId w:val="35743427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Safety - Maintenance Construction and Testing </w:t>
                  </w:r>
                  <w:r>
                    <w:rPr>
                      <w:rStyle w:val="text1"/>
                      <w:rFonts w:ascii="Verdana" w:eastAsia="Times New Roman" w:hAnsi="Verdana"/>
                    </w:rPr>
                    <w:t xml:space="preserve">Do records indicate that pipeline maintenance construction and testing activities are performed in a safe manner? </w:t>
                  </w:r>
                  <w:r>
                    <w:rPr>
                      <w:rStyle w:val="questionidcontent2"/>
                      <w:rFonts w:ascii="Verdana" w:eastAsia="Times New Roman" w:hAnsi="Verdana"/>
                    </w:rPr>
                    <w:t xml:space="preserve">(DC.MO.SAFETY.R) </w:t>
                  </w:r>
                  <w:r>
                    <w:rPr>
                      <w:rStyle w:val="citations1"/>
                      <w:rFonts w:ascii="Verdana" w:eastAsia="Times New Roman" w:hAnsi="Verdana"/>
                    </w:rPr>
                    <w:t xml:space="preserve">192.605(b) (192.605(b)(9)) </w:t>
                  </w:r>
                </w:p>
              </w:tc>
            </w:tr>
            <w:tr w:rsidR="00BE3A5E" w14:paraId="678D6292" w14:textId="77777777">
              <w:tc>
                <w:tcPr>
                  <w:tcW w:w="0" w:type="auto"/>
                  <w:vAlign w:val="center"/>
                  <w:hideMark/>
                </w:tcPr>
                <w:p w14:paraId="151DAB0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35E8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30FD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7824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0D04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6EEE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B74A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A16430" w14:textId="77777777" w:rsidR="00BE3A5E" w:rsidRDefault="00BE3A5E">
                  <w:pPr>
                    <w:pStyle w:val="questiontable1"/>
                    <w:spacing w:before="0" w:after="0" w:afterAutospacing="0"/>
                    <w:rPr>
                      <w:rFonts w:eastAsia="Times New Roman"/>
                      <w:sz w:val="20"/>
                      <w:szCs w:val="20"/>
                    </w:rPr>
                  </w:pPr>
                </w:p>
              </w:tc>
            </w:tr>
          </w:tbl>
          <w:p w14:paraId="360B72C7" w14:textId="77777777" w:rsidR="00BE3A5E" w:rsidRDefault="00000000">
            <w:pPr>
              <w:rPr>
                <w:rFonts w:ascii="Verdana" w:eastAsia="Times New Roman" w:hAnsi="Verdana"/>
              </w:rPr>
            </w:pPr>
            <w:r>
              <w:rPr>
                <w:rFonts w:ascii="Verdana" w:eastAsia="Times New Roman" w:hAnsi="Verdana"/>
              </w:rPr>
              <w:t> </w:t>
            </w:r>
          </w:p>
        </w:tc>
      </w:tr>
    </w:tbl>
    <w:p w14:paraId="3B0258E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4565E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0ACD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19ACE6" w14:textId="77777777" w:rsidR="00BE3A5E" w:rsidRDefault="00000000">
                  <w:pPr>
                    <w:pStyle w:val="questiontable1"/>
                    <w:spacing w:before="0" w:after="0" w:afterAutospacing="0"/>
                    <w:divId w:val="432090443"/>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Safety - Maintenance Construction and Testing </w:t>
                  </w:r>
                  <w:r>
                    <w:rPr>
                      <w:rStyle w:val="text1"/>
                      <w:rFonts w:ascii="Verdana" w:eastAsia="Times New Roman" w:hAnsi="Verdana"/>
                    </w:rPr>
                    <w:t xml:space="preserve">Are pipeline maintenance construction and testing activities made in a safe manner? </w:t>
                  </w:r>
                  <w:r>
                    <w:rPr>
                      <w:rStyle w:val="questionidcontent2"/>
                      <w:rFonts w:ascii="Verdana" w:eastAsia="Times New Roman" w:hAnsi="Verdana"/>
                    </w:rPr>
                    <w:t xml:space="preserve">(DC.MO.SAFETY.O) </w:t>
                  </w:r>
                  <w:r>
                    <w:rPr>
                      <w:rStyle w:val="citations1"/>
                      <w:rFonts w:ascii="Verdana" w:eastAsia="Times New Roman" w:hAnsi="Verdana"/>
                    </w:rPr>
                    <w:t xml:space="preserve">192.605(b) (192.605(b)(9)) </w:t>
                  </w:r>
                </w:p>
              </w:tc>
            </w:tr>
            <w:tr w:rsidR="00BE3A5E" w14:paraId="0D02FC6C" w14:textId="77777777">
              <w:tc>
                <w:tcPr>
                  <w:tcW w:w="0" w:type="auto"/>
                  <w:vAlign w:val="center"/>
                  <w:hideMark/>
                </w:tcPr>
                <w:p w14:paraId="617F0CF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219F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FE17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CC27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0B10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7A67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E438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56DA56" w14:textId="77777777" w:rsidR="00BE3A5E" w:rsidRDefault="00BE3A5E">
                  <w:pPr>
                    <w:pStyle w:val="questiontable1"/>
                    <w:spacing w:before="0" w:after="0" w:afterAutospacing="0"/>
                    <w:rPr>
                      <w:rFonts w:eastAsia="Times New Roman"/>
                      <w:sz w:val="20"/>
                      <w:szCs w:val="20"/>
                    </w:rPr>
                  </w:pPr>
                </w:p>
              </w:tc>
            </w:tr>
          </w:tbl>
          <w:p w14:paraId="469A7348" w14:textId="77777777" w:rsidR="00BE3A5E" w:rsidRDefault="00000000">
            <w:pPr>
              <w:rPr>
                <w:rFonts w:ascii="Verdana" w:eastAsia="Times New Roman" w:hAnsi="Verdana"/>
              </w:rPr>
            </w:pPr>
            <w:r>
              <w:rPr>
                <w:rFonts w:ascii="Verdana" w:eastAsia="Times New Roman" w:hAnsi="Verdana"/>
              </w:rPr>
              <w:t> </w:t>
            </w:r>
          </w:p>
        </w:tc>
      </w:tr>
    </w:tbl>
    <w:p w14:paraId="3763131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794FE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073C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E0B185" w14:textId="77777777" w:rsidR="00BE3A5E" w:rsidRDefault="00000000">
                  <w:pPr>
                    <w:pStyle w:val="questiontable1"/>
                    <w:spacing w:before="0" w:after="0" w:afterAutospacing="0"/>
                    <w:divId w:val="121766495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Procedure Manual for Operations, Maintenance, and Emergencies </w:t>
                  </w:r>
                  <w:r>
                    <w:rPr>
                      <w:rStyle w:val="text1"/>
                      <w:rFonts w:ascii="Verdana" w:eastAsia="Times New Roman" w:hAnsi="Verdana"/>
                    </w:rPr>
                    <w:t xml:space="preserve">Does the process require that procedures for operations, abnormal operations, maintenance, and emergencies be completed and implemented prior to the pipeline going into service? </w:t>
                  </w:r>
                  <w:r>
                    <w:rPr>
                      <w:rStyle w:val="questionidcontent2"/>
                      <w:rFonts w:ascii="Verdana" w:eastAsia="Times New Roman" w:hAnsi="Verdana"/>
                    </w:rPr>
                    <w:t xml:space="preserve">(DC.MO.OMPROCEDURES.P) </w:t>
                  </w:r>
                  <w:r>
                    <w:rPr>
                      <w:rStyle w:val="citations1"/>
                      <w:rFonts w:ascii="Verdana" w:eastAsia="Times New Roman" w:hAnsi="Verdana"/>
                    </w:rPr>
                    <w:t xml:space="preserve">192.605(a) </w:t>
                  </w:r>
                </w:p>
              </w:tc>
            </w:tr>
            <w:tr w:rsidR="00BE3A5E" w14:paraId="3F73339B" w14:textId="77777777">
              <w:tc>
                <w:tcPr>
                  <w:tcW w:w="0" w:type="auto"/>
                  <w:vAlign w:val="center"/>
                  <w:hideMark/>
                </w:tcPr>
                <w:p w14:paraId="59B40CC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5B81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81A0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FCB6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F70C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A414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BCE6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D88500" w14:textId="77777777" w:rsidR="00BE3A5E" w:rsidRDefault="00BE3A5E">
                  <w:pPr>
                    <w:pStyle w:val="questiontable1"/>
                    <w:spacing w:before="0" w:after="0" w:afterAutospacing="0"/>
                    <w:rPr>
                      <w:rFonts w:eastAsia="Times New Roman"/>
                      <w:sz w:val="20"/>
                      <w:szCs w:val="20"/>
                    </w:rPr>
                  </w:pPr>
                </w:p>
              </w:tc>
            </w:tr>
          </w:tbl>
          <w:p w14:paraId="418F9CA5" w14:textId="77777777" w:rsidR="00BE3A5E" w:rsidRDefault="00000000">
            <w:pPr>
              <w:rPr>
                <w:rFonts w:ascii="Verdana" w:eastAsia="Times New Roman" w:hAnsi="Verdana"/>
              </w:rPr>
            </w:pPr>
            <w:r>
              <w:rPr>
                <w:rFonts w:ascii="Verdana" w:eastAsia="Times New Roman" w:hAnsi="Verdana"/>
              </w:rPr>
              <w:t> </w:t>
            </w:r>
          </w:p>
        </w:tc>
      </w:tr>
    </w:tbl>
    <w:p w14:paraId="71FAB18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D0A50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0FB9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793766" w14:textId="77777777" w:rsidR="00BE3A5E" w:rsidRDefault="00000000">
                  <w:pPr>
                    <w:pStyle w:val="questiontable1"/>
                    <w:spacing w:before="0" w:after="0" w:afterAutospacing="0"/>
                    <w:divId w:val="984160266"/>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Does the operator have a written procedure for the storage and handling of plastic pipe and associated components? </w:t>
                  </w:r>
                  <w:r>
                    <w:rPr>
                      <w:rStyle w:val="questionidcontent2"/>
                      <w:rFonts w:ascii="Verdana" w:eastAsia="Times New Roman" w:hAnsi="Verdana"/>
                    </w:rPr>
                    <w:t xml:space="preserve">(DC.PLASTIC.PLASTICHANDLING.P) </w:t>
                  </w:r>
                  <w:r>
                    <w:rPr>
                      <w:rStyle w:val="citations1"/>
                      <w:rFonts w:ascii="Verdana" w:eastAsia="Times New Roman" w:hAnsi="Verdana"/>
                    </w:rPr>
                    <w:t xml:space="preserve">192.69 (192.59;192.63(e);192.321(g);) </w:t>
                  </w:r>
                </w:p>
                <w:p w14:paraId="7A4F1619" w14:textId="77777777" w:rsidR="00BE3A5E" w:rsidRDefault="00000000">
                  <w:pPr>
                    <w:pStyle w:val="questiontable1"/>
                    <w:spacing w:before="0" w:after="0" w:afterAutospacing="0"/>
                    <w:divId w:val="214133458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3DC435F" w14:textId="77777777">
              <w:tc>
                <w:tcPr>
                  <w:tcW w:w="0" w:type="auto"/>
                  <w:vAlign w:val="center"/>
                  <w:hideMark/>
                </w:tcPr>
                <w:p w14:paraId="4145123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D7E3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482F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240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A3A2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9591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0EEE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F0EDB7" w14:textId="77777777" w:rsidR="00BE3A5E" w:rsidRDefault="00BE3A5E">
                  <w:pPr>
                    <w:pStyle w:val="questiontable1"/>
                    <w:spacing w:before="0" w:after="0" w:afterAutospacing="0"/>
                    <w:rPr>
                      <w:rFonts w:eastAsia="Times New Roman"/>
                      <w:sz w:val="20"/>
                      <w:szCs w:val="20"/>
                    </w:rPr>
                  </w:pPr>
                </w:p>
              </w:tc>
            </w:tr>
          </w:tbl>
          <w:p w14:paraId="24116EB4" w14:textId="77777777" w:rsidR="00BE3A5E" w:rsidRDefault="00000000">
            <w:pPr>
              <w:rPr>
                <w:rFonts w:ascii="Verdana" w:eastAsia="Times New Roman" w:hAnsi="Verdana"/>
              </w:rPr>
            </w:pPr>
            <w:r>
              <w:rPr>
                <w:rFonts w:ascii="Verdana" w:eastAsia="Times New Roman" w:hAnsi="Verdana"/>
              </w:rPr>
              <w:t> </w:t>
            </w:r>
          </w:p>
        </w:tc>
      </w:tr>
    </w:tbl>
    <w:p w14:paraId="1E584C9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B06DE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28FD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E5202" w14:textId="77777777" w:rsidR="00BE3A5E" w:rsidRDefault="00000000">
                  <w:pPr>
                    <w:pStyle w:val="questiontable1"/>
                    <w:spacing w:before="0" w:after="0" w:afterAutospacing="0"/>
                    <w:divId w:val="90021268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records indicate that the storage and handling of plastic pipe and associated plastic components were in accordance with noted procedures and applicable standards? </w:t>
                  </w:r>
                  <w:r>
                    <w:rPr>
                      <w:rStyle w:val="questionidcontent2"/>
                      <w:rFonts w:ascii="Verdana" w:eastAsia="Times New Roman" w:hAnsi="Verdana"/>
                    </w:rPr>
                    <w:t xml:space="preserve">(DC.PLASTIC.PLASTICHANDLING.R) </w:t>
                  </w:r>
                  <w:r>
                    <w:rPr>
                      <w:rStyle w:val="citations1"/>
                      <w:rFonts w:ascii="Verdana" w:eastAsia="Times New Roman" w:hAnsi="Verdana"/>
                    </w:rPr>
                    <w:t xml:space="preserve">192.69 (192.59;192.63(e);192.321(g);) </w:t>
                  </w:r>
                </w:p>
                <w:p w14:paraId="551CEFD1" w14:textId="77777777" w:rsidR="00BE3A5E" w:rsidRDefault="00000000">
                  <w:pPr>
                    <w:pStyle w:val="questiontable1"/>
                    <w:spacing w:before="0" w:after="0" w:afterAutospacing="0"/>
                    <w:divId w:val="4911209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2F21F40" w14:textId="77777777">
              <w:tc>
                <w:tcPr>
                  <w:tcW w:w="0" w:type="auto"/>
                  <w:vAlign w:val="center"/>
                  <w:hideMark/>
                </w:tcPr>
                <w:p w14:paraId="099758D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3714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16A2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608A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A1D4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6FE7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006D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7AE6BA" w14:textId="77777777" w:rsidR="00BE3A5E" w:rsidRDefault="00BE3A5E">
                  <w:pPr>
                    <w:pStyle w:val="questiontable1"/>
                    <w:spacing w:before="0" w:after="0" w:afterAutospacing="0"/>
                    <w:rPr>
                      <w:rFonts w:eastAsia="Times New Roman"/>
                      <w:sz w:val="20"/>
                      <w:szCs w:val="20"/>
                    </w:rPr>
                  </w:pPr>
                </w:p>
              </w:tc>
            </w:tr>
          </w:tbl>
          <w:p w14:paraId="0DA59E23" w14:textId="77777777" w:rsidR="00BE3A5E" w:rsidRDefault="00000000">
            <w:pPr>
              <w:rPr>
                <w:rFonts w:ascii="Verdana" w:eastAsia="Times New Roman" w:hAnsi="Verdana"/>
              </w:rPr>
            </w:pPr>
            <w:r>
              <w:rPr>
                <w:rFonts w:ascii="Verdana" w:eastAsia="Times New Roman" w:hAnsi="Verdana"/>
              </w:rPr>
              <w:t> </w:t>
            </w:r>
          </w:p>
        </w:tc>
      </w:tr>
    </w:tbl>
    <w:p w14:paraId="7C75BBF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E849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9EDE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B8ECA3" w14:textId="77777777" w:rsidR="00BE3A5E" w:rsidRDefault="00000000">
                  <w:pPr>
                    <w:pStyle w:val="questiontable1"/>
                    <w:spacing w:before="0" w:after="0" w:afterAutospacing="0"/>
                    <w:divId w:val="56512216"/>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field observations confirm plastic materials are stored and handled to ensure compliance with operator procedures? </w:t>
                  </w:r>
                  <w:r>
                    <w:rPr>
                      <w:rStyle w:val="questionidcontent2"/>
                      <w:rFonts w:ascii="Verdana" w:eastAsia="Times New Roman" w:hAnsi="Verdana"/>
                    </w:rPr>
                    <w:t xml:space="preserve">(DC.PLASTIC.PLASTICHANDLING.O) </w:t>
                  </w:r>
                  <w:r>
                    <w:rPr>
                      <w:rStyle w:val="citations1"/>
                      <w:rFonts w:ascii="Verdana" w:eastAsia="Times New Roman" w:hAnsi="Verdana"/>
                    </w:rPr>
                    <w:t xml:space="preserve">192.69 (192.59;192.63(e);192.65;192.67) </w:t>
                  </w:r>
                </w:p>
                <w:p w14:paraId="105B1770" w14:textId="77777777" w:rsidR="00BE3A5E" w:rsidRDefault="00000000">
                  <w:pPr>
                    <w:pStyle w:val="questiontable1"/>
                    <w:spacing w:before="0" w:after="0" w:afterAutospacing="0"/>
                    <w:divId w:val="146558255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722AA28" w14:textId="77777777">
              <w:tc>
                <w:tcPr>
                  <w:tcW w:w="0" w:type="auto"/>
                  <w:vAlign w:val="center"/>
                  <w:hideMark/>
                </w:tcPr>
                <w:p w14:paraId="16CDCB2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F672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8143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0727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86BE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46E4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B9F9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A33B31" w14:textId="77777777" w:rsidR="00BE3A5E" w:rsidRDefault="00BE3A5E">
                  <w:pPr>
                    <w:pStyle w:val="questiontable1"/>
                    <w:spacing w:before="0" w:after="0" w:afterAutospacing="0"/>
                    <w:rPr>
                      <w:rFonts w:eastAsia="Times New Roman"/>
                      <w:sz w:val="20"/>
                      <w:szCs w:val="20"/>
                    </w:rPr>
                  </w:pPr>
                </w:p>
              </w:tc>
            </w:tr>
          </w:tbl>
          <w:p w14:paraId="47E694D3" w14:textId="77777777" w:rsidR="00BE3A5E" w:rsidRDefault="00000000">
            <w:pPr>
              <w:rPr>
                <w:rFonts w:ascii="Verdana" w:eastAsia="Times New Roman" w:hAnsi="Verdana"/>
              </w:rPr>
            </w:pPr>
            <w:r>
              <w:rPr>
                <w:rFonts w:ascii="Verdana" w:eastAsia="Times New Roman" w:hAnsi="Verdana"/>
              </w:rPr>
              <w:t> </w:t>
            </w:r>
          </w:p>
        </w:tc>
      </w:tr>
    </w:tbl>
    <w:p w14:paraId="3162488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286488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Materials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C88D2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7FB5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992DD3" w14:textId="77777777" w:rsidR="00BE3A5E" w:rsidRDefault="00000000">
                  <w:pPr>
                    <w:pStyle w:val="questiontable1"/>
                    <w:spacing w:before="0" w:after="0" w:afterAutospacing="0"/>
                    <w:divId w:val="109262350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 and Components Materials General Qualification </w:t>
                  </w:r>
                  <w:r>
                    <w:rPr>
                      <w:rStyle w:val="text1"/>
                      <w:rFonts w:ascii="Verdana" w:eastAsia="Times New Roman" w:hAnsi="Verdana"/>
                    </w:rPr>
                    <w:t xml:space="preserve">Does the operator have written specifications or procedures that require that materials for pipe and components meet the requirements of 192.53? </w:t>
                  </w:r>
                  <w:r>
                    <w:rPr>
                      <w:rStyle w:val="questionidcontent2"/>
                      <w:rFonts w:ascii="Verdana" w:eastAsia="Times New Roman" w:hAnsi="Verdana"/>
                    </w:rPr>
                    <w:t xml:space="preserve">(DC.MA.GEN.P) </w:t>
                  </w:r>
                  <w:r>
                    <w:rPr>
                      <w:rStyle w:val="citations1"/>
                      <w:rFonts w:ascii="Verdana" w:eastAsia="Times New Roman" w:hAnsi="Verdana"/>
                    </w:rPr>
                    <w:t xml:space="preserve">192.53 (192.55;192.59;192.63) </w:t>
                  </w:r>
                </w:p>
              </w:tc>
            </w:tr>
            <w:tr w:rsidR="00BE3A5E" w14:paraId="3126E74C" w14:textId="77777777">
              <w:tc>
                <w:tcPr>
                  <w:tcW w:w="0" w:type="auto"/>
                  <w:vAlign w:val="center"/>
                  <w:hideMark/>
                </w:tcPr>
                <w:p w14:paraId="656D104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1703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E4D8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40C2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60BB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FD24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6A51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B9B379" w14:textId="77777777" w:rsidR="00BE3A5E" w:rsidRDefault="00BE3A5E">
                  <w:pPr>
                    <w:pStyle w:val="questiontable1"/>
                    <w:spacing w:before="0" w:after="0" w:afterAutospacing="0"/>
                    <w:rPr>
                      <w:rFonts w:eastAsia="Times New Roman"/>
                      <w:sz w:val="20"/>
                      <w:szCs w:val="20"/>
                    </w:rPr>
                  </w:pPr>
                </w:p>
              </w:tc>
            </w:tr>
          </w:tbl>
          <w:p w14:paraId="3C842D3F" w14:textId="77777777" w:rsidR="00BE3A5E" w:rsidRDefault="00000000">
            <w:pPr>
              <w:rPr>
                <w:rFonts w:ascii="Verdana" w:eastAsia="Times New Roman" w:hAnsi="Verdana"/>
              </w:rPr>
            </w:pPr>
            <w:r>
              <w:rPr>
                <w:rFonts w:ascii="Verdana" w:eastAsia="Times New Roman" w:hAnsi="Verdana"/>
              </w:rPr>
              <w:t> </w:t>
            </w:r>
          </w:p>
        </w:tc>
      </w:tr>
    </w:tbl>
    <w:p w14:paraId="69DCAF2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88EB65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9571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38EAD3" w14:textId="77777777" w:rsidR="00BE3A5E" w:rsidRDefault="00000000">
                  <w:pPr>
                    <w:pStyle w:val="questiontable1"/>
                    <w:spacing w:before="0" w:after="0" w:afterAutospacing="0"/>
                    <w:divId w:val="10072943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Pipe and Components Materials General Qualification </w:t>
                  </w:r>
                  <w:r>
                    <w:rPr>
                      <w:rStyle w:val="text1"/>
                      <w:rFonts w:ascii="Verdana" w:eastAsia="Times New Roman" w:hAnsi="Verdana"/>
                    </w:rPr>
                    <w:t xml:space="preserve">Do records demonstrate that materials for pipe and components have met the requirements of §192.53 and §192.205? </w:t>
                  </w:r>
                  <w:r>
                    <w:rPr>
                      <w:rStyle w:val="questionidcontent2"/>
                      <w:rFonts w:ascii="Verdana" w:eastAsia="Times New Roman" w:hAnsi="Verdana"/>
                    </w:rPr>
                    <w:t xml:space="preserve">(DC.MA.GEN.R) </w:t>
                  </w:r>
                  <w:r>
                    <w:rPr>
                      <w:rStyle w:val="citations1"/>
                      <w:rFonts w:ascii="Verdana" w:eastAsia="Times New Roman" w:hAnsi="Verdana"/>
                    </w:rPr>
                    <w:t xml:space="preserve">192.53 (192.55;192.59;192.63;192.205) </w:t>
                  </w:r>
                </w:p>
              </w:tc>
            </w:tr>
            <w:tr w:rsidR="00BE3A5E" w14:paraId="5338C18C" w14:textId="77777777">
              <w:tc>
                <w:tcPr>
                  <w:tcW w:w="0" w:type="auto"/>
                  <w:vAlign w:val="center"/>
                  <w:hideMark/>
                </w:tcPr>
                <w:p w14:paraId="3C24957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8775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B3F6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0A83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671B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9D11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AA37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16B55F" w14:textId="77777777" w:rsidR="00BE3A5E" w:rsidRDefault="00BE3A5E">
                  <w:pPr>
                    <w:pStyle w:val="questiontable1"/>
                    <w:spacing w:before="0" w:after="0" w:afterAutospacing="0"/>
                    <w:rPr>
                      <w:rFonts w:eastAsia="Times New Roman"/>
                      <w:sz w:val="20"/>
                      <w:szCs w:val="20"/>
                    </w:rPr>
                  </w:pPr>
                </w:p>
              </w:tc>
            </w:tr>
          </w:tbl>
          <w:p w14:paraId="4365EF00" w14:textId="77777777" w:rsidR="00BE3A5E" w:rsidRDefault="00000000">
            <w:pPr>
              <w:rPr>
                <w:rFonts w:ascii="Verdana" w:eastAsia="Times New Roman" w:hAnsi="Verdana"/>
              </w:rPr>
            </w:pPr>
            <w:r>
              <w:rPr>
                <w:rFonts w:ascii="Verdana" w:eastAsia="Times New Roman" w:hAnsi="Verdana"/>
              </w:rPr>
              <w:t> </w:t>
            </w:r>
          </w:p>
        </w:tc>
      </w:tr>
    </w:tbl>
    <w:p w14:paraId="55F6955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9F306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0F5D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CC84CB" w14:textId="77777777" w:rsidR="00BE3A5E" w:rsidRDefault="00000000">
                  <w:pPr>
                    <w:pStyle w:val="questiontable1"/>
                    <w:spacing w:before="0" w:after="0" w:afterAutospacing="0"/>
                    <w:divId w:val="178087953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Steel Pipe Qualification </w:t>
                  </w:r>
                  <w:r>
                    <w:rPr>
                      <w:rStyle w:val="text1"/>
                      <w:rFonts w:ascii="Verdana" w:eastAsia="Times New Roman" w:hAnsi="Verdana"/>
                    </w:rPr>
                    <w:t xml:space="preserve">Does the operator have written procedures or specifications that require steel pipe be qualified for use under Part 192 according to 192.55? (see considerations for requirements of 192.55) </w:t>
                  </w:r>
                  <w:r>
                    <w:rPr>
                      <w:rStyle w:val="questionidcontent2"/>
                      <w:rFonts w:ascii="Verdana" w:eastAsia="Times New Roman" w:hAnsi="Verdana"/>
                    </w:rPr>
                    <w:t xml:space="preserve">(DC.MA.STEELPIPE.P) </w:t>
                  </w:r>
                  <w:r>
                    <w:rPr>
                      <w:rStyle w:val="citations1"/>
                      <w:rFonts w:ascii="Verdana" w:eastAsia="Times New Roman" w:hAnsi="Verdana"/>
                    </w:rPr>
                    <w:t xml:space="preserve">192.55 (192.53) </w:t>
                  </w:r>
                </w:p>
              </w:tc>
            </w:tr>
            <w:tr w:rsidR="00BE3A5E" w14:paraId="3098CF90" w14:textId="77777777">
              <w:tc>
                <w:tcPr>
                  <w:tcW w:w="0" w:type="auto"/>
                  <w:vAlign w:val="center"/>
                  <w:hideMark/>
                </w:tcPr>
                <w:p w14:paraId="2C84C32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3FED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7556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8DCD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1397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9C7E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BA7C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39EF2A" w14:textId="77777777" w:rsidR="00BE3A5E" w:rsidRDefault="00BE3A5E">
                  <w:pPr>
                    <w:pStyle w:val="questiontable1"/>
                    <w:spacing w:before="0" w:after="0" w:afterAutospacing="0"/>
                    <w:rPr>
                      <w:rFonts w:eastAsia="Times New Roman"/>
                      <w:sz w:val="20"/>
                      <w:szCs w:val="20"/>
                    </w:rPr>
                  </w:pPr>
                </w:p>
              </w:tc>
            </w:tr>
          </w:tbl>
          <w:p w14:paraId="715F8EB7" w14:textId="77777777" w:rsidR="00BE3A5E" w:rsidRDefault="00000000">
            <w:pPr>
              <w:rPr>
                <w:rFonts w:ascii="Verdana" w:eastAsia="Times New Roman" w:hAnsi="Verdana"/>
              </w:rPr>
            </w:pPr>
            <w:r>
              <w:rPr>
                <w:rFonts w:ascii="Verdana" w:eastAsia="Times New Roman" w:hAnsi="Verdana"/>
              </w:rPr>
              <w:t> </w:t>
            </w:r>
          </w:p>
        </w:tc>
      </w:tr>
    </w:tbl>
    <w:p w14:paraId="7B531E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9E92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117B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C1C78F" w14:textId="77777777" w:rsidR="00BE3A5E" w:rsidRDefault="00000000">
                  <w:pPr>
                    <w:pStyle w:val="questiontable1"/>
                    <w:spacing w:before="0" w:after="0" w:afterAutospacing="0"/>
                    <w:divId w:val="209951736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Steel Pipe Qualification </w:t>
                  </w:r>
                  <w:r>
                    <w:rPr>
                      <w:rStyle w:val="text1"/>
                      <w:rFonts w:ascii="Verdana" w:eastAsia="Times New Roman" w:hAnsi="Verdana"/>
                    </w:rPr>
                    <w:t xml:space="preserve">Does the operator have records showing that the steel pipe is qualified for use under Part 192 according to 192.55? (see considerations for requirements of 192.55) </w:t>
                  </w:r>
                  <w:r>
                    <w:rPr>
                      <w:rStyle w:val="questionidcontent2"/>
                      <w:rFonts w:ascii="Verdana" w:eastAsia="Times New Roman" w:hAnsi="Verdana"/>
                    </w:rPr>
                    <w:t xml:space="preserve">(DC.MA.STEELPIPE.R) </w:t>
                  </w:r>
                  <w:r>
                    <w:rPr>
                      <w:rStyle w:val="citations1"/>
                      <w:rFonts w:ascii="Verdana" w:eastAsia="Times New Roman" w:hAnsi="Verdana"/>
                    </w:rPr>
                    <w:t xml:space="preserve">192.55(a) (192.55(b);192.55(c);192.55(d);192.55(e)) </w:t>
                  </w:r>
                </w:p>
              </w:tc>
            </w:tr>
            <w:tr w:rsidR="00BE3A5E" w14:paraId="6096EEE1" w14:textId="77777777">
              <w:tc>
                <w:tcPr>
                  <w:tcW w:w="0" w:type="auto"/>
                  <w:vAlign w:val="center"/>
                  <w:hideMark/>
                </w:tcPr>
                <w:p w14:paraId="58C3C8E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FE89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E06B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794D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B0B2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C94E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D181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680BBC" w14:textId="77777777" w:rsidR="00BE3A5E" w:rsidRDefault="00BE3A5E">
                  <w:pPr>
                    <w:pStyle w:val="questiontable1"/>
                    <w:spacing w:before="0" w:after="0" w:afterAutospacing="0"/>
                    <w:rPr>
                      <w:rFonts w:eastAsia="Times New Roman"/>
                      <w:sz w:val="20"/>
                      <w:szCs w:val="20"/>
                    </w:rPr>
                  </w:pPr>
                </w:p>
              </w:tc>
            </w:tr>
          </w:tbl>
          <w:p w14:paraId="195727CD" w14:textId="77777777" w:rsidR="00BE3A5E" w:rsidRDefault="00000000">
            <w:pPr>
              <w:rPr>
                <w:rFonts w:ascii="Verdana" w:eastAsia="Times New Roman" w:hAnsi="Verdana"/>
              </w:rPr>
            </w:pPr>
            <w:r>
              <w:rPr>
                <w:rFonts w:ascii="Verdana" w:eastAsia="Times New Roman" w:hAnsi="Verdana"/>
              </w:rPr>
              <w:t> </w:t>
            </w:r>
          </w:p>
        </w:tc>
      </w:tr>
    </w:tbl>
    <w:p w14:paraId="4173A11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FF12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17CB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F6B8AF" w14:textId="77777777" w:rsidR="00BE3A5E" w:rsidRDefault="00000000">
                  <w:pPr>
                    <w:pStyle w:val="questiontable1"/>
                    <w:spacing w:before="0" w:after="0" w:afterAutospacing="0"/>
                    <w:divId w:val="40850311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Steel Pipe Qualification </w:t>
                  </w:r>
                  <w:r>
                    <w:rPr>
                      <w:rStyle w:val="text1"/>
                      <w:rFonts w:ascii="Verdana" w:eastAsia="Times New Roman" w:hAnsi="Verdana"/>
                    </w:rPr>
                    <w:t xml:space="preserve">Do field observations confirm the steel pipe is qualified in accordance with 192.55? </w:t>
                  </w:r>
                  <w:r>
                    <w:rPr>
                      <w:rStyle w:val="questionidcontent2"/>
                      <w:rFonts w:ascii="Verdana" w:eastAsia="Times New Roman" w:hAnsi="Verdana"/>
                    </w:rPr>
                    <w:t xml:space="preserve">(DC.MA.STEELPIPE.O) </w:t>
                  </w:r>
                  <w:r>
                    <w:rPr>
                      <w:rStyle w:val="citations1"/>
                      <w:rFonts w:ascii="Verdana" w:eastAsia="Times New Roman" w:hAnsi="Verdana"/>
                    </w:rPr>
                    <w:t xml:space="preserve">192.55(a) (192.55(b);192.55(c);192.55(d);192.55(e)) </w:t>
                  </w:r>
                </w:p>
              </w:tc>
            </w:tr>
            <w:tr w:rsidR="00BE3A5E" w14:paraId="3F82B2B6" w14:textId="77777777">
              <w:tc>
                <w:tcPr>
                  <w:tcW w:w="0" w:type="auto"/>
                  <w:vAlign w:val="center"/>
                  <w:hideMark/>
                </w:tcPr>
                <w:p w14:paraId="12DB0A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39C8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BEED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A965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B01C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3336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D05E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CBD3A1" w14:textId="77777777" w:rsidR="00BE3A5E" w:rsidRDefault="00BE3A5E">
                  <w:pPr>
                    <w:pStyle w:val="questiontable1"/>
                    <w:spacing w:before="0" w:after="0" w:afterAutospacing="0"/>
                    <w:rPr>
                      <w:rFonts w:eastAsia="Times New Roman"/>
                      <w:sz w:val="20"/>
                      <w:szCs w:val="20"/>
                    </w:rPr>
                  </w:pPr>
                </w:p>
              </w:tc>
            </w:tr>
          </w:tbl>
          <w:p w14:paraId="140EC743" w14:textId="77777777" w:rsidR="00BE3A5E" w:rsidRDefault="00000000">
            <w:pPr>
              <w:rPr>
                <w:rFonts w:ascii="Verdana" w:eastAsia="Times New Roman" w:hAnsi="Verdana"/>
              </w:rPr>
            </w:pPr>
            <w:r>
              <w:rPr>
                <w:rFonts w:ascii="Verdana" w:eastAsia="Times New Roman" w:hAnsi="Verdana"/>
              </w:rPr>
              <w:t> </w:t>
            </w:r>
          </w:p>
        </w:tc>
      </w:tr>
    </w:tbl>
    <w:p w14:paraId="756F1B2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C828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68170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724E16" w14:textId="77777777" w:rsidR="00BE3A5E" w:rsidRDefault="00000000">
                  <w:pPr>
                    <w:pStyle w:val="questiontable1"/>
                    <w:spacing w:before="0" w:after="0" w:afterAutospacing="0"/>
                    <w:divId w:val="23613419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Does the operator have specifications requiring pipe, valves, and fittings to be marked according to the requirements of §192.63? </w:t>
                  </w:r>
                  <w:r>
                    <w:rPr>
                      <w:rStyle w:val="questionidcontent2"/>
                      <w:rFonts w:ascii="Verdana" w:eastAsia="Times New Roman" w:hAnsi="Verdana"/>
                    </w:rPr>
                    <w:t xml:space="preserve">(DC.MA.MARKING.P) </w:t>
                  </w:r>
                  <w:r>
                    <w:rPr>
                      <w:rStyle w:val="citations1"/>
                      <w:rFonts w:ascii="Verdana" w:eastAsia="Times New Roman" w:hAnsi="Verdana"/>
                    </w:rPr>
                    <w:t xml:space="preserve">192.63 </w:t>
                  </w:r>
                </w:p>
                <w:p w14:paraId="362A796F" w14:textId="77777777" w:rsidR="00BE3A5E" w:rsidRDefault="00000000">
                  <w:pPr>
                    <w:pStyle w:val="questiontable1"/>
                    <w:spacing w:before="0" w:after="0" w:afterAutospacing="0"/>
                    <w:divId w:val="3161362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7E9D2BE" w14:textId="77777777">
              <w:tc>
                <w:tcPr>
                  <w:tcW w:w="0" w:type="auto"/>
                  <w:vAlign w:val="center"/>
                  <w:hideMark/>
                </w:tcPr>
                <w:p w14:paraId="7EB9CB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C508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DB2E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9EA8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A72B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3333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3B77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6954E0" w14:textId="77777777" w:rsidR="00BE3A5E" w:rsidRDefault="00BE3A5E">
                  <w:pPr>
                    <w:pStyle w:val="questiontable1"/>
                    <w:spacing w:before="0" w:after="0" w:afterAutospacing="0"/>
                    <w:rPr>
                      <w:rFonts w:eastAsia="Times New Roman"/>
                      <w:sz w:val="20"/>
                      <w:szCs w:val="20"/>
                    </w:rPr>
                  </w:pPr>
                </w:p>
              </w:tc>
            </w:tr>
          </w:tbl>
          <w:p w14:paraId="4046A22B" w14:textId="77777777" w:rsidR="00BE3A5E" w:rsidRDefault="00000000">
            <w:pPr>
              <w:rPr>
                <w:rFonts w:ascii="Verdana" w:eastAsia="Times New Roman" w:hAnsi="Verdana"/>
              </w:rPr>
            </w:pPr>
            <w:r>
              <w:rPr>
                <w:rFonts w:ascii="Verdana" w:eastAsia="Times New Roman" w:hAnsi="Verdana"/>
              </w:rPr>
              <w:t> </w:t>
            </w:r>
          </w:p>
        </w:tc>
      </w:tr>
    </w:tbl>
    <w:p w14:paraId="49D34BB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03F27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091F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0CB1AD" w14:textId="77777777" w:rsidR="00BE3A5E" w:rsidRDefault="00000000">
                  <w:pPr>
                    <w:pStyle w:val="questiontable1"/>
                    <w:spacing w:before="0" w:after="0" w:afterAutospacing="0"/>
                    <w:divId w:val="332954321"/>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Do field observations confirm the pipe, valves, and fittings are marked according to the requirements of 192.63? </w:t>
                  </w:r>
                  <w:r>
                    <w:rPr>
                      <w:rStyle w:val="questionidcontent2"/>
                      <w:rFonts w:ascii="Verdana" w:eastAsia="Times New Roman" w:hAnsi="Verdana"/>
                    </w:rPr>
                    <w:t xml:space="preserve">(DC.MA.MARKING.O) </w:t>
                  </w:r>
                  <w:r>
                    <w:rPr>
                      <w:rStyle w:val="citations1"/>
                      <w:rFonts w:ascii="Verdana" w:eastAsia="Times New Roman" w:hAnsi="Verdana"/>
                    </w:rPr>
                    <w:t xml:space="preserve">192.63 </w:t>
                  </w:r>
                </w:p>
              </w:tc>
            </w:tr>
            <w:tr w:rsidR="00BE3A5E" w14:paraId="5E140D95" w14:textId="77777777">
              <w:tc>
                <w:tcPr>
                  <w:tcW w:w="0" w:type="auto"/>
                  <w:vAlign w:val="center"/>
                  <w:hideMark/>
                </w:tcPr>
                <w:p w14:paraId="4D19A38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A35E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632F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1252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F7E8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A497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52CF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E6889F" w14:textId="77777777" w:rsidR="00BE3A5E" w:rsidRDefault="00BE3A5E">
                  <w:pPr>
                    <w:pStyle w:val="questiontable1"/>
                    <w:spacing w:before="0" w:after="0" w:afterAutospacing="0"/>
                    <w:rPr>
                      <w:rFonts w:eastAsia="Times New Roman"/>
                      <w:sz w:val="20"/>
                      <w:szCs w:val="20"/>
                    </w:rPr>
                  </w:pPr>
                </w:p>
              </w:tc>
            </w:tr>
          </w:tbl>
          <w:p w14:paraId="4259F475" w14:textId="77777777" w:rsidR="00BE3A5E" w:rsidRDefault="00000000">
            <w:pPr>
              <w:rPr>
                <w:rFonts w:ascii="Verdana" w:eastAsia="Times New Roman" w:hAnsi="Verdana"/>
              </w:rPr>
            </w:pPr>
            <w:r>
              <w:rPr>
                <w:rFonts w:ascii="Verdana" w:eastAsia="Times New Roman" w:hAnsi="Verdana"/>
              </w:rPr>
              <w:t> </w:t>
            </w:r>
          </w:p>
        </w:tc>
      </w:tr>
    </w:tbl>
    <w:p w14:paraId="027A71E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E723B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BF15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70E2F1" w14:textId="77777777" w:rsidR="00BE3A5E" w:rsidRDefault="00000000">
                  <w:pPr>
                    <w:pStyle w:val="questiontable1"/>
                    <w:spacing w:before="0" w:after="0" w:afterAutospacing="0"/>
                    <w:divId w:val="173867415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Railroad Transportation of Certain Pipe </w:t>
                  </w:r>
                  <w:r>
                    <w:rPr>
                      <w:rStyle w:val="text1"/>
                      <w:rFonts w:ascii="Verdana" w:eastAsia="Times New Roman" w:hAnsi="Verdana"/>
                    </w:rPr>
                    <w:t xml:space="preserve">Does the operator have specifications requiring that railroad transportation for certain pipe (see considerations) is in accordance with 192.65(a) and API RP 5L1? </w:t>
                  </w:r>
                  <w:r>
                    <w:rPr>
                      <w:rStyle w:val="questionidcontent2"/>
                      <w:rFonts w:ascii="Verdana" w:eastAsia="Times New Roman" w:hAnsi="Verdana"/>
                    </w:rPr>
                    <w:t xml:space="preserve">(DC.MA.RAILTRANSPORT.P) </w:t>
                  </w:r>
                  <w:r>
                    <w:rPr>
                      <w:rStyle w:val="citations1"/>
                      <w:rFonts w:ascii="Verdana" w:eastAsia="Times New Roman" w:hAnsi="Verdana"/>
                    </w:rPr>
                    <w:t xml:space="preserve">192.65(a) (192.53(a)) </w:t>
                  </w:r>
                </w:p>
              </w:tc>
            </w:tr>
            <w:tr w:rsidR="00BE3A5E" w14:paraId="5C183B27" w14:textId="77777777">
              <w:tc>
                <w:tcPr>
                  <w:tcW w:w="0" w:type="auto"/>
                  <w:vAlign w:val="center"/>
                  <w:hideMark/>
                </w:tcPr>
                <w:p w14:paraId="2CAC0AC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25AA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0D3A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8408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3D67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BD40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4D99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0D0226" w14:textId="77777777" w:rsidR="00BE3A5E" w:rsidRDefault="00BE3A5E">
                  <w:pPr>
                    <w:pStyle w:val="questiontable1"/>
                    <w:spacing w:before="0" w:after="0" w:afterAutospacing="0"/>
                    <w:rPr>
                      <w:rFonts w:eastAsia="Times New Roman"/>
                      <w:sz w:val="20"/>
                      <w:szCs w:val="20"/>
                    </w:rPr>
                  </w:pPr>
                </w:p>
              </w:tc>
            </w:tr>
          </w:tbl>
          <w:p w14:paraId="28A22EB8" w14:textId="77777777" w:rsidR="00BE3A5E" w:rsidRDefault="00000000">
            <w:pPr>
              <w:rPr>
                <w:rFonts w:ascii="Verdana" w:eastAsia="Times New Roman" w:hAnsi="Verdana"/>
              </w:rPr>
            </w:pPr>
            <w:r>
              <w:rPr>
                <w:rFonts w:ascii="Verdana" w:eastAsia="Times New Roman" w:hAnsi="Verdana"/>
              </w:rPr>
              <w:t> </w:t>
            </w:r>
          </w:p>
        </w:tc>
      </w:tr>
    </w:tbl>
    <w:p w14:paraId="6E52A36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33E8F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63303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54C5BE" w14:textId="77777777" w:rsidR="00BE3A5E" w:rsidRDefault="00000000">
                  <w:pPr>
                    <w:pStyle w:val="questiontable1"/>
                    <w:spacing w:before="0" w:after="0" w:afterAutospacing="0"/>
                    <w:divId w:val="134651708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Railroad Transportation of Certain Pipe </w:t>
                  </w:r>
                  <w:r>
                    <w:rPr>
                      <w:rStyle w:val="text1"/>
                      <w:rFonts w:ascii="Verdana" w:eastAsia="Times New Roman" w:hAnsi="Verdana"/>
                    </w:rPr>
                    <w:t xml:space="preserve">Does the operator have records showing that railroad transportation for certain pipe (see considerations) was in accordance with 192.65(a) and API RP 5L1? </w:t>
                  </w:r>
                  <w:r>
                    <w:rPr>
                      <w:rStyle w:val="questionidcontent2"/>
                      <w:rFonts w:ascii="Verdana" w:eastAsia="Times New Roman" w:hAnsi="Verdana"/>
                    </w:rPr>
                    <w:t xml:space="preserve">(DC.MA.RAILTRANSPORT.R) </w:t>
                  </w:r>
                  <w:r>
                    <w:rPr>
                      <w:rStyle w:val="citations1"/>
                      <w:rFonts w:ascii="Verdana" w:eastAsia="Times New Roman" w:hAnsi="Verdana"/>
                    </w:rPr>
                    <w:t xml:space="preserve">192.65(a) </w:t>
                  </w:r>
                </w:p>
              </w:tc>
            </w:tr>
            <w:tr w:rsidR="00BE3A5E" w14:paraId="30A4E110" w14:textId="77777777">
              <w:tc>
                <w:tcPr>
                  <w:tcW w:w="0" w:type="auto"/>
                  <w:vAlign w:val="center"/>
                  <w:hideMark/>
                </w:tcPr>
                <w:p w14:paraId="3E2AAFA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A287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33D7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E2A3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9DE7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D75D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3ACC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C9D2B2" w14:textId="77777777" w:rsidR="00BE3A5E" w:rsidRDefault="00BE3A5E">
                  <w:pPr>
                    <w:pStyle w:val="questiontable1"/>
                    <w:spacing w:before="0" w:after="0" w:afterAutospacing="0"/>
                    <w:rPr>
                      <w:rFonts w:eastAsia="Times New Roman"/>
                      <w:sz w:val="20"/>
                      <w:szCs w:val="20"/>
                    </w:rPr>
                  </w:pPr>
                </w:p>
              </w:tc>
            </w:tr>
          </w:tbl>
          <w:p w14:paraId="405AF9F4" w14:textId="77777777" w:rsidR="00BE3A5E" w:rsidRDefault="00000000">
            <w:pPr>
              <w:rPr>
                <w:rFonts w:ascii="Verdana" w:eastAsia="Times New Roman" w:hAnsi="Verdana"/>
              </w:rPr>
            </w:pPr>
            <w:r>
              <w:rPr>
                <w:rFonts w:ascii="Verdana" w:eastAsia="Times New Roman" w:hAnsi="Verdana"/>
              </w:rPr>
              <w:t> </w:t>
            </w:r>
          </w:p>
        </w:tc>
      </w:tr>
    </w:tbl>
    <w:p w14:paraId="4B7E52E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48BAA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085A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405BA3" w14:textId="77777777" w:rsidR="00BE3A5E" w:rsidRDefault="00000000">
                  <w:pPr>
                    <w:pStyle w:val="questiontable1"/>
                    <w:spacing w:before="0" w:after="0" w:afterAutospacing="0"/>
                    <w:divId w:val="37041804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Railroad Transportation of Certain Pipe </w:t>
                  </w:r>
                  <w:r>
                    <w:rPr>
                      <w:rStyle w:val="text1"/>
                      <w:rFonts w:ascii="Verdana" w:eastAsia="Times New Roman" w:hAnsi="Verdana"/>
                    </w:rPr>
                    <w:t xml:space="preserve">Do field observations confirm that railroad transportation for certain pipe (see considerations) was in accordance with 192.65(a) and API RP 5L1? </w:t>
                  </w:r>
                  <w:r>
                    <w:rPr>
                      <w:rStyle w:val="questionidcontent2"/>
                      <w:rFonts w:ascii="Verdana" w:eastAsia="Times New Roman" w:hAnsi="Verdana"/>
                    </w:rPr>
                    <w:t xml:space="preserve">(DC.MA.RAILTRANSPORT.O) </w:t>
                  </w:r>
                  <w:r>
                    <w:rPr>
                      <w:rStyle w:val="citations1"/>
                      <w:rFonts w:ascii="Verdana" w:eastAsia="Times New Roman" w:hAnsi="Verdana"/>
                    </w:rPr>
                    <w:t xml:space="preserve">192.65(a) </w:t>
                  </w:r>
                </w:p>
              </w:tc>
            </w:tr>
            <w:tr w:rsidR="00BE3A5E" w14:paraId="1C28A56C" w14:textId="77777777">
              <w:tc>
                <w:tcPr>
                  <w:tcW w:w="0" w:type="auto"/>
                  <w:vAlign w:val="center"/>
                  <w:hideMark/>
                </w:tcPr>
                <w:p w14:paraId="238980D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21AF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4AF6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583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2AB9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0D02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3613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864C44" w14:textId="77777777" w:rsidR="00BE3A5E" w:rsidRDefault="00BE3A5E">
                  <w:pPr>
                    <w:pStyle w:val="questiontable1"/>
                    <w:spacing w:before="0" w:after="0" w:afterAutospacing="0"/>
                    <w:rPr>
                      <w:rFonts w:eastAsia="Times New Roman"/>
                      <w:sz w:val="20"/>
                      <w:szCs w:val="20"/>
                    </w:rPr>
                  </w:pPr>
                </w:p>
              </w:tc>
            </w:tr>
          </w:tbl>
          <w:p w14:paraId="5E5ED61B" w14:textId="77777777" w:rsidR="00BE3A5E" w:rsidRDefault="00000000">
            <w:pPr>
              <w:rPr>
                <w:rFonts w:ascii="Verdana" w:eastAsia="Times New Roman" w:hAnsi="Verdana"/>
              </w:rPr>
            </w:pPr>
            <w:r>
              <w:rPr>
                <w:rFonts w:ascii="Verdana" w:eastAsia="Times New Roman" w:hAnsi="Verdana"/>
              </w:rPr>
              <w:t> </w:t>
            </w:r>
          </w:p>
        </w:tc>
      </w:tr>
    </w:tbl>
    <w:p w14:paraId="3C2D614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4BF24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CB2B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F994B8" w14:textId="77777777" w:rsidR="00BE3A5E" w:rsidRDefault="00000000">
                  <w:pPr>
                    <w:pStyle w:val="questiontable1"/>
                    <w:spacing w:before="0" w:after="0" w:afterAutospacing="0"/>
                    <w:divId w:val="196765764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Barge Transportation of Certain Pipe </w:t>
                  </w:r>
                  <w:r>
                    <w:rPr>
                      <w:rStyle w:val="text1"/>
                      <w:rFonts w:ascii="Verdana" w:eastAsia="Times New Roman" w:hAnsi="Verdana"/>
                    </w:rPr>
                    <w:t xml:space="preserve">Does the operator have specifications requiring that ship or barge transportation for certain pipe (see considerations) is in accordance with 192.65(b) and API RP 5LW? </w:t>
                  </w:r>
                  <w:r>
                    <w:rPr>
                      <w:rStyle w:val="questionidcontent2"/>
                      <w:rFonts w:ascii="Verdana" w:eastAsia="Times New Roman" w:hAnsi="Verdana"/>
                    </w:rPr>
                    <w:t xml:space="preserve">(DC.MA.BARGETRANSPORT.P) </w:t>
                  </w:r>
                  <w:r>
                    <w:rPr>
                      <w:rStyle w:val="citations1"/>
                      <w:rFonts w:ascii="Verdana" w:eastAsia="Times New Roman" w:hAnsi="Verdana"/>
                    </w:rPr>
                    <w:t xml:space="preserve">192.65(b) </w:t>
                  </w:r>
                </w:p>
              </w:tc>
            </w:tr>
            <w:tr w:rsidR="00BE3A5E" w14:paraId="5314307B" w14:textId="77777777">
              <w:tc>
                <w:tcPr>
                  <w:tcW w:w="0" w:type="auto"/>
                  <w:vAlign w:val="center"/>
                  <w:hideMark/>
                </w:tcPr>
                <w:p w14:paraId="7562636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8BEA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A32A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9E36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8CE7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A150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74D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AF0309" w14:textId="77777777" w:rsidR="00BE3A5E" w:rsidRDefault="00BE3A5E">
                  <w:pPr>
                    <w:pStyle w:val="questiontable1"/>
                    <w:spacing w:before="0" w:after="0" w:afterAutospacing="0"/>
                    <w:rPr>
                      <w:rFonts w:eastAsia="Times New Roman"/>
                      <w:sz w:val="20"/>
                      <w:szCs w:val="20"/>
                    </w:rPr>
                  </w:pPr>
                </w:p>
              </w:tc>
            </w:tr>
          </w:tbl>
          <w:p w14:paraId="4894D213" w14:textId="77777777" w:rsidR="00BE3A5E" w:rsidRDefault="00000000">
            <w:pPr>
              <w:rPr>
                <w:rFonts w:ascii="Verdana" w:eastAsia="Times New Roman" w:hAnsi="Verdana"/>
              </w:rPr>
            </w:pPr>
            <w:r>
              <w:rPr>
                <w:rFonts w:ascii="Verdana" w:eastAsia="Times New Roman" w:hAnsi="Verdana"/>
              </w:rPr>
              <w:t> </w:t>
            </w:r>
          </w:p>
        </w:tc>
      </w:tr>
    </w:tbl>
    <w:p w14:paraId="4C9968C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8A91B2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FBBE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565B5D" w14:textId="77777777" w:rsidR="00BE3A5E" w:rsidRDefault="00000000">
                  <w:pPr>
                    <w:pStyle w:val="questiontable1"/>
                    <w:spacing w:before="0" w:after="0" w:afterAutospacing="0"/>
                    <w:divId w:val="173461766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Barge Transportation of Certain Pipe </w:t>
                  </w:r>
                  <w:r>
                    <w:rPr>
                      <w:rStyle w:val="text1"/>
                      <w:rFonts w:ascii="Verdana" w:eastAsia="Times New Roman" w:hAnsi="Verdana"/>
                    </w:rPr>
                    <w:t xml:space="preserve">Does the operator have records showing that ship or barge transportation for certain pipe (see considerations) is in accordance with 192.65(b) and API RP 5LW? </w:t>
                  </w:r>
                  <w:r>
                    <w:rPr>
                      <w:rStyle w:val="questionidcontent2"/>
                      <w:rFonts w:ascii="Verdana" w:eastAsia="Times New Roman" w:hAnsi="Verdana"/>
                    </w:rPr>
                    <w:t xml:space="preserve">(DC.MA.BARGETRANSPORT.R) </w:t>
                  </w:r>
                  <w:r>
                    <w:rPr>
                      <w:rStyle w:val="citations1"/>
                      <w:rFonts w:ascii="Verdana" w:eastAsia="Times New Roman" w:hAnsi="Verdana"/>
                    </w:rPr>
                    <w:t xml:space="preserve">192.65(b) </w:t>
                  </w:r>
                </w:p>
              </w:tc>
            </w:tr>
            <w:tr w:rsidR="00BE3A5E" w14:paraId="0B26D0A9" w14:textId="77777777">
              <w:tc>
                <w:tcPr>
                  <w:tcW w:w="0" w:type="auto"/>
                  <w:vAlign w:val="center"/>
                  <w:hideMark/>
                </w:tcPr>
                <w:p w14:paraId="27D8502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87E2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F8E1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DE63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A1AC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6092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7E4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71DC8C" w14:textId="77777777" w:rsidR="00BE3A5E" w:rsidRDefault="00BE3A5E">
                  <w:pPr>
                    <w:pStyle w:val="questiontable1"/>
                    <w:spacing w:before="0" w:after="0" w:afterAutospacing="0"/>
                    <w:rPr>
                      <w:rFonts w:eastAsia="Times New Roman"/>
                      <w:sz w:val="20"/>
                      <w:szCs w:val="20"/>
                    </w:rPr>
                  </w:pPr>
                </w:p>
              </w:tc>
            </w:tr>
          </w:tbl>
          <w:p w14:paraId="6B1FA927" w14:textId="77777777" w:rsidR="00BE3A5E" w:rsidRDefault="00000000">
            <w:pPr>
              <w:rPr>
                <w:rFonts w:ascii="Verdana" w:eastAsia="Times New Roman" w:hAnsi="Verdana"/>
              </w:rPr>
            </w:pPr>
            <w:r>
              <w:rPr>
                <w:rFonts w:ascii="Verdana" w:eastAsia="Times New Roman" w:hAnsi="Verdana"/>
              </w:rPr>
              <w:t> </w:t>
            </w:r>
          </w:p>
        </w:tc>
      </w:tr>
    </w:tbl>
    <w:p w14:paraId="4A82926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6FD9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C0C4D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38972D" w14:textId="77777777" w:rsidR="00BE3A5E" w:rsidRDefault="00000000">
                  <w:pPr>
                    <w:pStyle w:val="questiontable1"/>
                    <w:spacing w:before="0" w:after="0" w:afterAutospacing="0"/>
                    <w:divId w:val="107835967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Barge Transportation of Certain Pipe </w:t>
                  </w:r>
                  <w:r>
                    <w:rPr>
                      <w:rStyle w:val="text1"/>
                      <w:rFonts w:ascii="Verdana" w:eastAsia="Times New Roman" w:hAnsi="Verdana"/>
                    </w:rPr>
                    <w:t xml:space="preserve">Do field observations confirm that the operator has used ship or barge transportation for certain pipe (see considerations) in accordance with 192.65(b) and API RP 5LW? </w:t>
                  </w:r>
                  <w:r>
                    <w:rPr>
                      <w:rStyle w:val="questionidcontent2"/>
                      <w:rFonts w:ascii="Verdana" w:eastAsia="Times New Roman" w:hAnsi="Verdana"/>
                    </w:rPr>
                    <w:t xml:space="preserve">(DC.MA.BARGETRANSPORT.O) </w:t>
                  </w:r>
                  <w:r>
                    <w:rPr>
                      <w:rStyle w:val="citations1"/>
                      <w:rFonts w:ascii="Verdana" w:eastAsia="Times New Roman" w:hAnsi="Verdana"/>
                    </w:rPr>
                    <w:t xml:space="preserve">192.65(b) </w:t>
                  </w:r>
                </w:p>
              </w:tc>
            </w:tr>
            <w:tr w:rsidR="00BE3A5E" w14:paraId="45B8DCC3" w14:textId="77777777">
              <w:tc>
                <w:tcPr>
                  <w:tcW w:w="0" w:type="auto"/>
                  <w:vAlign w:val="center"/>
                  <w:hideMark/>
                </w:tcPr>
                <w:p w14:paraId="6F08CB0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61C8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53B5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335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D90F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2CCA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6530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FB5A03" w14:textId="77777777" w:rsidR="00BE3A5E" w:rsidRDefault="00BE3A5E">
                  <w:pPr>
                    <w:pStyle w:val="questiontable1"/>
                    <w:spacing w:before="0" w:after="0" w:afterAutospacing="0"/>
                    <w:rPr>
                      <w:rFonts w:eastAsia="Times New Roman"/>
                      <w:sz w:val="20"/>
                      <w:szCs w:val="20"/>
                    </w:rPr>
                  </w:pPr>
                </w:p>
              </w:tc>
            </w:tr>
          </w:tbl>
          <w:p w14:paraId="5FF9FD1B" w14:textId="77777777" w:rsidR="00BE3A5E" w:rsidRDefault="00000000">
            <w:pPr>
              <w:rPr>
                <w:rFonts w:ascii="Verdana" w:eastAsia="Times New Roman" w:hAnsi="Verdana"/>
              </w:rPr>
            </w:pPr>
            <w:r>
              <w:rPr>
                <w:rFonts w:ascii="Verdana" w:eastAsia="Times New Roman" w:hAnsi="Verdana"/>
              </w:rPr>
              <w:t> </w:t>
            </w:r>
          </w:p>
        </w:tc>
      </w:tr>
    </w:tbl>
    <w:p w14:paraId="21E7160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BC139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0F81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43DA03" w14:textId="77777777" w:rsidR="00BE3A5E" w:rsidRDefault="00000000">
                  <w:pPr>
                    <w:pStyle w:val="questiontable1"/>
                    <w:spacing w:before="0" w:after="0" w:afterAutospacing="0"/>
                    <w:divId w:val="14039407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Truck Transportation of Certain Pipe </w:t>
                  </w:r>
                  <w:r>
                    <w:rPr>
                      <w:rStyle w:val="text1"/>
                      <w:rFonts w:ascii="Verdana" w:eastAsia="Times New Roman" w:hAnsi="Verdana"/>
                    </w:rPr>
                    <w:t xml:space="preserve">Does the operator have specifications requiring that truck transportation for certain pipe (see considerations) is in accordance with 192.65(c) and API RP 5LT? </w:t>
                  </w:r>
                  <w:r>
                    <w:rPr>
                      <w:rStyle w:val="questionidcontent2"/>
                      <w:rFonts w:ascii="Verdana" w:eastAsia="Times New Roman" w:hAnsi="Verdana"/>
                    </w:rPr>
                    <w:t xml:space="preserve">(DC.MA.TRUCKTRANSPORT.P) </w:t>
                  </w:r>
                  <w:r>
                    <w:rPr>
                      <w:rStyle w:val="citations1"/>
                      <w:rFonts w:ascii="Verdana" w:eastAsia="Times New Roman" w:hAnsi="Verdana"/>
                    </w:rPr>
                    <w:t xml:space="preserve">192.65(c) </w:t>
                  </w:r>
                </w:p>
              </w:tc>
            </w:tr>
            <w:tr w:rsidR="00BE3A5E" w14:paraId="25912D6A" w14:textId="77777777">
              <w:tc>
                <w:tcPr>
                  <w:tcW w:w="0" w:type="auto"/>
                  <w:vAlign w:val="center"/>
                  <w:hideMark/>
                </w:tcPr>
                <w:p w14:paraId="1CD5BE8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FA80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2D2B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F113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7731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A760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2AE2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3F5AF4" w14:textId="77777777" w:rsidR="00BE3A5E" w:rsidRDefault="00BE3A5E">
                  <w:pPr>
                    <w:pStyle w:val="questiontable1"/>
                    <w:spacing w:before="0" w:after="0" w:afterAutospacing="0"/>
                    <w:rPr>
                      <w:rFonts w:eastAsia="Times New Roman"/>
                      <w:sz w:val="20"/>
                      <w:szCs w:val="20"/>
                    </w:rPr>
                  </w:pPr>
                </w:p>
              </w:tc>
            </w:tr>
          </w:tbl>
          <w:p w14:paraId="4D880F34" w14:textId="77777777" w:rsidR="00BE3A5E" w:rsidRDefault="00000000">
            <w:pPr>
              <w:rPr>
                <w:rFonts w:ascii="Verdana" w:eastAsia="Times New Roman" w:hAnsi="Verdana"/>
              </w:rPr>
            </w:pPr>
            <w:r>
              <w:rPr>
                <w:rFonts w:ascii="Verdana" w:eastAsia="Times New Roman" w:hAnsi="Verdana"/>
              </w:rPr>
              <w:t> </w:t>
            </w:r>
          </w:p>
        </w:tc>
      </w:tr>
    </w:tbl>
    <w:p w14:paraId="054919B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93B67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226E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6C7DC9" w14:textId="77777777" w:rsidR="00BE3A5E" w:rsidRDefault="00000000">
                  <w:pPr>
                    <w:pStyle w:val="questiontable1"/>
                    <w:spacing w:before="0" w:after="0" w:afterAutospacing="0"/>
                    <w:divId w:val="199074725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Truck Transportation of Certain Pipe </w:t>
                  </w:r>
                  <w:r>
                    <w:rPr>
                      <w:rStyle w:val="text1"/>
                      <w:rFonts w:ascii="Verdana" w:eastAsia="Times New Roman" w:hAnsi="Verdana"/>
                    </w:rPr>
                    <w:t xml:space="preserve">Does the operator have records showing that truck transportation for certain pipe (see considerations) is in accordance with 192.65(c) and API RP 5LT? </w:t>
                  </w:r>
                  <w:r>
                    <w:rPr>
                      <w:rStyle w:val="questionidcontent2"/>
                      <w:rFonts w:ascii="Verdana" w:eastAsia="Times New Roman" w:hAnsi="Verdana"/>
                    </w:rPr>
                    <w:t xml:space="preserve">(DC.MA.TRUCKTRANSPORT.R) </w:t>
                  </w:r>
                  <w:r>
                    <w:rPr>
                      <w:rStyle w:val="citations1"/>
                      <w:rFonts w:ascii="Verdana" w:eastAsia="Times New Roman" w:hAnsi="Verdana"/>
                    </w:rPr>
                    <w:t xml:space="preserve">192.65(c) </w:t>
                  </w:r>
                </w:p>
              </w:tc>
            </w:tr>
            <w:tr w:rsidR="00BE3A5E" w14:paraId="0AB78473" w14:textId="77777777">
              <w:tc>
                <w:tcPr>
                  <w:tcW w:w="0" w:type="auto"/>
                  <w:vAlign w:val="center"/>
                  <w:hideMark/>
                </w:tcPr>
                <w:p w14:paraId="6D080FF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5931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CBD8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38F0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7DDA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2CB1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AC4D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390668" w14:textId="77777777" w:rsidR="00BE3A5E" w:rsidRDefault="00BE3A5E">
                  <w:pPr>
                    <w:pStyle w:val="questiontable1"/>
                    <w:spacing w:before="0" w:after="0" w:afterAutospacing="0"/>
                    <w:rPr>
                      <w:rFonts w:eastAsia="Times New Roman"/>
                      <w:sz w:val="20"/>
                      <w:szCs w:val="20"/>
                    </w:rPr>
                  </w:pPr>
                </w:p>
              </w:tc>
            </w:tr>
          </w:tbl>
          <w:p w14:paraId="3D60D9E3" w14:textId="77777777" w:rsidR="00BE3A5E" w:rsidRDefault="00000000">
            <w:pPr>
              <w:rPr>
                <w:rFonts w:ascii="Verdana" w:eastAsia="Times New Roman" w:hAnsi="Verdana"/>
              </w:rPr>
            </w:pPr>
            <w:r>
              <w:rPr>
                <w:rFonts w:ascii="Verdana" w:eastAsia="Times New Roman" w:hAnsi="Verdana"/>
              </w:rPr>
              <w:t> </w:t>
            </w:r>
          </w:p>
        </w:tc>
      </w:tr>
    </w:tbl>
    <w:p w14:paraId="08CB439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5E3BA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F3D4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EC4A85" w14:textId="77777777" w:rsidR="00BE3A5E" w:rsidRDefault="00000000">
                  <w:pPr>
                    <w:pStyle w:val="questiontable1"/>
                    <w:spacing w:before="0" w:after="0" w:afterAutospacing="0"/>
                    <w:divId w:val="1730835876"/>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Truck Transportation of Certain Pipe </w:t>
                  </w:r>
                  <w:r>
                    <w:rPr>
                      <w:rStyle w:val="text1"/>
                      <w:rFonts w:ascii="Verdana" w:eastAsia="Times New Roman" w:hAnsi="Verdana"/>
                    </w:rPr>
                    <w:t xml:space="preserve">Do field observations confirm that the operator has performed truck transportation for certain pipe (see considerations) in accordance with 192.65(c) and API RP 5LT? </w:t>
                  </w:r>
                  <w:r>
                    <w:rPr>
                      <w:rStyle w:val="questionidcontent2"/>
                      <w:rFonts w:ascii="Verdana" w:eastAsia="Times New Roman" w:hAnsi="Verdana"/>
                    </w:rPr>
                    <w:t xml:space="preserve">(DC.MA.TRUCKTRANSPORT.O) </w:t>
                  </w:r>
                  <w:r>
                    <w:rPr>
                      <w:rStyle w:val="citations1"/>
                      <w:rFonts w:ascii="Verdana" w:eastAsia="Times New Roman" w:hAnsi="Verdana"/>
                    </w:rPr>
                    <w:t xml:space="preserve">192.65(c) </w:t>
                  </w:r>
                </w:p>
              </w:tc>
            </w:tr>
            <w:tr w:rsidR="00BE3A5E" w14:paraId="698D57AB" w14:textId="77777777">
              <w:tc>
                <w:tcPr>
                  <w:tcW w:w="0" w:type="auto"/>
                  <w:vAlign w:val="center"/>
                  <w:hideMark/>
                </w:tcPr>
                <w:p w14:paraId="7431690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96F6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6945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93B3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628E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01E3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92A9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6F5E9C" w14:textId="77777777" w:rsidR="00BE3A5E" w:rsidRDefault="00BE3A5E">
                  <w:pPr>
                    <w:pStyle w:val="questiontable1"/>
                    <w:spacing w:before="0" w:after="0" w:afterAutospacing="0"/>
                    <w:rPr>
                      <w:rFonts w:eastAsia="Times New Roman"/>
                      <w:sz w:val="20"/>
                      <w:szCs w:val="20"/>
                    </w:rPr>
                  </w:pPr>
                </w:p>
              </w:tc>
            </w:tr>
          </w:tbl>
          <w:p w14:paraId="6E692285" w14:textId="77777777" w:rsidR="00BE3A5E" w:rsidRDefault="00000000">
            <w:pPr>
              <w:rPr>
                <w:rFonts w:ascii="Verdana" w:eastAsia="Times New Roman" w:hAnsi="Verdana"/>
              </w:rPr>
            </w:pPr>
            <w:r>
              <w:rPr>
                <w:rFonts w:ascii="Verdana" w:eastAsia="Times New Roman" w:hAnsi="Verdana"/>
              </w:rPr>
              <w:t> </w:t>
            </w:r>
          </w:p>
        </w:tc>
      </w:tr>
    </w:tbl>
    <w:p w14:paraId="04227E50"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A5468FA"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Pressure Testing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7446D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38A7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4C1536" w14:textId="77777777" w:rsidR="00BE3A5E" w:rsidRDefault="00000000">
                  <w:pPr>
                    <w:pStyle w:val="questiontable1"/>
                    <w:spacing w:before="0" w:after="0" w:afterAutospacing="0"/>
                    <w:divId w:val="123276473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Does the process require pressure testing to be conducted for new segments of pipeline, or return to service segments of pipeline that are being relocated or replaced? </w:t>
                  </w:r>
                  <w:r>
                    <w:rPr>
                      <w:rStyle w:val="questionidcontent2"/>
                      <w:rFonts w:ascii="Verdana" w:eastAsia="Times New Roman" w:hAnsi="Verdana"/>
                    </w:rPr>
                    <w:t xml:space="preserve">(DC.PT.PRESSTEST.P) </w:t>
                  </w:r>
                  <w:r>
                    <w:rPr>
                      <w:rStyle w:val="citations1"/>
                      <w:rFonts w:ascii="Verdana" w:eastAsia="Times New Roman" w:hAnsi="Verdana"/>
                    </w:rPr>
                    <w:t xml:space="preserve">192.605(b) (192.303;192.503(a);192.503(b);192.503(c);192.503(d);192.503(e)) </w:t>
                  </w:r>
                </w:p>
                <w:p w14:paraId="28D6A304" w14:textId="77777777" w:rsidR="00BE3A5E" w:rsidRDefault="00000000">
                  <w:pPr>
                    <w:pStyle w:val="questiontable1"/>
                    <w:spacing w:before="0" w:after="0" w:afterAutospacing="0"/>
                    <w:divId w:val="211281588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2B4CAAF" w14:textId="77777777">
              <w:tc>
                <w:tcPr>
                  <w:tcW w:w="0" w:type="auto"/>
                  <w:vAlign w:val="center"/>
                  <w:hideMark/>
                </w:tcPr>
                <w:p w14:paraId="1182559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19BC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68DF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5D39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7947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C494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6F07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870418" w14:textId="77777777" w:rsidR="00BE3A5E" w:rsidRDefault="00BE3A5E">
                  <w:pPr>
                    <w:pStyle w:val="questiontable1"/>
                    <w:spacing w:before="0" w:after="0" w:afterAutospacing="0"/>
                    <w:rPr>
                      <w:rFonts w:eastAsia="Times New Roman"/>
                      <w:sz w:val="20"/>
                      <w:szCs w:val="20"/>
                    </w:rPr>
                  </w:pPr>
                </w:p>
              </w:tc>
            </w:tr>
          </w:tbl>
          <w:p w14:paraId="7CD07DBA" w14:textId="77777777" w:rsidR="00BE3A5E" w:rsidRDefault="00000000">
            <w:pPr>
              <w:rPr>
                <w:rFonts w:ascii="Verdana" w:eastAsia="Times New Roman" w:hAnsi="Verdana"/>
              </w:rPr>
            </w:pPr>
            <w:r>
              <w:rPr>
                <w:rFonts w:ascii="Verdana" w:eastAsia="Times New Roman" w:hAnsi="Verdana"/>
              </w:rPr>
              <w:t> </w:t>
            </w:r>
          </w:p>
        </w:tc>
      </w:tr>
    </w:tbl>
    <w:p w14:paraId="38CDE90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E98A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41D2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71FD0C" w14:textId="77777777" w:rsidR="00BE3A5E" w:rsidRDefault="00000000">
                  <w:pPr>
                    <w:pStyle w:val="questiontable1"/>
                    <w:spacing w:before="0" w:after="0" w:afterAutospacing="0"/>
                    <w:divId w:val="181981000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Do records indicate that pressure testing is conducted in accordance with 192.503? </w:t>
                  </w:r>
                  <w:r>
                    <w:rPr>
                      <w:rStyle w:val="questionidcontent2"/>
                      <w:rFonts w:ascii="Verdana" w:eastAsia="Times New Roman" w:hAnsi="Verdana"/>
                    </w:rPr>
                    <w:t xml:space="preserve">(DC.PT.PRESSTEST.R) </w:t>
                  </w:r>
                  <w:r>
                    <w:rPr>
                      <w:rStyle w:val="citations1"/>
                      <w:rFonts w:ascii="Verdana" w:eastAsia="Times New Roman" w:hAnsi="Verdana"/>
                    </w:rPr>
                    <w:t xml:space="preserve">192.503(a) (192.503(b);192.503(c);192.503(d);192.503(e)) </w:t>
                  </w:r>
                </w:p>
                <w:p w14:paraId="06059C17" w14:textId="77777777" w:rsidR="00BE3A5E" w:rsidRDefault="00000000">
                  <w:pPr>
                    <w:pStyle w:val="questiontable1"/>
                    <w:spacing w:before="0" w:after="0" w:afterAutospacing="0"/>
                    <w:divId w:val="195023377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011986C" w14:textId="77777777">
              <w:tc>
                <w:tcPr>
                  <w:tcW w:w="0" w:type="auto"/>
                  <w:vAlign w:val="center"/>
                  <w:hideMark/>
                </w:tcPr>
                <w:p w14:paraId="1846C8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77C2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6C6F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09EF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2A6E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E442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D450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27AC80" w14:textId="77777777" w:rsidR="00BE3A5E" w:rsidRDefault="00BE3A5E">
                  <w:pPr>
                    <w:pStyle w:val="questiontable1"/>
                    <w:spacing w:before="0" w:after="0" w:afterAutospacing="0"/>
                    <w:rPr>
                      <w:rFonts w:eastAsia="Times New Roman"/>
                      <w:sz w:val="20"/>
                      <w:szCs w:val="20"/>
                    </w:rPr>
                  </w:pPr>
                </w:p>
              </w:tc>
            </w:tr>
          </w:tbl>
          <w:p w14:paraId="7E112C9D" w14:textId="77777777" w:rsidR="00BE3A5E" w:rsidRDefault="00000000">
            <w:pPr>
              <w:rPr>
                <w:rFonts w:ascii="Verdana" w:eastAsia="Times New Roman" w:hAnsi="Verdana"/>
              </w:rPr>
            </w:pPr>
            <w:r>
              <w:rPr>
                <w:rFonts w:ascii="Verdana" w:eastAsia="Times New Roman" w:hAnsi="Verdana"/>
              </w:rPr>
              <w:t> </w:t>
            </w:r>
          </w:p>
        </w:tc>
      </w:tr>
    </w:tbl>
    <w:p w14:paraId="6181BFB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797D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8E88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A4B190" w14:textId="77777777" w:rsidR="00BE3A5E" w:rsidRDefault="00000000">
                  <w:pPr>
                    <w:pStyle w:val="questiontable1"/>
                    <w:spacing w:before="0" w:after="0" w:afterAutospacing="0"/>
                    <w:divId w:val="52599246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Is pressure testing conducted in accordance with 192.503? </w:t>
                  </w:r>
                  <w:r>
                    <w:rPr>
                      <w:rStyle w:val="questionidcontent2"/>
                      <w:rFonts w:ascii="Verdana" w:eastAsia="Times New Roman" w:hAnsi="Verdana"/>
                    </w:rPr>
                    <w:t xml:space="preserve">(DC.PT.PRESSTEST.O) </w:t>
                  </w:r>
                  <w:r>
                    <w:rPr>
                      <w:rStyle w:val="citations1"/>
                      <w:rFonts w:ascii="Verdana" w:eastAsia="Times New Roman" w:hAnsi="Verdana"/>
                    </w:rPr>
                    <w:t xml:space="preserve">192.503(a) (192.503(b);192.503(c);192.503(d);192.503(e)) </w:t>
                  </w:r>
                </w:p>
                <w:p w14:paraId="4E3CB23C" w14:textId="77777777" w:rsidR="00BE3A5E" w:rsidRDefault="00000000">
                  <w:pPr>
                    <w:pStyle w:val="questiontable1"/>
                    <w:spacing w:before="0" w:after="0" w:afterAutospacing="0"/>
                    <w:divId w:val="176765629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71F6A57" w14:textId="77777777">
              <w:tc>
                <w:tcPr>
                  <w:tcW w:w="0" w:type="auto"/>
                  <w:vAlign w:val="center"/>
                  <w:hideMark/>
                </w:tcPr>
                <w:p w14:paraId="3C0D108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3F13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D1AD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FEC2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6EAC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E60E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CBF7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F2226C" w14:textId="77777777" w:rsidR="00BE3A5E" w:rsidRDefault="00BE3A5E">
                  <w:pPr>
                    <w:pStyle w:val="questiontable1"/>
                    <w:spacing w:before="0" w:after="0" w:afterAutospacing="0"/>
                    <w:rPr>
                      <w:rFonts w:eastAsia="Times New Roman"/>
                      <w:sz w:val="20"/>
                      <w:szCs w:val="20"/>
                    </w:rPr>
                  </w:pPr>
                </w:p>
              </w:tc>
            </w:tr>
          </w:tbl>
          <w:p w14:paraId="3B3F7508" w14:textId="77777777" w:rsidR="00BE3A5E" w:rsidRDefault="00000000">
            <w:pPr>
              <w:rPr>
                <w:rFonts w:ascii="Verdana" w:eastAsia="Times New Roman" w:hAnsi="Verdana"/>
              </w:rPr>
            </w:pPr>
            <w:r>
              <w:rPr>
                <w:rFonts w:ascii="Verdana" w:eastAsia="Times New Roman" w:hAnsi="Verdana"/>
              </w:rPr>
              <w:t> </w:t>
            </w:r>
          </w:p>
        </w:tc>
      </w:tr>
    </w:tbl>
    <w:p w14:paraId="2BC466A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DEEFA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D5FB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A27101" w14:textId="77777777" w:rsidR="00BE3A5E" w:rsidRDefault="00000000">
                  <w:pPr>
                    <w:pStyle w:val="questiontable1"/>
                    <w:spacing w:before="0" w:after="0" w:afterAutospacing="0"/>
                    <w:divId w:val="7008583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Hydrostatic Testing - Strength Test (High) - 30% or more SMYS </w:t>
                  </w:r>
                  <w:r>
                    <w:rPr>
                      <w:rStyle w:val="text1"/>
                      <w:rFonts w:ascii="Verdana" w:eastAsia="Times New Roman" w:hAnsi="Verdana"/>
                    </w:rPr>
                    <w:t xml:space="preserve">Does the process require that, as applicable to the project, sections of a pipeline operating at a hoop stress equal to or greater than 30% of SMYS be strength tested in accordance with the requirements of 192.505? </w:t>
                  </w:r>
                  <w:r>
                    <w:rPr>
                      <w:rStyle w:val="questionidcontent2"/>
                      <w:rFonts w:ascii="Verdana" w:eastAsia="Times New Roman" w:hAnsi="Verdana"/>
                    </w:rPr>
                    <w:t xml:space="preserve">(DC.PT.PRESSTESTHIGHSTRESS.P) </w:t>
                  </w:r>
                  <w:r>
                    <w:rPr>
                      <w:rStyle w:val="citations1"/>
                      <w:rFonts w:ascii="Verdana" w:eastAsia="Times New Roman" w:hAnsi="Verdana"/>
                    </w:rPr>
                    <w:t xml:space="preserve">192.505(a) (192.143(a);192.505(b);192.505(c);192.505(d);192.143(b);192.143(c)) </w:t>
                  </w:r>
                </w:p>
              </w:tc>
            </w:tr>
            <w:tr w:rsidR="00BE3A5E" w14:paraId="4F4C20BE" w14:textId="77777777">
              <w:tc>
                <w:tcPr>
                  <w:tcW w:w="0" w:type="auto"/>
                  <w:vAlign w:val="center"/>
                  <w:hideMark/>
                </w:tcPr>
                <w:p w14:paraId="7E1EF4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86B0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33ED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2E2A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29BA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E56C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8C42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CCDD21" w14:textId="77777777" w:rsidR="00BE3A5E" w:rsidRDefault="00BE3A5E">
                  <w:pPr>
                    <w:pStyle w:val="questiontable1"/>
                    <w:spacing w:before="0" w:after="0" w:afterAutospacing="0"/>
                    <w:rPr>
                      <w:rFonts w:eastAsia="Times New Roman"/>
                      <w:sz w:val="20"/>
                      <w:szCs w:val="20"/>
                    </w:rPr>
                  </w:pPr>
                </w:p>
              </w:tc>
            </w:tr>
          </w:tbl>
          <w:p w14:paraId="3690E647" w14:textId="77777777" w:rsidR="00BE3A5E" w:rsidRDefault="00000000">
            <w:pPr>
              <w:rPr>
                <w:rFonts w:ascii="Verdana" w:eastAsia="Times New Roman" w:hAnsi="Verdana"/>
              </w:rPr>
            </w:pPr>
            <w:r>
              <w:rPr>
                <w:rFonts w:ascii="Verdana" w:eastAsia="Times New Roman" w:hAnsi="Verdana"/>
              </w:rPr>
              <w:t> </w:t>
            </w:r>
          </w:p>
        </w:tc>
      </w:tr>
    </w:tbl>
    <w:p w14:paraId="569DE7C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91CD8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F70A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D0FFEE" w14:textId="77777777" w:rsidR="00BE3A5E" w:rsidRDefault="00000000">
                  <w:pPr>
                    <w:pStyle w:val="questiontable1"/>
                    <w:spacing w:before="0" w:after="0" w:afterAutospacing="0"/>
                    <w:divId w:val="191570424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Hydrostatic Testing - Strength Test (High) - 30% or more SMYS </w:t>
                  </w:r>
                  <w:r>
                    <w:rPr>
                      <w:rStyle w:val="text1"/>
                      <w:rFonts w:ascii="Verdana" w:eastAsia="Times New Roman" w:hAnsi="Verdana"/>
                    </w:rPr>
                    <w:t xml:space="preserve">Do records indicate that the sections of a pipeline operating at a hoop stress equal to or greater than 30% of SMYS were strength tested in accordance with the requirements of 192.505? </w:t>
                  </w:r>
                  <w:r>
                    <w:rPr>
                      <w:rStyle w:val="questionidcontent2"/>
                      <w:rFonts w:ascii="Verdana" w:eastAsia="Times New Roman" w:hAnsi="Verdana"/>
                    </w:rPr>
                    <w:t xml:space="preserve">(DC.PT.PRESSTESTHIGHSTRESS.R) </w:t>
                  </w:r>
                  <w:r>
                    <w:rPr>
                      <w:rStyle w:val="citations1"/>
                      <w:rFonts w:ascii="Verdana" w:eastAsia="Times New Roman" w:hAnsi="Verdana"/>
                    </w:rPr>
                    <w:t xml:space="preserve">192.505(a) (192.143(a);192.517(a);192.505(b);192.505(c);192.505(d);192.143(b);192.143(c)) </w:t>
                  </w:r>
                </w:p>
              </w:tc>
            </w:tr>
            <w:tr w:rsidR="00BE3A5E" w14:paraId="00CF2B41" w14:textId="77777777">
              <w:tc>
                <w:tcPr>
                  <w:tcW w:w="0" w:type="auto"/>
                  <w:vAlign w:val="center"/>
                  <w:hideMark/>
                </w:tcPr>
                <w:p w14:paraId="6E47993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CD9D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1021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D64A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F84B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6288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920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CE4238" w14:textId="77777777" w:rsidR="00BE3A5E" w:rsidRDefault="00BE3A5E">
                  <w:pPr>
                    <w:pStyle w:val="questiontable1"/>
                    <w:spacing w:before="0" w:after="0" w:afterAutospacing="0"/>
                    <w:rPr>
                      <w:rFonts w:eastAsia="Times New Roman"/>
                      <w:sz w:val="20"/>
                      <w:szCs w:val="20"/>
                    </w:rPr>
                  </w:pPr>
                </w:p>
              </w:tc>
            </w:tr>
          </w:tbl>
          <w:p w14:paraId="26BB0A95" w14:textId="77777777" w:rsidR="00BE3A5E" w:rsidRDefault="00000000">
            <w:pPr>
              <w:rPr>
                <w:rFonts w:ascii="Verdana" w:eastAsia="Times New Roman" w:hAnsi="Verdana"/>
              </w:rPr>
            </w:pPr>
            <w:r>
              <w:rPr>
                <w:rFonts w:ascii="Verdana" w:eastAsia="Times New Roman" w:hAnsi="Verdana"/>
              </w:rPr>
              <w:t> </w:t>
            </w:r>
          </w:p>
        </w:tc>
      </w:tr>
    </w:tbl>
    <w:p w14:paraId="2486CE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09A18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F33A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ABB95E" w14:textId="77777777" w:rsidR="00BE3A5E" w:rsidRDefault="00000000">
                  <w:pPr>
                    <w:pStyle w:val="questiontable1"/>
                    <w:spacing w:before="0" w:after="0" w:afterAutospacing="0"/>
                    <w:divId w:val="1011106615"/>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Hydrostatic Testing - Strength Test (High) - 30% or more SMYS </w:t>
                  </w:r>
                  <w:r>
                    <w:rPr>
                      <w:rStyle w:val="text1"/>
                      <w:rFonts w:ascii="Verdana" w:eastAsia="Times New Roman" w:hAnsi="Verdana"/>
                    </w:rPr>
                    <w:t xml:space="preserve">Do field observations confirm that sections of a pipeline operating at a hoop stress equal to or greater than 30% of SMYS are strength tested in accordance with the requirements of 192.505? </w:t>
                  </w:r>
                  <w:r>
                    <w:rPr>
                      <w:rStyle w:val="questionidcontent2"/>
                      <w:rFonts w:ascii="Verdana" w:eastAsia="Times New Roman" w:hAnsi="Verdana"/>
                    </w:rPr>
                    <w:t xml:space="preserve">(DC.PT.PRESSTESTHIGHSTRESS.O) </w:t>
                  </w:r>
                  <w:r>
                    <w:rPr>
                      <w:rStyle w:val="citations1"/>
                      <w:rFonts w:ascii="Verdana" w:eastAsia="Times New Roman" w:hAnsi="Verdana"/>
                    </w:rPr>
                    <w:t xml:space="preserve">192.505(a) (192.143(a);192.505(b);192.505(c);192.505(d);192.143(b);192.143(c)) </w:t>
                  </w:r>
                </w:p>
              </w:tc>
            </w:tr>
            <w:tr w:rsidR="00BE3A5E" w14:paraId="3213102C" w14:textId="77777777">
              <w:tc>
                <w:tcPr>
                  <w:tcW w:w="0" w:type="auto"/>
                  <w:vAlign w:val="center"/>
                  <w:hideMark/>
                </w:tcPr>
                <w:p w14:paraId="3E2909B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6592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B447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3435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EBE3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70F9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2376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87429A" w14:textId="77777777" w:rsidR="00BE3A5E" w:rsidRDefault="00BE3A5E">
                  <w:pPr>
                    <w:pStyle w:val="questiontable1"/>
                    <w:spacing w:before="0" w:after="0" w:afterAutospacing="0"/>
                    <w:rPr>
                      <w:rFonts w:eastAsia="Times New Roman"/>
                      <w:sz w:val="20"/>
                      <w:szCs w:val="20"/>
                    </w:rPr>
                  </w:pPr>
                </w:p>
              </w:tc>
            </w:tr>
          </w:tbl>
          <w:p w14:paraId="20603623" w14:textId="77777777" w:rsidR="00BE3A5E" w:rsidRDefault="00000000">
            <w:pPr>
              <w:rPr>
                <w:rFonts w:ascii="Verdana" w:eastAsia="Times New Roman" w:hAnsi="Verdana"/>
              </w:rPr>
            </w:pPr>
            <w:r>
              <w:rPr>
                <w:rFonts w:ascii="Verdana" w:eastAsia="Times New Roman" w:hAnsi="Verdana"/>
              </w:rPr>
              <w:t> </w:t>
            </w:r>
          </w:p>
        </w:tc>
      </w:tr>
    </w:tbl>
    <w:p w14:paraId="5A857B9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B4816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E913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E37D17" w14:textId="77777777" w:rsidR="00BE3A5E" w:rsidRDefault="00000000">
                  <w:pPr>
                    <w:pStyle w:val="questiontable1"/>
                    <w:spacing w:before="0" w:after="0" w:afterAutospacing="0"/>
                    <w:divId w:val="141462141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Does the process require that, as applicable to the project, while conducting tests under Subpart J – Test Requirements, the test medium will be disposed of in a manner that will minimize damage to the environment? </w:t>
                  </w:r>
                  <w:r>
                    <w:rPr>
                      <w:rStyle w:val="questionidcontent2"/>
                      <w:rFonts w:ascii="Verdana" w:eastAsia="Times New Roman" w:hAnsi="Verdana"/>
                    </w:rPr>
                    <w:t xml:space="preserve">(DC.PT.PRESSTESTENVIRON.P) </w:t>
                  </w:r>
                  <w:r>
                    <w:rPr>
                      <w:rStyle w:val="citations1"/>
                      <w:rFonts w:ascii="Verdana" w:eastAsia="Times New Roman" w:hAnsi="Verdana"/>
                    </w:rPr>
                    <w:t xml:space="preserve">192.515(b) (192.629(a);192.629(b)) </w:t>
                  </w:r>
                </w:p>
                <w:p w14:paraId="2B42B366" w14:textId="77777777" w:rsidR="00BE3A5E" w:rsidRDefault="00000000">
                  <w:pPr>
                    <w:pStyle w:val="questiontable1"/>
                    <w:spacing w:before="0" w:after="0" w:afterAutospacing="0"/>
                    <w:divId w:val="53111388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72A0A67" w14:textId="77777777">
              <w:tc>
                <w:tcPr>
                  <w:tcW w:w="0" w:type="auto"/>
                  <w:vAlign w:val="center"/>
                  <w:hideMark/>
                </w:tcPr>
                <w:p w14:paraId="60AECDC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1850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DD29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9426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9756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DB42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03D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97BC92" w14:textId="77777777" w:rsidR="00BE3A5E" w:rsidRDefault="00BE3A5E">
                  <w:pPr>
                    <w:pStyle w:val="questiontable1"/>
                    <w:spacing w:before="0" w:after="0" w:afterAutospacing="0"/>
                    <w:rPr>
                      <w:rFonts w:eastAsia="Times New Roman"/>
                      <w:sz w:val="20"/>
                      <w:szCs w:val="20"/>
                    </w:rPr>
                  </w:pPr>
                </w:p>
              </w:tc>
            </w:tr>
          </w:tbl>
          <w:p w14:paraId="42DDD155" w14:textId="77777777" w:rsidR="00BE3A5E" w:rsidRDefault="00000000">
            <w:pPr>
              <w:rPr>
                <w:rFonts w:ascii="Verdana" w:eastAsia="Times New Roman" w:hAnsi="Verdana"/>
              </w:rPr>
            </w:pPr>
            <w:r>
              <w:rPr>
                <w:rFonts w:ascii="Verdana" w:eastAsia="Times New Roman" w:hAnsi="Verdana"/>
              </w:rPr>
              <w:t> </w:t>
            </w:r>
          </w:p>
        </w:tc>
      </w:tr>
    </w:tbl>
    <w:p w14:paraId="71D4DF8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F8F94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3E8B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8FFDBC" w14:textId="77777777" w:rsidR="00BE3A5E" w:rsidRDefault="00000000">
                  <w:pPr>
                    <w:pStyle w:val="questiontable1"/>
                    <w:spacing w:before="0" w:after="0" w:afterAutospacing="0"/>
                    <w:divId w:val="125516369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records indicate while conducting tests under Subpart J – Test Requirements, the test medium disposal was conducted in a manner that minimized damage to the environment? </w:t>
                  </w:r>
                  <w:r>
                    <w:rPr>
                      <w:rStyle w:val="questionidcontent2"/>
                      <w:rFonts w:ascii="Verdana" w:eastAsia="Times New Roman" w:hAnsi="Verdana"/>
                    </w:rPr>
                    <w:t xml:space="preserve">(DC.PT.PRESSTESTENVIRON.R) </w:t>
                  </w:r>
                  <w:r>
                    <w:rPr>
                      <w:rStyle w:val="citations1"/>
                      <w:rFonts w:ascii="Verdana" w:eastAsia="Times New Roman" w:hAnsi="Verdana"/>
                    </w:rPr>
                    <w:t xml:space="preserve">192.515(b) (192.629(a);192.629(b)) </w:t>
                  </w:r>
                </w:p>
                <w:p w14:paraId="4505D80F" w14:textId="77777777" w:rsidR="00BE3A5E" w:rsidRDefault="00000000">
                  <w:pPr>
                    <w:pStyle w:val="questiontable1"/>
                    <w:spacing w:before="0" w:after="0" w:afterAutospacing="0"/>
                    <w:divId w:val="77112321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95DD381" w14:textId="77777777">
              <w:tc>
                <w:tcPr>
                  <w:tcW w:w="0" w:type="auto"/>
                  <w:vAlign w:val="center"/>
                  <w:hideMark/>
                </w:tcPr>
                <w:p w14:paraId="566FC00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26C0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C081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398D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EBA3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DC8C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F517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96483B" w14:textId="77777777" w:rsidR="00BE3A5E" w:rsidRDefault="00BE3A5E">
                  <w:pPr>
                    <w:pStyle w:val="questiontable1"/>
                    <w:spacing w:before="0" w:after="0" w:afterAutospacing="0"/>
                    <w:rPr>
                      <w:rFonts w:eastAsia="Times New Roman"/>
                      <w:sz w:val="20"/>
                      <w:szCs w:val="20"/>
                    </w:rPr>
                  </w:pPr>
                </w:p>
              </w:tc>
            </w:tr>
          </w:tbl>
          <w:p w14:paraId="0F87CE10" w14:textId="77777777" w:rsidR="00BE3A5E" w:rsidRDefault="00000000">
            <w:pPr>
              <w:rPr>
                <w:rFonts w:ascii="Verdana" w:eastAsia="Times New Roman" w:hAnsi="Verdana"/>
              </w:rPr>
            </w:pPr>
            <w:r>
              <w:rPr>
                <w:rFonts w:ascii="Verdana" w:eastAsia="Times New Roman" w:hAnsi="Verdana"/>
              </w:rPr>
              <w:t> </w:t>
            </w:r>
          </w:p>
        </w:tc>
      </w:tr>
    </w:tbl>
    <w:p w14:paraId="557F0A5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5468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A654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BD1370" w14:textId="77777777" w:rsidR="00BE3A5E" w:rsidRDefault="00000000">
                  <w:pPr>
                    <w:pStyle w:val="questiontable1"/>
                    <w:spacing w:before="0" w:after="0" w:afterAutospacing="0"/>
                    <w:divId w:val="61972534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field observations confirm while conducting tests under Subpart J – Test Requirements, the test medium was disposed of in an environmentally sound manner? </w:t>
                  </w:r>
                  <w:r>
                    <w:rPr>
                      <w:rStyle w:val="questionidcontent2"/>
                      <w:rFonts w:ascii="Verdana" w:eastAsia="Times New Roman" w:hAnsi="Verdana"/>
                    </w:rPr>
                    <w:t xml:space="preserve">(DC.PT.PRESSTESTENVIRON.O) </w:t>
                  </w:r>
                  <w:r>
                    <w:rPr>
                      <w:rStyle w:val="citations1"/>
                      <w:rFonts w:ascii="Verdana" w:eastAsia="Times New Roman" w:hAnsi="Verdana"/>
                    </w:rPr>
                    <w:t xml:space="preserve">192.515(b) (192.629(a);192.629(b)) </w:t>
                  </w:r>
                </w:p>
                <w:p w14:paraId="419F6303" w14:textId="77777777" w:rsidR="00BE3A5E" w:rsidRDefault="00000000">
                  <w:pPr>
                    <w:pStyle w:val="questiontable1"/>
                    <w:spacing w:before="0" w:after="0" w:afterAutospacing="0"/>
                    <w:divId w:val="3578652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0D6A35D" w14:textId="77777777">
              <w:tc>
                <w:tcPr>
                  <w:tcW w:w="0" w:type="auto"/>
                  <w:vAlign w:val="center"/>
                  <w:hideMark/>
                </w:tcPr>
                <w:p w14:paraId="79F8971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C85B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587B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82D4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2B2A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168C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1574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359D0C" w14:textId="77777777" w:rsidR="00BE3A5E" w:rsidRDefault="00BE3A5E">
                  <w:pPr>
                    <w:pStyle w:val="questiontable1"/>
                    <w:spacing w:before="0" w:after="0" w:afterAutospacing="0"/>
                    <w:rPr>
                      <w:rFonts w:eastAsia="Times New Roman"/>
                      <w:sz w:val="20"/>
                      <w:szCs w:val="20"/>
                    </w:rPr>
                  </w:pPr>
                </w:p>
              </w:tc>
            </w:tr>
          </w:tbl>
          <w:p w14:paraId="6545DDA1" w14:textId="77777777" w:rsidR="00BE3A5E" w:rsidRDefault="00000000">
            <w:pPr>
              <w:rPr>
                <w:rFonts w:ascii="Verdana" w:eastAsia="Times New Roman" w:hAnsi="Verdana"/>
              </w:rPr>
            </w:pPr>
            <w:r>
              <w:rPr>
                <w:rFonts w:ascii="Verdana" w:eastAsia="Times New Roman" w:hAnsi="Verdana"/>
              </w:rPr>
              <w:t> </w:t>
            </w:r>
          </w:p>
        </w:tc>
      </w:tr>
    </w:tbl>
    <w:p w14:paraId="752DFF8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536FF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D6DB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B1F00A" w14:textId="77777777" w:rsidR="00BE3A5E" w:rsidRDefault="00000000">
                  <w:pPr>
                    <w:pStyle w:val="questiontable1"/>
                    <w:spacing w:before="0" w:after="0" w:afterAutospacing="0"/>
                    <w:divId w:val="88961475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Does the process require that, as applicable to the project,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(DC.PT.PRESSTESTSAFETY.P) </w:t>
                  </w:r>
                  <w:r>
                    <w:rPr>
                      <w:rStyle w:val="citations1"/>
                      <w:rFonts w:ascii="Verdana" w:eastAsia="Times New Roman" w:hAnsi="Verdana"/>
                    </w:rPr>
                    <w:t xml:space="preserve">192.515(a) (192.629(a);192.629(b)) </w:t>
                  </w:r>
                </w:p>
                <w:p w14:paraId="45525014" w14:textId="77777777" w:rsidR="00BE3A5E" w:rsidRDefault="00000000">
                  <w:pPr>
                    <w:pStyle w:val="questiontable1"/>
                    <w:spacing w:before="0" w:after="0" w:afterAutospacing="0"/>
                    <w:divId w:val="212534211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096FC40" w14:textId="77777777">
              <w:tc>
                <w:tcPr>
                  <w:tcW w:w="0" w:type="auto"/>
                  <w:vAlign w:val="center"/>
                  <w:hideMark/>
                </w:tcPr>
                <w:p w14:paraId="2AB7051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4B43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772D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0A4B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EC82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5C8B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53D6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510E1B" w14:textId="77777777" w:rsidR="00BE3A5E" w:rsidRDefault="00BE3A5E">
                  <w:pPr>
                    <w:pStyle w:val="questiontable1"/>
                    <w:spacing w:before="0" w:after="0" w:afterAutospacing="0"/>
                    <w:rPr>
                      <w:rFonts w:eastAsia="Times New Roman"/>
                      <w:sz w:val="20"/>
                      <w:szCs w:val="20"/>
                    </w:rPr>
                  </w:pPr>
                </w:p>
              </w:tc>
            </w:tr>
          </w:tbl>
          <w:p w14:paraId="5B57DFF1" w14:textId="77777777" w:rsidR="00BE3A5E" w:rsidRDefault="00000000">
            <w:pPr>
              <w:rPr>
                <w:rFonts w:ascii="Verdana" w:eastAsia="Times New Roman" w:hAnsi="Verdana"/>
              </w:rPr>
            </w:pPr>
            <w:r>
              <w:rPr>
                <w:rFonts w:ascii="Verdana" w:eastAsia="Times New Roman" w:hAnsi="Verdana"/>
              </w:rPr>
              <w:t> </w:t>
            </w:r>
          </w:p>
        </w:tc>
      </w:tr>
    </w:tbl>
    <w:p w14:paraId="39EE57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23629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EC7C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9E462D" w14:textId="77777777" w:rsidR="00BE3A5E" w:rsidRDefault="00000000">
                  <w:pPr>
                    <w:pStyle w:val="questiontable1"/>
                    <w:spacing w:before="0" w:after="0" w:afterAutospacing="0"/>
                    <w:divId w:val="85677504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records indicate while conducting tests under Subpart J – Test Requirements, every reasonable precaution was taken to protect its employees and the general public throughout the testing? </w:t>
                  </w:r>
                  <w:r>
                    <w:rPr>
                      <w:rStyle w:val="questionidcontent2"/>
                      <w:rFonts w:ascii="Verdana" w:eastAsia="Times New Roman" w:hAnsi="Verdana"/>
                    </w:rPr>
                    <w:t xml:space="preserve">(DC.PT.PRESSTESTSAFETY.R) </w:t>
                  </w:r>
                  <w:r>
                    <w:rPr>
                      <w:rStyle w:val="citations1"/>
                      <w:rFonts w:ascii="Verdana" w:eastAsia="Times New Roman" w:hAnsi="Verdana"/>
                    </w:rPr>
                    <w:t xml:space="preserve">192.515(a) (192.629(a);192.629(b)) </w:t>
                  </w:r>
                </w:p>
                <w:p w14:paraId="5DF6ECEF" w14:textId="77777777" w:rsidR="00BE3A5E" w:rsidRDefault="00000000">
                  <w:pPr>
                    <w:pStyle w:val="questiontable1"/>
                    <w:spacing w:before="0" w:after="0" w:afterAutospacing="0"/>
                    <w:divId w:val="30867989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202A359" w14:textId="77777777">
              <w:tc>
                <w:tcPr>
                  <w:tcW w:w="0" w:type="auto"/>
                  <w:vAlign w:val="center"/>
                  <w:hideMark/>
                </w:tcPr>
                <w:p w14:paraId="5F78736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F046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C228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99DB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98AE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79DC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03A6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238DC6" w14:textId="77777777" w:rsidR="00BE3A5E" w:rsidRDefault="00BE3A5E">
                  <w:pPr>
                    <w:pStyle w:val="questiontable1"/>
                    <w:spacing w:before="0" w:after="0" w:afterAutospacing="0"/>
                    <w:rPr>
                      <w:rFonts w:eastAsia="Times New Roman"/>
                      <w:sz w:val="20"/>
                      <w:szCs w:val="20"/>
                    </w:rPr>
                  </w:pPr>
                </w:p>
              </w:tc>
            </w:tr>
          </w:tbl>
          <w:p w14:paraId="2A414C93" w14:textId="77777777" w:rsidR="00BE3A5E" w:rsidRDefault="00000000">
            <w:pPr>
              <w:rPr>
                <w:rFonts w:ascii="Verdana" w:eastAsia="Times New Roman" w:hAnsi="Verdana"/>
              </w:rPr>
            </w:pPr>
            <w:r>
              <w:rPr>
                <w:rFonts w:ascii="Verdana" w:eastAsia="Times New Roman" w:hAnsi="Verdana"/>
              </w:rPr>
              <w:t> </w:t>
            </w:r>
          </w:p>
        </w:tc>
      </w:tr>
    </w:tbl>
    <w:p w14:paraId="3689333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8BD8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C600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7F677A" w14:textId="77777777" w:rsidR="00BE3A5E" w:rsidRDefault="00000000">
                  <w:pPr>
                    <w:pStyle w:val="questiontable1"/>
                    <w:spacing w:before="0" w:after="0" w:afterAutospacing="0"/>
                    <w:divId w:val="715158894"/>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field observations confirm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(DC.PT.PRESSTESTSAFETY.O) </w:t>
                  </w:r>
                  <w:r>
                    <w:rPr>
                      <w:rStyle w:val="citations1"/>
                      <w:rFonts w:ascii="Verdana" w:eastAsia="Times New Roman" w:hAnsi="Verdana"/>
                    </w:rPr>
                    <w:t xml:space="preserve">192.515(a) (192.629(a);192.629(b)) </w:t>
                  </w:r>
                </w:p>
                <w:p w14:paraId="5AB195A0" w14:textId="77777777" w:rsidR="00BE3A5E" w:rsidRDefault="00000000">
                  <w:pPr>
                    <w:pStyle w:val="questiontable1"/>
                    <w:spacing w:before="0" w:after="0" w:afterAutospacing="0"/>
                    <w:divId w:val="64698295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08B2581" w14:textId="77777777">
              <w:tc>
                <w:tcPr>
                  <w:tcW w:w="0" w:type="auto"/>
                  <w:vAlign w:val="center"/>
                  <w:hideMark/>
                </w:tcPr>
                <w:p w14:paraId="6C1F64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676C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B31C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6A28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975C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C80D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B269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8F1E54" w14:textId="77777777" w:rsidR="00BE3A5E" w:rsidRDefault="00BE3A5E">
                  <w:pPr>
                    <w:pStyle w:val="questiontable1"/>
                    <w:spacing w:before="0" w:after="0" w:afterAutospacing="0"/>
                    <w:rPr>
                      <w:rFonts w:eastAsia="Times New Roman"/>
                      <w:sz w:val="20"/>
                      <w:szCs w:val="20"/>
                    </w:rPr>
                  </w:pPr>
                </w:p>
              </w:tc>
            </w:tr>
          </w:tbl>
          <w:p w14:paraId="752A870C" w14:textId="77777777" w:rsidR="00BE3A5E" w:rsidRDefault="00000000">
            <w:pPr>
              <w:rPr>
                <w:rFonts w:ascii="Verdana" w:eastAsia="Times New Roman" w:hAnsi="Verdana"/>
              </w:rPr>
            </w:pPr>
            <w:r>
              <w:rPr>
                <w:rFonts w:ascii="Verdana" w:eastAsia="Times New Roman" w:hAnsi="Verdana"/>
              </w:rPr>
              <w:t> </w:t>
            </w:r>
          </w:p>
        </w:tc>
      </w:tr>
    </w:tbl>
    <w:p w14:paraId="3F01CAC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444E8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80FB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CD736F" w14:textId="77777777" w:rsidR="00BE3A5E" w:rsidRDefault="00000000">
                  <w:pPr>
                    <w:pStyle w:val="questiontable1"/>
                    <w:spacing w:before="0" w:after="0" w:afterAutospacing="0"/>
                    <w:divId w:val="137318915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Does the process require that, as applicable to the project, creation and retention of a record of each Subpart J test for the required duration? </w:t>
                  </w:r>
                  <w:r>
                    <w:rPr>
                      <w:rStyle w:val="questionidcontent2"/>
                      <w:rFonts w:ascii="Verdana" w:eastAsia="Times New Roman" w:hAnsi="Verdana"/>
                    </w:rPr>
                    <w:t xml:space="preserve">(DC.PT.PRESSTESTRECORD.P) </w:t>
                  </w:r>
                  <w:r>
                    <w:rPr>
                      <w:rStyle w:val="citations1"/>
                      <w:rFonts w:ascii="Verdana" w:eastAsia="Times New Roman" w:hAnsi="Verdana"/>
                    </w:rPr>
                    <w:t xml:space="preserve">192.517(a) (192.517(b)) </w:t>
                  </w:r>
                </w:p>
                <w:p w14:paraId="5ED2512C" w14:textId="77777777" w:rsidR="00BE3A5E" w:rsidRDefault="00000000">
                  <w:pPr>
                    <w:pStyle w:val="questiontable1"/>
                    <w:spacing w:before="0" w:after="0" w:afterAutospacing="0"/>
                    <w:divId w:val="64994506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CC5E740" w14:textId="77777777">
              <w:tc>
                <w:tcPr>
                  <w:tcW w:w="0" w:type="auto"/>
                  <w:vAlign w:val="center"/>
                  <w:hideMark/>
                </w:tcPr>
                <w:p w14:paraId="0046A46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1DF1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05B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95E8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0FFB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2C61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A474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27F3EF" w14:textId="77777777" w:rsidR="00BE3A5E" w:rsidRDefault="00BE3A5E">
                  <w:pPr>
                    <w:pStyle w:val="questiontable1"/>
                    <w:spacing w:before="0" w:after="0" w:afterAutospacing="0"/>
                    <w:rPr>
                      <w:rFonts w:eastAsia="Times New Roman"/>
                      <w:sz w:val="20"/>
                      <w:szCs w:val="20"/>
                    </w:rPr>
                  </w:pPr>
                </w:p>
              </w:tc>
            </w:tr>
          </w:tbl>
          <w:p w14:paraId="3F454A68" w14:textId="77777777" w:rsidR="00BE3A5E" w:rsidRDefault="00000000">
            <w:pPr>
              <w:rPr>
                <w:rFonts w:ascii="Verdana" w:eastAsia="Times New Roman" w:hAnsi="Verdana"/>
              </w:rPr>
            </w:pPr>
            <w:r>
              <w:rPr>
                <w:rFonts w:ascii="Verdana" w:eastAsia="Times New Roman" w:hAnsi="Verdana"/>
              </w:rPr>
              <w:t> </w:t>
            </w:r>
          </w:p>
        </w:tc>
      </w:tr>
    </w:tbl>
    <w:p w14:paraId="378637B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391DC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8F6C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151033" w14:textId="77777777" w:rsidR="00BE3A5E" w:rsidRDefault="00000000">
                  <w:pPr>
                    <w:pStyle w:val="questiontable1"/>
                    <w:spacing w:before="0" w:after="0" w:afterAutospacing="0"/>
                    <w:divId w:val="155087194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 records indicate creation and retention of a record for each Subpart J test performed for the required duration? </w:t>
                  </w:r>
                  <w:r>
                    <w:rPr>
                      <w:rStyle w:val="questionidcontent2"/>
                      <w:rFonts w:ascii="Verdana" w:eastAsia="Times New Roman" w:hAnsi="Verdana"/>
                    </w:rPr>
                    <w:t xml:space="preserve">(DC.PT.PRESSTESTRECORD.R) </w:t>
                  </w:r>
                  <w:r>
                    <w:rPr>
                      <w:rStyle w:val="citations1"/>
                      <w:rFonts w:ascii="Verdana" w:eastAsia="Times New Roman" w:hAnsi="Verdana"/>
                    </w:rPr>
                    <w:t xml:space="preserve">192.517(a) (192.517(b)) </w:t>
                  </w:r>
                </w:p>
                <w:p w14:paraId="4A1B3364" w14:textId="77777777" w:rsidR="00BE3A5E" w:rsidRDefault="00000000">
                  <w:pPr>
                    <w:pStyle w:val="questiontable1"/>
                    <w:spacing w:before="0" w:after="0" w:afterAutospacing="0"/>
                    <w:divId w:val="105624801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F3AC22A" w14:textId="77777777">
              <w:tc>
                <w:tcPr>
                  <w:tcW w:w="0" w:type="auto"/>
                  <w:vAlign w:val="center"/>
                  <w:hideMark/>
                </w:tcPr>
                <w:p w14:paraId="693D920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186A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B83E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4673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D4B7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97DA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AD86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0EB4CC" w14:textId="77777777" w:rsidR="00BE3A5E" w:rsidRDefault="00BE3A5E">
                  <w:pPr>
                    <w:pStyle w:val="questiontable1"/>
                    <w:spacing w:before="0" w:after="0" w:afterAutospacing="0"/>
                    <w:rPr>
                      <w:rFonts w:eastAsia="Times New Roman"/>
                      <w:sz w:val="20"/>
                      <w:szCs w:val="20"/>
                    </w:rPr>
                  </w:pPr>
                </w:p>
              </w:tc>
            </w:tr>
          </w:tbl>
          <w:p w14:paraId="5C3786BE" w14:textId="77777777" w:rsidR="00BE3A5E" w:rsidRDefault="00000000">
            <w:pPr>
              <w:rPr>
                <w:rFonts w:ascii="Verdana" w:eastAsia="Times New Roman" w:hAnsi="Verdana"/>
              </w:rPr>
            </w:pPr>
            <w:r>
              <w:rPr>
                <w:rFonts w:ascii="Verdana" w:eastAsia="Times New Roman" w:hAnsi="Verdana"/>
              </w:rPr>
              <w:t> </w:t>
            </w:r>
          </w:p>
        </w:tc>
      </w:tr>
    </w:tbl>
    <w:p w14:paraId="7F387E0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5480D31"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Spike Hydrotest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7A2CA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7DE8A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2ED643" w14:textId="77777777" w:rsidR="00BE3A5E" w:rsidRDefault="00000000">
                  <w:pPr>
                    <w:pStyle w:val="questiontable1"/>
                    <w:spacing w:before="0" w:after="0" w:afterAutospacing="0"/>
                    <w:divId w:val="123431328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Spike Hydrostatic Testing </w:t>
                  </w:r>
                  <w:r>
                    <w:rPr>
                      <w:rStyle w:val="text1"/>
                      <w:rFonts w:ascii="Verdana" w:eastAsia="Times New Roman" w:hAnsi="Verdana"/>
                    </w:rPr>
                    <w:t xml:space="preserve">Do the operator’s procedures provide adequate instruction for conducting a Spike hydrotest, if applicable, according to the regulations? </w:t>
                  </w:r>
                  <w:r>
                    <w:rPr>
                      <w:rStyle w:val="questionidcontent2"/>
                      <w:rFonts w:ascii="Verdana" w:eastAsia="Times New Roman" w:hAnsi="Verdana"/>
                    </w:rPr>
                    <w:t xml:space="preserve">(DC.SPT.SPIKEPRESSTEST.P) </w:t>
                  </w:r>
                  <w:r>
                    <w:rPr>
                      <w:rStyle w:val="citations1"/>
                      <w:rFonts w:ascii="Verdana" w:eastAsia="Times New Roman" w:hAnsi="Verdana"/>
                    </w:rPr>
                    <w:t xml:space="preserve">192.605(b) (192.506) </w:t>
                  </w:r>
                </w:p>
              </w:tc>
            </w:tr>
            <w:tr w:rsidR="00BE3A5E" w14:paraId="476F824D" w14:textId="77777777">
              <w:tc>
                <w:tcPr>
                  <w:tcW w:w="0" w:type="auto"/>
                  <w:vAlign w:val="center"/>
                  <w:hideMark/>
                </w:tcPr>
                <w:p w14:paraId="1F71596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7EB9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A506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EC88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3508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8A4D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D68C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DB0585" w14:textId="77777777" w:rsidR="00BE3A5E" w:rsidRDefault="00BE3A5E">
                  <w:pPr>
                    <w:pStyle w:val="questiontable1"/>
                    <w:spacing w:before="0" w:after="0" w:afterAutospacing="0"/>
                    <w:rPr>
                      <w:rFonts w:eastAsia="Times New Roman"/>
                      <w:sz w:val="20"/>
                      <w:szCs w:val="20"/>
                    </w:rPr>
                  </w:pPr>
                </w:p>
              </w:tc>
            </w:tr>
          </w:tbl>
          <w:p w14:paraId="1BE6ACA6" w14:textId="77777777" w:rsidR="00BE3A5E" w:rsidRDefault="00000000">
            <w:pPr>
              <w:rPr>
                <w:rFonts w:ascii="Verdana" w:eastAsia="Times New Roman" w:hAnsi="Verdana"/>
              </w:rPr>
            </w:pPr>
            <w:r>
              <w:rPr>
                <w:rFonts w:ascii="Verdana" w:eastAsia="Times New Roman" w:hAnsi="Verdana"/>
              </w:rPr>
              <w:t> </w:t>
            </w:r>
          </w:p>
        </w:tc>
      </w:tr>
    </w:tbl>
    <w:p w14:paraId="190EEB8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7B458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8348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6ED8E2" w14:textId="77777777" w:rsidR="00BE3A5E" w:rsidRDefault="00000000">
                  <w:pPr>
                    <w:pStyle w:val="questiontable1"/>
                    <w:spacing w:before="0" w:after="0" w:afterAutospacing="0"/>
                    <w:divId w:val="11277450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Spike Hydrostatic Testing </w:t>
                  </w:r>
                  <w:r>
                    <w:rPr>
                      <w:rStyle w:val="text1"/>
                      <w:rFonts w:ascii="Verdana" w:eastAsia="Times New Roman" w:hAnsi="Verdana"/>
                    </w:rPr>
                    <w:t xml:space="preserve">Do records indicate that spike pressure testing is/was conducted in accordance with §192.506? </w:t>
                  </w:r>
                  <w:r>
                    <w:rPr>
                      <w:rStyle w:val="questionidcontent2"/>
                      <w:rFonts w:ascii="Verdana" w:eastAsia="Times New Roman" w:hAnsi="Verdana"/>
                    </w:rPr>
                    <w:t xml:space="preserve">(DC.SPT.SPIKEPRESSTEST.R) </w:t>
                  </w:r>
                  <w:r>
                    <w:rPr>
                      <w:rStyle w:val="citations1"/>
                      <w:rFonts w:ascii="Verdana" w:eastAsia="Times New Roman" w:hAnsi="Verdana"/>
                    </w:rPr>
                    <w:t xml:space="preserve">192.709 (192.506;192.517) </w:t>
                  </w:r>
                </w:p>
              </w:tc>
            </w:tr>
            <w:tr w:rsidR="00BE3A5E" w14:paraId="76EB54D8" w14:textId="77777777">
              <w:tc>
                <w:tcPr>
                  <w:tcW w:w="0" w:type="auto"/>
                  <w:vAlign w:val="center"/>
                  <w:hideMark/>
                </w:tcPr>
                <w:p w14:paraId="0E7EF81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0020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DE99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AA8D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FFC8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BD36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DA8A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F23515" w14:textId="77777777" w:rsidR="00BE3A5E" w:rsidRDefault="00BE3A5E">
                  <w:pPr>
                    <w:pStyle w:val="questiontable1"/>
                    <w:spacing w:before="0" w:after="0" w:afterAutospacing="0"/>
                    <w:rPr>
                      <w:rFonts w:eastAsia="Times New Roman"/>
                      <w:sz w:val="20"/>
                      <w:szCs w:val="20"/>
                    </w:rPr>
                  </w:pPr>
                </w:p>
              </w:tc>
            </w:tr>
          </w:tbl>
          <w:p w14:paraId="3D22EA17" w14:textId="77777777" w:rsidR="00BE3A5E" w:rsidRDefault="00000000">
            <w:pPr>
              <w:rPr>
                <w:rFonts w:ascii="Verdana" w:eastAsia="Times New Roman" w:hAnsi="Verdana"/>
              </w:rPr>
            </w:pPr>
            <w:r>
              <w:rPr>
                <w:rFonts w:ascii="Verdana" w:eastAsia="Times New Roman" w:hAnsi="Verdana"/>
              </w:rPr>
              <w:t> </w:t>
            </w:r>
          </w:p>
        </w:tc>
      </w:tr>
    </w:tbl>
    <w:p w14:paraId="372634D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04FC7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5543A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C5E0F7" w14:textId="77777777" w:rsidR="00BE3A5E" w:rsidRDefault="00000000">
                  <w:pPr>
                    <w:pStyle w:val="questiontable1"/>
                    <w:spacing w:before="0" w:after="0" w:afterAutospacing="0"/>
                    <w:divId w:val="83175013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Spike Hydrostatic Testing </w:t>
                  </w:r>
                  <w:r>
                    <w:rPr>
                      <w:rStyle w:val="text1"/>
                      <w:rFonts w:ascii="Verdana" w:eastAsia="Times New Roman" w:hAnsi="Verdana"/>
                    </w:rPr>
                    <w:t xml:space="preserve">Do field observations verify pressure testing is conducted in accordance with §192.506? </w:t>
                  </w:r>
                  <w:r>
                    <w:rPr>
                      <w:rStyle w:val="questionidcontent2"/>
                      <w:rFonts w:ascii="Verdana" w:eastAsia="Times New Roman" w:hAnsi="Verdana"/>
                    </w:rPr>
                    <w:t xml:space="preserve">(DC.SPT.SPIKEPRESSTEST.O) </w:t>
                  </w:r>
                  <w:r>
                    <w:rPr>
                      <w:rStyle w:val="citations1"/>
                      <w:rFonts w:ascii="Verdana" w:eastAsia="Times New Roman" w:hAnsi="Verdana"/>
                    </w:rPr>
                    <w:t xml:space="preserve">192.506 (192.503) </w:t>
                  </w:r>
                </w:p>
              </w:tc>
            </w:tr>
            <w:tr w:rsidR="00BE3A5E" w14:paraId="48F8E98E" w14:textId="77777777">
              <w:tc>
                <w:tcPr>
                  <w:tcW w:w="0" w:type="auto"/>
                  <w:vAlign w:val="center"/>
                  <w:hideMark/>
                </w:tcPr>
                <w:p w14:paraId="3B60807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2E60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3DC7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279A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50E0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B5EC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3CF5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A34E20" w14:textId="77777777" w:rsidR="00BE3A5E" w:rsidRDefault="00BE3A5E">
                  <w:pPr>
                    <w:pStyle w:val="questiontable1"/>
                    <w:spacing w:before="0" w:after="0" w:afterAutospacing="0"/>
                    <w:rPr>
                      <w:rFonts w:eastAsia="Times New Roman"/>
                      <w:sz w:val="20"/>
                      <w:szCs w:val="20"/>
                    </w:rPr>
                  </w:pPr>
                </w:p>
              </w:tc>
            </w:tr>
          </w:tbl>
          <w:p w14:paraId="1024D4D0" w14:textId="77777777" w:rsidR="00BE3A5E" w:rsidRDefault="00000000">
            <w:pPr>
              <w:rPr>
                <w:rFonts w:ascii="Verdana" w:eastAsia="Times New Roman" w:hAnsi="Verdana"/>
              </w:rPr>
            </w:pPr>
            <w:r>
              <w:rPr>
                <w:rFonts w:ascii="Verdana" w:eastAsia="Times New Roman" w:hAnsi="Verdana"/>
              </w:rPr>
              <w:t> </w:t>
            </w:r>
          </w:p>
        </w:tc>
      </w:tr>
    </w:tbl>
    <w:p w14:paraId="0A553C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5C1DC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2E4B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FD6ABD" w14:textId="77777777" w:rsidR="00BE3A5E" w:rsidRDefault="00000000">
                  <w:pPr>
                    <w:pStyle w:val="questiontable1"/>
                    <w:spacing w:before="0" w:after="0" w:afterAutospacing="0"/>
                    <w:divId w:val="23608800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Does the process require that, as applicable to the project, while conducting tests under Subpart J – Test Requirements, the test medium will be disposed of in a manner that will minimize damage to the environment? </w:t>
                  </w:r>
                  <w:r>
                    <w:rPr>
                      <w:rStyle w:val="questionidcontent2"/>
                      <w:rFonts w:ascii="Verdana" w:eastAsia="Times New Roman" w:hAnsi="Verdana"/>
                    </w:rPr>
                    <w:t xml:space="preserve">(DC.PT.PRESSTESTENVIRON.P) </w:t>
                  </w:r>
                  <w:r>
                    <w:rPr>
                      <w:rStyle w:val="citations1"/>
                      <w:rFonts w:ascii="Verdana" w:eastAsia="Times New Roman" w:hAnsi="Verdana"/>
                    </w:rPr>
                    <w:t xml:space="preserve">192.515(b) (192.629(a);192.629(b)) </w:t>
                  </w:r>
                </w:p>
                <w:p w14:paraId="4EF48F67" w14:textId="77777777" w:rsidR="00BE3A5E" w:rsidRDefault="00000000">
                  <w:pPr>
                    <w:pStyle w:val="questiontable1"/>
                    <w:spacing w:before="0" w:after="0" w:afterAutospacing="0"/>
                    <w:divId w:val="210595751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7CCA7B9" w14:textId="77777777">
              <w:tc>
                <w:tcPr>
                  <w:tcW w:w="0" w:type="auto"/>
                  <w:vAlign w:val="center"/>
                  <w:hideMark/>
                </w:tcPr>
                <w:p w14:paraId="66207DC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8518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001F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C539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3ED8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14E7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F26C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2F6F46" w14:textId="77777777" w:rsidR="00BE3A5E" w:rsidRDefault="00BE3A5E">
                  <w:pPr>
                    <w:pStyle w:val="questiontable1"/>
                    <w:spacing w:before="0" w:after="0" w:afterAutospacing="0"/>
                    <w:rPr>
                      <w:rFonts w:eastAsia="Times New Roman"/>
                      <w:sz w:val="20"/>
                      <w:szCs w:val="20"/>
                    </w:rPr>
                  </w:pPr>
                </w:p>
              </w:tc>
            </w:tr>
          </w:tbl>
          <w:p w14:paraId="114B2F23" w14:textId="77777777" w:rsidR="00BE3A5E" w:rsidRDefault="00000000">
            <w:pPr>
              <w:rPr>
                <w:rFonts w:ascii="Verdana" w:eastAsia="Times New Roman" w:hAnsi="Verdana"/>
              </w:rPr>
            </w:pPr>
            <w:r>
              <w:rPr>
                <w:rFonts w:ascii="Verdana" w:eastAsia="Times New Roman" w:hAnsi="Verdana"/>
              </w:rPr>
              <w:t> </w:t>
            </w:r>
          </w:p>
        </w:tc>
      </w:tr>
    </w:tbl>
    <w:p w14:paraId="44EED00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51E66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23F33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B0797D" w14:textId="77777777" w:rsidR="00BE3A5E" w:rsidRDefault="00000000">
                  <w:pPr>
                    <w:pStyle w:val="questiontable1"/>
                    <w:spacing w:before="0" w:after="0" w:afterAutospacing="0"/>
                    <w:divId w:val="1754544202"/>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records indicate while conducting tests under Subpart J – Test Requirements, the test medium disposal was conducted in a manner that minimized damage to the environment? </w:t>
                  </w:r>
                  <w:r>
                    <w:rPr>
                      <w:rStyle w:val="questionidcontent2"/>
                      <w:rFonts w:ascii="Verdana" w:eastAsia="Times New Roman" w:hAnsi="Verdana"/>
                    </w:rPr>
                    <w:t xml:space="preserve">(DC.PT.PRESSTESTENVIRON.R) </w:t>
                  </w:r>
                  <w:r>
                    <w:rPr>
                      <w:rStyle w:val="citations1"/>
                      <w:rFonts w:ascii="Verdana" w:eastAsia="Times New Roman" w:hAnsi="Verdana"/>
                    </w:rPr>
                    <w:t xml:space="preserve">192.515(b) (192.629(a);192.629(b)) </w:t>
                  </w:r>
                </w:p>
                <w:p w14:paraId="45316011" w14:textId="77777777" w:rsidR="00BE3A5E" w:rsidRDefault="00000000">
                  <w:pPr>
                    <w:pStyle w:val="questiontable1"/>
                    <w:spacing w:before="0" w:after="0" w:afterAutospacing="0"/>
                    <w:divId w:val="72109919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44300B4" w14:textId="77777777">
              <w:tc>
                <w:tcPr>
                  <w:tcW w:w="0" w:type="auto"/>
                  <w:vAlign w:val="center"/>
                  <w:hideMark/>
                </w:tcPr>
                <w:p w14:paraId="1DB078A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128C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AC48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5ACD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9AF1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30F8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CB56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C22645" w14:textId="77777777" w:rsidR="00BE3A5E" w:rsidRDefault="00BE3A5E">
                  <w:pPr>
                    <w:pStyle w:val="questiontable1"/>
                    <w:spacing w:before="0" w:after="0" w:afterAutospacing="0"/>
                    <w:rPr>
                      <w:rFonts w:eastAsia="Times New Roman"/>
                      <w:sz w:val="20"/>
                      <w:szCs w:val="20"/>
                    </w:rPr>
                  </w:pPr>
                </w:p>
              </w:tc>
            </w:tr>
          </w:tbl>
          <w:p w14:paraId="797ED8D9" w14:textId="77777777" w:rsidR="00BE3A5E" w:rsidRDefault="00000000">
            <w:pPr>
              <w:rPr>
                <w:rFonts w:ascii="Verdana" w:eastAsia="Times New Roman" w:hAnsi="Verdana"/>
              </w:rPr>
            </w:pPr>
            <w:r>
              <w:rPr>
                <w:rFonts w:ascii="Verdana" w:eastAsia="Times New Roman" w:hAnsi="Verdana"/>
              </w:rPr>
              <w:t> </w:t>
            </w:r>
          </w:p>
        </w:tc>
      </w:tr>
    </w:tbl>
    <w:p w14:paraId="6B00FB1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50385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40C0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ACD2D5" w14:textId="77777777" w:rsidR="00BE3A5E" w:rsidRDefault="00000000">
                  <w:pPr>
                    <w:pStyle w:val="questiontable1"/>
                    <w:spacing w:before="0" w:after="0" w:afterAutospacing="0"/>
                    <w:divId w:val="6430612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field observations confirm while conducting tests under Subpart J – Test Requirements, the test medium was disposed of in an environmentally sound manner? </w:t>
                  </w:r>
                  <w:r>
                    <w:rPr>
                      <w:rStyle w:val="questionidcontent2"/>
                      <w:rFonts w:ascii="Verdana" w:eastAsia="Times New Roman" w:hAnsi="Verdana"/>
                    </w:rPr>
                    <w:t xml:space="preserve">(DC.PT.PRESSTESTENVIRON.O) </w:t>
                  </w:r>
                  <w:r>
                    <w:rPr>
                      <w:rStyle w:val="citations1"/>
                      <w:rFonts w:ascii="Verdana" w:eastAsia="Times New Roman" w:hAnsi="Verdana"/>
                    </w:rPr>
                    <w:t xml:space="preserve">192.515(b) (192.629(a);192.629(b)) </w:t>
                  </w:r>
                </w:p>
                <w:p w14:paraId="4421016E" w14:textId="77777777" w:rsidR="00BE3A5E" w:rsidRDefault="00000000">
                  <w:pPr>
                    <w:pStyle w:val="questiontable1"/>
                    <w:spacing w:before="0" w:after="0" w:afterAutospacing="0"/>
                    <w:divId w:val="196812604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3FCB7AE" w14:textId="77777777">
              <w:tc>
                <w:tcPr>
                  <w:tcW w:w="0" w:type="auto"/>
                  <w:vAlign w:val="center"/>
                  <w:hideMark/>
                </w:tcPr>
                <w:p w14:paraId="6C31BB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04A2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D677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B415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98E8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146B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5F6B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B90B8B" w14:textId="77777777" w:rsidR="00BE3A5E" w:rsidRDefault="00BE3A5E">
                  <w:pPr>
                    <w:pStyle w:val="questiontable1"/>
                    <w:spacing w:before="0" w:after="0" w:afterAutospacing="0"/>
                    <w:rPr>
                      <w:rFonts w:eastAsia="Times New Roman"/>
                      <w:sz w:val="20"/>
                      <w:szCs w:val="20"/>
                    </w:rPr>
                  </w:pPr>
                </w:p>
              </w:tc>
            </w:tr>
          </w:tbl>
          <w:p w14:paraId="611F3C11" w14:textId="77777777" w:rsidR="00BE3A5E" w:rsidRDefault="00000000">
            <w:pPr>
              <w:rPr>
                <w:rFonts w:ascii="Verdana" w:eastAsia="Times New Roman" w:hAnsi="Verdana"/>
              </w:rPr>
            </w:pPr>
            <w:r>
              <w:rPr>
                <w:rFonts w:ascii="Verdana" w:eastAsia="Times New Roman" w:hAnsi="Verdana"/>
              </w:rPr>
              <w:t> </w:t>
            </w:r>
          </w:p>
        </w:tc>
      </w:tr>
    </w:tbl>
    <w:p w14:paraId="4E8D0A4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549D0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336A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CF84D5" w14:textId="77777777" w:rsidR="00BE3A5E" w:rsidRDefault="00000000">
                  <w:pPr>
                    <w:pStyle w:val="questiontable1"/>
                    <w:spacing w:before="0" w:after="0" w:afterAutospacing="0"/>
                    <w:divId w:val="200712697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Does the process require that, as applicable to the project,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(DC.PT.PRESSTESTSAFETY.P) </w:t>
                  </w:r>
                  <w:r>
                    <w:rPr>
                      <w:rStyle w:val="citations1"/>
                      <w:rFonts w:ascii="Verdana" w:eastAsia="Times New Roman" w:hAnsi="Verdana"/>
                    </w:rPr>
                    <w:t xml:space="preserve">192.515(a) (192.629(a);192.629(b)) </w:t>
                  </w:r>
                </w:p>
                <w:p w14:paraId="1B27A6B7" w14:textId="77777777" w:rsidR="00BE3A5E" w:rsidRDefault="00000000">
                  <w:pPr>
                    <w:pStyle w:val="questiontable1"/>
                    <w:spacing w:before="0" w:after="0" w:afterAutospacing="0"/>
                    <w:divId w:val="189577571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CE651B0" w14:textId="77777777">
              <w:tc>
                <w:tcPr>
                  <w:tcW w:w="0" w:type="auto"/>
                  <w:vAlign w:val="center"/>
                  <w:hideMark/>
                </w:tcPr>
                <w:p w14:paraId="5E9B26D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2E37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1841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8CFF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4444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F29B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3BF1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B514A9" w14:textId="77777777" w:rsidR="00BE3A5E" w:rsidRDefault="00BE3A5E">
                  <w:pPr>
                    <w:pStyle w:val="questiontable1"/>
                    <w:spacing w:before="0" w:after="0" w:afterAutospacing="0"/>
                    <w:rPr>
                      <w:rFonts w:eastAsia="Times New Roman"/>
                      <w:sz w:val="20"/>
                      <w:szCs w:val="20"/>
                    </w:rPr>
                  </w:pPr>
                </w:p>
              </w:tc>
            </w:tr>
          </w:tbl>
          <w:p w14:paraId="0AD8B2EB" w14:textId="77777777" w:rsidR="00BE3A5E" w:rsidRDefault="00000000">
            <w:pPr>
              <w:rPr>
                <w:rFonts w:ascii="Verdana" w:eastAsia="Times New Roman" w:hAnsi="Verdana"/>
              </w:rPr>
            </w:pPr>
            <w:r>
              <w:rPr>
                <w:rFonts w:ascii="Verdana" w:eastAsia="Times New Roman" w:hAnsi="Verdana"/>
              </w:rPr>
              <w:t> </w:t>
            </w:r>
          </w:p>
        </w:tc>
      </w:tr>
    </w:tbl>
    <w:p w14:paraId="67186C6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61963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60D6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03B656" w14:textId="77777777" w:rsidR="00BE3A5E" w:rsidRDefault="00000000">
                  <w:pPr>
                    <w:pStyle w:val="questiontable1"/>
                    <w:spacing w:before="0" w:after="0" w:afterAutospacing="0"/>
                    <w:divId w:val="24569568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records indicate while conducting tests under Subpart J – Test Requirements, every reasonable precaution was taken to protect its employees and the general public throughout the testing? </w:t>
                  </w:r>
                  <w:r>
                    <w:rPr>
                      <w:rStyle w:val="questionidcontent2"/>
                      <w:rFonts w:ascii="Verdana" w:eastAsia="Times New Roman" w:hAnsi="Verdana"/>
                    </w:rPr>
                    <w:t xml:space="preserve">(DC.PT.PRESSTESTSAFETY.R) </w:t>
                  </w:r>
                  <w:r>
                    <w:rPr>
                      <w:rStyle w:val="citations1"/>
                      <w:rFonts w:ascii="Verdana" w:eastAsia="Times New Roman" w:hAnsi="Verdana"/>
                    </w:rPr>
                    <w:t xml:space="preserve">192.515(a) (192.629(a);192.629(b)) </w:t>
                  </w:r>
                </w:p>
                <w:p w14:paraId="3C76D1F1" w14:textId="77777777" w:rsidR="00BE3A5E" w:rsidRDefault="00000000">
                  <w:pPr>
                    <w:pStyle w:val="questiontable1"/>
                    <w:spacing w:before="0" w:after="0" w:afterAutospacing="0"/>
                    <w:divId w:val="105042293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457AAB3" w14:textId="77777777">
              <w:tc>
                <w:tcPr>
                  <w:tcW w:w="0" w:type="auto"/>
                  <w:vAlign w:val="center"/>
                  <w:hideMark/>
                </w:tcPr>
                <w:p w14:paraId="5F019AB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98B2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FBFA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D250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74EA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5338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ABC1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2353EF" w14:textId="77777777" w:rsidR="00BE3A5E" w:rsidRDefault="00BE3A5E">
                  <w:pPr>
                    <w:pStyle w:val="questiontable1"/>
                    <w:spacing w:before="0" w:after="0" w:afterAutospacing="0"/>
                    <w:rPr>
                      <w:rFonts w:eastAsia="Times New Roman"/>
                      <w:sz w:val="20"/>
                      <w:szCs w:val="20"/>
                    </w:rPr>
                  </w:pPr>
                </w:p>
              </w:tc>
            </w:tr>
          </w:tbl>
          <w:p w14:paraId="123C7BAF" w14:textId="77777777" w:rsidR="00BE3A5E" w:rsidRDefault="00000000">
            <w:pPr>
              <w:rPr>
                <w:rFonts w:ascii="Verdana" w:eastAsia="Times New Roman" w:hAnsi="Verdana"/>
              </w:rPr>
            </w:pPr>
            <w:r>
              <w:rPr>
                <w:rFonts w:ascii="Verdana" w:eastAsia="Times New Roman" w:hAnsi="Verdana"/>
              </w:rPr>
              <w:t> </w:t>
            </w:r>
          </w:p>
        </w:tc>
      </w:tr>
    </w:tbl>
    <w:p w14:paraId="7BCC3A7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823DA1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EF31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EC689B" w14:textId="77777777" w:rsidR="00BE3A5E" w:rsidRDefault="00000000">
                  <w:pPr>
                    <w:pStyle w:val="questiontable1"/>
                    <w:spacing w:before="0" w:after="0" w:afterAutospacing="0"/>
                    <w:divId w:val="25652061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field observations confirm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(DC.PT.PRESSTESTSAFETY.O) </w:t>
                  </w:r>
                  <w:r>
                    <w:rPr>
                      <w:rStyle w:val="citations1"/>
                      <w:rFonts w:ascii="Verdana" w:eastAsia="Times New Roman" w:hAnsi="Verdana"/>
                    </w:rPr>
                    <w:t xml:space="preserve">192.515(a) (192.629(a);192.629(b)) </w:t>
                  </w:r>
                </w:p>
                <w:p w14:paraId="5C76001D" w14:textId="77777777" w:rsidR="00BE3A5E" w:rsidRDefault="00000000">
                  <w:pPr>
                    <w:pStyle w:val="questiontable1"/>
                    <w:spacing w:before="0" w:after="0" w:afterAutospacing="0"/>
                    <w:divId w:val="184720973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9C98B60" w14:textId="77777777">
              <w:tc>
                <w:tcPr>
                  <w:tcW w:w="0" w:type="auto"/>
                  <w:vAlign w:val="center"/>
                  <w:hideMark/>
                </w:tcPr>
                <w:p w14:paraId="3447003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E099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7424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B61F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DAB2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EF31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4F27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A2C76E" w14:textId="77777777" w:rsidR="00BE3A5E" w:rsidRDefault="00BE3A5E">
                  <w:pPr>
                    <w:pStyle w:val="questiontable1"/>
                    <w:spacing w:before="0" w:after="0" w:afterAutospacing="0"/>
                    <w:rPr>
                      <w:rFonts w:eastAsia="Times New Roman"/>
                      <w:sz w:val="20"/>
                      <w:szCs w:val="20"/>
                    </w:rPr>
                  </w:pPr>
                </w:p>
              </w:tc>
            </w:tr>
          </w:tbl>
          <w:p w14:paraId="13F48F22" w14:textId="77777777" w:rsidR="00BE3A5E" w:rsidRDefault="00000000">
            <w:pPr>
              <w:rPr>
                <w:rFonts w:ascii="Verdana" w:eastAsia="Times New Roman" w:hAnsi="Verdana"/>
              </w:rPr>
            </w:pPr>
            <w:r>
              <w:rPr>
                <w:rFonts w:ascii="Verdana" w:eastAsia="Times New Roman" w:hAnsi="Verdana"/>
              </w:rPr>
              <w:t> </w:t>
            </w:r>
          </w:p>
        </w:tc>
      </w:tr>
    </w:tbl>
    <w:p w14:paraId="0272ED9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6DB08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7CB7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127588" w14:textId="77777777" w:rsidR="00BE3A5E" w:rsidRDefault="00000000">
                  <w:pPr>
                    <w:pStyle w:val="questiontable1"/>
                    <w:spacing w:before="0" w:after="0" w:afterAutospacing="0"/>
                    <w:divId w:val="31237675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Does the process require that, as applicable to the project, creation and retention of a record of each Subpart J test for the required duration? </w:t>
                  </w:r>
                  <w:r>
                    <w:rPr>
                      <w:rStyle w:val="questionidcontent2"/>
                      <w:rFonts w:ascii="Verdana" w:eastAsia="Times New Roman" w:hAnsi="Verdana"/>
                    </w:rPr>
                    <w:t xml:space="preserve">(DC.PT.PRESSTESTRECORD.P) </w:t>
                  </w:r>
                  <w:r>
                    <w:rPr>
                      <w:rStyle w:val="citations1"/>
                      <w:rFonts w:ascii="Verdana" w:eastAsia="Times New Roman" w:hAnsi="Verdana"/>
                    </w:rPr>
                    <w:t xml:space="preserve">192.517(a) (192.517(b)) </w:t>
                  </w:r>
                </w:p>
                <w:p w14:paraId="75339F8C" w14:textId="77777777" w:rsidR="00BE3A5E" w:rsidRDefault="00000000">
                  <w:pPr>
                    <w:pStyle w:val="questiontable1"/>
                    <w:spacing w:before="0" w:after="0" w:afterAutospacing="0"/>
                    <w:divId w:val="201282993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CDD2885" w14:textId="77777777">
              <w:tc>
                <w:tcPr>
                  <w:tcW w:w="0" w:type="auto"/>
                  <w:vAlign w:val="center"/>
                  <w:hideMark/>
                </w:tcPr>
                <w:p w14:paraId="4388E9A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78DF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1D22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CE4C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69EA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47B9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96B3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6C82A8" w14:textId="77777777" w:rsidR="00BE3A5E" w:rsidRDefault="00BE3A5E">
                  <w:pPr>
                    <w:pStyle w:val="questiontable1"/>
                    <w:spacing w:before="0" w:after="0" w:afterAutospacing="0"/>
                    <w:rPr>
                      <w:rFonts w:eastAsia="Times New Roman"/>
                      <w:sz w:val="20"/>
                      <w:szCs w:val="20"/>
                    </w:rPr>
                  </w:pPr>
                </w:p>
              </w:tc>
            </w:tr>
          </w:tbl>
          <w:p w14:paraId="3B6846B7" w14:textId="77777777" w:rsidR="00BE3A5E" w:rsidRDefault="00000000">
            <w:pPr>
              <w:rPr>
                <w:rFonts w:ascii="Verdana" w:eastAsia="Times New Roman" w:hAnsi="Verdana"/>
              </w:rPr>
            </w:pPr>
            <w:r>
              <w:rPr>
                <w:rFonts w:ascii="Verdana" w:eastAsia="Times New Roman" w:hAnsi="Verdana"/>
              </w:rPr>
              <w:t> </w:t>
            </w:r>
          </w:p>
        </w:tc>
      </w:tr>
    </w:tbl>
    <w:p w14:paraId="4D18E60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C266DF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A69B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3E92D5" w14:textId="77777777" w:rsidR="00BE3A5E" w:rsidRDefault="00000000">
                  <w:pPr>
                    <w:pStyle w:val="questiontable1"/>
                    <w:spacing w:before="0" w:after="0" w:afterAutospacing="0"/>
                    <w:divId w:val="188639438"/>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 records indicate creation and retention of a record for each Subpart J test performed for the required duration? </w:t>
                  </w:r>
                  <w:r>
                    <w:rPr>
                      <w:rStyle w:val="questionidcontent2"/>
                      <w:rFonts w:ascii="Verdana" w:eastAsia="Times New Roman" w:hAnsi="Verdana"/>
                    </w:rPr>
                    <w:t xml:space="preserve">(DC.PT.PRESSTESTRECORD.R) </w:t>
                  </w:r>
                  <w:r>
                    <w:rPr>
                      <w:rStyle w:val="citations1"/>
                      <w:rFonts w:ascii="Verdana" w:eastAsia="Times New Roman" w:hAnsi="Verdana"/>
                    </w:rPr>
                    <w:t xml:space="preserve">192.517(a) (192.517(b)) </w:t>
                  </w:r>
                </w:p>
                <w:p w14:paraId="2E93D6DD" w14:textId="77777777" w:rsidR="00BE3A5E" w:rsidRDefault="00000000">
                  <w:pPr>
                    <w:pStyle w:val="questiontable1"/>
                    <w:spacing w:before="0" w:after="0" w:afterAutospacing="0"/>
                    <w:divId w:val="184543320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0871A2B" w14:textId="77777777">
              <w:tc>
                <w:tcPr>
                  <w:tcW w:w="0" w:type="auto"/>
                  <w:vAlign w:val="center"/>
                  <w:hideMark/>
                </w:tcPr>
                <w:p w14:paraId="2AB4C8B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83FC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78B2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74FE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4E64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6F06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51C9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A5AA67" w14:textId="77777777" w:rsidR="00BE3A5E" w:rsidRDefault="00BE3A5E">
                  <w:pPr>
                    <w:pStyle w:val="questiontable1"/>
                    <w:spacing w:before="0" w:after="0" w:afterAutospacing="0"/>
                    <w:rPr>
                      <w:rFonts w:eastAsia="Times New Roman"/>
                      <w:sz w:val="20"/>
                      <w:szCs w:val="20"/>
                    </w:rPr>
                  </w:pPr>
                </w:p>
              </w:tc>
            </w:tr>
          </w:tbl>
          <w:p w14:paraId="6A03BAE9" w14:textId="77777777" w:rsidR="00BE3A5E" w:rsidRDefault="00000000">
            <w:pPr>
              <w:rPr>
                <w:rFonts w:ascii="Verdana" w:eastAsia="Times New Roman" w:hAnsi="Verdana"/>
              </w:rPr>
            </w:pPr>
            <w:r>
              <w:rPr>
                <w:rFonts w:ascii="Verdana" w:eastAsia="Times New Roman" w:hAnsi="Verdana"/>
              </w:rPr>
              <w:t> </w:t>
            </w:r>
          </w:p>
        </w:tc>
      </w:tr>
    </w:tbl>
    <w:p w14:paraId="59545C3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463780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Pressure Testing - Low Pressure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B73F9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ACE3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FFDB7D" w14:textId="77777777" w:rsidR="00BE3A5E" w:rsidRDefault="00000000">
                  <w:pPr>
                    <w:pStyle w:val="questiontable1"/>
                    <w:spacing w:before="0" w:after="0" w:afterAutospacing="0"/>
                    <w:divId w:val="20335290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Does the process require pressure testing to be conducted for new segments of pipeline, or return to service segments of pipeline that are being relocated or replaced? </w:t>
                  </w:r>
                  <w:r>
                    <w:rPr>
                      <w:rStyle w:val="questionidcontent2"/>
                      <w:rFonts w:ascii="Verdana" w:eastAsia="Times New Roman" w:hAnsi="Verdana"/>
                    </w:rPr>
                    <w:t xml:space="preserve">(DC.PT.PRESSTEST.P) </w:t>
                  </w:r>
                  <w:r>
                    <w:rPr>
                      <w:rStyle w:val="citations1"/>
                      <w:rFonts w:ascii="Verdana" w:eastAsia="Times New Roman" w:hAnsi="Verdana"/>
                    </w:rPr>
                    <w:t xml:space="preserve">192.605(b) (192.303;192.503(a);192.503(b);192.503(c);192.503(d);192.503(e)) </w:t>
                  </w:r>
                </w:p>
                <w:p w14:paraId="6094206D" w14:textId="77777777" w:rsidR="00BE3A5E" w:rsidRDefault="00000000">
                  <w:pPr>
                    <w:pStyle w:val="questiontable1"/>
                    <w:spacing w:before="0" w:after="0" w:afterAutospacing="0"/>
                    <w:divId w:val="129074589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E942DC7" w14:textId="77777777">
              <w:tc>
                <w:tcPr>
                  <w:tcW w:w="0" w:type="auto"/>
                  <w:vAlign w:val="center"/>
                  <w:hideMark/>
                </w:tcPr>
                <w:p w14:paraId="5CA12AB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EFF6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0BF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4130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DC4A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2773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89C8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F04BAF" w14:textId="77777777" w:rsidR="00BE3A5E" w:rsidRDefault="00BE3A5E">
                  <w:pPr>
                    <w:pStyle w:val="questiontable1"/>
                    <w:spacing w:before="0" w:after="0" w:afterAutospacing="0"/>
                    <w:rPr>
                      <w:rFonts w:eastAsia="Times New Roman"/>
                      <w:sz w:val="20"/>
                      <w:szCs w:val="20"/>
                    </w:rPr>
                  </w:pPr>
                </w:p>
              </w:tc>
            </w:tr>
          </w:tbl>
          <w:p w14:paraId="65ACDD6B" w14:textId="77777777" w:rsidR="00BE3A5E" w:rsidRDefault="00000000">
            <w:pPr>
              <w:rPr>
                <w:rFonts w:ascii="Verdana" w:eastAsia="Times New Roman" w:hAnsi="Verdana"/>
              </w:rPr>
            </w:pPr>
            <w:r>
              <w:rPr>
                <w:rFonts w:ascii="Verdana" w:eastAsia="Times New Roman" w:hAnsi="Verdana"/>
              </w:rPr>
              <w:t> </w:t>
            </w:r>
          </w:p>
        </w:tc>
      </w:tr>
    </w:tbl>
    <w:p w14:paraId="180E748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B6AFB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9B429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98D9CB" w14:textId="77777777" w:rsidR="00BE3A5E" w:rsidRDefault="00000000">
                  <w:pPr>
                    <w:pStyle w:val="questiontable1"/>
                    <w:spacing w:before="0" w:after="0" w:afterAutospacing="0"/>
                    <w:divId w:val="81607140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Do records indicate that pressure testing is conducted in accordance with 192.503? </w:t>
                  </w:r>
                  <w:r>
                    <w:rPr>
                      <w:rStyle w:val="questionidcontent2"/>
                      <w:rFonts w:ascii="Verdana" w:eastAsia="Times New Roman" w:hAnsi="Verdana"/>
                    </w:rPr>
                    <w:t xml:space="preserve">(DC.PT.PRESSTEST.R) </w:t>
                  </w:r>
                  <w:r>
                    <w:rPr>
                      <w:rStyle w:val="citations1"/>
                      <w:rFonts w:ascii="Verdana" w:eastAsia="Times New Roman" w:hAnsi="Verdana"/>
                    </w:rPr>
                    <w:t xml:space="preserve">192.503(a) (192.503(b);192.503(c);192.503(d);192.503(e)) </w:t>
                  </w:r>
                </w:p>
                <w:p w14:paraId="6BE84BE3" w14:textId="77777777" w:rsidR="00BE3A5E" w:rsidRDefault="00000000">
                  <w:pPr>
                    <w:pStyle w:val="questiontable1"/>
                    <w:spacing w:before="0" w:after="0" w:afterAutospacing="0"/>
                    <w:divId w:val="180842784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4A25CF3" w14:textId="77777777">
              <w:tc>
                <w:tcPr>
                  <w:tcW w:w="0" w:type="auto"/>
                  <w:vAlign w:val="center"/>
                  <w:hideMark/>
                </w:tcPr>
                <w:p w14:paraId="1F9B36A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8C5F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40A8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7BD9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6280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F420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8600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D4ED5A" w14:textId="77777777" w:rsidR="00BE3A5E" w:rsidRDefault="00BE3A5E">
                  <w:pPr>
                    <w:pStyle w:val="questiontable1"/>
                    <w:spacing w:before="0" w:after="0" w:afterAutospacing="0"/>
                    <w:rPr>
                      <w:rFonts w:eastAsia="Times New Roman"/>
                      <w:sz w:val="20"/>
                      <w:szCs w:val="20"/>
                    </w:rPr>
                  </w:pPr>
                </w:p>
              </w:tc>
            </w:tr>
          </w:tbl>
          <w:p w14:paraId="13D4CC84" w14:textId="77777777" w:rsidR="00BE3A5E" w:rsidRDefault="00000000">
            <w:pPr>
              <w:rPr>
                <w:rFonts w:ascii="Verdana" w:eastAsia="Times New Roman" w:hAnsi="Verdana"/>
              </w:rPr>
            </w:pPr>
            <w:r>
              <w:rPr>
                <w:rFonts w:ascii="Verdana" w:eastAsia="Times New Roman" w:hAnsi="Verdana"/>
              </w:rPr>
              <w:t> </w:t>
            </w:r>
          </w:p>
        </w:tc>
      </w:tr>
    </w:tbl>
    <w:p w14:paraId="2C7F7EB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F47BE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A3C5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2DACD1" w14:textId="77777777" w:rsidR="00BE3A5E" w:rsidRDefault="00000000">
                  <w:pPr>
                    <w:pStyle w:val="questiontable1"/>
                    <w:spacing w:before="0" w:after="0" w:afterAutospacing="0"/>
                    <w:divId w:val="3154053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Hydrostatic Testing - General Requirements </w:t>
                  </w:r>
                  <w:r>
                    <w:rPr>
                      <w:rStyle w:val="text1"/>
                      <w:rFonts w:ascii="Verdana" w:eastAsia="Times New Roman" w:hAnsi="Verdana"/>
                    </w:rPr>
                    <w:t xml:space="preserve">Is pressure testing conducted in accordance with 192.503? </w:t>
                  </w:r>
                  <w:r>
                    <w:rPr>
                      <w:rStyle w:val="questionidcontent2"/>
                      <w:rFonts w:ascii="Verdana" w:eastAsia="Times New Roman" w:hAnsi="Verdana"/>
                    </w:rPr>
                    <w:t xml:space="preserve">(DC.PT.PRESSTEST.O) </w:t>
                  </w:r>
                  <w:r>
                    <w:rPr>
                      <w:rStyle w:val="citations1"/>
                      <w:rFonts w:ascii="Verdana" w:eastAsia="Times New Roman" w:hAnsi="Verdana"/>
                    </w:rPr>
                    <w:t xml:space="preserve">192.503(a) (192.503(b);192.503(c);192.503(d);192.503(e)) </w:t>
                  </w:r>
                </w:p>
                <w:p w14:paraId="1D4BA273" w14:textId="77777777" w:rsidR="00BE3A5E" w:rsidRDefault="00000000">
                  <w:pPr>
                    <w:pStyle w:val="questiontable1"/>
                    <w:spacing w:before="0" w:after="0" w:afterAutospacing="0"/>
                    <w:divId w:val="178233830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02BD0A4" w14:textId="77777777">
              <w:tc>
                <w:tcPr>
                  <w:tcW w:w="0" w:type="auto"/>
                  <w:vAlign w:val="center"/>
                  <w:hideMark/>
                </w:tcPr>
                <w:p w14:paraId="1ACB9B8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1A64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8226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027A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0FF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D325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5970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4B69F0" w14:textId="77777777" w:rsidR="00BE3A5E" w:rsidRDefault="00BE3A5E">
                  <w:pPr>
                    <w:pStyle w:val="questiontable1"/>
                    <w:spacing w:before="0" w:after="0" w:afterAutospacing="0"/>
                    <w:rPr>
                      <w:rFonts w:eastAsia="Times New Roman"/>
                      <w:sz w:val="20"/>
                      <w:szCs w:val="20"/>
                    </w:rPr>
                  </w:pPr>
                </w:p>
              </w:tc>
            </w:tr>
          </w:tbl>
          <w:p w14:paraId="4BEFDCBF" w14:textId="77777777" w:rsidR="00BE3A5E" w:rsidRDefault="00000000">
            <w:pPr>
              <w:rPr>
                <w:rFonts w:ascii="Verdana" w:eastAsia="Times New Roman" w:hAnsi="Verdana"/>
              </w:rPr>
            </w:pPr>
            <w:r>
              <w:rPr>
                <w:rFonts w:ascii="Verdana" w:eastAsia="Times New Roman" w:hAnsi="Verdana"/>
              </w:rPr>
              <w:t> </w:t>
            </w:r>
          </w:p>
        </w:tc>
      </w:tr>
    </w:tbl>
    <w:p w14:paraId="7D432C8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9C175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2973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112E49" w14:textId="77777777" w:rsidR="00BE3A5E" w:rsidRDefault="00000000">
                  <w:pPr>
                    <w:pStyle w:val="questiontable1"/>
                    <w:spacing w:before="0" w:after="0" w:afterAutospacing="0"/>
                    <w:divId w:val="57193636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Hydrostatic Testing - Strength Test (Low) - Less than 30% SMYS &amp; Above 100 psig </w:t>
                  </w:r>
                  <w:r>
                    <w:rPr>
                      <w:rStyle w:val="text1"/>
                      <w:rFonts w:ascii="Verdana" w:eastAsia="Times New Roman" w:hAnsi="Verdana"/>
                    </w:rPr>
                    <w:t xml:space="preserve">Does the process require that, as applicable to the project, sections of a pipeline operating at a hoop stress less than 30% of SMYS and at or above 100 psig be tested in accordance with the requirements of 192.507? </w:t>
                  </w:r>
                  <w:r>
                    <w:rPr>
                      <w:rStyle w:val="questionidcontent2"/>
                      <w:rFonts w:ascii="Verdana" w:eastAsia="Times New Roman" w:hAnsi="Verdana"/>
                    </w:rPr>
                    <w:t xml:space="preserve">(DC.PTLOWPRESS.PRESSTESTLOWSTRESS.P) </w:t>
                  </w:r>
                  <w:r>
                    <w:rPr>
                      <w:rStyle w:val="citations1"/>
                      <w:rFonts w:ascii="Verdana" w:eastAsia="Times New Roman" w:hAnsi="Verdana"/>
                    </w:rPr>
                    <w:t xml:space="preserve">192.507 (192.505;192.515;ANSI/GPTC Z380.1-2018 Appendix G-192-9) </w:t>
                  </w:r>
                </w:p>
              </w:tc>
            </w:tr>
            <w:tr w:rsidR="00BE3A5E" w14:paraId="05B6835C" w14:textId="77777777">
              <w:tc>
                <w:tcPr>
                  <w:tcW w:w="0" w:type="auto"/>
                  <w:vAlign w:val="center"/>
                  <w:hideMark/>
                </w:tcPr>
                <w:p w14:paraId="043431D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6974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A179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C70C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455A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B336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2D36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9301BD" w14:textId="77777777" w:rsidR="00BE3A5E" w:rsidRDefault="00BE3A5E">
                  <w:pPr>
                    <w:pStyle w:val="questiontable1"/>
                    <w:spacing w:before="0" w:after="0" w:afterAutospacing="0"/>
                    <w:rPr>
                      <w:rFonts w:eastAsia="Times New Roman"/>
                      <w:sz w:val="20"/>
                      <w:szCs w:val="20"/>
                    </w:rPr>
                  </w:pPr>
                </w:p>
              </w:tc>
            </w:tr>
          </w:tbl>
          <w:p w14:paraId="45DA0FC7" w14:textId="77777777" w:rsidR="00BE3A5E" w:rsidRDefault="00000000">
            <w:pPr>
              <w:rPr>
                <w:rFonts w:ascii="Verdana" w:eastAsia="Times New Roman" w:hAnsi="Verdana"/>
              </w:rPr>
            </w:pPr>
            <w:r>
              <w:rPr>
                <w:rFonts w:ascii="Verdana" w:eastAsia="Times New Roman" w:hAnsi="Verdana"/>
              </w:rPr>
              <w:t> </w:t>
            </w:r>
          </w:p>
        </w:tc>
      </w:tr>
    </w:tbl>
    <w:p w14:paraId="54383A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C1D37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91D2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2813F2" w14:textId="77777777" w:rsidR="00BE3A5E" w:rsidRDefault="00000000">
                  <w:pPr>
                    <w:pStyle w:val="questiontable1"/>
                    <w:spacing w:before="0" w:after="0" w:afterAutospacing="0"/>
                    <w:divId w:val="186983026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Hydrostatic Testing - Strength Test (Low) - Less than 30% SMYS &amp; Above 100 psig </w:t>
                  </w:r>
                  <w:r>
                    <w:rPr>
                      <w:rStyle w:val="text1"/>
                      <w:rFonts w:ascii="Verdana" w:eastAsia="Times New Roman" w:hAnsi="Verdana"/>
                    </w:rPr>
                    <w:t xml:space="preserve">Do records indicate that, as applicable to the project, sections of a pipeline operating at a hoop stress less than 30% of SMYS and at or above 100 psig were tested in accordance with the requirements of 192.507? </w:t>
                  </w:r>
                  <w:r>
                    <w:rPr>
                      <w:rStyle w:val="questionidcontent2"/>
                      <w:rFonts w:ascii="Verdana" w:eastAsia="Times New Roman" w:hAnsi="Verdana"/>
                    </w:rPr>
                    <w:t xml:space="preserve">(DC.PTLOWPRESS.PRESSTESTLOWSTRESS.R) </w:t>
                  </w:r>
                  <w:r>
                    <w:rPr>
                      <w:rStyle w:val="citations1"/>
                      <w:rFonts w:ascii="Verdana" w:eastAsia="Times New Roman" w:hAnsi="Verdana"/>
                    </w:rPr>
                    <w:t xml:space="preserve">192.507 (192.505;192.515;192.517;ANSI/GPTC Z380.1-2018 Appendix G-192-9) </w:t>
                  </w:r>
                </w:p>
              </w:tc>
            </w:tr>
            <w:tr w:rsidR="00BE3A5E" w14:paraId="3CCBC703" w14:textId="77777777">
              <w:tc>
                <w:tcPr>
                  <w:tcW w:w="0" w:type="auto"/>
                  <w:vAlign w:val="center"/>
                  <w:hideMark/>
                </w:tcPr>
                <w:p w14:paraId="0D38E91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5291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9C82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4263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DFFE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217E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F370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1E706D" w14:textId="77777777" w:rsidR="00BE3A5E" w:rsidRDefault="00BE3A5E">
                  <w:pPr>
                    <w:pStyle w:val="questiontable1"/>
                    <w:spacing w:before="0" w:after="0" w:afterAutospacing="0"/>
                    <w:rPr>
                      <w:rFonts w:eastAsia="Times New Roman"/>
                      <w:sz w:val="20"/>
                      <w:szCs w:val="20"/>
                    </w:rPr>
                  </w:pPr>
                </w:p>
              </w:tc>
            </w:tr>
          </w:tbl>
          <w:p w14:paraId="709E8784" w14:textId="77777777" w:rsidR="00BE3A5E" w:rsidRDefault="00000000">
            <w:pPr>
              <w:rPr>
                <w:rFonts w:ascii="Verdana" w:eastAsia="Times New Roman" w:hAnsi="Verdana"/>
              </w:rPr>
            </w:pPr>
            <w:r>
              <w:rPr>
                <w:rFonts w:ascii="Verdana" w:eastAsia="Times New Roman" w:hAnsi="Verdana"/>
              </w:rPr>
              <w:t> </w:t>
            </w:r>
          </w:p>
        </w:tc>
      </w:tr>
    </w:tbl>
    <w:p w14:paraId="02D9F6C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1DBBA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5D46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DC66B6" w14:textId="77777777" w:rsidR="00BE3A5E" w:rsidRDefault="00000000">
                  <w:pPr>
                    <w:pStyle w:val="questiontable1"/>
                    <w:spacing w:before="0" w:after="0" w:afterAutospacing="0"/>
                    <w:divId w:val="721754727"/>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Hydrostatic Testing - Strength Test (Low) - Less than 30% SMYS &amp; Above 100 psig </w:t>
                  </w:r>
                  <w:r>
                    <w:rPr>
                      <w:rStyle w:val="text1"/>
                      <w:rFonts w:ascii="Verdana" w:eastAsia="Times New Roman" w:hAnsi="Verdana"/>
                    </w:rPr>
                    <w:t xml:space="preserve">Do field observations confirm that sections of a pipeline operating at a hoop stress less than 30% of SMYS and at or above 100 psig are tested in accordance with the requirements of 192.507? </w:t>
                  </w:r>
                  <w:r>
                    <w:rPr>
                      <w:rStyle w:val="questionidcontent2"/>
                      <w:rFonts w:ascii="Verdana" w:eastAsia="Times New Roman" w:hAnsi="Verdana"/>
                    </w:rPr>
                    <w:t xml:space="preserve">(DC.PTLOWPRESS.PRESSTESTLOWSTRESS.O) </w:t>
                  </w:r>
                  <w:r>
                    <w:rPr>
                      <w:rStyle w:val="citations1"/>
                      <w:rFonts w:ascii="Verdana" w:eastAsia="Times New Roman" w:hAnsi="Verdana"/>
                    </w:rPr>
                    <w:t xml:space="preserve">192.507 (192.505;192.515;ANSI/GPTC Z380.1-2018 Appendix G-192-9) </w:t>
                  </w:r>
                </w:p>
              </w:tc>
            </w:tr>
            <w:tr w:rsidR="00BE3A5E" w14:paraId="470D0252" w14:textId="77777777">
              <w:tc>
                <w:tcPr>
                  <w:tcW w:w="0" w:type="auto"/>
                  <w:vAlign w:val="center"/>
                  <w:hideMark/>
                </w:tcPr>
                <w:p w14:paraId="5D568F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BA2C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4367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D779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67DA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4883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DD7E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3DCDCC" w14:textId="77777777" w:rsidR="00BE3A5E" w:rsidRDefault="00BE3A5E">
                  <w:pPr>
                    <w:pStyle w:val="questiontable1"/>
                    <w:spacing w:before="0" w:after="0" w:afterAutospacing="0"/>
                    <w:rPr>
                      <w:rFonts w:eastAsia="Times New Roman"/>
                      <w:sz w:val="20"/>
                      <w:szCs w:val="20"/>
                    </w:rPr>
                  </w:pPr>
                </w:p>
              </w:tc>
            </w:tr>
          </w:tbl>
          <w:p w14:paraId="591EDD54" w14:textId="77777777" w:rsidR="00BE3A5E" w:rsidRDefault="00000000">
            <w:pPr>
              <w:rPr>
                <w:rFonts w:ascii="Verdana" w:eastAsia="Times New Roman" w:hAnsi="Verdana"/>
              </w:rPr>
            </w:pPr>
            <w:r>
              <w:rPr>
                <w:rFonts w:ascii="Verdana" w:eastAsia="Times New Roman" w:hAnsi="Verdana"/>
              </w:rPr>
              <w:t> </w:t>
            </w:r>
          </w:p>
        </w:tc>
      </w:tr>
    </w:tbl>
    <w:p w14:paraId="5FB5C5B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B99C0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CFA8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6F16EF" w14:textId="77777777" w:rsidR="00BE3A5E" w:rsidRDefault="00000000">
                  <w:pPr>
                    <w:pStyle w:val="questiontable1"/>
                    <w:spacing w:before="0" w:after="0" w:afterAutospacing="0"/>
                    <w:divId w:val="106086234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Hydrostatic Testing - Leak Test Pipeline Below 100 psig </w:t>
                  </w:r>
                  <w:r>
                    <w:rPr>
                      <w:rStyle w:val="text1"/>
                      <w:rFonts w:ascii="Verdana" w:eastAsia="Times New Roman" w:hAnsi="Verdana"/>
                    </w:rPr>
                    <w:t xml:space="preserve">Does the process require that, as applicable to the project, sections of a pipeline operated below 100 psig shall be leak tested in accordance with the section requirements of 192.509 (except for service lines and plastic pipelines)? </w:t>
                  </w:r>
                  <w:r>
                    <w:rPr>
                      <w:rStyle w:val="questionidcontent2"/>
                      <w:rFonts w:ascii="Verdana" w:eastAsia="Times New Roman" w:hAnsi="Verdana"/>
                    </w:rPr>
                    <w:t xml:space="preserve">(DC.PTLOWPRESS.PRESSTEST100PSIG.P) </w:t>
                  </w:r>
                  <w:r>
                    <w:rPr>
                      <w:rStyle w:val="citations1"/>
                      <w:rFonts w:ascii="Verdana" w:eastAsia="Times New Roman" w:hAnsi="Verdana"/>
                    </w:rPr>
                    <w:t xml:space="preserve">192.509 (192.143) </w:t>
                  </w:r>
                </w:p>
              </w:tc>
            </w:tr>
            <w:tr w:rsidR="00BE3A5E" w14:paraId="3D380CA3" w14:textId="77777777">
              <w:tc>
                <w:tcPr>
                  <w:tcW w:w="0" w:type="auto"/>
                  <w:vAlign w:val="center"/>
                  <w:hideMark/>
                </w:tcPr>
                <w:p w14:paraId="6C86536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3B7C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1E56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FC47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4D3C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095A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F2A1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17417C" w14:textId="77777777" w:rsidR="00BE3A5E" w:rsidRDefault="00BE3A5E">
                  <w:pPr>
                    <w:pStyle w:val="questiontable1"/>
                    <w:spacing w:before="0" w:after="0" w:afterAutospacing="0"/>
                    <w:rPr>
                      <w:rFonts w:eastAsia="Times New Roman"/>
                      <w:sz w:val="20"/>
                      <w:szCs w:val="20"/>
                    </w:rPr>
                  </w:pPr>
                </w:p>
              </w:tc>
            </w:tr>
          </w:tbl>
          <w:p w14:paraId="2A4993D8" w14:textId="77777777" w:rsidR="00BE3A5E" w:rsidRDefault="00000000">
            <w:pPr>
              <w:rPr>
                <w:rFonts w:ascii="Verdana" w:eastAsia="Times New Roman" w:hAnsi="Verdana"/>
              </w:rPr>
            </w:pPr>
            <w:r>
              <w:rPr>
                <w:rFonts w:ascii="Verdana" w:eastAsia="Times New Roman" w:hAnsi="Verdana"/>
              </w:rPr>
              <w:t> </w:t>
            </w:r>
          </w:p>
        </w:tc>
      </w:tr>
    </w:tbl>
    <w:p w14:paraId="62A2F10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8B1466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4247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06C1B7" w14:textId="77777777" w:rsidR="00BE3A5E" w:rsidRDefault="00000000">
                  <w:pPr>
                    <w:pStyle w:val="questiontable1"/>
                    <w:spacing w:before="0" w:after="0" w:afterAutospacing="0"/>
                    <w:divId w:val="185935124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Hydrostatic Testing - Leak Test Pipeline Below 100 psig </w:t>
                  </w:r>
                  <w:r>
                    <w:rPr>
                      <w:rStyle w:val="text1"/>
                      <w:rFonts w:ascii="Verdana" w:eastAsia="Times New Roman" w:hAnsi="Verdana"/>
                    </w:rPr>
                    <w:t xml:space="preserve">Do records indicate that the sections of a pipeline operated below 100 psig were leak tested in accordance with the section requirements of 192.509 (except for service lines and plastic pipelines)? </w:t>
                  </w:r>
                  <w:r>
                    <w:rPr>
                      <w:rStyle w:val="questionidcontent2"/>
                      <w:rFonts w:ascii="Verdana" w:eastAsia="Times New Roman" w:hAnsi="Verdana"/>
                    </w:rPr>
                    <w:t xml:space="preserve">(DC.PTLOWPRESS.PRESSTEST100PSIG.R) </w:t>
                  </w:r>
                  <w:r>
                    <w:rPr>
                      <w:rStyle w:val="citations1"/>
                      <w:rFonts w:ascii="Verdana" w:eastAsia="Times New Roman" w:hAnsi="Verdana"/>
                    </w:rPr>
                    <w:t xml:space="preserve">192.509 (192.143;192.517) </w:t>
                  </w:r>
                </w:p>
              </w:tc>
            </w:tr>
            <w:tr w:rsidR="00BE3A5E" w14:paraId="7C8EFD6F" w14:textId="77777777">
              <w:tc>
                <w:tcPr>
                  <w:tcW w:w="0" w:type="auto"/>
                  <w:vAlign w:val="center"/>
                  <w:hideMark/>
                </w:tcPr>
                <w:p w14:paraId="0FB322F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50F5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DDC0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21E7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B21E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35E1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1252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05CCCF" w14:textId="77777777" w:rsidR="00BE3A5E" w:rsidRDefault="00BE3A5E">
                  <w:pPr>
                    <w:pStyle w:val="questiontable1"/>
                    <w:spacing w:before="0" w:after="0" w:afterAutospacing="0"/>
                    <w:rPr>
                      <w:rFonts w:eastAsia="Times New Roman"/>
                      <w:sz w:val="20"/>
                      <w:szCs w:val="20"/>
                    </w:rPr>
                  </w:pPr>
                </w:p>
              </w:tc>
            </w:tr>
          </w:tbl>
          <w:p w14:paraId="149D7C2B" w14:textId="77777777" w:rsidR="00BE3A5E" w:rsidRDefault="00000000">
            <w:pPr>
              <w:rPr>
                <w:rFonts w:ascii="Verdana" w:eastAsia="Times New Roman" w:hAnsi="Verdana"/>
              </w:rPr>
            </w:pPr>
            <w:r>
              <w:rPr>
                <w:rFonts w:ascii="Verdana" w:eastAsia="Times New Roman" w:hAnsi="Verdana"/>
              </w:rPr>
              <w:t> </w:t>
            </w:r>
          </w:p>
        </w:tc>
      </w:tr>
    </w:tbl>
    <w:p w14:paraId="43E5B90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4E729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4872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F80799" w14:textId="77777777" w:rsidR="00BE3A5E" w:rsidRDefault="00000000">
                  <w:pPr>
                    <w:pStyle w:val="questiontable1"/>
                    <w:spacing w:before="0" w:after="0" w:afterAutospacing="0"/>
                    <w:divId w:val="166678738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Hydrostatic Testing - Leak Test Pipeline Below 100 psig </w:t>
                  </w:r>
                  <w:r>
                    <w:rPr>
                      <w:rStyle w:val="text1"/>
                      <w:rFonts w:ascii="Verdana" w:eastAsia="Times New Roman" w:hAnsi="Verdana"/>
                    </w:rPr>
                    <w:t xml:space="preserve">Do field observations confirm that sections of a pipeline operated below 100 psig are leak tested in accordance with the requirements of 192.509 (except for service lines and plastic pipelines)? </w:t>
                  </w:r>
                  <w:r>
                    <w:rPr>
                      <w:rStyle w:val="questionidcontent2"/>
                      <w:rFonts w:ascii="Verdana" w:eastAsia="Times New Roman" w:hAnsi="Verdana"/>
                    </w:rPr>
                    <w:t xml:space="preserve">(DC.PTLOWPRESS.PRESSTEST100PSIG.O) </w:t>
                  </w:r>
                  <w:r>
                    <w:rPr>
                      <w:rStyle w:val="citations1"/>
                      <w:rFonts w:ascii="Verdana" w:eastAsia="Times New Roman" w:hAnsi="Verdana"/>
                    </w:rPr>
                    <w:t xml:space="preserve">192.509 (192.143) </w:t>
                  </w:r>
                </w:p>
              </w:tc>
            </w:tr>
            <w:tr w:rsidR="00BE3A5E" w14:paraId="63DE1AA2" w14:textId="77777777">
              <w:tc>
                <w:tcPr>
                  <w:tcW w:w="0" w:type="auto"/>
                  <w:vAlign w:val="center"/>
                  <w:hideMark/>
                </w:tcPr>
                <w:p w14:paraId="325A33A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7D9F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4BDE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96B1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1D7C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70D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205F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F7D61E" w14:textId="77777777" w:rsidR="00BE3A5E" w:rsidRDefault="00BE3A5E">
                  <w:pPr>
                    <w:pStyle w:val="questiontable1"/>
                    <w:spacing w:before="0" w:after="0" w:afterAutospacing="0"/>
                    <w:rPr>
                      <w:rFonts w:eastAsia="Times New Roman"/>
                      <w:sz w:val="20"/>
                      <w:szCs w:val="20"/>
                    </w:rPr>
                  </w:pPr>
                </w:p>
              </w:tc>
            </w:tr>
          </w:tbl>
          <w:p w14:paraId="5AB09B9B" w14:textId="77777777" w:rsidR="00BE3A5E" w:rsidRDefault="00000000">
            <w:pPr>
              <w:rPr>
                <w:rFonts w:ascii="Verdana" w:eastAsia="Times New Roman" w:hAnsi="Verdana"/>
              </w:rPr>
            </w:pPr>
            <w:r>
              <w:rPr>
                <w:rFonts w:ascii="Verdana" w:eastAsia="Times New Roman" w:hAnsi="Verdana"/>
              </w:rPr>
              <w:t> </w:t>
            </w:r>
          </w:p>
        </w:tc>
      </w:tr>
    </w:tbl>
    <w:p w14:paraId="108E9FD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6CFB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E565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96A930" w14:textId="77777777" w:rsidR="00BE3A5E" w:rsidRDefault="00000000">
                  <w:pPr>
                    <w:pStyle w:val="questiontable1"/>
                    <w:spacing w:before="0" w:after="0" w:afterAutospacing="0"/>
                    <w:divId w:val="16720882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Hydrostatic Testing - Service Lines </w:t>
                  </w:r>
                  <w:r>
                    <w:rPr>
                      <w:rStyle w:val="text1"/>
                      <w:rFonts w:ascii="Verdana" w:eastAsia="Times New Roman" w:hAnsi="Verdana"/>
                    </w:rPr>
                    <w:t xml:space="preserve">Does the process require that, as applicable to the project, service line segments (other than plastic) shall be leak tested before being placed in service in compliance with the requirements of 192.511? </w:t>
                  </w:r>
                  <w:r>
                    <w:rPr>
                      <w:rStyle w:val="questionidcontent2"/>
                      <w:rFonts w:ascii="Verdana" w:eastAsia="Times New Roman" w:hAnsi="Verdana"/>
                    </w:rPr>
                    <w:t xml:space="preserve">(DC.PTLOWPRESS.PRESSTESTSERVICE.P) </w:t>
                  </w:r>
                  <w:r>
                    <w:rPr>
                      <w:rStyle w:val="citations1"/>
                      <w:rFonts w:ascii="Verdana" w:eastAsia="Times New Roman" w:hAnsi="Verdana"/>
                    </w:rPr>
                    <w:t xml:space="preserve">192.511(a) (192.143(a);192.511(b);192.511(c);192.143(b)) </w:t>
                  </w:r>
                </w:p>
              </w:tc>
            </w:tr>
            <w:tr w:rsidR="00BE3A5E" w14:paraId="69958F69" w14:textId="77777777">
              <w:tc>
                <w:tcPr>
                  <w:tcW w:w="0" w:type="auto"/>
                  <w:vAlign w:val="center"/>
                  <w:hideMark/>
                </w:tcPr>
                <w:p w14:paraId="4B64D8B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DB7D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7A36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942F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F8F9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8A42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14F6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506092" w14:textId="77777777" w:rsidR="00BE3A5E" w:rsidRDefault="00BE3A5E">
                  <w:pPr>
                    <w:pStyle w:val="questiontable1"/>
                    <w:spacing w:before="0" w:after="0" w:afterAutospacing="0"/>
                    <w:rPr>
                      <w:rFonts w:eastAsia="Times New Roman"/>
                      <w:sz w:val="20"/>
                      <w:szCs w:val="20"/>
                    </w:rPr>
                  </w:pPr>
                </w:p>
              </w:tc>
            </w:tr>
          </w:tbl>
          <w:p w14:paraId="29ABAF33" w14:textId="77777777" w:rsidR="00BE3A5E" w:rsidRDefault="00000000">
            <w:pPr>
              <w:rPr>
                <w:rFonts w:ascii="Verdana" w:eastAsia="Times New Roman" w:hAnsi="Verdana"/>
              </w:rPr>
            </w:pPr>
            <w:r>
              <w:rPr>
                <w:rFonts w:ascii="Verdana" w:eastAsia="Times New Roman" w:hAnsi="Verdana"/>
              </w:rPr>
              <w:t> </w:t>
            </w:r>
          </w:p>
        </w:tc>
      </w:tr>
    </w:tbl>
    <w:p w14:paraId="01F01AF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0B164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6996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478FEE" w14:textId="77777777" w:rsidR="00BE3A5E" w:rsidRDefault="00000000">
                  <w:pPr>
                    <w:pStyle w:val="questiontable1"/>
                    <w:spacing w:before="0" w:after="0" w:afterAutospacing="0"/>
                    <w:divId w:val="96327448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Hydrostatic Testing - Service Lines </w:t>
                  </w:r>
                  <w:r>
                    <w:rPr>
                      <w:rStyle w:val="text1"/>
                      <w:rFonts w:ascii="Verdana" w:eastAsia="Times New Roman" w:hAnsi="Verdana"/>
                    </w:rPr>
                    <w:t xml:space="preserve">Do records indicate that service line segments (other than plastic) were leak tested before being placed in service in compliance with the requirements of 192.511? </w:t>
                  </w:r>
                  <w:r>
                    <w:rPr>
                      <w:rStyle w:val="questionidcontent2"/>
                      <w:rFonts w:ascii="Verdana" w:eastAsia="Times New Roman" w:hAnsi="Verdana"/>
                    </w:rPr>
                    <w:t xml:space="preserve">(DC.PTLOWPRESS.PRESSTESTSERVICE.R) </w:t>
                  </w:r>
                  <w:r>
                    <w:rPr>
                      <w:rStyle w:val="citations1"/>
                      <w:rFonts w:ascii="Verdana" w:eastAsia="Times New Roman" w:hAnsi="Verdana"/>
                    </w:rPr>
                    <w:t xml:space="preserve">192.511(a) (192.143(a);192.517(b);192.143(b);192.511(b);192.511(c)) </w:t>
                  </w:r>
                </w:p>
              </w:tc>
            </w:tr>
            <w:tr w:rsidR="00BE3A5E" w14:paraId="24607A06" w14:textId="77777777">
              <w:tc>
                <w:tcPr>
                  <w:tcW w:w="0" w:type="auto"/>
                  <w:vAlign w:val="center"/>
                  <w:hideMark/>
                </w:tcPr>
                <w:p w14:paraId="3CC437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956F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F3A9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B286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CD78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933B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6562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91A47F" w14:textId="77777777" w:rsidR="00BE3A5E" w:rsidRDefault="00BE3A5E">
                  <w:pPr>
                    <w:pStyle w:val="questiontable1"/>
                    <w:spacing w:before="0" w:after="0" w:afterAutospacing="0"/>
                    <w:rPr>
                      <w:rFonts w:eastAsia="Times New Roman"/>
                      <w:sz w:val="20"/>
                      <w:szCs w:val="20"/>
                    </w:rPr>
                  </w:pPr>
                </w:p>
              </w:tc>
            </w:tr>
          </w:tbl>
          <w:p w14:paraId="24360283" w14:textId="77777777" w:rsidR="00BE3A5E" w:rsidRDefault="00000000">
            <w:pPr>
              <w:rPr>
                <w:rFonts w:ascii="Verdana" w:eastAsia="Times New Roman" w:hAnsi="Verdana"/>
              </w:rPr>
            </w:pPr>
            <w:r>
              <w:rPr>
                <w:rFonts w:ascii="Verdana" w:eastAsia="Times New Roman" w:hAnsi="Verdana"/>
              </w:rPr>
              <w:t> </w:t>
            </w:r>
          </w:p>
        </w:tc>
      </w:tr>
    </w:tbl>
    <w:p w14:paraId="0F61C47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D9542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CAE2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B9A3BA" w14:textId="77777777" w:rsidR="00BE3A5E" w:rsidRDefault="00000000">
                  <w:pPr>
                    <w:pStyle w:val="questiontable1"/>
                    <w:spacing w:before="0" w:after="0" w:afterAutospacing="0"/>
                    <w:divId w:val="11213860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Hydrostatic Testing - Service Lines </w:t>
                  </w:r>
                  <w:r>
                    <w:rPr>
                      <w:rStyle w:val="text1"/>
                      <w:rFonts w:ascii="Verdana" w:eastAsia="Times New Roman" w:hAnsi="Verdana"/>
                    </w:rPr>
                    <w:t xml:space="preserve">Do field observations confirm that service line segments (other than plastic) are leak tested before being placed in service in compliance with the requirements of 192.511? </w:t>
                  </w:r>
                  <w:r>
                    <w:rPr>
                      <w:rStyle w:val="questionidcontent2"/>
                      <w:rFonts w:ascii="Verdana" w:eastAsia="Times New Roman" w:hAnsi="Verdana"/>
                    </w:rPr>
                    <w:t xml:space="preserve">(DC.PTLOWPRESS.PRESSTESTSERVICE.O) </w:t>
                  </w:r>
                  <w:r>
                    <w:rPr>
                      <w:rStyle w:val="citations1"/>
                      <w:rFonts w:ascii="Verdana" w:eastAsia="Times New Roman" w:hAnsi="Verdana"/>
                    </w:rPr>
                    <w:t xml:space="preserve">192.511(a) (192.143(a);192.511(b);192.143(b);192.511(c)) </w:t>
                  </w:r>
                </w:p>
              </w:tc>
            </w:tr>
            <w:tr w:rsidR="00BE3A5E" w14:paraId="3B0EF5F3" w14:textId="77777777">
              <w:tc>
                <w:tcPr>
                  <w:tcW w:w="0" w:type="auto"/>
                  <w:vAlign w:val="center"/>
                  <w:hideMark/>
                </w:tcPr>
                <w:p w14:paraId="125C36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907A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C25F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DF81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77A2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A4DF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1F4C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CA89A2" w14:textId="77777777" w:rsidR="00BE3A5E" w:rsidRDefault="00BE3A5E">
                  <w:pPr>
                    <w:pStyle w:val="questiontable1"/>
                    <w:spacing w:before="0" w:after="0" w:afterAutospacing="0"/>
                    <w:rPr>
                      <w:rFonts w:eastAsia="Times New Roman"/>
                      <w:sz w:val="20"/>
                      <w:szCs w:val="20"/>
                    </w:rPr>
                  </w:pPr>
                </w:p>
              </w:tc>
            </w:tr>
          </w:tbl>
          <w:p w14:paraId="47FE4CE9" w14:textId="77777777" w:rsidR="00BE3A5E" w:rsidRDefault="00000000">
            <w:pPr>
              <w:rPr>
                <w:rFonts w:ascii="Verdana" w:eastAsia="Times New Roman" w:hAnsi="Verdana"/>
              </w:rPr>
            </w:pPr>
            <w:r>
              <w:rPr>
                <w:rFonts w:ascii="Verdana" w:eastAsia="Times New Roman" w:hAnsi="Verdana"/>
              </w:rPr>
              <w:t> </w:t>
            </w:r>
          </w:p>
        </w:tc>
      </w:tr>
    </w:tbl>
    <w:p w14:paraId="097CFC1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C3225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E544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DE9A47" w14:textId="77777777" w:rsidR="00BE3A5E" w:rsidRDefault="00000000">
                  <w:pPr>
                    <w:pStyle w:val="questiontable1"/>
                    <w:spacing w:before="0" w:after="0" w:afterAutospacing="0"/>
                    <w:divId w:val="1709380392"/>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Does the process require that, as applicable to the project, while conducting tests under Subpart J – Test Requirements, the test medium will be disposed of in a manner that will minimize damage to the environment? </w:t>
                  </w:r>
                  <w:r>
                    <w:rPr>
                      <w:rStyle w:val="questionidcontent2"/>
                      <w:rFonts w:ascii="Verdana" w:eastAsia="Times New Roman" w:hAnsi="Verdana"/>
                    </w:rPr>
                    <w:t xml:space="preserve">(DC.PT.PRESSTESTENVIRON.P) </w:t>
                  </w:r>
                  <w:r>
                    <w:rPr>
                      <w:rStyle w:val="citations1"/>
                      <w:rFonts w:ascii="Verdana" w:eastAsia="Times New Roman" w:hAnsi="Verdana"/>
                    </w:rPr>
                    <w:t xml:space="preserve">192.515(b) (192.629(a);192.629(b)) </w:t>
                  </w:r>
                </w:p>
                <w:p w14:paraId="68D1638F" w14:textId="77777777" w:rsidR="00BE3A5E" w:rsidRDefault="00000000">
                  <w:pPr>
                    <w:pStyle w:val="questiontable1"/>
                    <w:spacing w:before="0" w:after="0" w:afterAutospacing="0"/>
                    <w:divId w:val="207199474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06D5332" w14:textId="77777777">
              <w:tc>
                <w:tcPr>
                  <w:tcW w:w="0" w:type="auto"/>
                  <w:vAlign w:val="center"/>
                  <w:hideMark/>
                </w:tcPr>
                <w:p w14:paraId="4D7CC36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605C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C567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285C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717A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85F3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EA86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390B25" w14:textId="77777777" w:rsidR="00BE3A5E" w:rsidRDefault="00BE3A5E">
                  <w:pPr>
                    <w:pStyle w:val="questiontable1"/>
                    <w:spacing w:before="0" w:after="0" w:afterAutospacing="0"/>
                    <w:rPr>
                      <w:rFonts w:eastAsia="Times New Roman"/>
                      <w:sz w:val="20"/>
                      <w:szCs w:val="20"/>
                    </w:rPr>
                  </w:pPr>
                </w:p>
              </w:tc>
            </w:tr>
          </w:tbl>
          <w:p w14:paraId="5D1D8D50" w14:textId="77777777" w:rsidR="00BE3A5E" w:rsidRDefault="00000000">
            <w:pPr>
              <w:rPr>
                <w:rFonts w:ascii="Verdana" w:eastAsia="Times New Roman" w:hAnsi="Verdana"/>
              </w:rPr>
            </w:pPr>
            <w:r>
              <w:rPr>
                <w:rFonts w:ascii="Verdana" w:eastAsia="Times New Roman" w:hAnsi="Verdana"/>
              </w:rPr>
              <w:t> </w:t>
            </w:r>
          </w:p>
        </w:tc>
      </w:tr>
    </w:tbl>
    <w:p w14:paraId="460902C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96EF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E930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BC5559" w14:textId="77777777" w:rsidR="00BE3A5E" w:rsidRDefault="00000000">
                  <w:pPr>
                    <w:pStyle w:val="questiontable1"/>
                    <w:spacing w:before="0" w:after="0" w:afterAutospacing="0"/>
                    <w:divId w:val="907038792"/>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records indicate while conducting tests under Subpart J – Test Requirements, the test medium disposal was conducted in a manner that minimized damage to the environment? </w:t>
                  </w:r>
                  <w:r>
                    <w:rPr>
                      <w:rStyle w:val="questionidcontent2"/>
                      <w:rFonts w:ascii="Verdana" w:eastAsia="Times New Roman" w:hAnsi="Verdana"/>
                    </w:rPr>
                    <w:t xml:space="preserve">(DC.PT.PRESSTESTENVIRON.R) </w:t>
                  </w:r>
                  <w:r>
                    <w:rPr>
                      <w:rStyle w:val="citations1"/>
                      <w:rFonts w:ascii="Verdana" w:eastAsia="Times New Roman" w:hAnsi="Verdana"/>
                    </w:rPr>
                    <w:t xml:space="preserve">192.515(b) (192.629(a);192.629(b)) </w:t>
                  </w:r>
                </w:p>
                <w:p w14:paraId="6E2314FD" w14:textId="77777777" w:rsidR="00BE3A5E" w:rsidRDefault="00000000">
                  <w:pPr>
                    <w:pStyle w:val="questiontable1"/>
                    <w:spacing w:before="0" w:after="0" w:afterAutospacing="0"/>
                    <w:divId w:val="170238944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009BAFE" w14:textId="77777777">
              <w:tc>
                <w:tcPr>
                  <w:tcW w:w="0" w:type="auto"/>
                  <w:vAlign w:val="center"/>
                  <w:hideMark/>
                </w:tcPr>
                <w:p w14:paraId="56E59C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C1CB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AF59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02CF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D294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A2E0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7838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2D4055" w14:textId="77777777" w:rsidR="00BE3A5E" w:rsidRDefault="00BE3A5E">
                  <w:pPr>
                    <w:pStyle w:val="questiontable1"/>
                    <w:spacing w:before="0" w:after="0" w:afterAutospacing="0"/>
                    <w:rPr>
                      <w:rFonts w:eastAsia="Times New Roman"/>
                      <w:sz w:val="20"/>
                      <w:szCs w:val="20"/>
                    </w:rPr>
                  </w:pPr>
                </w:p>
              </w:tc>
            </w:tr>
          </w:tbl>
          <w:p w14:paraId="7057925D" w14:textId="77777777" w:rsidR="00BE3A5E" w:rsidRDefault="00000000">
            <w:pPr>
              <w:rPr>
                <w:rFonts w:ascii="Verdana" w:eastAsia="Times New Roman" w:hAnsi="Verdana"/>
              </w:rPr>
            </w:pPr>
            <w:r>
              <w:rPr>
                <w:rFonts w:ascii="Verdana" w:eastAsia="Times New Roman" w:hAnsi="Verdana"/>
              </w:rPr>
              <w:t> </w:t>
            </w:r>
          </w:p>
        </w:tc>
      </w:tr>
    </w:tbl>
    <w:p w14:paraId="3B7A423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C992B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2517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4C3C42" w14:textId="77777777" w:rsidR="00BE3A5E" w:rsidRDefault="00000000">
                  <w:pPr>
                    <w:pStyle w:val="questiontable1"/>
                    <w:spacing w:before="0" w:after="0" w:afterAutospacing="0"/>
                    <w:divId w:val="191616260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Hydrostatic Testing - Environmental Protection </w:t>
                  </w:r>
                  <w:r>
                    <w:rPr>
                      <w:rStyle w:val="text1"/>
                      <w:rFonts w:ascii="Verdana" w:eastAsia="Times New Roman" w:hAnsi="Verdana"/>
                    </w:rPr>
                    <w:t xml:space="preserve">Do field observations confirm while conducting tests under Subpart J – Test Requirements, the test medium was disposed of in an environmentally sound manner? </w:t>
                  </w:r>
                  <w:r>
                    <w:rPr>
                      <w:rStyle w:val="questionidcontent2"/>
                      <w:rFonts w:ascii="Verdana" w:eastAsia="Times New Roman" w:hAnsi="Verdana"/>
                    </w:rPr>
                    <w:t xml:space="preserve">(DC.PT.PRESSTESTENVIRON.O) </w:t>
                  </w:r>
                  <w:r>
                    <w:rPr>
                      <w:rStyle w:val="citations1"/>
                      <w:rFonts w:ascii="Verdana" w:eastAsia="Times New Roman" w:hAnsi="Verdana"/>
                    </w:rPr>
                    <w:t xml:space="preserve">192.515(b) (192.629(a);192.629(b)) </w:t>
                  </w:r>
                </w:p>
                <w:p w14:paraId="73B093DA" w14:textId="77777777" w:rsidR="00BE3A5E" w:rsidRDefault="00000000">
                  <w:pPr>
                    <w:pStyle w:val="questiontable1"/>
                    <w:spacing w:before="0" w:after="0" w:afterAutospacing="0"/>
                    <w:divId w:val="125045721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F657F08" w14:textId="77777777">
              <w:tc>
                <w:tcPr>
                  <w:tcW w:w="0" w:type="auto"/>
                  <w:vAlign w:val="center"/>
                  <w:hideMark/>
                </w:tcPr>
                <w:p w14:paraId="21FA7C5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802F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B8A4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960C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7BE2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A77E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A311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F37F40" w14:textId="77777777" w:rsidR="00BE3A5E" w:rsidRDefault="00BE3A5E">
                  <w:pPr>
                    <w:pStyle w:val="questiontable1"/>
                    <w:spacing w:before="0" w:after="0" w:afterAutospacing="0"/>
                    <w:rPr>
                      <w:rFonts w:eastAsia="Times New Roman"/>
                      <w:sz w:val="20"/>
                      <w:szCs w:val="20"/>
                    </w:rPr>
                  </w:pPr>
                </w:p>
              </w:tc>
            </w:tr>
          </w:tbl>
          <w:p w14:paraId="73C74C5D" w14:textId="77777777" w:rsidR="00BE3A5E" w:rsidRDefault="00000000">
            <w:pPr>
              <w:rPr>
                <w:rFonts w:ascii="Verdana" w:eastAsia="Times New Roman" w:hAnsi="Verdana"/>
              </w:rPr>
            </w:pPr>
            <w:r>
              <w:rPr>
                <w:rFonts w:ascii="Verdana" w:eastAsia="Times New Roman" w:hAnsi="Verdana"/>
              </w:rPr>
              <w:t> </w:t>
            </w:r>
          </w:p>
        </w:tc>
      </w:tr>
    </w:tbl>
    <w:p w14:paraId="330EEF0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7DF91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2A6A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F4598C" w14:textId="77777777" w:rsidR="00BE3A5E" w:rsidRDefault="00000000">
                  <w:pPr>
                    <w:pStyle w:val="questiontable1"/>
                    <w:spacing w:before="0" w:after="0" w:afterAutospacing="0"/>
                    <w:divId w:val="134023363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Does the process require that, as applicable to the project,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(DC.PT.PRESSTESTSAFETY.P) </w:t>
                  </w:r>
                  <w:r>
                    <w:rPr>
                      <w:rStyle w:val="citations1"/>
                      <w:rFonts w:ascii="Verdana" w:eastAsia="Times New Roman" w:hAnsi="Verdana"/>
                    </w:rPr>
                    <w:t xml:space="preserve">192.515(a) (192.629(a);192.629(b)) </w:t>
                  </w:r>
                </w:p>
                <w:p w14:paraId="5F1C3BAE" w14:textId="77777777" w:rsidR="00BE3A5E" w:rsidRDefault="00000000">
                  <w:pPr>
                    <w:pStyle w:val="questiontable1"/>
                    <w:spacing w:before="0" w:after="0" w:afterAutospacing="0"/>
                    <w:divId w:val="45876309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230BFBB" w14:textId="77777777">
              <w:tc>
                <w:tcPr>
                  <w:tcW w:w="0" w:type="auto"/>
                  <w:vAlign w:val="center"/>
                  <w:hideMark/>
                </w:tcPr>
                <w:p w14:paraId="4B4AB72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6214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C347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6BD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E7AF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4FF3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4275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A1AB2D" w14:textId="77777777" w:rsidR="00BE3A5E" w:rsidRDefault="00BE3A5E">
                  <w:pPr>
                    <w:pStyle w:val="questiontable1"/>
                    <w:spacing w:before="0" w:after="0" w:afterAutospacing="0"/>
                    <w:rPr>
                      <w:rFonts w:eastAsia="Times New Roman"/>
                      <w:sz w:val="20"/>
                      <w:szCs w:val="20"/>
                    </w:rPr>
                  </w:pPr>
                </w:p>
              </w:tc>
            </w:tr>
          </w:tbl>
          <w:p w14:paraId="73382F5D" w14:textId="77777777" w:rsidR="00BE3A5E" w:rsidRDefault="00000000">
            <w:pPr>
              <w:rPr>
                <w:rFonts w:ascii="Verdana" w:eastAsia="Times New Roman" w:hAnsi="Verdana"/>
              </w:rPr>
            </w:pPr>
            <w:r>
              <w:rPr>
                <w:rFonts w:ascii="Verdana" w:eastAsia="Times New Roman" w:hAnsi="Verdana"/>
              </w:rPr>
              <w:t> </w:t>
            </w:r>
          </w:p>
        </w:tc>
      </w:tr>
    </w:tbl>
    <w:p w14:paraId="74CA06B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7E69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EB8D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70F4D3" w14:textId="77777777" w:rsidR="00BE3A5E" w:rsidRDefault="00000000">
                  <w:pPr>
                    <w:pStyle w:val="questiontable1"/>
                    <w:spacing w:before="0" w:after="0" w:afterAutospacing="0"/>
                    <w:divId w:val="1658269087"/>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records indicate while conducting tests under Subpart J – Test Requirements, every reasonable precaution was taken to protect its employees and the general public throughout the testing? </w:t>
                  </w:r>
                  <w:r>
                    <w:rPr>
                      <w:rStyle w:val="questionidcontent2"/>
                      <w:rFonts w:ascii="Verdana" w:eastAsia="Times New Roman" w:hAnsi="Verdana"/>
                    </w:rPr>
                    <w:t xml:space="preserve">(DC.PT.PRESSTESTSAFETY.R) </w:t>
                  </w:r>
                  <w:r>
                    <w:rPr>
                      <w:rStyle w:val="citations1"/>
                      <w:rFonts w:ascii="Verdana" w:eastAsia="Times New Roman" w:hAnsi="Verdana"/>
                    </w:rPr>
                    <w:t xml:space="preserve">192.515(a) (192.629(a);192.629(b)) </w:t>
                  </w:r>
                </w:p>
                <w:p w14:paraId="596D01D1" w14:textId="77777777" w:rsidR="00BE3A5E" w:rsidRDefault="00000000">
                  <w:pPr>
                    <w:pStyle w:val="questiontable1"/>
                    <w:spacing w:before="0" w:after="0" w:afterAutospacing="0"/>
                    <w:divId w:val="30802347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665CD46" w14:textId="77777777">
              <w:tc>
                <w:tcPr>
                  <w:tcW w:w="0" w:type="auto"/>
                  <w:vAlign w:val="center"/>
                  <w:hideMark/>
                </w:tcPr>
                <w:p w14:paraId="789FB0B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4BB1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F3C4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BAD2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3BF9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E7AC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E223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70BF3F" w14:textId="77777777" w:rsidR="00BE3A5E" w:rsidRDefault="00BE3A5E">
                  <w:pPr>
                    <w:pStyle w:val="questiontable1"/>
                    <w:spacing w:before="0" w:after="0" w:afterAutospacing="0"/>
                    <w:rPr>
                      <w:rFonts w:eastAsia="Times New Roman"/>
                      <w:sz w:val="20"/>
                      <w:szCs w:val="20"/>
                    </w:rPr>
                  </w:pPr>
                </w:p>
              </w:tc>
            </w:tr>
          </w:tbl>
          <w:p w14:paraId="2A80B3CC" w14:textId="77777777" w:rsidR="00BE3A5E" w:rsidRDefault="00000000">
            <w:pPr>
              <w:rPr>
                <w:rFonts w:ascii="Verdana" w:eastAsia="Times New Roman" w:hAnsi="Verdana"/>
              </w:rPr>
            </w:pPr>
            <w:r>
              <w:rPr>
                <w:rFonts w:ascii="Verdana" w:eastAsia="Times New Roman" w:hAnsi="Verdana"/>
              </w:rPr>
              <w:t> </w:t>
            </w:r>
          </w:p>
        </w:tc>
      </w:tr>
    </w:tbl>
    <w:p w14:paraId="5AB0D59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B30E5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AA20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FF27E5" w14:textId="77777777" w:rsidR="00BE3A5E" w:rsidRDefault="00000000">
                  <w:pPr>
                    <w:pStyle w:val="questiontable1"/>
                    <w:spacing w:before="0" w:after="0" w:afterAutospacing="0"/>
                    <w:divId w:val="142360723"/>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Hydrostatic Testing - Safety During Testing </w:t>
                  </w:r>
                  <w:r>
                    <w:rPr>
                      <w:rStyle w:val="text1"/>
                      <w:rFonts w:ascii="Verdana" w:eastAsia="Times New Roman" w:hAnsi="Verdana"/>
                    </w:rPr>
                    <w:t xml:space="preserve">Do field observations confirm while conducting tests under Subpart J – Test Requirements, every reasonable precaution is taken to protect its employees and the general public throughout the testing? </w:t>
                  </w:r>
                  <w:r>
                    <w:rPr>
                      <w:rStyle w:val="questionidcontent2"/>
                      <w:rFonts w:ascii="Verdana" w:eastAsia="Times New Roman" w:hAnsi="Verdana"/>
                    </w:rPr>
                    <w:t xml:space="preserve">(DC.PT.PRESSTESTSAFETY.O) </w:t>
                  </w:r>
                  <w:r>
                    <w:rPr>
                      <w:rStyle w:val="citations1"/>
                      <w:rFonts w:ascii="Verdana" w:eastAsia="Times New Roman" w:hAnsi="Verdana"/>
                    </w:rPr>
                    <w:t xml:space="preserve">192.515(a) (192.629(a);192.629(b)) </w:t>
                  </w:r>
                </w:p>
                <w:p w14:paraId="73AA69CF" w14:textId="77777777" w:rsidR="00BE3A5E" w:rsidRDefault="00000000">
                  <w:pPr>
                    <w:pStyle w:val="questiontable1"/>
                    <w:spacing w:before="0" w:after="0" w:afterAutospacing="0"/>
                    <w:divId w:val="196650356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DBC2E6A" w14:textId="77777777">
              <w:tc>
                <w:tcPr>
                  <w:tcW w:w="0" w:type="auto"/>
                  <w:vAlign w:val="center"/>
                  <w:hideMark/>
                </w:tcPr>
                <w:p w14:paraId="78AB347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079F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6F90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0263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BE80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59B5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8734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FC5100" w14:textId="77777777" w:rsidR="00BE3A5E" w:rsidRDefault="00BE3A5E">
                  <w:pPr>
                    <w:pStyle w:val="questiontable1"/>
                    <w:spacing w:before="0" w:after="0" w:afterAutospacing="0"/>
                    <w:rPr>
                      <w:rFonts w:eastAsia="Times New Roman"/>
                      <w:sz w:val="20"/>
                      <w:szCs w:val="20"/>
                    </w:rPr>
                  </w:pPr>
                </w:p>
              </w:tc>
            </w:tr>
          </w:tbl>
          <w:p w14:paraId="274D61F0" w14:textId="77777777" w:rsidR="00BE3A5E" w:rsidRDefault="00000000">
            <w:pPr>
              <w:rPr>
                <w:rFonts w:ascii="Verdana" w:eastAsia="Times New Roman" w:hAnsi="Verdana"/>
              </w:rPr>
            </w:pPr>
            <w:r>
              <w:rPr>
                <w:rFonts w:ascii="Verdana" w:eastAsia="Times New Roman" w:hAnsi="Verdana"/>
              </w:rPr>
              <w:t> </w:t>
            </w:r>
          </w:p>
        </w:tc>
      </w:tr>
    </w:tbl>
    <w:p w14:paraId="163973B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550B4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0AF0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1862EF" w14:textId="77777777" w:rsidR="00BE3A5E" w:rsidRDefault="00000000">
                  <w:pPr>
                    <w:pStyle w:val="questiontable1"/>
                    <w:spacing w:before="0" w:after="0" w:afterAutospacing="0"/>
                    <w:divId w:val="421147398"/>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Does the process require that, as applicable to the project, creation and retention of a record of each Subpart J test for the required duration? </w:t>
                  </w:r>
                  <w:r>
                    <w:rPr>
                      <w:rStyle w:val="questionidcontent2"/>
                      <w:rFonts w:ascii="Verdana" w:eastAsia="Times New Roman" w:hAnsi="Verdana"/>
                    </w:rPr>
                    <w:t xml:space="preserve">(DC.PT.PRESSTESTRECORD.P) </w:t>
                  </w:r>
                  <w:r>
                    <w:rPr>
                      <w:rStyle w:val="citations1"/>
                      <w:rFonts w:ascii="Verdana" w:eastAsia="Times New Roman" w:hAnsi="Verdana"/>
                    </w:rPr>
                    <w:t xml:space="preserve">192.517(a) (192.517(b)) </w:t>
                  </w:r>
                </w:p>
                <w:p w14:paraId="03983A8D" w14:textId="77777777" w:rsidR="00BE3A5E" w:rsidRDefault="00000000">
                  <w:pPr>
                    <w:pStyle w:val="questiontable1"/>
                    <w:spacing w:before="0" w:after="0" w:afterAutospacing="0"/>
                    <w:divId w:val="119511909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8035228" w14:textId="77777777">
              <w:tc>
                <w:tcPr>
                  <w:tcW w:w="0" w:type="auto"/>
                  <w:vAlign w:val="center"/>
                  <w:hideMark/>
                </w:tcPr>
                <w:p w14:paraId="78C8211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AB17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B347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D18E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4D84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DE42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BC7A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C433C9" w14:textId="77777777" w:rsidR="00BE3A5E" w:rsidRDefault="00BE3A5E">
                  <w:pPr>
                    <w:pStyle w:val="questiontable1"/>
                    <w:spacing w:before="0" w:after="0" w:afterAutospacing="0"/>
                    <w:rPr>
                      <w:rFonts w:eastAsia="Times New Roman"/>
                      <w:sz w:val="20"/>
                      <w:szCs w:val="20"/>
                    </w:rPr>
                  </w:pPr>
                </w:p>
              </w:tc>
            </w:tr>
          </w:tbl>
          <w:p w14:paraId="52737B7B" w14:textId="77777777" w:rsidR="00BE3A5E" w:rsidRDefault="00000000">
            <w:pPr>
              <w:rPr>
                <w:rFonts w:ascii="Verdana" w:eastAsia="Times New Roman" w:hAnsi="Verdana"/>
              </w:rPr>
            </w:pPr>
            <w:r>
              <w:rPr>
                <w:rFonts w:ascii="Verdana" w:eastAsia="Times New Roman" w:hAnsi="Verdana"/>
              </w:rPr>
              <w:t> </w:t>
            </w:r>
          </w:p>
        </w:tc>
      </w:tr>
    </w:tbl>
    <w:p w14:paraId="609F7F3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D3E97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E766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E00638" w14:textId="77777777" w:rsidR="00BE3A5E" w:rsidRDefault="00000000">
                  <w:pPr>
                    <w:pStyle w:val="questiontable1"/>
                    <w:spacing w:before="0" w:after="0" w:afterAutospacing="0"/>
                    <w:divId w:val="1902935309"/>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Hydrostatic Testing - Records </w:t>
                  </w:r>
                  <w:r>
                    <w:rPr>
                      <w:rStyle w:val="text1"/>
                      <w:rFonts w:ascii="Verdana" w:eastAsia="Times New Roman" w:hAnsi="Verdana"/>
                    </w:rPr>
                    <w:t xml:space="preserve">Do records indicate creation and retention of a record for each Subpart J test performed for the required duration? </w:t>
                  </w:r>
                  <w:r>
                    <w:rPr>
                      <w:rStyle w:val="questionidcontent2"/>
                      <w:rFonts w:ascii="Verdana" w:eastAsia="Times New Roman" w:hAnsi="Verdana"/>
                    </w:rPr>
                    <w:t xml:space="preserve">(DC.PT.PRESSTESTRECORD.R) </w:t>
                  </w:r>
                  <w:r>
                    <w:rPr>
                      <w:rStyle w:val="citations1"/>
                      <w:rFonts w:ascii="Verdana" w:eastAsia="Times New Roman" w:hAnsi="Verdana"/>
                    </w:rPr>
                    <w:t xml:space="preserve">192.517(a) (192.517(b)) </w:t>
                  </w:r>
                </w:p>
                <w:p w14:paraId="6A5B76BF" w14:textId="77777777" w:rsidR="00BE3A5E" w:rsidRDefault="00000000">
                  <w:pPr>
                    <w:pStyle w:val="questiontable1"/>
                    <w:spacing w:before="0" w:after="0" w:afterAutospacing="0"/>
                    <w:divId w:val="34710334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0034CFB" w14:textId="77777777">
              <w:tc>
                <w:tcPr>
                  <w:tcW w:w="0" w:type="auto"/>
                  <w:vAlign w:val="center"/>
                  <w:hideMark/>
                </w:tcPr>
                <w:p w14:paraId="355483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403D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7529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B67A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7F9E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F4CC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5307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52AEA8" w14:textId="77777777" w:rsidR="00BE3A5E" w:rsidRDefault="00BE3A5E">
                  <w:pPr>
                    <w:pStyle w:val="questiontable1"/>
                    <w:spacing w:before="0" w:after="0" w:afterAutospacing="0"/>
                    <w:rPr>
                      <w:rFonts w:eastAsia="Times New Roman"/>
                      <w:sz w:val="20"/>
                      <w:szCs w:val="20"/>
                    </w:rPr>
                  </w:pPr>
                </w:p>
              </w:tc>
            </w:tr>
          </w:tbl>
          <w:p w14:paraId="09AD0CE2" w14:textId="77777777" w:rsidR="00BE3A5E" w:rsidRDefault="00000000">
            <w:pPr>
              <w:rPr>
                <w:rFonts w:ascii="Verdana" w:eastAsia="Times New Roman" w:hAnsi="Verdana"/>
              </w:rPr>
            </w:pPr>
            <w:r>
              <w:rPr>
                <w:rFonts w:ascii="Verdana" w:eastAsia="Times New Roman" w:hAnsi="Verdana"/>
              </w:rPr>
              <w:t> </w:t>
            </w:r>
          </w:p>
        </w:tc>
      </w:tr>
    </w:tbl>
    <w:p w14:paraId="32AFFF8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4EB9A1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74CD8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E18B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834456" w14:textId="77777777" w:rsidR="00BE3A5E" w:rsidRDefault="00000000">
                  <w:pPr>
                    <w:pStyle w:val="questiontable1"/>
                    <w:spacing w:before="0" w:after="0" w:afterAutospacing="0"/>
                    <w:divId w:val="3293030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Permit/Waiver: Replacement of Pipe in a Special Permit Area </w:t>
                  </w:r>
                  <w:r>
                    <w:rPr>
                      <w:rStyle w:val="text1"/>
                      <w:rFonts w:ascii="Verdana" w:eastAsia="Times New Roman" w:hAnsi="Verdana"/>
                    </w:rPr>
                    <w:t xml:space="preserve">Is the pipeline and applicable facilities being replaced in accordance with the design and construction requirements of Part 192 and the conditions of the Special Permit? </w:t>
                  </w:r>
                  <w:r>
                    <w:rPr>
                      <w:rStyle w:val="questionidcontent2"/>
                      <w:rFonts w:ascii="Verdana" w:eastAsia="Times New Roman" w:hAnsi="Verdana"/>
                    </w:rPr>
                    <w:t xml:space="preserve">(DC.SP.SP.O) </w:t>
                  </w:r>
                  <w:r>
                    <w:rPr>
                      <w:rStyle w:val="citations1"/>
                      <w:rFonts w:ascii="Verdana" w:eastAsia="Times New Roman" w:hAnsi="Verdana"/>
                    </w:rPr>
                    <w:t xml:space="preserve">190.341(d)(2) (Special Permit) </w:t>
                  </w:r>
                </w:p>
              </w:tc>
            </w:tr>
            <w:tr w:rsidR="00BE3A5E" w14:paraId="65EB5546" w14:textId="77777777">
              <w:tc>
                <w:tcPr>
                  <w:tcW w:w="0" w:type="auto"/>
                  <w:vAlign w:val="center"/>
                  <w:hideMark/>
                </w:tcPr>
                <w:p w14:paraId="7AA7372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FC33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452F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4C6F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5BFB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CA23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C0AC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9C4AB8" w14:textId="77777777" w:rsidR="00BE3A5E" w:rsidRDefault="00BE3A5E">
                  <w:pPr>
                    <w:pStyle w:val="questiontable1"/>
                    <w:spacing w:before="0" w:after="0" w:afterAutospacing="0"/>
                    <w:rPr>
                      <w:rFonts w:eastAsia="Times New Roman"/>
                      <w:sz w:val="20"/>
                      <w:szCs w:val="20"/>
                    </w:rPr>
                  </w:pPr>
                </w:p>
              </w:tc>
            </w:tr>
          </w:tbl>
          <w:p w14:paraId="103355F2" w14:textId="77777777" w:rsidR="00BE3A5E" w:rsidRDefault="00000000">
            <w:pPr>
              <w:rPr>
                <w:rFonts w:ascii="Verdana" w:eastAsia="Times New Roman" w:hAnsi="Verdana"/>
              </w:rPr>
            </w:pPr>
            <w:r>
              <w:rPr>
                <w:rFonts w:ascii="Verdana" w:eastAsia="Times New Roman" w:hAnsi="Verdana"/>
              </w:rPr>
              <w:t> </w:t>
            </w:r>
          </w:p>
        </w:tc>
      </w:tr>
    </w:tbl>
    <w:p w14:paraId="47FD78C1"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20E4D3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Training and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177600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2F37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B62827" w14:textId="77777777" w:rsidR="00BE3A5E" w:rsidRDefault="00000000">
                  <w:pPr>
                    <w:pStyle w:val="questiontable1"/>
                    <w:spacing w:before="0" w:after="0" w:afterAutospacing="0"/>
                    <w:divId w:val="159883309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Covered Tasks - Construction Maintenance </w:t>
                  </w:r>
                  <w:r>
                    <w:rPr>
                      <w:rStyle w:val="text1"/>
                      <w:rFonts w:ascii="Verdana" w:eastAsia="Times New Roman" w:hAnsi="Verdana"/>
                    </w:rPr>
                    <w:t xml:space="preserve">Does the process include covered tasks relating to "construction-type" maintenance? </w:t>
                  </w:r>
                  <w:r>
                    <w:rPr>
                      <w:rStyle w:val="questionidcontent2"/>
                      <w:rFonts w:ascii="Verdana" w:eastAsia="Times New Roman" w:hAnsi="Verdana"/>
                    </w:rPr>
                    <w:t xml:space="preserve">(DC.TQ.OQCONSTMAINT.P) </w:t>
                  </w:r>
                  <w:r>
                    <w:rPr>
                      <w:rStyle w:val="citations1"/>
                      <w:rFonts w:ascii="Verdana" w:eastAsia="Times New Roman" w:hAnsi="Verdana"/>
                    </w:rPr>
                    <w:t xml:space="preserve">192.805(a) (192.493;Operators OQ program manual) </w:t>
                  </w:r>
                </w:p>
              </w:tc>
            </w:tr>
            <w:tr w:rsidR="00BE3A5E" w14:paraId="7C2316B2" w14:textId="77777777">
              <w:tc>
                <w:tcPr>
                  <w:tcW w:w="0" w:type="auto"/>
                  <w:vAlign w:val="center"/>
                  <w:hideMark/>
                </w:tcPr>
                <w:p w14:paraId="7A7DD42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4093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6BD7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4112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748C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474D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7FAA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BDD1B6" w14:textId="77777777" w:rsidR="00BE3A5E" w:rsidRDefault="00BE3A5E">
                  <w:pPr>
                    <w:pStyle w:val="questiontable1"/>
                    <w:spacing w:before="0" w:after="0" w:afterAutospacing="0"/>
                    <w:rPr>
                      <w:rFonts w:eastAsia="Times New Roman"/>
                      <w:sz w:val="20"/>
                      <w:szCs w:val="20"/>
                    </w:rPr>
                  </w:pPr>
                </w:p>
              </w:tc>
            </w:tr>
          </w:tbl>
          <w:p w14:paraId="692A93DC" w14:textId="77777777" w:rsidR="00BE3A5E" w:rsidRDefault="00000000">
            <w:pPr>
              <w:rPr>
                <w:rFonts w:ascii="Verdana" w:eastAsia="Times New Roman" w:hAnsi="Verdana"/>
              </w:rPr>
            </w:pPr>
            <w:r>
              <w:rPr>
                <w:rFonts w:ascii="Verdana" w:eastAsia="Times New Roman" w:hAnsi="Verdana"/>
              </w:rPr>
              <w:t> </w:t>
            </w:r>
          </w:p>
        </w:tc>
      </w:tr>
    </w:tbl>
    <w:p w14:paraId="7BAB9EB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747F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C6D9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F5D3B1" w14:textId="77777777" w:rsidR="00BE3A5E" w:rsidRDefault="00000000">
                  <w:pPr>
                    <w:pStyle w:val="questiontable1"/>
                    <w:spacing w:before="0" w:after="0" w:afterAutospacing="0"/>
                    <w:divId w:val="189812816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records show evaluation of qualified individuals for recognition and reaction to AOCs? </w:t>
                  </w:r>
                  <w:r>
                    <w:rPr>
                      <w:rStyle w:val="questionidcontent2"/>
                      <w:rFonts w:ascii="Verdana" w:eastAsia="Times New Roman" w:hAnsi="Verdana"/>
                    </w:rPr>
                    <w:t xml:space="preserve">(DC.TQ.ABNORMAL.R) </w:t>
                  </w:r>
                  <w:r>
                    <w:rPr>
                      <w:rStyle w:val="citations1"/>
                      <w:rFonts w:ascii="Verdana" w:eastAsia="Times New Roman" w:hAnsi="Verdana"/>
                    </w:rPr>
                    <w:t xml:space="preserve">192.807(a) (192.803) </w:t>
                  </w:r>
                </w:p>
              </w:tc>
            </w:tr>
            <w:tr w:rsidR="00BE3A5E" w14:paraId="2094888D" w14:textId="77777777">
              <w:tc>
                <w:tcPr>
                  <w:tcW w:w="0" w:type="auto"/>
                  <w:vAlign w:val="center"/>
                  <w:hideMark/>
                </w:tcPr>
                <w:p w14:paraId="3D9BD0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C29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1D1C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E3C9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C5CE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8763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FEC4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BB1800" w14:textId="77777777" w:rsidR="00BE3A5E" w:rsidRDefault="00BE3A5E">
                  <w:pPr>
                    <w:pStyle w:val="questiontable1"/>
                    <w:spacing w:before="0" w:after="0" w:afterAutospacing="0"/>
                    <w:rPr>
                      <w:rFonts w:eastAsia="Times New Roman"/>
                      <w:sz w:val="20"/>
                      <w:szCs w:val="20"/>
                    </w:rPr>
                  </w:pPr>
                </w:p>
              </w:tc>
            </w:tr>
          </w:tbl>
          <w:p w14:paraId="7D4746CF" w14:textId="77777777" w:rsidR="00BE3A5E" w:rsidRDefault="00000000">
            <w:pPr>
              <w:rPr>
                <w:rFonts w:ascii="Verdana" w:eastAsia="Times New Roman" w:hAnsi="Verdana"/>
              </w:rPr>
            </w:pPr>
            <w:r>
              <w:rPr>
                <w:rFonts w:ascii="Verdana" w:eastAsia="Times New Roman" w:hAnsi="Verdana"/>
              </w:rPr>
              <w:t> </w:t>
            </w:r>
          </w:p>
        </w:tc>
      </w:tr>
    </w:tbl>
    <w:p w14:paraId="3A4233B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92AB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E0DE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C76E58" w14:textId="77777777" w:rsidR="00BE3A5E" w:rsidRDefault="00000000">
                  <w:pPr>
                    <w:pStyle w:val="questiontable1"/>
                    <w:spacing w:before="0" w:after="0" w:afterAutospacing="0"/>
                    <w:divId w:val="132975130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Skills and Knowledge of Personnel Performing Covered Tasks - Contractor Employees </w:t>
                  </w:r>
                  <w:r>
                    <w:rPr>
                      <w:rStyle w:val="text1"/>
                      <w:rFonts w:ascii="Verdana" w:eastAsia="Times New Roman" w:hAnsi="Verdana"/>
                    </w:rPr>
                    <w:t xml:space="preserve">Are qualification records maintained for contractor personnel? </w:t>
                  </w:r>
                  <w:r>
                    <w:rPr>
                      <w:rStyle w:val="questionidcontent2"/>
                      <w:rFonts w:ascii="Verdana" w:eastAsia="Times New Roman" w:hAnsi="Verdana"/>
                    </w:rPr>
                    <w:t xml:space="preserve">(DC.TQ.OQCONTRACTOR.R) </w:t>
                  </w:r>
                  <w:r>
                    <w:rPr>
                      <w:rStyle w:val="citations1"/>
                      <w:rFonts w:ascii="Verdana" w:eastAsia="Times New Roman" w:hAnsi="Verdana"/>
                    </w:rPr>
                    <w:t xml:space="preserve">192.807(a) (Operators OQ program manual) </w:t>
                  </w:r>
                </w:p>
              </w:tc>
            </w:tr>
            <w:tr w:rsidR="00BE3A5E" w14:paraId="5DB9A93E" w14:textId="77777777">
              <w:tc>
                <w:tcPr>
                  <w:tcW w:w="0" w:type="auto"/>
                  <w:vAlign w:val="center"/>
                  <w:hideMark/>
                </w:tcPr>
                <w:p w14:paraId="0EC633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AA91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ADD8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5BE7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AC1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34CE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EF6A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CD7977" w14:textId="77777777" w:rsidR="00BE3A5E" w:rsidRDefault="00BE3A5E">
                  <w:pPr>
                    <w:pStyle w:val="questiontable1"/>
                    <w:spacing w:before="0" w:after="0" w:afterAutospacing="0"/>
                    <w:rPr>
                      <w:rFonts w:eastAsia="Times New Roman"/>
                      <w:sz w:val="20"/>
                      <w:szCs w:val="20"/>
                    </w:rPr>
                  </w:pPr>
                </w:p>
              </w:tc>
            </w:tr>
          </w:tbl>
          <w:p w14:paraId="369E864B" w14:textId="77777777" w:rsidR="00BE3A5E" w:rsidRDefault="00000000">
            <w:pPr>
              <w:rPr>
                <w:rFonts w:ascii="Verdana" w:eastAsia="Times New Roman" w:hAnsi="Verdana"/>
              </w:rPr>
            </w:pPr>
            <w:r>
              <w:rPr>
                <w:rFonts w:ascii="Verdana" w:eastAsia="Times New Roman" w:hAnsi="Verdana"/>
              </w:rPr>
              <w:t> </w:t>
            </w:r>
          </w:p>
        </w:tc>
      </w:tr>
    </w:tbl>
    <w:p w14:paraId="67D41A6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1A0FA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6460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04BA1A" w14:textId="77777777" w:rsidR="00BE3A5E" w:rsidRDefault="00000000">
                  <w:pPr>
                    <w:pStyle w:val="questiontable1"/>
                    <w:spacing w:before="0" w:after="0" w:afterAutospacing="0"/>
                    <w:divId w:val="5061682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Skills and Knowledge of Personnel Performing Covered Tasks - Contractor Employees </w:t>
                  </w:r>
                  <w:r>
                    <w:rPr>
                      <w:rStyle w:val="text1"/>
                      <w:rFonts w:ascii="Verdana" w:eastAsia="Times New Roman" w:hAnsi="Verdana"/>
                    </w:rPr>
                    <w:t xml:space="preserve">Do selected contractor individuals performing covered tasks demonstrate adequate skills and knowledge? </w:t>
                  </w:r>
                  <w:r>
                    <w:rPr>
                      <w:rStyle w:val="questionidcontent2"/>
                      <w:rFonts w:ascii="Verdana" w:eastAsia="Times New Roman" w:hAnsi="Verdana"/>
                    </w:rPr>
                    <w:t xml:space="preserve">(DC.TQ.OQCONTRACTOR.O) </w:t>
                  </w:r>
                  <w:r>
                    <w:rPr>
                      <w:rStyle w:val="citations1"/>
                      <w:rFonts w:ascii="Verdana" w:eastAsia="Times New Roman" w:hAnsi="Verdana"/>
                    </w:rPr>
                    <w:t xml:space="preserve">192.805(b) (Operators OQ program manual) </w:t>
                  </w:r>
                </w:p>
              </w:tc>
            </w:tr>
            <w:tr w:rsidR="00BE3A5E" w14:paraId="0B8B98E9" w14:textId="77777777">
              <w:tc>
                <w:tcPr>
                  <w:tcW w:w="0" w:type="auto"/>
                  <w:vAlign w:val="center"/>
                  <w:hideMark/>
                </w:tcPr>
                <w:p w14:paraId="3CD6B4F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E83B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5273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19D2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A1DF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0BA7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2E7E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C2B44C" w14:textId="77777777" w:rsidR="00BE3A5E" w:rsidRDefault="00BE3A5E">
                  <w:pPr>
                    <w:pStyle w:val="questiontable1"/>
                    <w:spacing w:before="0" w:after="0" w:afterAutospacing="0"/>
                    <w:rPr>
                      <w:rFonts w:eastAsia="Times New Roman"/>
                      <w:sz w:val="20"/>
                      <w:szCs w:val="20"/>
                    </w:rPr>
                  </w:pPr>
                </w:p>
              </w:tc>
            </w:tr>
          </w:tbl>
          <w:p w14:paraId="0575D932" w14:textId="77777777" w:rsidR="00BE3A5E" w:rsidRDefault="00000000">
            <w:pPr>
              <w:rPr>
                <w:rFonts w:ascii="Verdana" w:eastAsia="Times New Roman" w:hAnsi="Verdana"/>
              </w:rPr>
            </w:pPr>
            <w:r>
              <w:rPr>
                <w:rFonts w:ascii="Verdana" w:eastAsia="Times New Roman" w:hAnsi="Verdana"/>
              </w:rPr>
              <w:t> </w:t>
            </w:r>
          </w:p>
        </w:tc>
      </w:tr>
    </w:tbl>
    <w:p w14:paraId="23D683B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8ED67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9D115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887A84" w14:textId="77777777" w:rsidR="00BE3A5E" w:rsidRDefault="00000000">
                  <w:pPr>
                    <w:pStyle w:val="questiontable1"/>
                    <w:spacing w:before="0" w:after="0" w:afterAutospacing="0"/>
                    <w:divId w:val="139304265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Records - Operator Employee </w:t>
                  </w:r>
                  <w:r>
                    <w:rPr>
                      <w:rStyle w:val="text1"/>
                      <w:rFonts w:ascii="Verdana" w:eastAsia="Times New Roman" w:hAnsi="Verdana"/>
                    </w:rPr>
                    <w:t xml:space="preserve">Are qualification records maintained for operator personnel? </w:t>
                  </w:r>
                  <w:r>
                    <w:rPr>
                      <w:rStyle w:val="questionidcontent2"/>
                      <w:rFonts w:ascii="Verdana" w:eastAsia="Times New Roman" w:hAnsi="Verdana"/>
                    </w:rPr>
                    <w:t xml:space="preserve">(DC.TQ.RECORDS.R) </w:t>
                  </w:r>
                  <w:r>
                    <w:rPr>
                      <w:rStyle w:val="citations1"/>
                      <w:rFonts w:ascii="Verdana" w:eastAsia="Times New Roman" w:hAnsi="Verdana"/>
                    </w:rPr>
                    <w:t xml:space="preserve">192.807(a) (Operators OQ program manual) </w:t>
                  </w:r>
                </w:p>
              </w:tc>
            </w:tr>
            <w:tr w:rsidR="00BE3A5E" w14:paraId="1A1AD6AB" w14:textId="77777777">
              <w:tc>
                <w:tcPr>
                  <w:tcW w:w="0" w:type="auto"/>
                  <w:vAlign w:val="center"/>
                  <w:hideMark/>
                </w:tcPr>
                <w:p w14:paraId="7524AAD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BBE7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B100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7E23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1FDD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716C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5117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258F0" w14:textId="77777777" w:rsidR="00BE3A5E" w:rsidRDefault="00BE3A5E">
                  <w:pPr>
                    <w:pStyle w:val="questiontable1"/>
                    <w:spacing w:before="0" w:after="0" w:afterAutospacing="0"/>
                    <w:rPr>
                      <w:rFonts w:eastAsia="Times New Roman"/>
                      <w:sz w:val="20"/>
                      <w:szCs w:val="20"/>
                    </w:rPr>
                  </w:pPr>
                </w:p>
              </w:tc>
            </w:tr>
          </w:tbl>
          <w:p w14:paraId="12AA0BAE" w14:textId="77777777" w:rsidR="00BE3A5E" w:rsidRDefault="00000000">
            <w:pPr>
              <w:rPr>
                <w:rFonts w:ascii="Verdana" w:eastAsia="Times New Roman" w:hAnsi="Verdana"/>
              </w:rPr>
            </w:pPr>
            <w:r>
              <w:rPr>
                <w:rFonts w:ascii="Verdana" w:eastAsia="Times New Roman" w:hAnsi="Verdana"/>
              </w:rPr>
              <w:t> </w:t>
            </w:r>
          </w:p>
        </w:tc>
      </w:tr>
    </w:tbl>
    <w:p w14:paraId="22C6A5A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C97C1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63EC5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CD5B92" w14:textId="77777777" w:rsidR="00BE3A5E" w:rsidRDefault="00000000">
                  <w:pPr>
                    <w:pStyle w:val="questiontable1"/>
                    <w:spacing w:before="0" w:after="0" w:afterAutospacing="0"/>
                    <w:divId w:val="840513057"/>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Skills and Knowledge of Personnel Performing Covered Tasks - Operator Employee </w:t>
                  </w:r>
                  <w:r>
                    <w:rPr>
                      <w:rStyle w:val="text1"/>
                      <w:rFonts w:ascii="Verdana" w:eastAsia="Times New Roman" w:hAnsi="Verdana"/>
                    </w:rPr>
                    <w:t xml:space="preserve">Do selected operator individuals performing covered tasks demonstrate adequate skills and knowledge? </w:t>
                  </w:r>
                  <w:r>
                    <w:rPr>
                      <w:rStyle w:val="questionidcontent2"/>
                      <w:rFonts w:ascii="Verdana" w:eastAsia="Times New Roman" w:hAnsi="Verdana"/>
                    </w:rPr>
                    <w:t xml:space="preserve">(DC.TQ.OQPLANEMPLOYEE.O) </w:t>
                  </w:r>
                  <w:r>
                    <w:rPr>
                      <w:rStyle w:val="citations1"/>
                      <w:rFonts w:ascii="Verdana" w:eastAsia="Times New Roman" w:hAnsi="Verdana"/>
                    </w:rPr>
                    <w:t xml:space="preserve">192.805(b) (Operators OQ program manual) </w:t>
                  </w:r>
                </w:p>
              </w:tc>
            </w:tr>
            <w:tr w:rsidR="00BE3A5E" w14:paraId="7B214B32" w14:textId="77777777">
              <w:tc>
                <w:tcPr>
                  <w:tcW w:w="0" w:type="auto"/>
                  <w:vAlign w:val="center"/>
                  <w:hideMark/>
                </w:tcPr>
                <w:p w14:paraId="0129F60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D0C3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FB79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5F0F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D277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2D9A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9A0C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E39D96" w14:textId="77777777" w:rsidR="00BE3A5E" w:rsidRDefault="00BE3A5E">
                  <w:pPr>
                    <w:pStyle w:val="questiontable1"/>
                    <w:spacing w:before="0" w:after="0" w:afterAutospacing="0"/>
                    <w:rPr>
                      <w:rFonts w:eastAsia="Times New Roman"/>
                      <w:sz w:val="20"/>
                      <w:szCs w:val="20"/>
                    </w:rPr>
                  </w:pPr>
                </w:p>
              </w:tc>
            </w:tr>
          </w:tbl>
          <w:p w14:paraId="474EB6D9" w14:textId="77777777" w:rsidR="00BE3A5E" w:rsidRDefault="00000000">
            <w:pPr>
              <w:rPr>
                <w:rFonts w:ascii="Verdana" w:eastAsia="Times New Roman" w:hAnsi="Verdana"/>
              </w:rPr>
            </w:pPr>
            <w:r>
              <w:rPr>
                <w:rFonts w:ascii="Verdana" w:eastAsia="Times New Roman" w:hAnsi="Verdana"/>
              </w:rPr>
              <w:t> </w:t>
            </w:r>
          </w:p>
        </w:tc>
      </w:tr>
    </w:tbl>
    <w:p w14:paraId="19A9A53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958BE1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E489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331CCC" w14:textId="77777777" w:rsidR="00BE3A5E" w:rsidRDefault="00000000">
                  <w:pPr>
                    <w:pStyle w:val="questiontable1"/>
                    <w:spacing w:before="0" w:after="0" w:afterAutospacing="0"/>
                    <w:divId w:val="134139476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Qualification of Personnel Who Oversee and Perform Excavations and Backfilling Operations </w:t>
                  </w:r>
                  <w:r>
                    <w:rPr>
                      <w:rStyle w:val="text1"/>
                      <w:rFonts w:ascii="Verdana" w:eastAsia="Times New Roman" w:hAnsi="Verdana"/>
                    </w:rPr>
                    <w:t xml:space="preserve">Do records demonstrate individuals who oversee marking, trenching and backfilling operations are qualified? </w:t>
                  </w:r>
                  <w:r>
                    <w:rPr>
                      <w:rStyle w:val="questionidcontent2"/>
                      <w:rFonts w:ascii="Verdana" w:eastAsia="Times New Roman" w:hAnsi="Verdana"/>
                    </w:rPr>
                    <w:t xml:space="preserve">(DC.TQ.EXCAVATE.R) </w:t>
                  </w:r>
                  <w:r>
                    <w:rPr>
                      <w:rStyle w:val="citations1"/>
                      <w:rFonts w:ascii="Verdana" w:eastAsia="Times New Roman" w:hAnsi="Verdana"/>
                    </w:rPr>
                    <w:t xml:space="preserve">192.807(a) (ADB-2006-01) </w:t>
                  </w:r>
                </w:p>
              </w:tc>
            </w:tr>
            <w:tr w:rsidR="00BE3A5E" w14:paraId="1E48BA8C" w14:textId="77777777">
              <w:tc>
                <w:tcPr>
                  <w:tcW w:w="0" w:type="auto"/>
                  <w:vAlign w:val="center"/>
                  <w:hideMark/>
                </w:tcPr>
                <w:p w14:paraId="2D75902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2899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84D3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B97E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246E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ACC8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8A2C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D011D3" w14:textId="77777777" w:rsidR="00BE3A5E" w:rsidRDefault="00BE3A5E">
                  <w:pPr>
                    <w:pStyle w:val="questiontable1"/>
                    <w:spacing w:before="0" w:after="0" w:afterAutospacing="0"/>
                    <w:rPr>
                      <w:rFonts w:eastAsia="Times New Roman"/>
                      <w:sz w:val="20"/>
                      <w:szCs w:val="20"/>
                    </w:rPr>
                  </w:pPr>
                </w:p>
              </w:tc>
            </w:tr>
          </w:tbl>
          <w:p w14:paraId="6729601A" w14:textId="77777777" w:rsidR="00BE3A5E" w:rsidRDefault="00000000">
            <w:pPr>
              <w:rPr>
                <w:rFonts w:ascii="Verdana" w:eastAsia="Times New Roman" w:hAnsi="Verdana"/>
              </w:rPr>
            </w:pPr>
            <w:r>
              <w:rPr>
                <w:rFonts w:ascii="Verdana" w:eastAsia="Times New Roman" w:hAnsi="Verdana"/>
              </w:rPr>
              <w:t> </w:t>
            </w:r>
          </w:p>
        </w:tc>
      </w:tr>
    </w:tbl>
    <w:p w14:paraId="1C80F00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E9E3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0923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858341" w14:textId="77777777" w:rsidR="00BE3A5E" w:rsidRDefault="00000000">
                  <w:pPr>
                    <w:pStyle w:val="questiontable1"/>
                    <w:spacing w:before="0" w:after="0" w:afterAutospacing="0"/>
                    <w:divId w:val="55543743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Qualification of Personnel Who Oversee and Perform Excavations and Backfilling Operations </w:t>
                  </w:r>
                  <w:r>
                    <w:rPr>
                      <w:rStyle w:val="text1"/>
                      <w:rFonts w:ascii="Verdana" w:eastAsia="Times New Roman" w:hAnsi="Verdana"/>
                    </w:rPr>
                    <w:t xml:space="preserve">Do selected individuals who oversee marking, trenching and backfilling operations demonstrate adequate skills and knowledge? </w:t>
                  </w:r>
                  <w:r>
                    <w:rPr>
                      <w:rStyle w:val="questionidcontent2"/>
                      <w:rFonts w:ascii="Verdana" w:eastAsia="Times New Roman" w:hAnsi="Verdana"/>
                    </w:rPr>
                    <w:t xml:space="preserve">(DC.TQ.EXCAVATE.O) </w:t>
                  </w:r>
                  <w:r>
                    <w:rPr>
                      <w:rStyle w:val="citations1"/>
                      <w:rFonts w:ascii="Verdana" w:eastAsia="Times New Roman" w:hAnsi="Verdana"/>
                    </w:rPr>
                    <w:t xml:space="preserve">192.805(b) (ADB-2006-01) </w:t>
                  </w:r>
                </w:p>
              </w:tc>
            </w:tr>
            <w:tr w:rsidR="00BE3A5E" w14:paraId="7F18ACF4" w14:textId="77777777">
              <w:tc>
                <w:tcPr>
                  <w:tcW w:w="0" w:type="auto"/>
                  <w:vAlign w:val="center"/>
                  <w:hideMark/>
                </w:tcPr>
                <w:p w14:paraId="239E7CF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2C72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2365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0764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B278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BBBA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F6D0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A2014D" w14:textId="77777777" w:rsidR="00BE3A5E" w:rsidRDefault="00BE3A5E">
                  <w:pPr>
                    <w:pStyle w:val="questiontable1"/>
                    <w:spacing w:before="0" w:after="0" w:afterAutospacing="0"/>
                    <w:rPr>
                      <w:rFonts w:eastAsia="Times New Roman"/>
                      <w:sz w:val="20"/>
                      <w:szCs w:val="20"/>
                    </w:rPr>
                  </w:pPr>
                </w:p>
              </w:tc>
            </w:tr>
          </w:tbl>
          <w:p w14:paraId="70AFFF81" w14:textId="77777777" w:rsidR="00BE3A5E" w:rsidRDefault="00000000">
            <w:pPr>
              <w:rPr>
                <w:rFonts w:ascii="Verdana" w:eastAsia="Times New Roman" w:hAnsi="Verdana"/>
              </w:rPr>
            </w:pPr>
            <w:r>
              <w:rPr>
                <w:rFonts w:ascii="Verdana" w:eastAsia="Times New Roman" w:hAnsi="Verdana"/>
              </w:rPr>
              <w:t> </w:t>
            </w:r>
          </w:p>
        </w:tc>
      </w:tr>
    </w:tbl>
    <w:p w14:paraId="69BF59D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165A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F6AD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E7C17C" w14:textId="77777777" w:rsidR="00BE3A5E" w:rsidRDefault="00000000">
                  <w:pPr>
                    <w:pStyle w:val="questiontable1"/>
                    <w:spacing w:before="0" w:after="0" w:afterAutospacing="0"/>
                    <w:divId w:val="21216270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Qualification of Personnel Performing Hot Taps </w:t>
                  </w:r>
                  <w:r>
                    <w:rPr>
                      <w:rStyle w:val="text1"/>
                      <w:rFonts w:ascii="Verdana" w:eastAsia="Times New Roman" w:hAnsi="Verdana"/>
                    </w:rPr>
                    <w:t xml:space="preserve">Do records document the qualification of personnel performing hot taps? </w:t>
                  </w:r>
                  <w:r>
                    <w:rPr>
                      <w:rStyle w:val="questionidcontent2"/>
                      <w:rFonts w:ascii="Verdana" w:eastAsia="Times New Roman" w:hAnsi="Verdana"/>
                    </w:rPr>
                    <w:t xml:space="preserve">(DC.TQ.HOTTAP.R) </w:t>
                  </w:r>
                  <w:r>
                    <w:rPr>
                      <w:rStyle w:val="citations1"/>
                      <w:rFonts w:ascii="Verdana" w:eastAsia="Times New Roman" w:hAnsi="Verdana"/>
                    </w:rPr>
                    <w:t xml:space="preserve">192.807(a) (192.627) </w:t>
                  </w:r>
                </w:p>
              </w:tc>
            </w:tr>
            <w:tr w:rsidR="00BE3A5E" w14:paraId="0422D8F4" w14:textId="77777777">
              <w:tc>
                <w:tcPr>
                  <w:tcW w:w="0" w:type="auto"/>
                  <w:vAlign w:val="center"/>
                  <w:hideMark/>
                </w:tcPr>
                <w:p w14:paraId="3F691B4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4827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3313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8A0D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3617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34A9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5811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B2D85A" w14:textId="77777777" w:rsidR="00BE3A5E" w:rsidRDefault="00BE3A5E">
                  <w:pPr>
                    <w:pStyle w:val="questiontable1"/>
                    <w:spacing w:before="0" w:after="0" w:afterAutospacing="0"/>
                    <w:rPr>
                      <w:rFonts w:eastAsia="Times New Roman"/>
                      <w:sz w:val="20"/>
                      <w:szCs w:val="20"/>
                    </w:rPr>
                  </w:pPr>
                </w:p>
              </w:tc>
            </w:tr>
          </w:tbl>
          <w:p w14:paraId="47E9BD77" w14:textId="77777777" w:rsidR="00BE3A5E" w:rsidRDefault="00000000">
            <w:pPr>
              <w:rPr>
                <w:rFonts w:ascii="Verdana" w:eastAsia="Times New Roman" w:hAnsi="Verdana"/>
              </w:rPr>
            </w:pPr>
            <w:r>
              <w:rPr>
                <w:rFonts w:ascii="Verdana" w:eastAsia="Times New Roman" w:hAnsi="Verdana"/>
              </w:rPr>
              <w:t> </w:t>
            </w:r>
          </w:p>
        </w:tc>
      </w:tr>
    </w:tbl>
    <w:p w14:paraId="0D90D8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810DE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E8F9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CCFBEA" w14:textId="77777777" w:rsidR="00BE3A5E" w:rsidRDefault="00000000">
                  <w:pPr>
                    <w:pStyle w:val="questiontable1"/>
                    <w:spacing w:before="0" w:after="0" w:afterAutospacing="0"/>
                    <w:divId w:val="95062910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Qualification of Personnel Performing Hot Taps </w:t>
                  </w:r>
                  <w:r>
                    <w:rPr>
                      <w:rStyle w:val="text1"/>
                      <w:rFonts w:ascii="Verdana" w:eastAsia="Times New Roman" w:hAnsi="Verdana"/>
                    </w:rPr>
                    <w:t xml:space="preserve">Do personnel performing hot taps demonstrate adequate skills and knowledge? </w:t>
                  </w:r>
                  <w:r>
                    <w:rPr>
                      <w:rStyle w:val="questionidcontent2"/>
                      <w:rFonts w:ascii="Verdana" w:eastAsia="Times New Roman" w:hAnsi="Verdana"/>
                    </w:rPr>
                    <w:t xml:space="preserve">(DC.TQ.HOTTAP.O) </w:t>
                  </w:r>
                  <w:r>
                    <w:rPr>
                      <w:rStyle w:val="citations1"/>
                      <w:rFonts w:ascii="Verdana" w:eastAsia="Times New Roman" w:hAnsi="Verdana"/>
                    </w:rPr>
                    <w:t xml:space="preserve">192.805(b) (192.627) </w:t>
                  </w:r>
                </w:p>
              </w:tc>
            </w:tr>
            <w:tr w:rsidR="00BE3A5E" w14:paraId="120623B0" w14:textId="77777777">
              <w:tc>
                <w:tcPr>
                  <w:tcW w:w="0" w:type="auto"/>
                  <w:vAlign w:val="center"/>
                  <w:hideMark/>
                </w:tcPr>
                <w:p w14:paraId="16C042F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D69A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E4DD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1FCE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4420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8DDC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447B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706A2" w14:textId="77777777" w:rsidR="00BE3A5E" w:rsidRDefault="00BE3A5E">
                  <w:pPr>
                    <w:pStyle w:val="questiontable1"/>
                    <w:spacing w:before="0" w:after="0" w:afterAutospacing="0"/>
                    <w:rPr>
                      <w:rFonts w:eastAsia="Times New Roman"/>
                      <w:sz w:val="20"/>
                      <w:szCs w:val="20"/>
                    </w:rPr>
                  </w:pPr>
                </w:p>
              </w:tc>
            </w:tr>
          </w:tbl>
          <w:p w14:paraId="1093CF36" w14:textId="77777777" w:rsidR="00BE3A5E" w:rsidRDefault="00000000">
            <w:pPr>
              <w:rPr>
                <w:rFonts w:ascii="Verdana" w:eastAsia="Times New Roman" w:hAnsi="Verdana"/>
              </w:rPr>
            </w:pPr>
            <w:r>
              <w:rPr>
                <w:rFonts w:ascii="Verdana" w:eastAsia="Times New Roman" w:hAnsi="Verdana"/>
              </w:rPr>
              <w:t> </w:t>
            </w:r>
          </w:p>
        </w:tc>
      </w:tr>
    </w:tbl>
    <w:p w14:paraId="1EFF351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FA50CA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Conversion to Service (192.14)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88167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70EB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E30CDA" w14:textId="77777777" w:rsidR="00BE3A5E" w:rsidRDefault="00000000">
                  <w:pPr>
                    <w:pStyle w:val="questiontable1"/>
                    <w:spacing w:before="0" w:after="0" w:afterAutospacing="0"/>
                    <w:divId w:val="18047384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Notification to PHMSA </w:t>
                  </w:r>
                  <w:r>
                    <w:rPr>
                      <w:rStyle w:val="text1"/>
                      <w:rFonts w:ascii="Verdana" w:eastAsia="Times New Roman" w:hAnsi="Verdana"/>
                    </w:rPr>
                    <w:t xml:space="preserve">Do records indicate operator provided required notifications to PHMSA not later than 60 days before the conversion began as required by §191.22(c)? </w:t>
                  </w:r>
                  <w:r>
                    <w:rPr>
                      <w:rStyle w:val="questionidcontent2"/>
                      <w:rFonts w:ascii="Verdana" w:eastAsia="Times New Roman" w:hAnsi="Verdana"/>
                    </w:rPr>
                    <w:t xml:space="preserve">(DC.CONV.NOTIFICATION.R) </w:t>
                  </w:r>
                  <w:r>
                    <w:rPr>
                      <w:rStyle w:val="citations1"/>
                      <w:rFonts w:ascii="Verdana" w:eastAsia="Times New Roman" w:hAnsi="Verdana"/>
                    </w:rPr>
                    <w:t xml:space="preserve">191.22(c)(1) (192.14(c);191.17(a)) </w:t>
                  </w:r>
                </w:p>
              </w:tc>
            </w:tr>
            <w:tr w:rsidR="00BE3A5E" w14:paraId="44E56240" w14:textId="77777777">
              <w:tc>
                <w:tcPr>
                  <w:tcW w:w="0" w:type="auto"/>
                  <w:vAlign w:val="center"/>
                  <w:hideMark/>
                </w:tcPr>
                <w:p w14:paraId="44F9F67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71B9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D9F4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7838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2A2E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4EA6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689A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0611CB" w14:textId="77777777" w:rsidR="00BE3A5E" w:rsidRDefault="00BE3A5E">
                  <w:pPr>
                    <w:pStyle w:val="questiontable1"/>
                    <w:spacing w:before="0" w:after="0" w:afterAutospacing="0"/>
                    <w:rPr>
                      <w:rFonts w:eastAsia="Times New Roman"/>
                      <w:sz w:val="20"/>
                      <w:szCs w:val="20"/>
                    </w:rPr>
                  </w:pPr>
                </w:p>
              </w:tc>
            </w:tr>
          </w:tbl>
          <w:p w14:paraId="2EF7125C" w14:textId="77777777" w:rsidR="00BE3A5E" w:rsidRDefault="00000000">
            <w:pPr>
              <w:rPr>
                <w:rFonts w:ascii="Verdana" w:eastAsia="Times New Roman" w:hAnsi="Verdana"/>
              </w:rPr>
            </w:pPr>
            <w:r>
              <w:rPr>
                <w:rFonts w:ascii="Verdana" w:eastAsia="Times New Roman" w:hAnsi="Verdana"/>
              </w:rPr>
              <w:t> </w:t>
            </w:r>
          </w:p>
        </w:tc>
      </w:tr>
    </w:tbl>
    <w:p w14:paraId="1AD35C5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04690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CC38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89CEB8" w14:textId="77777777" w:rsidR="00BE3A5E" w:rsidRDefault="00000000">
                  <w:pPr>
                    <w:pStyle w:val="questiontable1"/>
                    <w:spacing w:before="0" w:after="0" w:afterAutospacing="0"/>
                    <w:divId w:val="78862328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Required Procedure </w:t>
                  </w:r>
                  <w:r>
                    <w:rPr>
                      <w:rStyle w:val="text1"/>
                      <w:rFonts w:ascii="Verdana" w:eastAsia="Times New Roman" w:hAnsi="Verdana"/>
                    </w:rPr>
                    <w:t xml:space="preserve">Did the operator prepare a comprehensive written Conversion to Service procedure that includes all of the requirements of §192.14? </w:t>
                  </w:r>
                  <w:r>
                    <w:rPr>
                      <w:rStyle w:val="questionidcontent2"/>
                      <w:rFonts w:ascii="Verdana" w:eastAsia="Times New Roman" w:hAnsi="Verdana"/>
                    </w:rPr>
                    <w:t xml:space="preserve">(DC.CONV.PROCEDURE.P) </w:t>
                  </w:r>
                  <w:r>
                    <w:rPr>
                      <w:rStyle w:val="citations1"/>
                      <w:rFonts w:ascii="Verdana" w:eastAsia="Times New Roman" w:hAnsi="Verdana"/>
                    </w:rPr>
                    <w:t xml:space="preserve">192.14(a)(1) </w:t>
                  </w:r>
                </w:p>
              </w:tc>
            </w:tr>
            <w:tr w:rsidR="00BE3A5E" w14:paraId="21EF72F8" w14:textId="77777777">
              <w:tc>
                <w:tcPr>
                  <w:tcW w:w="0" w:type="auto"/>
                  <w:vAlign w:val="center"/>
                  <w:hideMark/>
                </w:tcPr>
                <w:p w14:paraId="139777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C59C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1394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CA2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2631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3B3D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A905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3F56BE" w14:textId="77777777" w:rsidR="00BE3A5E" w:rsidRDefault="00BE3A5E">
                  <w:pPr>
                    <w:pStyle w:val="questiontable1"/>
                    <w:spacing w:before="0" w:after="0" w:afterAutospacing="0"/>
                    <w:rPr>
                      <w:rFonts w:eastAsia="Times New Roman"/>
                      <w:sz w:val="20"/>
                      <w:szCs w:val="20"/>
                    </w:rPr>
                  </w:pPr>
                </w:p>
              </w:tc>
            </w:tr>
          </w:tbl>
          <w:p w14:paraId="7A1A538E" w14:textId="77777777" w:rsidR="00BE3A5E" w:rsidRDefault="00000000">
            <w:pPr>
              <w:rPr>
                <w:rFonts w:ascii="Verdana" w:eastAsia="Times New Roman" w:hAnsi="Verdana"/>
              </w:rPr>
            </w:pPr>
            <w:r>
              <w:rPr>
                <w:rFonts w:ascii="Verdana" w:eastAsia="Times New Roman" w:hAnsi="Verdana"/>
              </w:rPr>
              <w:t> </w:t>
            </w:r>
          </w:p>
        </w:tc>
      </w:tr>
    </w:tbl>
    <w:p w14:paraId="473DB72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B48476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E7E9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A891A3" w14:textId="77777777" w:rsidR="00BE3A5E" w:rsidRDefault="00000000">
                  <w:pPr>
                    <w:pStyle w:val="questiontable1"/>
                    <w:spacing w:before="0" w:after="0" w:afterAutospacing="0"/>
                    <w:divId w:val="131078739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Integrity Management </w:t>
                  </w:r>
                  <w:r>
                    <w:rPr>
                      <w:rStyle w:val="text1"/>
                      <w:rFonts w:ascii="Verdana" w:eastAsia="Times New Roman" w:hAnsi="Verdana"/>
                    </w:rPr>
                    <w:t xml:space="preserve">Do the records indicate the pipeline's Integrity Management history and related activities were reviewed? </w:t>
                  </w:r>
                  <w:r>
                    <w:rPr>
                      <w:rStyle w:val="questionidcontent2"/>
                      <w:rFonts w:ascii="Verdana" w:eastAsia="Times New Roman" w:hAnsi="Verdana"/>
                    </w:rPr>
                    <w:t xml:space="preserve">(DC.CONV.INTEGRITYMGMT.R) </w:t>
                  </w:r>
                  <w:r>
                    <w:rPr>
                      <w:rStyle w:val="citations1"/>
                      <w:rFonts w:ascii="Verdana" w:eastAsia="Times New Roman" w:hAnsi="Verdana"/>
                    </w:rPr>
                    <w:t xml:space="preserve">192.14(a)(1) </w:t>
                  </w:r>
                </w:p>
              </w:tc>
            </w:tr>
            <w:tr w:rsidR="00BE3A5E" w14:paraId="4FB31BB8" w14:textId="77777777">
              <w:tc>
                <w:tcPr>
                  <w:tcW w:w="0" w:type="auto"/>
                  <w:vAlign w:val="center"/>
                  <w:hideMark/>
                </w:tcPr>
                <w:p w14:paraId="31FDE0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9E6C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C6B3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F017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BCDC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687C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6CED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E2DFDE" w14:textId="77777777" w:rsidR="00BE3A5E" w:rsidRDefault="00BE3A5E">
                  <w:pPr>
                    <w:pStyle w:val="questiontable1"/>
                    <w:spacing w:before="0" w:after="0" w:afterAutospacing="0"/>
                    <w:rPr>
                      <w:rFonts w:eastAsia="Times New Roman"/>
                      <w:sz w:val="20"/>
                      <w:szCs w:val="20"/>
                    </w:rPr>
                  </w:pPr>
                </w:p>
              </w:tc>
            </w:tr>
          </w:tbl>
          <w:p w14:paraId="253B340B" w14:textId="77777777" w:rsidR="00BE3A5E" w:rsidRDefault="00000000">
            <w:pPr>
              <w:rPr>
                <w:rFonts w:ascii="Verdana" w:eastAsia="Times New Roman" w:hAnsi="Verdana"/>
              </w:rPr>
            </w:pPr>
            <w:r>
              <w:rPr>
                <w:rFonts w:ascii="Verdana" w:eastAsia="Times New Roman" w:hAnsi="Verdana"/>
              </w:rPr>
              <w:t> </w:t>
            </w:r>
          </w:p>
        </w:tc>
      </w:tr>
    </w:tbl>
    <w:p w14:paraId="4EE96B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3AB42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0081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CB2969" w14:textId="77777777" w:rsidR="00BE3A5E" w:rsidRDefault="00000000">
                  <w:pPr>
                    <w:pStyle w:val="questiontable1"/>
                    <w:spacing w:before="0" w:after="0" w:afterAutospacing="0"/>
                    <w:divId w:val="1862931476"/>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Physical Inspection for Defects </w:t>
                  </w:r>
                  <w:r>
                    <w:rPr>
                      <w:rStyle w:val="text1"/>
                      <w:rFonts w:ascii="Verdana" w:eastAsia="Times New Roman" w:hAnsi="Verdana"/>
                    </w:rPr>
                    <w:t xml:space="preserve">Does the conversion procedure include requirement to visually inspect aboveground segments of the pipeline for physical defects and operating conditions which could be expected to impair the strength of the pipeline, as required by §192.14(a)(2)? </w:t>
                  </w:r>
                  <w:r>
                    <w:rPr>
                      <w:rStyle w:val="questionidcontent2"/>
                      <w:rFonts w:ascii="Verdana" w:eastAsia="Times New Roman" w:hAnsi="Verdana"/>
                    </w:rPr>
                    <w:t xml:space="preserve">(DC.CONV.PHYSICALDEFECTS.P) </w:t>
                  </w:r>
                  <w:r>
                    <w:rPr>
                      <w:rStyle w:val="citations1"/>
                      <w:rFonts w:ascii="Verdana" w:eastAsia="Times New Roman" w:hAnsi="Verdana"/>
                    </w:rPr>
                    <w:t xml:space="preserve">192.14(a)(2) </w:t>
                  </w:r>
                </w:p>
              </w:tc>
            </w:tr>
            <w:tr w:rsidR="00BE3A5E" w14:paraId="101F2982" w14:textId="77777777">
              <w:tc>
                <w:tcPr>
                  <w:tcW w:w="0" w:type="auto"/>
                  <w:vAlign w:val="center"/>
                  <w:hideMark/>
                </w:tcPr>
                <w:p w14:paraId="6A807B9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128C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A8B8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BFB3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4EA7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8576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043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F28683" w14:textId="77777777" w:rsidR="00BE3A5E" w:rsidRDefault="00BE3A5E">
                  <w:pPr>
                    <w:pStyle w:val="questiontable1"/>
                    <w:spacing w:before="0" w:after="0" w:afterAutospacing="0"/>
                    <w:rPr>
                      <w:rFonts w:eastAsia="Times New Roman"/>
                      <w:sz w:val="20"/>
                      <w:szCs w:val="20"/>
                    </w:rPr>
                  </w:pPr>
                </w:p>
              </w:tc>
            </w:tr>
          </w:tbl>
          <w:p w14:paraId="16881282" w14:textId="77777777" w:rsidR="00BE3A5E" w:rsidRDefault="00000000">
            <w:pPr>
              <w:rPr>
                <w:rFonts w:ascii="Verdana" w:eastAsia="Times New Roman" w:hAnsi="Verdana"/>
              </w:rPr>
            </w:pPr>
            <w:r>
              <w:rPr>
                <w:rFonts w:ascii="Verdana" w:eastAsia="Times New Roman" w:hAnsi="Verdana"/>
              </w:rPr>
              <w:t> </w:t>
            </w:r>
          </w:p>
        </w:tc>
      </w:tr>
    </w:tbl>
    <w:p w14:paraId="501D4AF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60B0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CF3A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D13AF3" w14:textId="77777777" w:rsidR="00BE3A5E" w:rsidRDefault="00000000">
                  <w:pPr>
                    <w:pStyle w:val="questiontable1"/>
                    <w:spacing w:before="0" w:after="0" w:afterAutospacing="0"/>
                    <w:divId w:val="69396861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Physical Inspection for Defects </w:t>
                  </w:r>
                  <w:r>
                    <w:rPr>
                      <w:rStyle w:val="text1"/>
                      <w:rFonts w:ascii="Verdana" w:eastAsia="Times New Roman" w:hAnsi="Verdana"/>
                    </w:rPr>
                    <w:t xml:space="preserve">Do the records indicate the aboveground segments of the pipeline was were visually inspected for physical defects and operating conditions which could be expected to impair the strength of the pipeline, as required by §192.14(a)(2)? </w:t>
                  </w:r>
                  <w:r>
                    <w:rPr>
                      <w:rStyle w:val="questionidcontent2"/>
                      <w:rFonts w:ascii="Verdana" w:eastAsia="Times New Roman" w:hAnsi="Verdana"/>
                    </w:rPr>
                    <w:t xml:space="preserve">(DC.CONV.PHYSICALDEFECTS.R) </w:t>
                  </w:r>
                  <w:r>
                    <w:rPr>
                      <w:rStyle w:val="citations1"/>
                      <w:rFonts w:ascii="Verdana" w:eastAsia="Times New Roman" w:hAnsi="Verdana"/>
                    </w:rPr>
                    <w:t xml:space="preserve">192.14(a)(2) </w:t>
                  </w:r>
                </w:p>
              </w:tc>
            </w:tr>
            <w:tr w:rsidR="00BE3A5E" w14:paraId="53D9BBA5" w14:textId="77777777">
              <w:tc>
                <w:tcPr>
                  <w:tcW w:w="0" w:type="auto"/>
                  <w:vAlign w:val="center"/>
                  <w:hideMark/>
                </w:tcPr>
                <w:p w14:paraId="28089E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A382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D45F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6AEE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59AB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27C2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58E9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FD84BA" w14:textId="77777777" w:rsidR="00BE3A5E" w:rsidRDefault="00BE3A5E">
                  <w:pPr>
                    <w:pStyle w:val="questiontable1"/>
                    <w:spacing w:before="0" w:after="0" w:afterAutospacing="0"/>
                    <w:rPr>
                      <w:rFonts w:eastAsia="Times New Roman"/>
                      <w:sz w:val="20"/>
                      <w:szCs w:val="20"/>
                    </w:rPr>
                  </w:pPr>
                </w:p>
              </w:tc>
            </w:tr>
          </w:tbl>
          <w:p w14:paraId="63008E51" w14:textId="77777777" w:rsidR="00BE3A5E" w:rsidRDefault="00000000">
            <w:pPr>
              <w:rPr>
                <w:rFonts w:ascii="Verdana" w:eastAsia="Times New Roman" w:hAnsi="Verdana"/>
              </w:rPr>
            </w:pPr>
            <w:r>
              <w:rPr>
                <w:rFonts w:ascii="Verdana" w:eastAsia="Times New Roman" w:hAnsi="Verdana"/>
              </w:rPr>
              <w:t> </w:t>
            </w:r>
          </w:p>
        </w:tc>
      </w:tr>
    </w:tbl>
    <w:p w14:paraId="435C97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90738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1F1A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1C48BB" w14:textId="77777777" w:rsidR="00BE3A5E" w:rsidRDefault="00000000">
                  <w:pPr>
                    <w:pStyle w:val="questiontable1"/>
                    <w:spacing w:before="0" w:after="0" w:afterAutospacing="0"/>
                    <w:divId w:val="99440970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Unsafe Defects and Conditions </w:t>
                  </w:r>
                  <w:r>
                    <w:rPr>
                      <w:rStyle w:val="text1"/>
                      <w:rFonts w:ascii="Verdana" w:eastAsia="Times New Roman" w:hAnsi="Verdana"/>
                    </w:rPr>
                    <w:t xml:space="preserve">Does the conversion procedure include requirement to identify and correct all known unsafe defects and conditions as required by §192.14(a)(3)? </w:t>
                  </w:r>
                  <w:r>
                    <w:rPr>
                      <w:rStyle w:val="questionidcontent2"/>
                      <w:rFonts w:ascii="Verdana" w:eastAsia="Times New Roman" w:hAnsi="Verdana"/>
                    </w:rPr>
                    <w:t xml:space="preserve">(DC.CONV.UNSAFEDEFECTS.P) </w:t>
                  </w:r>
                  <w:r>
                    <w:rPr>
                      <w:rStyle w:val="citations1"/>
                      <w:rFonts w:ascii="Verdana" w:eastAsia="Times New Roman" w:hAnsi="Verdana"/>
                    </w:rPr>
                    <w:t xml:space="preserve">192.14(a)(3) </w:t>
                  </w:r>
                </w:p>
              </w:tc>
            </w:tr>
            <w:tr w:rsidR="00BE3A5E" w14:paraId="17F9911D" w14:textId="77777777">
              <w:tc>
                <w:tcPr>
                  <w:tcW w:w="0" w:type="auto"/>
                  <w:vAlign w:val="center"/>
                  <w:hideMark/>
                </w:tcPr>
                <w:p w14:paraId="1E5427C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5E5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C4A5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2001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D5F1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A051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6F7D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1FB898" w14:textId="77777777" w:rsidR="00BE3A5E" w:rsidRDefault="00BE3A5E">
                  <w:pPr>
                    <w:pStyle w:val="questiontable1"/>
                    <w:spacing w:before="0" w:after="0" w:afterAutospacing="0"/>
                    <w:rPr>
                      <w:rFonts w:eastAsia="Times New Roman"/>
                      <w:sz w:val="20"/>
                      <w:szCs w:val="20"/>
                    </w:rPr>
                  </w:pPr>
                </w:p>
              </w:tc>
            </w:tr>
          </w:tbl>
          <w:p w14:paraId="5C40BC9B" w14:textId="77777777" w:rsidR="00BE3A5E" w:rsidRDefault="00000000">
            <w:pPr>
              <w:rPr>
                <w:rFonts w:ascii="Verdana" w:eastAsia="Times New Roman" w:hAnsi="Verdana"/>
              </w:rPr>
            </w:pPr>
            <w:r>
              <w:rPr>
                <w:rFonts w:ascii="Verdana" w:eastAsia="Times New Roman" w:hAnsi="Verdana"/>
              </w:rPr>
              <w:t> </w:t>
            </w:r>
          </w:p>
        </w:tc>
      </w:tr>
    </w:tbl>
    <w:p w14:paraId="52ADE1F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63148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3A3F0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C33A64" w14:textId="77777777" w:rsidR="00BE3A5E" w:rsidRDefault="00000000">
                  <w:pPr>
                    <w:pStyle w:val="questiontable1"/>
                    <w:spacing w:before="0" w:after="0" w:afterAutospacing="0"/>
                    <w:divId w:val="197417133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Unsafe Defects and Conditions </w:t>
                  </w:r>
                  <w:r>
                    <w:rPr>
                      <w:rStyle w:val="text1"/>
                      <w:rFonts w:ascii="Verdana" w:eastAsia="Times New Roman" w:hAnsi="Verdana"/>
                    </w:rPr>
                    <w:t xml:space="preserve">Do the records indicate operator corrected (or has plans to correct) all known unsafe defects and conditions as required by §192.14(a)(3) and conducted in accordance with Part 192? </w:t>
                  </w:r>
                  <w:r>
                    <w:rPr>
                      <w:rStyle w:val="questionidcontent2"/>
                      <w:rFonts w:ascii="Verdana" w:eastAsia="Times New Roman" w:hAnsi="Verdana"/>
                    </w:rPr>
                    <w:t xml:space="preserve">(DC.CONV.UNSAFEDEFECTS.R) </w:t>
                  </w:r>
                  <w:r>
                    <w:rPr>
                      <w:rStyle w:val="citations1"/>
                      <w:rFonts w:ascii="Verdana" w:eastAsia="Times New Roman" w:hAnsi="Verdana"/>
                    </w:rPr>
                    <w:t xml:space="preserve">192.14(a)(3) </w:t>
                  </w:r>
                </w:p>
              </w:tc>
            </w:tr>
            <w:tr w:rsidR="00BE3A5E" w14:paraId="6C0EC69D" w14:textId="77777777">
              <w:tc>
                <w:tcPr>
                  <w:tcW w:w="0" w:type="auto"/>
                  <w:vAlign w:val="center"/>
                  <w:hideMark/>
                </w:tcPr>
                <w:p w14:paraId="635BFC5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ED70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0E1D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9C0D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CAA1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BF9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B699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1EDCF0" w14:textId="77777777" w:rsidR="00BE3A5E" w:rsidRDefault="00BE3A5E">
                  <w:pPr>
                    <w:pStyle w:val="questiontable1"/>
                    <w:spacing w:before="0" w:after="0" w:afterAutospacing="0"/>
                    <w:rPr>
                      <w:rFonts w:eastAsia="Times New Roman"/>
                      <w:sz w:val="20"/>
                      <w:szCs w:val="20"/>
                    </w:rPr>
                  </w:pPr>
                </w:p>
              </w:tc>
            </w:tr>
          </w:tbl>
          <w:p w14:paraId="0DE676AA" w14:textId="77777777" w:rsidR="00BE3A5E" w:rsidRDefault="00000000">
            <w:pPr>
              <w:rPr>
                <w:rFonts w:ascii="Verdana" w:eastAsia="Times New Roman" w:hAnsi="Verdana"/>
              </w:rPr>
            </w:pPr>
            <w:r>
              <w:rPr>
                <w:rFonts w:ascii="Verdana" w:eastAsia="Times New Roman" w:hAnsi="Verdana"/>
              </w:rPr>
              <w:t> </w:t>
            </w:r>
          </w:p>
        </w:tc>
      </w:tr>
    </w:tbl>
    <w:p w14:paraId="3D173E6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9B228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4E2C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C2F56D" w14:textId="77777777" w:rsidR="00BE3A5E" w:rsidRDefault="00000000">
                  <w:pPr>
                    <w:pStyle w:val="questiontable1"/>
                    <w:spacing w:before="0" w:after="0" w:afterAutospacing="0"/>
                    <w:divId w:val="183247771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HCA Identification </w:t>
                  </w:r>
                  <w:r>
                    <w:rPr>
                      <w:rStyle w:val="text1"/>
                      <w:rFonts w:ascii="Verdana" w:eastAsia="Times New Roman" w:hAnsi="Verdana"/>
                    </w:rPr>
                    <w:t xml:space="preserve">Does the process include an HCA analysis (per the methods defined in §192.903) to the converted pipeline for the identification of High Consequence Areas? </w:t>
                  </w:r>
                  <w:r>
                    <w:rPr>
                      <w:rStyle w:val="questionidcontent2"/>
                      <w:rFonts w:ascii="Verdana" w:eastAsia="Times New Roman" w:hAnsi="Verdana"/>
                    </w:rPr>
                    <w:t xml:space="preserve">(DC.CONV.HCAID.P) </w:t>
                  </w:r>
                  <w:r>
                    <w:rPr>
                      <w:rStyle w:val="citations1"/>
                      <w:rFonts w:ascii="Verdana" w:eastAsia="Times New Roman" w:hAnsi="Verdana"/>
                    </w:rPr>
                    <w:t xml:space="preserve">192.905(a) (192.903) </w:t>
                  </w:r>
                </w:p>
              </w:tc>
            </w:tr>
            <w:tr w:rsidR="00BE3A5E" w14:paraId="2DEA33ED" w14:textId="77777777">
              <w:tc>
                <w:tcPr>
                  <w:tcW w:w="0" w:type="auto"/>
                  <w:vAlign w:val="center"/>
                  <w:hideMark/>
                </w:tcPr>
                <w:p w14:paraId="131DF0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9DD3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D8F4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1F5F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ADA3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77E5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B847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9861BB" w14:textId="77777777" w:rsidR="00BE3A5E" w:rsidRDefault="00BE3A5E">
                  <w:pPr>
                    <w:pStyle w:val="questiontable1"/>
                    <w:spacing w:before="0" w:after="0" w:afterAutospacing="0"/>
                    <w:rPr>
                      <w:rFonts w:eastAsia="Times New Roman"/>
                      <w:sz w:val="20"/>
                      <w:szCs w:val="20"/>
                    </w:rPr>
                  </w:pPr>
                </w:p>
              </w:tc>
            </w:tr>
          </w:tbl>
          <w:p w14:paraId="0CD6E1A5" w14:textId="77777777" w:rsidR="00BE3A5E" w:rsidRDefault="00000000">
            <w:pPr>
              <w:rPr>
                <w:rFonts w:ascii="Verdana" w:eastAsia="Times New Roman" w:hAnsi="Verdana"/>
              </w:rPr>
            </w:pPr>
            <w:r>
              <w:rPr>
                <w:rFonts w:ascii="Verdana" w:eastAsia="Times New Roman" w:hAnsi="Verdana"/>
              </w:rPr>
              <w:t> </w:t>
            </w:r>
          </w:p>
        </w:tc>
      </w:tr>
    </w:tbl>
    <w:p w14:paraId="1C894A2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346E9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3CC2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ED6B5D" w14:textId="77777777" w:rsidR="00BE3A5E" w:rsidRDefault="00000000">
                  <w:pPr>
                    <w:pStyle w:val="questiontable1"/>
                    <w:spacing w:before="0" w:after="0" w:afterAutospacing="0"/>
                    <w:divId w:val="119315372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HCA Identification </w:t>
                  </w:r>
                  <w:r>
                    <w:rPr>
                      <w:rStyle w:val="text1"/>
                      <w:rFonts w:ascii="Verdana" w:eastAsia="Times New Roman" w:hAnsi="Verdana"/>
                    </w:rPr>
                    <w:t xml:space="preserve">Do records demonstrate that the identification of pipeline segments in HCAs was completed in accordance with process requirements? </w:t>
                  </w:r>
                  <w:r>
                    <w:rPr>
                      <w:rStyle w:val="questionidcontent2"/>
                      <w:rFonts w:ascii="Verdana" w:eastAsia="Times New Roman" w:hAnsi="Verdana"/>
                    </w:rPr>
                    <w:t xml:space="preserve">(DC.CONV.HCAID.R) </w:t>
                  </w:r>
                  <w:r>
                    <w:rPr>
                      <w:rStyle w:val="citations1"/>
                      <w:rFonts w:ascii="Verdana" w:eastAsia="Times New Roman" w:hAnsi="Verdana"/>
                    </w:rPr>
                    <w:t xml:space="preserve">192.947(d) (192.903;192.905(a)) </w:t>
                  </w:r>
                </w:p>
              </w:tc>
            </w:tr>
            <w:tr w:rsidR="00BE3A5E" w14:paraId="4A166E57" w14:textId="77777777">
              <w:tc>
                <w:tcPr>
                  <w:tcW w:w="0" w:type="auto"/>
                  <w:vAlign w:val="center"/>
                  <w:hideMark/>
                </w:tcPr>
                <w:p w14:paraId="29FAA74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F15C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54C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D3C0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8378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C3B5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03C0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EC9B82" w14:textId="77777777" w:rsidR="00BE3A5E" w:rsidRDefault="00BE3A5E">
                  <w:pPr>
                    <w:pStyle w:val="questiontable1"/>
                    <w:spacing w:before="0" w:after="0" w:afterAutospacing="0"/>
                    <w:rPr>
                      <w:rFonts w:eastAsia="Times New Roman"/>
                      <w:sz w:val="20"/>
                      <w:szCs w:val="20"/>
                    </w:rPr>
                  </w:pPr>
                </w:p>
              </w:tc>
            </w:tr>
          </w:tbl>
          <w:p w14:paraId="5993EE93" w14:textId="77777777" w:rsidR="00BE3A5E" w:rsidRDefault="00000000">
            <w:pPr>
              <w:rPr>
                <w:rFonts w:ascii="Verdana" w:eastAsia="Times New Roman" w:hAnsi="Verdana"/>
              </w:rPr>
            </w:pPr>
            <w:r>
              <w:rPr>
                <w:rFonts w:ascii="Verdana" w:eastAsia="Times New Roman" w:hAnsi="Verdana"/>
              </w:rPr>
              <w:t> </w:t>
            </w:r>
          </w:p>
        </w:tc>
      </w:tr>
    </w:tbl>
    <w:p w14:paraId="45848ED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550BB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771F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68E072" w14:textId="77777777" w:rsidR="00BE3A5E" w:rsidRDefault="00000000">
                  <w:pPr>
                    <w:pStyle w:val="questiontable1"/>
                    <w:spacing w:before="0" w:after="0" w:afterAutospacing="0"/>
                    <w:divId w:val="97892104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HCA - Potential Impact Radius </w:t>
                  </w:r>
                  <w:r>
                    <w:rPr>
                      <w:rStyle w:val="text1"/>
                      <w:rFonts w:ascii="Verdana" w:eastAsia="Times New Roman" w:hAnsi="Verdana"/>
                    </w:rPr>
                    <w:t xml:space="preserve">Is the process for defining and applying potential impact radius (PIR) for establishment of high consequence areas consistent with the requirements of 192.903? </w:t>
                  </w:r>
                  <w:r>
                    <w:rPr>
                      <w:rStyle w:val="questionidcontent2"/>
                      <w:rFonts w:ascii="Verdana" w:eastAsia="Times New Roman" w:hAnsi="Verdana"/>
                    </w:rPr>
                    <w:t xml:space="preserve">(DC.CONV.HCAPIR.P) </w:t>
                  </w:r>
                  <w:r>
                    <w:rPr>
                      <w:rStyle w:val="citations1"/>
                      <w:rFonts w:ascii="Verdana" w:eastAsia="Times New Roman" w:hAnsi="Verdana"/>
                    </w:rPr>
                    <w:t xml:space="preserve">192.903 (192.905(a)) </w:t>
                  </w:r>
                </w:p>
              </w:tc>
            </w:tr>
            <w:tr w:rsidR="00BE3A5E" w14:paraId="3AE709BA" w14:textId="77777777">
              <w:tc>
                <w:tcPr>
                  <w:tcW w:w="0" w:type="auto"/>
                  <w:vAlign w:val="center"/>
                  <w:hideMark/>
                </w:tcPr>
                <w:p w14:paraId="4FEFF5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A7CC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521D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4237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5803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84F2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4F67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36444D" w14:textId="77777777" w:rsidR="00BE3A5E" w:rsidRDefault="00BE3A5E">
                  <w:pPr>
                    <w:pStyle w:val="questiontable1"/>
                    <w:spacing w:before="0" w:after="0" w:afterAutospacing="0"/>
                    <w:rPr>
                      <w:rFonts w:eastAsia="Times New Roman"/>
                      <w:sz w:val="20"/>
                      <w:szCs w:val="20"/>
                    </w:rPr>
                  </w:pPr>
                </w:p>
              </w:tc>
            </w:tr>
          </w:tbl>
          <w:p w14:paraId="4C6CF08C" w14:textId="77777777" w:rsidR="00BE3A5E" w:rsidRDefault="00000000">
            <w:pPr>
              <w:rPr>
                <w:rFonts w:ascii="Verdana" w:eastAsia="Times New Roman" w:hAnsi="Verdana"/>
              </w:rPr>
            </w:pPr>
            <w:r>
              <w:rPr>
                <w:rFonts w:ascii="Verdana" w:eastAsia="Times New Roman" w:hAnsi="Verdana"/>
              </w:rPr>
              <w:t> </w:t>
            </w:r>
          </w:p>
        </w:tc>
      </w:tr>
    </w:tbl>
    <w:p w14:paraId="7BB04C8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0E1F1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109E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754624" w14:textId="77777777" w:rsidR="00BE3A5E" w:rsidRDefault="00000000">
                  <w:pPr>
                    <w:pStyle w:val="questiontable1"/>
                    <w:spacing w:before="0" w:after="0" w:afterAutospacing="0"/>
                    <w:divId w:val="12571038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HCA - Potential Impact Radius </w:t>
                  </w:r>
                  <w:r>
                    <w:rPr>
                      <w:rStyle w:val="text1"/>
                      <w:rFonts w:ascii="Verdana" w:eastAsia="Times New Roman" w:hAnsi="Verdana"/>
                    </w:rPr>
                    <w:t xml:space="preserve">Do records demonstrate the use of potential impact radius (PIR) for establishment of high consequence areas was consistent with requirements of §192.903? </w:t>
                  </w:r>
                  <w:r>
                    <w:rPr>
                      <w:rStyle w:val="questionidcontent2"/>
                      <w:rFonts w:ascii="Verdana" w:eastAsia="Times New Roman" w:hAnsi="Verdana"/>
                    </w:rPr>
                    <w:t xml:space="preserve">(DC.CONV.HCAPIR.R) </w:t>
                  </w:r>
                  <w:r>
                    <w:rPr>
                      <w:rStyle w:val="citations1"/>
                      <w:rFonts w:ascii="Verdana" w:eastAsia="Times New Roman" w:hAnsi="Verdana"/>
                    </w:rPr>
                    <w:t xml:space="preserve">192.947(d) (192.903;192.905(a)) </w:t>
                  </w:r>
                </w:p>
              </w:tc>
            </w:tr>
            <w:tr w:rsidR="00BE3A5E" w14:paraId="5E35B81C" w14:textId="77777777">
              <w:tc>
                <w:tcPr>
                  <w:tcW w:w="0" w:type="auto"/>
                  <w:vAlign w:val="center"/>
                  <w:hideMark/>
                </w:tcPr>
                <w:p w14:paraId="6B931E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01BD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E18C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CED6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166F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B4BB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97D9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909F23" w14:textId="77777777" w:rsidR="00BE3A5E" w:rsidRDefault="00BE3A5E">
                  <w:pPr>
                    <w:pStyle w:val="questiontable1"/>
                    <w:spacing w:before="0" w:after="0" w:afterAutospacing="0"/>
                    <w:rPr>
                      <w:rFonts w:eastAsia="Times New Roman"/>
                      <w:sz w:val="20"/>
                      <w:szCs w:val="20"/>
                    </w:rPr>
                  </w:pPr>
                </w:p>
              </w:tc>
            </w:tr>
          </w:tbl>
          <w:p w14:paraId="4DE5056E" w14:textId="77777777" w:rsidR="00BE3A5E" w:rsidRDefault="00000000">
            <w:pPr>
              <w:rPr>
                <w:rFonts w:ascii="Verdana" w:eastAsia="Times New Roman" w:hAnsi="Verdana"/>
              </w:rPr>
            </w:pPr>
            <w:r>
              <w:rPr>
                <w:rFonts w:ascii="Verdana" w:eastAsia="Times New Roman" w:hAnsi="Verdana"/>
              </w:rPr>
              <w:t> </w:t>
            </w:r>
          </w:p>
        </w:tc>
      </w:tr>
    </w:tbl>
    <w:p w14:paraId="46CB45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AF39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06E0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34C217" w14:textId="77777777" w:rsidR="00BE3A5E" w:rsidRDefault="00000000">
                  <w:pPr>
                    <w:pStyle w:val="questiontable1"/>
                    <w:spacing w:before="0" w:after="0" w:afterAutospacing="0"/>
                    <w:divId w:val="169045135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Risk Assessment </w:t>
                  </w:r>
                  <w:r>
                    <w:rPr>
                      <w:rStyle w:val="text1"/>
                      <w:rFonts w:ascii="Verdana" w:eastAsia="Times New Roman" w:hAnsi="Verdana"/>
                    </w:rPr>
                    <w:t xml:space="preserve">Does the conversion procedure require a Risk Assessment to be performed to identify threats and hazards associated with the conversion to the new service? </w:t>
                  </w:r>
                  <w:r>
                    <w:rPr>
                      <w:rStyle w:val="questionidcontent2"/>
                      <w:rFonts w:ascii="Verdana" w:eastAsia="Times New Roman" w:hAnsi="Verdana"/>
                    </w:rPr>
                    <w:t xml:space="preserve">(DC.CONV.RISKASSESSMENT.P) </w:t>
                  </w:r>
                  <w:r>
                    <w:rPr>
                      <w:rStyle w:val="citations1"/>
                      <w:rFonts w:ascii="Verdana" w:eastAsia="Times New Roman" w:hAnsi="Verdana"/>
                    </w:rPr>
                    <w:t xml:space="preserve">192.14(a)(1) (192.911(b);192.911(c);192.917(a);192.917(b)) </w:t>
                  </w:r>
                </w:p>
              </w:tc>
            </w:tr>
            <w:tr w:rsidR="00BE3A5E" w14:paraId="3F0E7155" w14:textId="77777777">
              <w:tc>
                <w:tcPr>
                  <w:tcW w:w="0" w:type="auto"/>
                  <w:vAlign w:val="center"/>
                  <w:hideMark/>
                </w:tcPr>
                <w:p w14:paraId="70E7D0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2861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297C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905C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3385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96FC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69BC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6F0B3A" w14:textId="77777777" w:rsidR="00BE3A5E" w:rsidRDefault="00BE3A5E">
                  <w:pPr>
                    <w:pStyle w:val="questiontable1"/>
                    <w:spacing w:before="0" w:after="0" w:afterAutospacing="0"/>
                    <w:rPr>
                      <w:rFonts w:eastAsia="Times New Roman"/>
                      <w:sz w:val="20"/>
                      <w:szCs w:val="20"/>
                    </w:rPr>
                  </w:pPr>
                </w:p>
              </w:tc>
            </w:tr>
          </w:tbl>
          <w:p w14:paraId="281EABBD" w14:textId="77777777" w:rsidR="00BE3A5E" w:rsidRDefault="00000000">
            <w:pPr>
              <w:rPr>
                <w:rFonts w:ascii="Verdana" w:eastAsia="Times New Roman" w:hAnsi="Verdana"/>
              </w:rPr>
            </w:pPr>
            <w:r>
              <w:rPr>
                <w:rFonts w:ascii="Verdana" w:eastAsia="Times New Roman" w:hAnsi="Verdana"/>
              </w:rPr>
              <w:t> </w:t>
            </w:r>
          </w:p>
        </w:tc>
      </w:tr>
    </w:tbl>
    <w:p w14:paraId="4C2FFED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CC130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0CF3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50FD29" w14:textId="77777777" w:rsidR="00BE3A5E" w:rsidRDefault="00000000">
                  <w:pPr>
                    <w:pStyle w:val="questiontable1"/>
                    <w:spacing w:before="0" w:after="0" w:afterAutospacing="0"/>
                    <w:divId w:val="1342007354"/>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Risk Assessment </w:t>
                  </w:r>
                  <w:r>
                    <w:rPr>
                      <w:rStyle w:val="text1"/>
                      <w:rFonts w:ascii="Verdana" w:eastAsia="Times New Roman" w:hAnsi="Verdana"/>
                    </w:rPr>
                    <w:t xml:space="preserve">Do records demonstrate a Risk Assessment was performed to identify threats and hazards associated with the conversion to the new service and the measures taken/planned to mitigate reduce those risks? </w:t>
                  </w:r>
                  <w:r>
                    <w:rPr>
                      <w:rStyle w:val="questionidcontent2"/>
                      <w:rFonts w:ascii="Verdana" w:eastAsia="Times New Roman" w:hAnsi="Verdana"/>
                    </w:rPr>
                    <w:t xml:space="preserve">(DC.CONV.RISKASSESSMENT.R) </w:t>
                  </w:r>
                  <w:r>
                    <w:rPr>
                      <w:rStyle w:val="citations1"/>
                      <w:rFonts w:ascii="Verdana" w:eastAsia="Times New Roman" w:hAnsi="Verdana"/>
                    </w:rPr>
                    <w:t xml:space="preserve">192.14(a)(1) (192.911(b);192.911(c);192.917(a);192.917(b)) </w:t>
                  </w:r>
                </w:p>
              </w:tc>
            </w:tr>
            <w:tr w:rsidR="00BE3A5E" w14:paraId="4407B5A3" w14:textId="77777777">
              <w:tc>
                <w:tcPr>
                  <w:tcW w:w="0" w:type="auto"/>
                  <w:vAlign w:val="center"/>
                  <w:hideMark/>
                </w:tcPr>
                <w:p w14:paraId="39E354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38D2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ED81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9D60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9553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AF81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0F93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A72A1F" w14:textId="77777777" w:rsidR="00BE3A5E" w:rsidRDefault="00BE3A5E">
                  <w:pPr>
                    <w:pStyle w:val="questiontable1"/>
                    <w:spacing w:before="0" w:after="0" w:afterAutospacing="0"/>
                    <w:rPr>
                      <w:rFonts w:eastAsia="Times New Roman"/>
                      <w:sz w:val="20"/>
                      <w:szCs w:val="20"/>
                    </w:rPr>
                  </w:pPr>
                </w:p>
              </w:tc>
            </w:tr>
          </w:tbl>
          <w:p w14:paraId="76D007E7" w14:textId="77777777" w:rsidR="00BE3A5E" w:rsidRDefault="00000000">
            <w:pPr>
              <w:rPr>
                <w:rFonts w:ascii="Verdana" w:eastAsia="Times New Roman" w:hAnsi="Verdana"/>
              </w:rPr>
            </w:pPr>
            <w:r>
              <w:rPr>
                <w:rFonts w:ascii="Verdana" w:eastAsia="Times New Roman" w:hAnsi="Verdana"/>
              </w:rPr>
              <w:t> </w:t>
            </w:r>
          </w:p>
        </w:tc>
      </w:tr>
    </w:tbl>
    <w:p w14:paraId="2102621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7B2AD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E6D5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79B377" w14:textId="77777777" w:rsidR="00BE3A5E" w:rsidRDefault="00000000">
                  <w:pPr>
                    <w:pStyle w:val="questiontable1"/>
                    <w:spacing w:before="0" w:after="0" w:afterAutospacing="0"/>
                    <w:divId w:val="43798577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Design Elements </w:t>
                  </w:r>
                  <w:r>
                    <w:rPr>
                      <w:rStyle w:val="text1"/>
                      <w:rFonts w:ascii="Verdana" w:eastAsia="Times New Roman" w:hAnsi="Verdana"/>
                    </w:rPr>
                    <w:t xml:space="preserve">Do records indicate the Conversion-to-Service DESIGN elements were reviewed and applied in accordance with §192.14(a)? </w:t>
                  </w:r>
                  <w:r>
                    <w:rPr>
                      <w:rStyle w:val="questionidcontent2"/>
                      <w:rFonts w:ascii="Verdana" w:eastAsia="Times New Roman" w:hAnsi="Verdana"/>
                    </w:rPr>
                    <w:t xml:space="preserve">(DC.CONV.DESIGN.R) </w:t>
                  </w:r>
                  <w:r>
                    <w:rPr>
                      <w:rStyle w:val="citations1"/>
                      <w:rFonts w:ascii="Verdana" w:eastAsia="Times New Roman" w:hAnsi="Verdana"/>
                    </w:rPr>
                    <w:t xml:space="preserve">192.14(a)(1) </w:t>
                  </w:r>
                </w:p>
              </w:tc>
            </w:tr>
            <w:tr w:rsidR="00BE3A5E" w14:paraId="39F96A14" w14:textId="77777777">
              <w:tc>
                <w:tcPr>
                  <w:tcW w:w="0" w:type="auto"/>
                  <w:vAlign w:val="center"/>
                  <w:hideMark/>
                </w:tcPr>
                <w:p w14:paraId="18952C3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CE91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A438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1C29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7DD1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EB73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BCA4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0CA3ED" w14:textId="77777777" w:rsidR="00BE3A5E" w:rsidRDefault="00BE3A5E">
                  <w:pPr>
                    <w:pStyle w:val="questiontable1"/>
                    <w:spacing w:before="0" w:after="0" w:afterAutospacing="0"/>
                    <w:rPr>
                      <w:rFonts w:eastAsia="Times New Roman"/>
                      <w:sz w:val="20"/>
                      <w:szCs w:val="20"/>
                    </w:rPr>
                  </w:pPr>
                </w:p>
              </w:tc>
            </w:tr>
          </w:tbl>
          <w:p w14:paraId="306756D6" w14:textId="77777777" w:rsidR="00BE3A5E" w:rsidRDefault="00000000">
            <w:pPr>
              <w:rPr>
                <w:rFonts w:ascii="Verdana" w:eastAsia="Times New Roman" w:hAnsi="Verdana"/>
              </w:rPr>
            </w:pPr>
            <w:r>
              <w:rPr>
                <w:rFonts w:ascii="Verdana" w:eastAsia="Times New Roman" w:hAnsi="Verdana"/>
              </w:rPr>
              <w:t> </w:t>
            </w:r>
          </w:p>
        </w:tc>
      </w:tr>
    </w:tbl>
    <w:p w14:paraId="1B27E89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CB06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F1C6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133C00" w14:textId="77777777" w:rsidR="00BE3A5E" w:rsidRDefault="00000000">
                  <w:pPr>
                    <w:pStyle w:val="questiontable1"/>
                    <w:spacing w:before="0" w:after="0" w:afterAutospacing="0"/>
                    <w:divId w:val="27591325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Construction Elements </w:t>
                  </w:r>
                  <w:r>
                    <w:rPr>
                      <w:rStyle w:val="text1"/>
                      <w:rFonts w:ascii="Verdana" w:eastAsia="Times New Roman" w:hAnsi="Verdana"/>
                    </w:rPr>
                    <w:t xml:space="preserve">Do the records indicate the Conversion-to-Service related CONSTRUCTION elements were reviewed in accordance with §192.14(a) and applied in accordance with Part 192? </w:t>
                  </w:r>
                  <w:r>
                    <w:rPr>
                      <w:rStyle w:val="questionidcontent2"/>
                      <w:rFonts w:ascii="Verdana" w:eastAsia="Times New Roman" w:hAnsi="Verdana"/>
                    </w:rPr>
                    <w:t xml:space="preserve">(DC.CONV.CONSTRUCTION.R) </w:t>
                  </w:r>
                  <w:r>
                    <w:rPr>
                      <w:rStyle w:val="citations1"/>
                      <w:rFonts w:ascii="Verdana" w:eastAsia="Times New Roman" w:hAnsi="Verdana"/>
                    </w:rPr>
                    <w:t xml:space="preserve">192.14(a)(1) </w:t>
                  </w:r>
                </w:p>
              </w:tc>
            </w:tr>
            <w:tr w:rsidR="00BE3A5E" w14:paraId="6833B806" w14:textId="77777777">
              <w:tc>
                <w:tcPr>
                  <w:tcW w:w="0" w:type="auto"/>
                  <w:vAlign w:val="center"/>
                  <w:hideMark/>
                </w:tcPr>
                <w:p w14:paraId="2F6A819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FB51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6CEA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6A0D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8DE5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B48E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C71A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618B8E" w14:textId="77777777" w:rsidR="00BE3A5E" w:rsidRDefault="00BE3A5E">
                  <w:pPr>
                    <w:pStyle w:val="questiontable1"/>
                    <w:spacing w:before="0" w:after="0" w:afterAutospacing="0"/>
                    <w:rPr>
                      <w:rFonts w:eastAsia="Times New Roman"/>
                      <w:sz w:val="20"/>
                      <w:szCs w:val="20"/>
                    </w:rPr>
                  </w:pPr>
                </w:p>
              </w:tc>
            </w:tr>
          </w:tbl>
          <w:p w14:paraId="2327BEAF" w14:textId="77777777" w:rsidR="00BE3A5E" w:rsidRDefault="00000000">
            <w:pPr>
              <w:rPr>
                <w:rFonts w:ascii="Verdana" w:eastAsia="Times New Roman" w:hAnsi="Verdana"/>
              </w:rPr>
            </w:pPr>
            <w:r>
              <w:rPr>
                <w:rFonts w:ascii="Verdana" w:eastAsia="Times New Roman" w:hAnsi="Verdana"/>
              </w:rPr>
              <w:t> </w:t>
            </w:r>
          </w:p>
        </w:tc>
      </w:tr>
    </w:tbl>
    <w:p w14:paraId="75CF096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AE7C4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2388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A7C454" w14:textId="77777777" w:rsidR="00BE3A5E" w:rsidRDefault="00000000">
                  <w:pPr>
                    <w:pStyle w:val="questiontable1"/>
                    <w:spacing w:before="0" w:after="0" w:afterAutospacing="0"/>
                    <w:divId w:val="15310503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Operations &amp; Maintenance Elements </w:t>
                  </w:r>
                  <w:r>
                    <w:rPr>
                      <w:rStyle w:val="text1"/>
                      <w:rFonts w:ascii="Verdana" w:eastAsia="Times New Roman" w:hAnsi="Verdana"/>
                    </w:rPr>
                    <w:t xml:space="preserve">Do the records indicate the Conversion-to-Service realted Operations &amp; Maintenance elements were reviewed in accordance with §192.14(a) and applied in accordance with Part 192? </w:t>
                  </w:r>
                  <w:r>
                    <w:rPr>
                      <w:rStyle w:val="questionidcontent2"/>
                      <w:rFonts w:ascii="Verdana" w:eastAsia="Times New Roman" w:hAnsi="Verdana"/>
                    </w:rPr>
                    <w:t xml:space="preserve">(DC.CONV.OPSMAINTENANCE.R) </w:t>
                  </w:r>
                  <w:r>
                    <w:rPr>
                      <w:rStyle w:val="citations1"/>
                      <w:rFonts w:ascii="Verdana" w:eastAsia="Times New Roman" w:hAnsi="Verdana"/>
                    </w:rPr>
                    <w:t xml:space="preserve">192.14(a)(1) (192.605) </w:t>
                  </w:r>
                </w:p>
              </w:tc>
            </w:tr>
            <w:tr w:rsidR="00BE3A5E" w14:paraId="1B8942CF" w14:textId="77777777">
              <w:tc>
                <w:tcPr>
                  <w:tcW w:w="0" w:type="auto"/>
                  <w:vAlign w:val="center"/>
                  <w:hideMark/>
                </w:tcPr>
                <w:p w14:paraId="032C39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A140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31BD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31DE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2824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15C7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9308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A82467" w14:textId="77777777" w:rsidR="00BE3A5E" w:rsidRDefault="00BE3A5E">
                  <w:pPr>
                    <w:pStyle w:val="questiontable1"/>
                    <w:spacing w:before="0" w:after="0" w:afterAutospacing="0"/>
                    <w:rPr>
                      <w:rFonts w:eastAsia="Times New Roman"/>
                      <w:sz w:val="20"/>
                      <w:szCs w:val="20"/>
                    </w:rPr>
                  </w:pPr>
                </w:p>
              </w:tc>
            </w:tr>
          </w:tbl>
          <w:p w14:paraId="7BD4CC4C" w14:textId="77777777" w:rsidR="00BE3A5E" w:rsidRDefault="00000000">
            <w:pPr>
              <w:rPr>
                <w:rFonts w:ascii="Verdana" w:eastAsia="Times New Roman" w:hAnsi="Verdana"/>
              </w:rPr>
            </w:pPr>
            <w:r>
              <w:rPr>
                <w:rFonts w:ascii="Verdana" w:eastAsia="Times New Roman" w:hAnsi="Verdana"/>
              </w:rPr>
              <w:t> </w:t>
            </w:r>
          </w:p>
        </w:tc>
      </w:tr>
    </w:tbl>
    <w:p w14:paraId="19E3065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2D25E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DD81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760653" w14:textId="77777777" w:rsidR="00BE3A5E" w:rsidRDefault="00000000">
                  <w:pPr>
                    <w:pStyle w:val="questiontable1"/>
                    <w:spacing w:before="0" w:after="0" w:afterAutospacing="0"/>
                    <w:divId w:val="369913061"/>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O&amp;M Manual Modifications </w:t>
                  </w:r>
                  <w:r>
                    <w:rPr>
                      <w:rStyle w:val="text1"/>
                      <w:rFonts w:ascii="Verdana" w:eastAsia="Times New Roman" w:hAnsi="Verdana"/>
                    </w:rPr>
                    <w:t xml:space="preserve">Does the Conversion procedure require the Operations and Maintenance Manual procedures to be reviewed, and modified or expanded as necessary to accommodate the Part 192 requirements as applied to this Conversion to Service? </w:t>
                  </w:r>
                  <w:r>
                    <w:rPr>
                      <w:rStyle w:val="questionidcontent2"/>
                      <w:rFonts w:ascii="Verdana" w:eastAsia="Times New Roman" w:hAnsi="Verdana"/>
                    </w:rPr>
                    <w:t xml:space="preserve">(DC.CONV.OPSMAINTMODIF.P) </w:t>
                  </w:r>
                  <w:r>
                    <w:rPr>
                      <w:rStyle w:val="citations1"/>
                      <w:rFonts w:ascii="Verdana" w:eastAsia="Times New Roman" w:hAnsi="Verdana"/>
                    </w:rPr>
                    <w:t xml:space="preserve">192.605 (192.14(a)) </w:t>
                  </w:r>
                </w:p>
              </w:tc>
            </w:tr>
            <w:tr w:rsidR="00BE3A5E" w14:paraId="4A4B0511" w14:textId="77777777">
              <w:tc>
                <w:tcPr>
                  <w:tcW w:w="0" w:type="auto"/>
                  <w:vAlign w:val="center"/>
                  <w:hideMark/>
                </w:tcPr>
                <w:p w14:paraId="4BAFCD2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5EBF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F73C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D11A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E275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E92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E139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715EB4" w14:textId="77777777" w:rsidR="00BE3A5E" w:rsidRDefault="00BE3A5E">
                  <w:pPr>
                    <w:pStyle w:val="questiontable1"/>
                    <w:spacing w:before="0" w:after="0" w:afterAutospacing="0"/>
                    <w:rPr>
                      <w:rFonts w:eastAsia="Times New Roman"/>
                      <w:sz w:val="20"/>
                      <w:szCs w:val="20"/>
                    </w:rPr>
                  </w:pPr>
                </w:p>
              </w:tc>
            </w:tr>
          </w:tbl>
          <w:p w14:paraId="3B0E49AC" w14:textId="77777777" w:rsidR="00BE3A5E" w:rsidRDefault="00000000">
            <w:pPr>
              <w:rPr>
                <w:rFonts w:ascii="Verdana" w:eastAsia="Times New Roman" w:hAnsi="Verdana"/>
              </w:rPr>
            </w:pPr>
            <w:r>
              <w:rPr>
                <w:rFonts w:ascii="Verdana" w:eastAsia="Times New Roman" w:hAnsi="Verdana"/>
              </w:rPr>
              <w:t> </w:t>
            </w:r>
          </w:p>
        </w:tc>
      </w:tr>
    </w:tbl>
    <w:p w14:paraId="1514B1C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9363E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034F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F5712B" w14:textId="77777777" w:rsidR="00BE3A5E" w:rsidRDefault="00000000">
                  <w:pPr>
                    <w:pStyle w:val="questiontable1"/>
                    <w:spacing w:before="0" w:after="0" w:afterAutospacing="0"/>
                    <w:divId w:val="80697070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O&amp;M Manual Modifications </w:t>
                  </w:r>
                  <w:r>
                    <w:rPr>
                      <w:rStyle w:val="text1"/>
                      <w:rFonts w:ascii="Verdana" w:eastAsia="Times New Roman" w:hAnsi="Verdana"/>
                    </w:rPr>
                    <w:t xml:space="preserve">Do the records indicate the Conversion-to-Service related Operations &amp; Maintenance elements were reviewed and the necessary modifications were made in accordance with §192.14(a)? </w:t>
                  </w:r>
                  <w:r>
                    <w:rPr>
                      <w:rStyle w:val="questionidcontent2"/>
                      <w:rFonts w:ascii="Verdana" w:eastAsia="Times New Roman" w:hAnsi="Verdana"/>
                    </w:rPr>
                    <w:t xml:space="preserve">(DC.CONV.OPSMAINTMODIF.R) </w:t>
                  </w:r>
                  <w:r>
                    <w:rPr>
                      <w:rStyle w:val="citations1"/>
                      <w:rFonts w:ascii="Verdana" w:eastAsia="Times New Roman" w:hAnsi="Verdana"/>
                    </w:rPr>
                    <w:t xml:space="preserve">192.605 (192.14(a)) </w:t>
                  </w:r>
                </w:p>
              </w:tc>
            </w:tr>
            <w:tr w:rsidR="00BE3A5E" w14:paraId="7881FE86" w14:textId="77777777">
              <w:tc>
                <w:tcPr>
                  <w:tcW w:w="0" w:type="auto"/>
                  <w:vAlign w:val="center"/>
                  <w:hideMark/>
                </w:tcPr>
                <w:p w14:paraId="4E1AE76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2C8E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541E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2641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B253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48A3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C47B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B49341" w14:textId="77777777" w:rsidR="00BE3A5E" w:rsidRDefault="00BE3A5E">
                  <w:pPr>
                    <w:pStyle w:val="questiontable1"/>
                    <w:spacing w:before="0" w:after="0" w:afterAutospacing="0"/>
                    <w:rPr>
                      <w:rFonts w:eastAsia="Times New Roman"/>
                      <w:sz w:val="20"/>
                      <w:szCs w:val="20"/>
                    </w:rPr>
                  </w:pPr>
                </w:p>
              </w:tc>
            </w:tr>
          </w:tbl>
          <w:p w14:paraId="2E0E59AF" w14:textId="77777777" w:rsidR="00BE3A5E" w:rsidRDefault="00000000">
            <w:pPr>
              <w:rPr>
                <w:rFonts w:ascii="Verdana" w:eastAsia="Times New Roman" w:hAnsi="Verdana"/>
              </w:rPr>
            </w:pPr>
            <w:r>
              <w:rPr>
                <w:rFonts w:ascii="Verdana" w:eastAsia="Times New Roman" w:hAnsi="Verdana"/>
              </w:rPr>
              <w:t> </w:t>
            </w:r>
          </w:p>
        </w:tc>
      </w:tr>
    </w:tbl>
    <w:p w14:paraId="6C6D03F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70E70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2209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3CF8D0" w14:textId="77777777" w:rsidR="00BE3A5E" w:rsidRDefault="00000000">
                  <w:pPr>
                    <w:pStyle w:val="questiontable1"/>
                    <w:spacing w:before="0" w:after="0" w:afterAutospacing="0"/>
                    <w:divId w:val="106850906"/>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Historical Records Review </w:t>
                  </w:r>
                  <w:r>
                    <w:rPr>
                      <w:rStyle w:val="text1"/>
                      <w:rFonts w:ascii="Verdana" w:eastAsia="Times New Roman" w:hAnsi="Verdana"/>
                    </w:rPr>
                    <w:t xml:space="preserve">For the operator's written procedure to review the pipeline historical records as required by §192.14(a), were adequate / appropriate records reviewed? </w:t>
                  </w:r>
                  <w:r>
                    <w:rPr>
                      <w:rStyle w:val="questionidcontent2"/>
                      <w:rFonts w:ascii="Verdana" w:eastAsia="Times New Roman" w:hAnsi="Verdana"/>
                    </w:rPr>
                    <w:t xml:space="preserve">(DC.CONV.HISTORICALRECORDS.R) </w:t>
                  </w:r>
                  <w:r>
                    <w:rPr>
                      <w:rStyle w:val="citations1"/>
                      <w:rFonts w:ascii="Verdana" w:eastAsia="Times New Roman" w:hAnsi="Verdana"/>
                    </w:rPr>
                    <w:t xml:space="preserve">192.605 (192.14(a)) </w:t>
                  </w:r>
                </w:p>
              </w:tc>
            </w:tr>
            <w:tr w:rsidR="00BE3A5E" w14:paraId="70CEC88E" w14:textId="77777777">
              <w:tc>
                <w:tcPr>
                  <w:tcW w:w="0" w:type="auto"/>
                  <w:vAlign w:val="center"/>
                  <w:hideMark/>
                </w:tcPr>
                <w:p w14:paraId="0FCC6CC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74D3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D150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0149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7CC6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D56D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E658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DC9861" w14:textId="77777777" w:rsidR="00BE3A5E" w:rsidRDefault="00BE3A5E">
                  <w:pPr>
                    <w:pStyle w:val="questiontable1"/>
                    <w:spacing w:before="0" w:after="0" w:afterAutospacing="0"/>
                    <w:rPr>
                      <w:rFonts w:eastAsia="Times New Roman"/>
                      <w:sz w:val="20"/>
                      <w:szCs w:val="20"/>
                    </w:rPr>
                  </w:pPr>
                </w:p>
              </w:tc>
            </w:tr>
          </w:tbl>
          <w:p w14:paraId="47F0F196" w14:textId="77777777" w:rsidR="00BE3A5E" w:rsidRDefault="00000000">
            <w:pPr>
              <w:rPr>
                <w:rFonts w:ascii="Verdana" w:eastAsia="Times New Roman" w:hAnsi="Verdana"/>
              </w:rPr>
            </w:pPr>
            <w:r>
              <w:rPr>
                <w:rFonts w:ascii="Verdana" w:eastAsia="Times New Roman" w:hAnsi="Verdana"/>
              </w:rPr>
              <w:t> </w:t>
            </w:r>
          </w:p>
        </w:tc>
      </w:tr>
    </w:tbl>
    <w:p w14:paraId="635BC1B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604A10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22E5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23A94E" w14:textId="77777777" w:rsidR="00BE3A5E" w:rsidRDefault="00000000">
                  <w:pPr>
                    <w:pStyle w:val="questiontable1"/>
                    <w:spacing w:before="0" w:after="0" w:afterAutospacing="0"/>
                    <w:divId w:val="541017526"/>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Historical Records Review - Missing Records </w:t>
                  </w:r>
                  <w:r>
                    <w:rPr>
                      <w:rStyle w:val="text1"/>
                      <w:rFonts w:ascii="Verdana" w:eastAsia="Times New Roman" w:hAnsi="Verdana"/>
                    </w:rPr>
                    <w:t xml:space="preserve">For the operator's review of the pipeline history (historical records) as required by §192.14(a), do records indicate operator determined what necessary records were either missing or deemed not sufficient and how the operator plans to test to obtain the missing records or insufficient data? </w:t>
                  </w:r>
                  <w:r>
                    <w:rPr>
                      <w:rStyle w:val="questionidcontent2"/>
                      <w:rFonts w:ascii="Verdana" w:eastAsia="Times New Roman" w:hAnsi="Verdana"/>
                    </w:rPr>
                    <w:t xml:space="preserve">(DC.CONV.MISSINGRECORDS.R) </w:t>
                  </w:r>
                  <w:r>
                    <w:rPr>
                      <w:rStyle w:val="citations1"/>
                      <w:rFonts w:ascii="Verdana" w:eastAsia="Times New Roman" w:hAnsi="Verdana"/>
                    </w:rPr>
                    <w:t xml:space="preserve">192.14(a)(1) </w:t>
                  </w:r>
                </w:p>
              </w:tc>
            </w:tr>
            <w:tr w:rsidR="00BE3A5E" w14:paraId="29E68E19" w14:textId="77777777">
              <w:tc>
                <w:tcPr>
                  <w:tcW w:w="0" w:type="auto"/>
                  <w:vAlign w:val="center"/>
                  <w:hideMark/>
                </w:tcPr>
                <w:p w14:paraId="7EBD345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8E22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C14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06D1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ADD2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61AF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8902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3C21B8" w14:textId="77777777" w:rsidR="00BE3A5E" w:rsidRDefault="00BE3A5E">
                  <w:pPr>
                    <w:pStyle w:val="questiontable1"/>
                    <w:spacing w:before="0" w:after="0" w:afterAutospacing="0"/>
                    <w:rPr>
                      <w:rFonts w:eastAsia="Times New Roman"/>
                      <w:sz w:val="20"/>
                      <w:szCs w:val="20"/>
                    </w:rPr>
                  </w:pPr>
                </w:p>
              </w:tc>
            </w:tr>
          </w:tbl>
          <w:p w14:paraId="0CE63179" w14:textId="77777777" w:rsidR="00BE3A5E" w:rsidRDefault="00000000">
            <w:pPr>
              <w:rPr>
                <w:rFonts w:ascii="Verdana" w:eastAsia="Times New Roman" w:hAnsi="Verdana"/>
              </w:rPr>
            </w:pPr>
            <w:r>
              <w:rPr>
                <w:rFonts w:ascii="Verdana" w:eastAsia="Times New Roman" w:hAnsi="Verdana"/>
              </w:rPr>
              <w:t> </w:t>
            </w:r>
          </w:p>
        </w:tc>
      </w:tr>
    </w:tbl>
    <w:p w14:paraId="2AA1B07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11C2E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010B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FB2D2E" w14:textId="77777777" w:rsidR="00BE3A5E" w:rsidRDefault="00000000">
                  <w:pPr>
                    <w:pStyle w:val="questiontable1"/>
                    <w:spacing w:before="0" w:after="0" w:afterAutospacing="0"/>
                    <w:divId w:val="606544810"/>
                    <w:rPr>
                      <w:rFonts w:ascii="Verdana" w:eastAsia="Times New Roman" w:hAnsi="Verdana"/>
                      <w:b/>
                      <w:bCs/>
                      <w:sz w:val="20"/>
                      <w:szCs w:val="20"/>
                    </w:rPr>
                  </w:pPr>
                  <w:r>
                    <w:rPr>
                      <w:rFonts w:ascii="Verdana" w:eastAsia="Times New Roman" w:hAnsi="Verdana"/>
                      <w:b/>
                      <w:bCs/>
                      <w:sz w:val="20"/>
                      <w:szCs w:val="20"/>
                    </w:rPr>
                    <w:lastRenderedPageBreak/>
                    <w:br/>
                    <w:t xml:space="preserve">21. </w:t>
                  </w:r>
                  <w:r>
                    <w:rPr>
                      <w:rStyle w:val="Title1"/>
                      <w:rFonts w:ascii="Verdana" w:eastAsia="Times New Roman" w:hAnsi="Verdana"/>
                      <w:b/>
                      <w:bCs/>
                      <w:sz w:val="20"/>
                      <w:szCs w:val="20"/>
                    </w:rPr>
                    <w:t xml:space="preserve">Strength Testing (Subpart J) for MAOP </w:t>
                  </w:r>
                  <w:r>
                    <w:rPr>
                      <w:rStyle w:val="text1"/>
                      <w:rFonts w:ascii="Verdana" w:eastAsia="Times New Roman" w:hAnsi="Verdana"/>
                    </w:rPr>
                    <w:t xml:space="preserve">Does the conversion procedure include the requirement to strength test the pipeline, in accordance with Part 192, Subpart J to substantiate the MAOP permitted by Part 192, Subpart L? </w:t>
                  </w:r>
                  <w:r>
                    <w:rPr>
                      <w:rStyle w:val="questionidcontent2"/>
                      <w:rFonts w:ascii="Verdana" w:eastAsia="Times New Roman" w:hAnsi="Verdana"/>
                    </w:rPr>
                    <w:t xml:space="preserve">(DC.CONV.STRENGTHTESTING.P) </w:t>
                  </w:r>
                  <w:r>
                    <w:rPr>
                      <w:rStyle w:val="citations1"/>
                      <w:rFonts w:ascii="Verdana" w:eastAsia="Times New Roman" w:hAnsi="Verdana"/>
                    </w:rPr>
                    <w:t xml:space="preserve">192.14(a)(4) </w:t>
                  </w:r>
                </w:p>
              </w:tc>
            </w:tr>
            <w:tr w:rsidR="00BE3A5E" w14:paraId="1AA525E3" w14:textId="77777777">
              <w:tc>
                <w:tcPr>
                  <w:tcW w:w="0" w:type="auto"/>
                  <w:vAlign w:val="center"/>
                  <w:hideMark/>
                </w:tcPr>
                <w:p w14:paraId="352E023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1732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02A9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2E2E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C946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980C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2E92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A59DD8" w14:textId="77777777" w:rsidR="00BE3A5E" w:rsidRDefault="00BE3A5E">
                  <w:pPr>
                    <w:pStyle w:val="questiontable1"/>
                    <w:spacing w:before="0" w:after="0" w:afterAutospacing="0"/>
                    <w:rPr>
                      <w:rFonts w:eastAsia="Times New Roman"/>
                      <w:sz w:val="20"/>
                      <w:szCs w:val="20"/>
                    </w:rPr>
                  </w:pPr>
                </w:p>
              </w:tc>
            </w:tr>
          </w:tbl>
          <w:p w14:paraId="4CAB34B4" w14:textId="77777777" w:rsidR="00BE3A5E" w:rsidRDefault="00000000">
            <w:pPr>
              <w:rPr>
                <w:rFonts w:ascii="Verdana" w:eastAsia="Times New Roman" w:hAnsi="Verdana"/>
              </w:rPr>
            </w:pPr>
            <w:r>
              <w:rPr>
                <w:rFonts w:ascii="Verdana" w:eastAsia="Times New Roman" w:hAnsi="Verdana"/>
              </w:rPr>
              <w:t> </w:t>
            </w:r>
          </w:p>
        </w:tc>
      </w:tr>
    </w:tbl>
    <w:p w14:paraId="476F8FE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CD1F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CDC7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F18025" w14:textId="77777777" w:rsidR="00BE3A5E" w:rsidRDefault="00000000">
                  <w:pPr>
                    <w:pStyle w:val="questiontable1"/>
                    <w:spacing w:before="0" w:after="0" w:afterAutospacing="0"/>
                    <w:divId w:val="1049257458"/>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Strength Testing (Subpart J) for MAOP </w:t>
                  </w:r>
                  <w:r>
                    <w:rPr>
                      <w:rStyle w:val="text1"/>
                      <w:rFonts w:ascii="Verdana" w:eastAsia="Times New Roman" w:hAnsi="Verdana"/>
                    </w:rPr>
                    <w:t xml:space="preserve">Do the records indicate the pipeline was tested in accordance with Part 192, Subpart J to substantiate the new Maximum Allowable Operating Pressure permitted by Subpart L? </w:t>
                  </w:r>
                  <w:r>
                    <w:rPr>
                      <w:rStyle w:val="questionidcontent2"/>
                      <w:rFonts w:ascii="Verdana" w:eastAsia="Times New Roman" w:hAnsi="Verdana"/>
                    </w:rPr>
                    <w:t xml:space="preserve">(DC.CONV.STRENGTHTESTING.R) </w:t>
                  </w:r>
                  <w:r>
                    <w:rPr>
                      <w:rStyle w:val="citations1"/>
                      <w:rFonts w:ascii="Verdana" w:eastAsia="Times New Roman" w:hAnsi="Verdana"/>
                    </w:rPr>
                    <w:t xml:space="preserve">192.14(a)(4) </w:t>
                  </w:r>
                </w:p>
              </w:tc>
            </w:tr>
            <w:tr w:rsidR="00BE3A5E" w14:paraId="44C427A8" w14:textId="77777777">
              <w:tc>
                <w:tcPr>
                  <w:tcW w:w="0" w:type="auto"/>
                  <w:vAlign w:val="center"/>
                  <w:hideMark/>
                </w:tcPr>
                <w:p w14:paraId="7566E06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BCB0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B9F5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0289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74A4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E20F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6B3E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4D7D13" w14:textId="77777777" w:rsidR="00BE3A5E" w:rsidRDefault="00BE3A5E">
                  <w:pPr>
                    <w:pStyle w:val="questiontable1"/>
                    <w:spacing w:before="0" w:after="0" w:afterAutospacing="0"/>
                    <w:rPr>
                      <w:rFonts w:eastAsia="Times New Roman"/>
                      <w:sz w:val="20"/>
                      <w:szCs w:val="20"/>
                    </w:rPr>
                  </w:pPr>
                </w:p>
              </w:tc>
            </w:tr>
          </w:tbl>
          <w:p w14:paraId="34322549" w14:textId="77777777" w:rsidR="00BE3A5E" w:rsidRDefault="00000000">
            <w:pPr>
              <w:rPr>
                <w:rFonts w:ascii="Verdana" w:eastAsia="Times New Roman" w:hAnsi="Verdana"/>
              </w:rPr>
            </w:pPr>
            <w:r>
              <w:rPr>
                <w:rFonts w:ascii="Verdana" w:eastAsia="Times New Roman" w:hAnsi="Verdana"/>
              </w:rPr>
              <w:t> </w:t>
            </w:r>
          </w:p>
        </w:tc>
      </w:tr>
    </w:tbl>
    <w:p w14:paraId="123ADA5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11FF78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327F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D6CAE4" w14:textId="77777777" w:rsidR="00BE3A5E" w:rsidRDefault="00000000">
                  <w:pPr>
                    <w:pStyle w:val="questiontable1"/>
                    <w:spacing w:before="0" w:after="0" w:afterAutospacing="0"/>
                    <w:divId w:val="16875960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Applying Integrity Management (Subpart O) </w:t>
                  </w:r>
                  <w:r>
                    <w:rPr>
                      <w:rStyle w:val="text1"/>
                      <w:rFonts w:ascii="Verdana" w:eastAsia="Times New Roman" w:hAnsi="Verdana"/>
                    </w:rPr>
                    <w:t xml:space="preserve">Does the conversion procedure require the operator to apply the Integrity Management Program requirements, including HCAs, from Part 192, Subpart O? </w:t>
                  </w:r>
                  <w:r>
                    <w:rPr>
                      <w:rStyle w:val="questionidcontent2"/>
                      <w:rFonts w:ascii="Verdana" w:eastAsia="Times New Roman" w:hAnsi="Verdana"/>
                    </w:rPr>
                    <w:t xml:space="preserve">(DC.CONV.IMPROGRAM.P) </w:t>
                  </w:r>
                  <w:r>
                    <w:rPr>
                      <w:rStyle w:val="citations1"/>
                      <w:rFonts w:ascii="Verdana" w:eastAsia="Times New Roman" w:hAnsi="Verdana"/>
                    </w:rPr>
                    <w:t xml:space="preserve">192.901 (192.907(a)) </w:t>
                  </w:r>
                </w:p>
              </w:tc>
            </w:tr>
            <w:tr w:rsidR="00BE3A5E" w14:paraId="59622587" w14:textId="77777777">
              <w:tc>
                <w:tcPr>
                  <w:tcW w:w="0" w:type="auto"/>
                  <w:vAlign w:val="center"/>
                  <w:hideMark/>
                </w:tcPr>
                <w:p w14:paraId="115C749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F2B9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99C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BB62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B7D1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F4F8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F107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C72EFB" w14:textId="77777777" w:rsidR="00BE3A5E" w:rsidRDefault="00BE3A5E">
                  <w:pPr>
                    <w:pStyle w:val="questiontable1"/>
                    <w:spacing w:before="0" w:after="0" w:afterAutospacing="0"/>
                    <w:rPr>
                      <w:rFonts w:eastAsia="Times New Roman"/>
                      <w:sz w:val="20"/>
                      <w:szCs w:val="20"/>
                    </w:rPr>
                  </w:pPr>
                </w:p>
              </w:tc>
            </w:tr>
          </w:tbl>
          <w:p w14:paraId="25469DC9" w14:textId="77777777" w:rsidR="00BE3A5E" w:rsidRDefault="00000000">
            <w:pPr>
              <w:rPr>
                <w:rFonts w:ascii="Verdana" w:eastAsia="Times New Roman" w:hAnsi="Verdana"/>
              </w:rPr>
            </w:pPr>
            <w:r>
              <w:rPr>
                <w:rFonts w:ascii="Verdana" w:eastAsia="Times New Roman" w:hAnsi="Verdana"/>
              </w:rPr>
              <w:t> </w:t>
            </w:r>
          </w:p>
        </w:tc>
      </w:tr>
    </w:tbl>
    <w:p w14:paraId="6267787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6CFBF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71E8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8459B3" w14:textId="77777777" w:rsidR="00BE3A5E" w:rsidRDefault="00000000">
                  <w:pPr>
                    <w:pStyle w:val="questiontable1"/>
                    <w:spacing w:before="0" w:after="0" w:afterAutospacing="0"/>
                    <w:divId w:val="1268464208"/>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Applying Integrity Management (Subpart O) </w:t>
                  </w:r>
                  <w:r>
                    <w:rPr>
                      <w:rStyle w:val="text1"/>
                      <w:rFonts w:ascii="Verdana" w:eastAsia="Times New Roman" w:hAnsi="Verdana"/>
                    </w:rPr>
                    <w:t xml:space="preserve">Do the records indicate operator developed and implemented an Integrity Management Program for the converted pipeline as required by Part 192, Subpart O? </w:t>
                  </w:r>
                  <w:r>
                    <w:rPr>
                      <w:rStyle w:val="questionidcontent2"/>
                      <w:rFonts w:ascii="Verdana" w:eastAsia="Times New Roman" w:hAnsi="Verdana"/>
                    </w:rPr>
                    <w:t xml:space="preserve">(DC.CONV.IMPROGRAM.R) </w:t>
                  </w:r>
                  <w:r>
                    <w:rPr>
                      <w:rStyle w:val="citations1"/>
                      <w:rFonts w:ascii="Verdana" w:eastAsia="Times New Roman" w:hAnsi="Verdana"/>
                    </w:rPr>
                    <w:t xml:space="preserve">192.947 (192.901) </w:t>
                  </w:r>
                </w:p>
              </w:tc>
            </w:tr>
            <w:tr w:rsidR="00BE3A5E" w14:paraId="3108F3A2" w14:textId="77777777">
              <w:tc>
                <w:tcPr>
                  <w:tcW w:w="0" w:type="auto"/>
                  <w:vAlign w:val="center"/>
                  <w:hideMark/>
                </w:tcPr>
                <w:p w14:paraId="43013E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C32C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9261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B001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25AF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D1A3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79E7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A85671" w14:textId="77777777" w:rsidR="00BE3A5E" w:rsidRDefault="00BE3A5E">
                  <w:pPr>
                    <w:pStyle w:val="questiontable1"/>
                    <w:spacing w:before="0" w:after="0" w:afterAutospacing="0"/>
                    <w:rPr>
                      <w:rFonts w:eastAsia="Times New Roman"/>
                      <w:sz w:val="20"/>
                      <w:szCs w:val="20"/>
                    </w:rPr>
                  </w:pPr>
                </w:p>
              </w:tc>
            </w:tr>
          </w:tbl>
          <w:p w14:paraId="3F776BBD" w14:textId="77777777" w:rsidR="00BE3A5E" w:rsidRDefault="00000000">
            <w:pPr>
              <w:rPr>
                <w:rFonts w:ascii="Verdana" w:eastAsia="Times New Roman" w:hAnsi="Verdana"/>
              </w:rPr>
            </w:pPr>
            <w:r>
              <w:rPr>
                <w:rFonts w:ascii="Verdana" w:eastAsia="Times New Roman" w:hAnsi="Verdana"/>
              </w:rPr>
              <w:t> </w:t>
            </w:r>
          </w:p>
        </w:tc>
      </w:tr>
    </w:tbl>
    <w:p w14:paraId="670BF9F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3EE9B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159B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807501" w14:textId="77777777" w:rsidR="00BE3A5E" w:rsidRDefault="00000000">
                  <w:pPr>
                    <w:pStyle w:val="questiontable1"/>
                    <w:spacing w:before="0" w:after="0" w:afterAutospacing="0"/>
                    <w:divId w:val="487404630"/>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Preventative &amp; Mitigative Measures </w:t>
                  </w:r>
                  <w:r>
                    <w:rPr>
                      <w:rStyle w:val="text1"/>
                      <w:rFonts w:ascii="Verdana" w:eastAsia="Times New Roman" w:hAnsi="Verdana"/>
                    </w:rPr>
                    <w:t xml:space="preserve">Does the conversion procedure require additional measures, beyond those already required by Part 192, to prevent a pipeline failure and to mitigate the consequences of a pipeline failure in a high consequence area? </w:t>
                  </w:r>
                  <w:r>
                    <w:rPr>
                      <w:rStyle w:val="questionidcontent2"/>
                      <w:rFonts w:ascii="Verdana" w:eastAsia="Times New Roman" w:hAnsi="Verdana"/>
                    </w:rPr>
                    <w:t xml:space="preserve">(DC.CONV.PMMEASURES.P) </w:t>
                  </w:r>
                  <w:r>
                    <w:rPr>
                      <w:rStyle w:val="citations1"/>
                      <w:rFonts w:ascii="Verdana" w:eastAsia="Times New Roman" w:hAnsi="Verdana"/>
                    </w:rPr>
                    <w:t xml:space="preserve">192.935 </w:t>
                  </w:r>
                </w:p>
              </w:tc>
            </w:tr>
            <w:tr w:rsidR="00BE3A5E" w14:paraId="2CFA1674" w14:textId="77777777">
              <w:tc>
                <w:tcPr>
                  <w:tcW w:w="0" w:type="auto"/>
                  <w:vAlign w:val="center"/>
                  <w:hideMark/>
                </w:tcPr>
                <w:p w14:paraId="7FED0CD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1180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89C7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C4AB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FB99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48AB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F035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365F7D" w14:textId="77777777" w:rsidR="00BE3A5E" w:rsidRDefault="00BE3A5E">
                  <w:pPr>
                    <w:pStyle w:val="questiontable1"/>
                    <w:spacing w:before="0" w:after="0" w:afterAutospacing="0"/>
                    <w:rPr>
                      <w:rFonts w:eastAsia="Times New Roman"/>
                      <w:sz w:val="20"/>
                      <w:szCs w:val="20"/>
                    </w:rPr>
                  </w:pPr>
                </w:p>
              </w:tc>
            </w:tr>
          </w:tbl>
          <w:p w14:paraId="113C2407" w14:textId="77777777" w:rsidR="00BE3A5E" w:rsidRDefault="00000000">
            <w:pPr>
              <w:rPr>
                <w:rFonts w:ascii="Verdana" w:eastAsia="Times New Roman" w:hAnsi="Verdana"/>
              </w:rPr>
            </w:pPr>
            <w:r>
              <w:rPr>
                <w:rFonts w:ascii="Verdana" w:eastAsia="Times New Roman" w:hAnsi="Verdana"/>
              </w:rPr>
              <w:t> </w:t>
            </w:r>
          </w:p>
        </w:tc>
      </w:tr>
    </w:tbl>
    <w:p w14:paraId="479A2FF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C5F3A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9D22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2FAA19" w14:textId="77777777" w:rsidR="00BE3A5E" w:rsidRDefault="00000000">
                  <w:pPr>
                    <w:pStyle w:val="questiontable1"/>
                    <w:spacing w:before="0" w:after="0" w:afterAutospacing="0"/>
                    <w:divId w:val="1730181538"/>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Preventative &amp; Mitigative Measures </w:t>
                  </w:r>
                  <w:r>
                    <w:rPr>
                      <w:rStyle w:val="text1"/>
                      <w:rFonts w:ascii="Verdana" w:eastAsia="Times New Roman" w:hAnsi="Verdana"/>
                    </w:rPr>
                    <w:t xml:space="preserve">Where applicable, do the records indicate operator applied preventative and mitigative measures to prevent a pipeline failure and to mitigate the consequences of a pipeline failure in a high consequence area? </w:t>
                  </w:r>
                  <w:r>
                    <w:rPr>
                      <w:rStyle w:val="questionidcontent2"/>
                      <w:rFonts w:ascii="Verdana" w:eastAsia="Times New Roman" w:hAnsi="Verdana"/>
                    </w:rPr>
                    <w:t xml:space="preserve">(DC.CONV.PMMEASURES.R) </w:t>
                  </w:r>
                  <w:r>
                    <w:rPr>
                      <w:rStyle w:val="citations1"/>
                      <w:rFonts w:ascii="Verdana" w:eastAsia="Times New Roman" w:hAnsi="Verdana"/>
                    </w:rPr>
                    <w:t xml:space="preserve">192.947 (192.935) </w:t>
                  </w:r>
                </w:p>
              </w:tc>
            </w:tr>
            <w:tr w:rsidR="00BE3A5E" w14:paraId="44EB378C" w14:textId="77777777">
              <w:tc>
                <w:tcPr>
                  <w:tcW w:w="0" w:type="auto"/>
                  <w:vAlign w:val="center"/>
                  <w:hideMark/>
                </w:tcPr>
                <w:p w14:paraId="534162C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77C0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0DB5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FE0E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8A87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6E70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CC86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423B56" w14:textId="77777777" w:rsidR="00BE3A5E" w:rsidRDefault="00BE3A5E">
                  <w:pPr>
                    <w:pStyle w:val="questiontable1"/>
                    <w:spacing w:before="0" w:after="0" w:afterAutospacing="0"/>
                    <w:rPr>
                      <w:rFonts w:eastAsia="Times New Roman"/>
                      <w:sz w:val="20"/>
                      <w:szCs w:val="20"/>
                    </w:rPr>
                  </w:pPr>
                </w:p>
              </w:tc>
            </w:tr>
          </w:tbl>
          <w:p w14:paraId="0EBEBF84" w14:textId="77777777" w:rsidR="00BE3A5E" w:rsidRDefault="00000000">
            <w:pPr>
              <w:rPr>
                <w:rFonts w:ascii="Verdana" w:eastAsia="Times New Roman" w:hAnsi="Verdana"/>
              </w:rPr>
            </w:pPr>
            <w:r>
              <w:rPr>
                <w:rFonts w:ascii="Verdana" w:eastAsia="Times New Roman" w:hAnsi="Verdana"/>
              </w:rPr>
              <w:t> </w:t>
            </w:r>
          </w:p>
        </w:tc>
      </w:tr>
    </w:tbl>
    <w:p w14:paraId="33206F0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BB98B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D72D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50764C" w14:textId="77777777" w:rsidR="00BE3A5E" w:rsidRDefault="00000000">
                  <w:pPr>
                    <w:pStyle w:val="questiontable1"/>
                    <w:spacing w:before="0" w:after="0" w:afterAutospacing="0"/>
                    <w:divId w:val="10569800"/>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Conversion Records </w:t>
                  </w:r>
                  <w:r>
                    <w:rPr>
                      <w:rStyle w:val="text1"/>
                      <w:rFonts w:ascii="Verdana" w:eastAsia="Times New Roman" w:hAnsi="Verdana"/>
                    </w:rPr>
                    <w:t xml:space="preserve">Does the operator’s conversion procedure require a record of all of the investigations, tests, repairs, replacements, and alterations made under §192.14(a) to be maintained for the life of the pipeline/facility? </w:t>
                  </w:r>
                  <w:r>
                    <w:rPr>
                      <w:rStyle w:val="questionidcontent2"/>
                      <w:rFonts w:ascii="Verdana" w:eastAsia="Times New Roman" w:hAnsi="Verdana"/>
                    </w:rPr>
                    <w:t xml:space="preserve">(DC.CONV.RECORDS.P) </w:t>
                  </w:r>
                  <w:r>
                    <w:rPr>
                      <w:rStyle w:val="citations1"/>
                      <w:rFonts w:ascii="Verdana" w:eastAsia="Times New Roman" w:hAnsi="Verdana"/>
                    </w:rPr>
                    <w:t xml:space="preserve">192.14(b) (192.607;192.712) </w:t>
                  </w:r>
                </w:p>
              </w:tc>
            </w:tr>
            <w:tr w:rsidR="00BE3A5E" w14:paraId="5723330F" w14:textId="77777777">
              <w:tc>
                <w:tcPr>
                  <w:tcW w:w="0" w:type="auto"/>
                  <w:vAlign w:val="center"/>
                  <w:hideMark/>
                </w:tcPr>
                <w:p w14:paraId="2CEB3E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B67F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3ED6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B641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05A7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0965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7C57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3F6C1B" w14:textId="77777777" w:rsidR="00BE3A5E" w:rsidRDefault="00BE3A5E">
                  <w:pPr>
                    <w:pStyle w:val="questiontable1"/>
                    <w:spacing w:before="0" w:after="0" w:afterAutospacing="0"/>
                    <w:rPr>
                      <w:rFonts w:eastAsia="Times New Roman"/>
                      <w:sz w:val="20"/>
                      <w:szCs w:val="20"/>
                    </w:rPr>
                  </w:pPr>
                </w:p>
              </w:tc>
            </w:tr>
          </w:tbl>
          <w:p w14:paraId="7C6ABC02" w14:textId="77777777" w:rsidR="00BE3A5E" w:rsidRDefault="00000000">
            <w:pPr>
              <w:rPr>
                <w:rFonts w:ascii="Verdana" w:eastAsia="Times New Roman" w:hAnsi="Verdana"/>
              </w:rPr>
            </w:pPr>
            <w:r>
              <w:rPr>
                <w:rFonts w:ascii="Verdana" w:eastAsia="Times New Roman" w:hAnsi="Verdana"/>
              </w:rPr>
              <w:t> </w:t>
            </w:r>
          </w:p>
        </w:tc>
      </w:tr>
    </w:tbl>
    <w:p w14:paraId="28DE148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82B1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9637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C61811" w14:textId="77777777" w:rsidR="00BE3A5E" w:rsidRDefault="00000000">
                  <w:pPr>
                    <w:pStyle w:val="questiontable1"/>
                    <w:spacing w:before="0" w:after="0" w:afterAutospacing="0"/>
                    <w:divId w:val="1043556025"/>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Conversion Records </w:t>
                  </w:r>
                  <w:r>
                    <w:rPr>
                      <w:rStyle w:val="text1"/>
                      <w:rFonts w:ascii="Verdana" w:eastAsia="Times New Roman" w:hAnsi="Verdana"/>
                    </w:rPr>
                    <w:t xml:space="preserve">Does the operator’s conversion procedure require a record of all of the investigations, tests, repairs, replacements, and alterations made under §192.14(a) to be maintained for the life of the pipeline/facility? </w:t>
                  </w:r>
                  <w:r>
                    <w:rPr>
                      <w:rStyle w:val="questionidcontent2"/>
                      <w:rFonts w:ascii="Verdana" w:eastAsia="Times New Roman" w:hAnsi="Verdana"/>
                    </w:rPr>
                    <w:t xml:space="preserve">(DC.CONV.RECORDS.R) </w:t>
                  </w:r>
                  <w:r>
                    <w:rPr>
                      <w:rStyle w:val="citations1"/>
                      <w:rFonts w:ascii="Verdana" w:eastAsia="Times New Roman" w:hAnsi="Verdana"/>
                    </w:rPr>
                    <w:t xml:space="preserve">192.14(b) (192.607;192.712) </w:t>
                  </w:r>
                </w:p>
              </w:tc>
            </w:tr>
            <w:tr w:rsidR="00BE3A5E" w14:paraId="66696D04" w14:textId="77777777">
              <w:tc>
                <w:tcPr>
                  <w:tcW w:w="0" w:type="auto"/>
                  <w:vAlign w:val="center"/>
                  <w:hideMark/>
                </w:tcPr>
                <w:p w14:paraId="39E164F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EB68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1480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A274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56E8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122E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89A3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55B0B9" w14:textId="77777777" w:rsidR="00BE3A5E" w:rsidRDefault="00BE3A5E">
                  <w:pPr>
                    <w:pStyle w:val="questiontable1"/>
                    <w:spacing w:before="0" w:after="0" w:afterAutospacing="0"/>
                    <w:rPr>
                      <w:rFonts w:eastAsia="Times New Roman"/>
                      <w:sz w:val="20"/>
                      <w:szCs w:val="20"/>
                    </w:rPr>
                  </w:pPr>
                </w:p>
              </w:tc>
            </w:tr>
          </w:tbl>
          <w:p w14:paraId="75881B0D" w14:textId="77777777" w:rsidR="00BE3A5E" w:rsidRDefault="00000000">
            <w:pPr>
              <w:rPr>
                <w:rFonts w:ascii="Verdana" w:eastAsia="Times New Roman" w:hAnsi="Verdana"/>
              </w:rPr>
            </w:pPr>
            <w:r>
              <w:rPr>
                <w:rFonts w:ascii="Verdana" w:eastAsia="Times New Roman" w:hAnsi="Verdana"/>
              </w:rPr>
              <w:t> </w:t>
            </w:r>
          </w:p>
        </w:tc>
      </w:tr>
    </w:tbl>
    <w:p w14:paraId="0DDE0F4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55C0F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44B6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FDA8E2" w14:textId="77777777" w:rsidR="00BE3A5E" w:rsidRDefault="00000000">
                  <w:pPr>
                    <w:pStyle w:val="questiontable1"/>
                    <w:spacing w:before="0" w:after="0" w:afterAutospacing="0"/>
                    <w:divId w:val="130052697"/>
                    <w:rPr>
                      <w:rFonts w:ascii="Verdana" w:eastAsia="Times New Roman" w:hAnsi="Verdana"/>
                      <w:b/>
                      <w:bCs/>
                      <w:sz w:val="20"/>
                      <w:szCs w:val="20"/>
                    </w:rPr>
                  </w:pPr>
                  <w:r>
                    <w:rPr>
                      <w:rFonts w:ascii="Verdana" w:eastAsia="Times New Roman" w:hAnsi="Verdana"/>
                      <w:b/>
                      <w:bCs/>
                      <w:sz w:val="20"/>
                      <w:szCs w:val="20"/>
                    </w:rPr>
                    <w:lastRenderedPageBreak/>
                    <w:br/>
                    <w:t xml:space="preserve">29. </w:t>
                  </w:r>
                  <w:r>
                    <w:rPr>
                      <w:rStyle w:val="Title1"/>
                      <w:rFonts w:ascii="Verdana" w:eastAsia="Times New Roman" w:hAnsi="Verdana"/>
                      <w:b/>
                      <w:bCs/>
                      <w:sz w:val="20"/>
                      <w:szCs w:val="20"/>
                    </w:rPr>
                    <w:t xml:space="preserve">Commissioning Converted Pipeline </w:t>
                  </w:r>
                  <w:r>
                    <w:rPr>
                      <w:rStyle w:val="text1"/>
                      <w:rFonts w:ascii="Verdana" w:eastAsia="Times New Roman" w:hAnsi="Verdana"/>
                    </w:rPr>
                    <w:t xml:space="preserve">Has the operator prepared a written Commissioning Plan which details the requirements, parameters, and procedures for a safe startup of the converted pipeline under Part 192? </w:t>
                  </w:r>
                  <w:r>
                    <w:rPr>
                      <w:rStyle w:val="questionidcontent2"/>
                      <w:rFonts w:ascii="Verdana" w:eastAsia="Times New Roman" w:hAnsi="Verdana"/>
                    </w:rPr>
                    <w:t xml:space="preserve">(DC.CONV.COMMISSIONING.P) </w:t>
                  </w:r>
                  <w:r>
                    <w:rPr>
                      <w:rStyle w:val="citations1"/>
                      <w:rFonts w:ascii="Verdana" w:eastAsia="Times New Roman" w:hAnsi="Verdana"/>
                    </w:rPr>
                    <w:t xml:space="preserve">192.603 </w:t>
                  </w:r>
                </w:p>
              </w:tc>
            </w:tr>
            <w:tr w:rsidR="00BE3A5E" w14:paraId="3D0EF02E" w14:textId="77777777">
              <w:tc>
                <w:tcPr>
                  <w:tcW w:w="0" w:type="auto"/>
                  <w:vAlign w:val="center"/>
                  <w:hideMark/>
                </w:tcPr>
                <w:p w14:paraId="370773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E15F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1CC0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10F0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FA36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1B4A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02B6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220462" w14:textId="77777777" w:rsidR="00BE3A5E" w:rsidRDefault="00BE3A5E">
                  <w:pPr>
                    <w:pStyle w:val="questiontable1"/>
                    <w:spacing w:before="0" w:after="0" w:afterAutospacing="0"/>
                    <w:rPr>
                      <w:rFonts w:eastAsia="Times New Roman"/>
                      <w:sz w:val="20"/>
                      <w:szCs w:val="20"/>
                    </w:rPr>
                  </w:pPr>
                </w:p>
              </w:tc>
            </w:tr>
          </w:tbl>
          <w:p w14:paraId="0120E09E" w14:textId="77777777" w:rsidR="00BE3A5E" w:rsidRDefault="00000000">
            <w:pPr>
              <w:rPr>
                <w:rFonts w:ascii="Verdana" w:eastAsia="Times New Roman" w:hAnsi="Verdana"/>
              </w:rPr>
            </w:pPr>
            <w:r>
              <w:rPr>
                <w:rFonts w:ascii="Verdana" w:eastAsia="Times New Roman" w:hAnsi="Verdana"/>
              </w:rPr>
              <w:t> </w:t>
            </w:r>
          </w:p>
        </w:tc>
      </w:tr>
    </w:tbl>
    <w:p w14:paraId="25D802E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41C8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2D1C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F4D21A" w14:textId="77777777" w:rsidR="00BE3A5E" w:rsidRDefault="00000000">
                  <w:pPr>
                    <w:pStyle w:val="questiontable1"/>
                    <w:spacing w:before="0" w:after="0" w:afterAutospacing="0"/>
                    <w:divId w:val="1506482766"/>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Commissioning Converted Pipeline </w:t>
                  </w:r>
                  <w:r>
                    <w:rPr>
                      <w:rStyle w:val="text1"/>
                      <w:rFonts w:ascii="Verdana" w:eastAsia="Times New Roman" w:hAnsi="Verdana"/>
                    </w:rPr>
                    <w:t xml:space="preserve">Do records indicate operator followed its written Commissioning Plan to ensure a safe startup of the converted pipeline under Part 192? </w:t>
                  </w:r>
                  <w:r>
                    <w:rPr>
                      <w:rStyle w:val="questionidcontent2"/>
                      <w:rFonts w:ascii="Verdana" w:eastAsia="Times New Roman" w:hAnsi="Verdana"/>
                    </w:rPr>
                    <w:t xml:space="preserve">(DC.CONV.COMMISSIONING.R) </w:t>
                  </w:r>
                  <w:r>
                    <w:rPr>
                      <w:rStyle w:val="citations1"/>
                      <w:rFonts w:ascii="Verdana" w:eastAsia="Times New Roman" w:hAnsi="Verdana"/>
                    </w:rPr>
                    <w:t xml:space="preserve">192.603(b) (192.603(a);192.605) </w:t>
                  </w:r>
                </w:p>
              </w:tc>
            </w:tr>
            <w:tr w:rsidR="00BE3A5E" w14:paraId="212F8E05" w14:textId="77777777">
              <w:tc>
                <w:tcPr>
                  <w:tcW w:w="0" w:type="auto"/>
                  <w:vAlign w:val="center"/>
                  <w:hideMark/>
                </w:tcPr>
                <w:p w14:paraId="56A7065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ABF6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0B29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4469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9B7D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292D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C637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3C73B3" w14:textId="77777777" w:rsidR="00BE3A5E" w:rsidRDefault="00BE3A5E">
                  <w:pPr>
                    <w:pStyle w:val="questiontable1"/>
                    <w:spacing w:before="0" w:after="0" w:afterAutospacing="0"/>
                    <w:rPr>
                      <w:rFonts w:eastAsia="Times New Roman"/>
                      <w:sz w:val="20"/>
                      <w:szCs w:val="20"/>
                    </w:rPr>
                  </w:pPr>
                </w:p>
              </w:tc>
            </w:tr>
          </w:tbl>
          <w:p w14:paraId="38681030" w14:textId="77777777" w:rsidR="00BE3A5E" w:rsidRDefault="00000000">
            <w:pPr>
              <w:rPr>
                <w:rFonts w:ascii="Verdana" w:eastAsia="Times New Roman" w:hAnsi="Verdana"/>
              </w:rPr>
            </w:pPr>
            <w:r>
              <w:rPr>
                <w:rFonts w:ascii="Verdana" w:eastAsia="Times New Roman" w:hAnsi="Verdana"/>
              </w:rPr>
              <w:t> </w:t>
            </w:r>
          </w:p>
        </w:tc>
      </w:tr>
    </w:tbl>
    <w:p w14:paraId="75A345B3"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3B5D4B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Design and Construction - Plastic Pipe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88FE01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39AE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AE77E0" w14:textId="77777777" w:rsidR="00BE3A5E" w:rsidRDefault="00000000">
                  <w:pPr>
                    <w:pStyle w:val="questiontable1"/>
                    <w:spacing w:before="0" w:after="0" w:afterAutospacing="0"/>
                    <w:divId w:val="163259348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Plastic Pipe (192.121) </w:t>
                  </w:r>
                  <w:r>
                    <w:rPr>
                      <w:rStyle w:val="text1"/>
                      <w:rFonts w:ascii="Verdana" w:eastAsia="Times New Roman" w:hAnsi="Verdana"/>
                    </w:rPr>
                    <w:t xml:space="preserve">Does the process require the design pressure for plastic pipe to be determined in accordance with §192.121? </w:t>
                  </w:r>
                  <w:r>
                    <w:rPr>
                      <w:rStyle w:val="questionidcontent2"/>
                      <w:rFonts w:ascii="Verdana" w:eastAsia="Times New Roman" w:hAnsi="Verdana"/>
                    </w:rPr>
                    <w:t xml:space="preserve">(DC.PLASTIC.DESIGNPRESSPLASTIC.P) </w:t>
                  </w:r>
                  <w:r>
                    <w:rPr>
                      <w:rStyle w:val="citations1"/>
                      <w:rFonts w:ascii="Verdana" w:eastAsia="Times New Roman" w:hAnsi="Verdana"/>
                    </w:rPr>
                    <w:t xml:space="preserve">192.121 </w:t>
                  </w:r>
                </w:p>
              </w:tc>
            </w:tr>
            <w:tr w:rsidR="00BE3A5E" w14:paraId="07E1BA4D" w14:textId="77777777">
              <w:tc>
                <w:tcPr>
                  <w:tcW w:w="0" w:type="auto"/>
                  <w:vAlign w:val="center"/>
                  <w:hideMark/>
                </w:tcPr>
                <w:p w14:paraId="08F4EEC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793A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C579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E5E2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1D48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6645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8357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AE3988" w14:textId="77777777" w:rsidR="00BE3A5E" w:rsidRDefault="00BE3A5E">
                  <w:pPr>
                    <w:pStyle w:val="questiontable1"/>
                    <w:spacing w:before="0" w:after="0" w:afterAutospacing="0"/>
                    <w:rPr>
                      <w:rFonts w:eastAsia="Times New Roman"/>
                      <w:sz w:val="20"/>
                      <w:szCs w:val="20"/>
                    </w:rPr>
                  </w:pPr>
                </w:p>
              </w:tc>
            </w:tr>
          </w:tbl>
          <w:p w14:paraId="79B4CFAC" w14:textId="77777777" w:rsidR="00BE3A5E" w:rsidRDefault="00000000">
            <w:pPr>
              <w:rPr>
                <w:rFonts w:ascii="Verdana" w:eastAsia="Times New Roman" w:hAnsi="Verdana"/>
              </w:rPr>
            </w:pPr>
            <w:r>
              <w:rPr>
                <w:rFonts w:ascii="Verdana" w:eastAsia="Times New Roman" w:hAnsi="Verdana"/>
              </w:rPr>
              <w:t> </w:t>
            </w:r>
          </w:p>
        </w:tc>
      </w:tr>
    </w:tbl>
    <w:p w14:paraId="329392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ED48F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71E0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77F153" w14:textId="77777777" w:rsidR="00BE3A5E" w:rsidRDefault="00000000">
                  <w:pPr>
                    <w:pStyle w:val="questiontable1"/>
                    <w:spacing w:before="0" w:after="0" w:afterAutospacing="0"/>
                    <w:divId w:val="43463813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Design of Plastic Pipe (192.121) </w:t>
                  </w:r>
                  <w:r>
                    <w:rPr>
                      <w:rStyle w:val="text1"/>
                      <w:rFonts w:ascii="Verdana" w:eastAsia="Times New Roman" w:hAnsi="Verdana"/>
                    </w:rPr>
                    <w:t xml:space="preserve">Do design records and drawings indicate the design pressure for plastic pipe is determined in accordance with the formulas in §192.121? </w:t>
                  </w:r>
                  <w:r>
                    <w:rPr>
                      <w:rStyle w:val="questionidcontent2"/>
                      <w:rFonts w:ascii="Verdana" w:eastAsia="Times New Roman" w:hAnsi="Verdana"/>
                    </w:rPr>
                    <w:t xml:space="preserve">(DC.PLASTIC.DESIGNPRESSPLASTIC.R) </w:t>
                  </w:r>
                  <w:r>
                    <w:rPr>
                      <w:rStyle w:val="citations1"/>
                      <w:rFonts w:ascii="Verdana" w:eastAsia="Times New Roman" w:hAnsi="Verdana"/>
                    </w:rPr>
                    <w:t xml:space="preserve">192.121 </w:t>
                  </w:r>
                </w:p>
              </w:tc>
            </w:tr>
            <w:tr w:rsidR="00BE3A5E" w14:paraId="714C32EB" w14:textId="77777777">
              <w:tc>
                <w:tcPr>
                  <w:tcW w:w="0" w:type="auto"/>
                  <w:vAlign w:val="center"/>
                  <w:hideMark/>
                </w:tcPr>
                <w:p w14:paraId="61C18F6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A6D2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DEF8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F0B5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67FA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F85A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BC12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16807D" w14:textId="77777777" w:rsidR="00BE3A5E" w:rsidRDefault="00BE3A5E">
                  <w:pPr>
                    <w:pStyle w:val="questiontable1"/>
                    <w:spacing w:before="0" w:after="0" w:afterAutospacing="0"/>
                    <w:rPr>
                      <w:rFonts w:eastAsia="Times New Roman"/>
                      <w:sz w:val="20"/>
                      <w:szCs w:val="20"/>
                    </w:rPr>
                  </w:pPr>
                </w:p>
              </w:tc>
            </w:tr>
          </w:tbl>
          <w:p w14:paraId="134A56B6" w14:textId="77777777" w:rsidR="00BE3A5E" w:rsidRDefault="00000000">
            <w:pPr>
              <w:rPr>
                <w:rFonts w:ascii="Verdana" w:eastAsia="Times New Roman" w:hAnsi="Verdana"/>
              </w:rPr>
            </w:pPr>
            <w:r>
              <w:rPr>
                <w:rFonts w:ascii="Verdana" w:eastAsia="Times New Roman" w:hAnsi="Verdana"/>
              </w:rPr>
              <w:t> </w:t>
            </w:r>
          </w:p>
        </w:tc>
      </w:tr>
    </w:tbl>
    <w:p w14:paraId="1B1575E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1F80E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AEC0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5861DB" w14:textId="77777777" w:rsidR="00BE3A5E" w:rsidRDefault="00000000">
                  <w:pPr>
                    <w:pStyle w:val="questiontable1"/>
                    <w:spacing w:before="0" w:after="0" w:afterAutospacing="0"/>
                    <w:divId w:val="22704099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Plastic Pipe Specs </w:t>
                  </w:r>
                  <w:r>
                    <w:rPr>
                      <w:rStyle w:val="text1"/>
                      <w:rFonts w:ascii="Verdana" w:eastAsia="Times New Roman" w:hAnsi="Verdana"/>
                    </w:rPr>
                    <w:t xml:space="preserve">Does the operator have specifications that require plastic pipe meet the requirements of 192.53, 192.59, and other applicable requirements of this sub-part? </w:t>
                  </w:r>
                  <w:r>
                    <w:rPr>
                      <w:rStyle w:val="questionidcontent2"/>
                      <w:rFonts w:ascii="Verdana" w:eastAsia="Times New Roman" w:hAnsi="Verdana"/>
                    </w:rPr>
                    <w:t xml:space="preserve">(DC.PLASTIC.PLASTICSPECS.P) </w:t>
                  </w:r>
                  <w:r>
                    <w:rPr>
                      <w:rStyle w:val="citations1"/>
                      <w:rFonts w:ascii="Verdana" w:eastAsia="Times New Roman" w:hAnsi="Verdana"/>
                    </w:rPr>
                    <w:t xml:space="preserve">192.53 (192.59) </w:t>
                  </w:r>
                </w:p>
              </w:tc>
            </w:tr>
            <w:tr w:rsidR="00BE3A5E" w14:paraId="797E1DE8" w14:textId="77777777">
              <w:tc>
                <w:tcPr>
                  <w:tcW w:w="0" w:type="auto"/>
                  <w:vAlign w:val="center"/>
                  <w:hideMark/>
                </w:tcPr>
                <w:p w14:paraId="0920076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C8AF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EF19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C25B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2B3C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AE08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7D09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E65601" w14:textId="77777777" w:rsidR="00BE3A5E" w:rsidRDefault="00BE3A5E">
                  <w:pPr>
                    <w:pStyle w:val="questiontable1"/>
                    <w:spacing w:before="0" w:after="0" w:afterAutospacing="0"/>
                    <w:rPr>
                      <w:rFonts w:eastAsia="Times New Roman"/>
                      <w:sz w:val="20"/>
                      <w:szCs w:val="20"/>
                    </w:rPr>
                  </w:pPr>
                </w:p>
              </w:tc>
            </w:tr>
          </w:tbl>
          <w:p w14:paraId="764E3A4D" w14:textId="77777777" w:rsidR="00BE3A5E" w:rsidRDefault="00000000">
            <w:pPr>
              <w:rPr>
                <w:rFonts w:ascii="Verdana" w:eastAsia="Times New Roman" w:hAnsi="Verdana"/>
              </w:rPr>
            </w:pPr>
            <w:r>
              <w:rPr>
                <w:rFonts w:ascii="Verdana" w:eastAsia="Times New Roman" w:hAnsi="Verdana"/>
              </w:rPr>
              <w:t> </w:t>
            </w:r>
          </w:p>
        </w:tc>
      </w:tr>
    </w:tbl>
    <w:p w14:paraId="7DA0EB2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4E8F8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A9D0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6AB4E1" w14:textId="77777777" w:rsidR="00BE3A5E" w:rsidRDefault="00000000">
                  <w:pPr>
                    <w:pStyle w:val="questiontable1"/>
                    <w:spacing w:before="0" w:after="0" w:afterAutospacing="0"/>
                    <w:divId w:val="14208935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Plastic Pipe Specs </w:t>
                  </w:r>
                  <w:r>
                    <w:rPr>
                      <w:rStyle w:val="text1"/>
                      <w:rFonts w:ascii="Verdana" w:eastAsia="Times New Roman" w:hAnsi="Verdana"/>
                    </w:rPr>
                    <w:t xml:space="preserve">Do records indicate that plastic pipe is qualified in accordance with 192.59? </w:t>
                  </w:r>
                  <w:r>
                    <w:rPr>
                      <w:rStyle w:val="questionidcontent2"/>
                      <w:rFonts w:ascii="Verdana" w:eastAsia="Times New Roman" w:hAnsi="Verdana"/>
                    </w:rPr>
                    <w:t xml:space="preserve">(DC.PLASTIC.PLASTICSPECS.R) </w:t>
                  </w:r>
                  <w:r>
                    <w:rPr>
                      <w:rStyle w:val="citations1"/>
                      <w:rFonts w:ascii="Verdana" w:eastAsia="Times New Roman" w:hAnsi="Verdana"/>
                    </w:rPr>
                    <w:t xml:space="preserve">192.53 (192.59) </w:t>
                  </w:r>
                </w:p>
              </w:tc>
            </w:tr>
            <w:tr w:rsidR="00BE3A5E" w14:paraId="29A51F3B" w14:textId="77777777">
              <w:tc>
                <w:tcPr>
                  <w:tcW w:w="0" w:type="auto"/>
                  <w:vAlign w:val="center"/>
                  <w:hideMark/>
                </w:tcPr>
                <w:p w14:paraId="2EB8C01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AD1F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AC83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466E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1C74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B033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C0B6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2C5426" w14:textId="77777777" w:rsidR="00BE3A5E" w:rsidRDefault="00BE3A5E">
                  <w:pPr>
                    <w:pStyle w:val="questiontable1"/>
                    <w:spacing w:before="0" w:after="0" w:afterAutospacing="0"/>
                    <w:rPr>
                      <w:rFonts w:eastAsia="Times New Roman"/>
                      <w:sz w:val="20"/>
                      <w:szCs w:val="20"/>
                    </w:rPr>
                  </w:pPr>
                </w:p>
              </w:tc>
            </w:tr>
          </w:tbl>
          <w:p w14:paraId="3EABE3CA" w14:textId="77777777" w:rsidR="00BE3A5E" w:rsidRDefault="00000000">
            <w:pPr>
              <w:rPr>
                <w:rFonts w:ascii="Verdana" w:eastAsia="Times New Roman" w:hAnsi="Verdana"/>
              </w:rPr>
            </w:pPr>
            <w:r>
              <w:rPr>
                <w:rFonts w:ascii="Verdana" w:eastAsia="Times New Roman" w:hAnsi="Verdana"/>
              </w:rPr>
              <w:t> </w:t>
            </w:r>
          </w:p>
        </w:tc>
      </w:tr>
    </w:tbl>
    <w:p w14:paraId="57E605E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7E014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85D0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7CC45C" w14:textId="77777777" w:rsidR="00BE3A5E" w:rsidRDefault="00000000">
                  <w:pPr>
                    <w:pStyle w:val="questiontable1"/>
                    <w:spacing w:before="0" w:after="0" w:afterAutospacing="0"/>
                    <w:divId w:val="50660236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Plastic Pipe Specs </w:t>
                  </w:r>
                  <w:r>
                    <w:rPr>
                      <w:rStyle w:val="text1"/>
                      <w:rFonts w:ascii="Verdana" w:eastAsia="Times New Roman" w:hAnsi="Verdana"/>
                    </w:rPr>
                    <w:t xml:space="preserve">Do field observations confirm the plastic pipe meets the requirements of 192.53 and applicable requirements of this subpart? </w:t>
                  </w:r>
                  <w:r>
                    <w:rPr>
                      <w:rStyle w:val="questionidcontent2"/>
                      <w:rFonts w:ascii="Verdana" w:eastAsia="Times New Roman" w:hAnsi="Verdana"/>
                    </w:rPr>
                    <w:t xml:space="preserve">(DC.PLASTIC.PLASTICSPECS.O) </w:t>
                  </w:r>
                  <w:r>
                    <w:rPr>
                      <w:rStyle w:val="citations1"/>
                      <w:rFonts w:ascii="Verdana" w:eastAsia="Times New Roman" w:hAnsi="Verdana"/>
                    </w:rPr>
                    <w:t xml:space="preserve">192.53 (192.59) </w:t>
                  </w:r>
                </w:p>
              </w:tc>
            </w:tr>
            <w:tr w:rsidR="00BE3A5E" w14:paraId="27DAEE8F" w14:textId="77777777">
              <w:tc>
                <w:tcPr>
                  <w:tcW w:w="0" w:type="auto"/>
                  <w:vAlign w:val="center"/>
                  <w:hideMark/>
                </w:tcPr>
                <w:p w14:paraId="3FA3026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9FA1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F436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AF8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BC72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7870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7511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33AF5B" w14:textId="77777777" w:rsidR="00BE3A5E" w:rsidRDefault="00BE3A5E">
                  <w:pPr>
                    <w:pStyle w:val="questiontable1"/>
                    <w:spacing w:before="0" w:after="0" w:afterAutospacing="0"/>
                    <w:rPr>
                      <w:rFonts w:eastAsia="Times New Roman"/>
                      <w:sz w:val="20"/>
                      <w:szCs w:val="20"/>
                    </w:rPr>
                  </w:pPr>
                </w:p>
              </w:tc>
            </w:tr>
          </w:tbl>
          <w:p w14:paraId="14FEA148" w14:textId="77777777" w:rsidR="00BE3A5E" w:rsidRDefault="00000000">
            <w:pPr>
              <w:rPr>
                <w:rFonts w:ascii="Verdana" w:eastAsia="Times New Roman" w:hAnsi="Verdana"/>
              </w:rPr>
            </w:pPr>
            <w:r>
              <w:rPr>
                <w:rFonts w:ascii="Verdana" w:eastAsia="Times New Roman" w:hAnsi="Verdana"/>
              </w:rPr>
              <w:t> </w:t>
            </w:r>
          </w:p>
        </w:tc>
      </w:tr>
    </w:tbl>
    <w:p w14:paraId="08034F1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44A8D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D96A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FD8B66" w14:textId="77777777" w:rsidR="00BE3A5E" w:rsidRDefault="00000000">
                  <w:pPr>
                    <w:pStyle w:val="questiontable1"/>
                    <w:spacing w:before="0" w:after="0" w:afterAutospacing="0"/>
                    <w:divId w:val="21975658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Design Pressure of Plastic Components / Fittings </w:t>
                  </w:r>
                  <w:r>
                    <w:rPr>
                      <w:rStyle w:val="text1"/>
                      <w:rFonts w:ascii="Verdana" w:eastAsia="Times New Roman" w:hAnsi="Verdana"/>
                    </w:rPr>
                    <w:t xml:space="preserve">Does the process require plastic components and fittings are able to withstand operating pressures and other anticipated loads in accordance with a listed specification? </w:t>
                  </w:r>
                  <w:r>
                    <w:rPr>
                      <w:rStyle w:val="questionidcontent2"/>
                      <w:rFonts w:ascii="Verdana" w:eastAsia="Times New Roman" w:hAnsi="Verdana"/>
                    </w:rPr>
                    <w:t xml:space="preserve">(DC.PLASTIC.PLASTICFITTING.P) </w:t>
                  </w:r>
                  <w:r>
                    <w:rPr>
                      <w:rStyle w:val="citations1"/>
                      <w:rFonts w:ascii="Verdana" w:eastAsia="Times New Roman" w:hAnsi="Verdana"/>
                    </w:rPr>
                    <w:t xml:space="preserve">192.143(c) (192.149(c)) </w:t>
                  </w:r>
                </w:p>
              </w:tc>
            </w:tr>
            <w:tr w:rsidR="00BE3A5E" w14:paraId="16A37835" w14:textId="77777777">
              <w:tc>
                <w:tcPr>
                  <w:tcW w:w="0" w:type="auto"/>
                  <w:vAlign w:val="center"/>
                  <w:hideMark/>
                </w:tcPr>
                <w:p w14:paraId="0DDF8F1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822D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1157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639D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A42B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379F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E2C2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5E3EFF" w14:textId="77777777" w:rsidR="00BE3A5E" w:rsidRDefault="00BE3A5E">
                  <w:pPr>
                    <w:pStyle w:val="questiontable1"/>
                    <w:spacing w:before="0" w:after="0" w:afterAutospacing="0"/>
                    <w:rPr>
                      <w:rFonts w:eastAsia="Times New Roman"/>
                      <w:sz w:val="20"/>
                      <w:szCs w:val="20"/>
                    </w:rPr>
                  </w:pPr>
                </w:p>
              </w:tc>
            </w:tr>
          </w:tbl>
          <w:p w14:paraId="18474C3E" w14:textId="77777777" w:rsidR="00BE3A5E" w:rsidRDefault="00000000">
            <w:pPr>
              <w:rPr>
                <w:rFonts w:ascii="Verdana" w:eastAsia="Times New Roman" w:hAnsi="Verdana"/>
              </w:rPr>
            </w:pPr>
            <w:r>
              <w:rPr>
                <w:rFonts w:ascii="Verdana" w:eastAsia="Times New Roman" w:hAnsi="Verdana"/>
              </w:rPr>
              <w:t> </w:t>
            </w:r>
          </w:p>
        </w:tc>
      </w:tr>
    </w:tbl>
    <w:p w14:paraId="1F0DEA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93B5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DA5C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D95D3A" w14:textId="77777777" w:rsidR="00BE3A5E" w:rsidRDefault="00000000">
                  <w:pPr>
                    <w:pStyle w:val="questiontable1"/>
                    <w:spacing w:before="0" w:after="0" w:afterAutospacing="0"/>
                    <w:divId w:val="1049186914"/>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Design Pressure of Plastic Components / Fittings </w:t>
                  </w:r>
                  <w:r>
                    <w:rPr>
                      <w:rStyle w:val="text1"/>
                      <w:rFonts w:ascii="Verdana" w:eastAsia="Times New Roman" w:hAnsi="Verdana"/>
                    </w:rPr>
                    <w:t xml:space="preserve">Do records indicate that plastic components and fittings are able to withstand operating pressures and other anticipated loads in accordance with a listed specification? </w:t>
                  </w:r>
                  <w:r>
                    <w:rPr>
                      <w:rStyle w:val="questionidcontent2"/>
                      <w:rFonts w:ascii="Verdana" w:eastAsia="Times New Roman" w:hAnsi="Verdana"/>
                    </w:rPr>
                    <w:t xml:space="preserve">(DC.PLASTIC.PLASTICFITTING.R) </w:t>
                  </w:r>
                  <w:r>
                    <w:rPr>
                      <w:rStyle w:val="citations1"/>
                      <w:rFonts w:ascii="Verdana" w:eastAsia="Times New Roman" w:hAnsi="Verdana"/>
                    </w:rPr>
                    <w:t xml:space="preserve">192.143(c) (192.149(c)) </w:t>
                  </w:r>
                </w:p>
              </w:tc>
            </w:tr>
            <w:tr w:rsidR="00BE3A5E" w14:paraId="2F20386C" w14:textId="77777777">
              <w:tc>
                <w:tcPr>
                  <w:tcW w:w="0" w:type="auto"/>
                  <w:vAlign w:val="center"/>
                  <w:hideMark/>
                </w:tcPr>
                <w:p w14:paraId="7825142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8222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8028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AE6E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CF28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4386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9385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83BE16" w14:textId="77777777" w:rsidR="00BE3A5E" w:rsidRDefault="00BE3A5E">
                  <w:pPr>
                    <w:pStyle w:val="questiontable1"/>
                    <w:spacing w:before="0" w:after="0" w:afterAutospacing="0"/>
                    <w:rPr>
                      <w:rFonts w:eastAsia="Times New Roman"/>
                      <w:sz w:val="20"/>
                      <w:szCs w:val="20"/>
                    </w:rPr>
                  </w:pPr>
                </w:p>
              </w:tc>
            </w:tr>
          </w:tbl>
          <w:p w14:paraId="02214654" w14:textId="77777777" w:rsidR="00BE3A5E" w:rsidRDefault="00000000">
            <w:pPr>
              <w:rPr>
                <w:rFonts w:ascii="Verdana" w:eastAsia="Times New Roman" w:hAnsi="Verdana"/>
              </w:rPr>
            </w:pPr>
            <w:r>
              <w:rPr>
                <w:rFonts w:ascii="Verdana" w:eastAsia="Times New Roman" w:hAnsi="Verdana"/>
              </w:rPr>
              <w:t> </w:t>
            </w:r>
          </w:p>
        </w:tc>
      </w:tr>
    </w:tbl>
    <w:p w14:paraId="2AB020D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655C1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4C76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E83796" w14:textId="77777777" w:rsidR="00BE3A5E" w:rsidRDefault="00000000">
                  <w:pPr>
                    <w:pStyle w:val="questiontable1"/>
                    <w:spacing w:before="0" w:after="0" w:afterAutospacing="0"/>
                    <w:divId w:val="49847235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Marking of Materials </w:t>
                  </w:r>
                  <w:r>
                    <w:rPr>
                      <w:rStyle w:val="text1"/>
                      <w:rFonts w:ascii="Verdana" w:eastAsia="Times New Roman" w:hAnsi="Verdana"/>
                    </w:rPr>
                    <w:t xml:space="preserve">Does the operator have specifications requiring pipe, valves, and fittings to be marked according to the requirements of §192.63? </w:t>
                  </w:r>
                  <w:r>
                    <w:rPr>
                      <w:rStyle w:val="questionidcontent2"/>
                      <w:rFonts w:ascii="Verdana" w:eastAsia="Times New Roman" w:hAnsi="Verdana"/>
                    </w:rPr>
                    <w:t xml:space="preserve">(DC.MA.MARKING.P) </w:t>
                  </w:r>
                  <w:r>
                    <w:rPr>
                      <w:rStyle w:val="citations1"/>
                      <w:rFonts w:ascii="Verdana" w:eastAsia="Times New Roman" w:hAnsi="Verdana"/>
                    </w:rPr>
                    <w:t xml:space="preserve">192.63 </w:t>
                  </w:r>
                </w:p>
                <w:p w14:paraId="04A955C7" w14:textId="77777777" w:rsidR="00BE3A5E" w:rsidRDefault="00000000">
                  <w:pPr>
                    <w:pStyle w:val="questiontable1"/>
                    <w:spacing w:before="0" w:after="0" w:afterAutospacing="0"/>
                    <w:divId w:val="57443459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2517FD7" w14:textId="77777777">
              <w:tc>
                <w:tcPr>
                  <w:tcW w:w="0" w:type="auto"/>
                  <w:vAlign w:val="center"/>
                  <w:hideMark/>
                </w:tcPr>
                <w:p w14:paraId="63682A3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2821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A47F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C3B6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3EB5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B3D9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9DD6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370897" w14:textId="77777777" w:rsidR="00BE3A5E" w:rsidRDefault="00BE3A5E">
                  <w:pPr>
                    <w:pStyle w:val="questiontable1"/>
                    <w:spacing w:before="0" w:after="0" w:afterAutospacing="0"/>
                    <w:rPr>
                      <w:rFonts w:eastAsia="Times New Roman"/>
                      <w:sz w:val="20"/>
                      <w:szCs w:val="20"/>
                    </w:rPr>
                  </w:pPr>
                </w:p>
              </w:tc>
            </w:tr>
          </w:tbl>
          <w:p w14:paraId="1BA24608" w14:textId="77777777" w:rsidR="00BE3A5E" w:rsidRDefault="00000000">
            <w:pPr>
              <w:rPr>
                <w:rFonts w:ascii="Verdana" w:eastAsia="Times New Roman" w:hAnsi="Verdana"/>
              </w:rPr>
            </w:pPr>
            <w:r>
              <w:rPr>
                <w:rFonts w:ascii="Verdana" w:eastAsia="Times New Roman" w:hAnsi="Verdana"/>
              </w:rPr>
              <w:t> </w:t>
            </w:r>
          </w:p>
        </w:tc>
      </w:tr>
    </w:tbl>
    <w:p w14:paraId="3A8B17F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F757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F847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22C290" w14:textId="77777777" w:rsidR="00BE3A5E" w:rsidRDefault="00000000">
                  <w:pPr>
                    <w:pStyle w:val="questiontable1"/>
                    <w:spacing w:before="0" w:after="0" w:afterAutospacing="0"/>
                    <w:divId w:val="125482107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Joining of Materials Other than by Welding </w:t>
                  </w:r>
                  <w:r>
                    <w:rPr>
                      <w:rStyle w:val="text1"/>
                      <w:rFonts w:ascii="Verdana" w:eastAsia="Times New Roman" w:hAnsi="Verdana"/>
                    </w:rPr>
                    <w:t xml:space="preserve">Does the process require that pipeline joints (to be made other than by welding) be designed and installed in accordance with 192.273? </w:t>
                  </w:r>
                  <w:r>
                    <w:rPr>
                      <w:rStyle w:val="questionidcontent2"/>
                      <w:rFonts w:ascii="Verdana" w:eastAsia="Times New Roman" w:hAnsi="Verdana"/>
                    </w:rPr>
                    <w:t xml:space="preserve">(DC.CO.NONWELDJOINT.P) </w:t>
                  </w:r>
                  <w:r>
                    <w:rPr>
                      <w:rStyle w:val="citations1"/>
                      <w:rFonts w:ascii="Verdana" w:eastAsia="Times New Roman" w:hAnsi="Verdana"/>
                    </w:rPr>
                    <w:t xml:space="preserve">192.303 (192.273(a);192.273(b);192.273(c)) </w:t>
                  </w:r>
                </w:p>
                <w:p w14:paraId="218EB667" w14:textId="77777777" w:rsidR="00BE3A5E" w:rsidRDefault="00000000">
                  <w:pPr>
                    <w:pStyle w:val="questiontable1"/>
                    <w:spacing w:before="0" w:after="0" w:afterAutospacing="0"/>
                    <w:divId w:val="210746063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CA658AE" w14:textId="77777777">
              <w:tc>
                <w:tcPr>
                  <w:tcW w:w="0" w:type="auto"/>
                  <w:vAlign w:val="center"/>
                  <w:hideMark/>
                </w:tcPr>
                <w:p w14:paraId="21E3F71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8B35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9BCA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B065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244D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C594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CCE6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A43C34" w14:textId="77777777" w:rsidR="00BE3A5E" w:rsidRDefault="00BE3A5E">
                  <w:pPr>
                    <w:pStyle w:val="questiontable1"/>
                    <w:spacing w:before="0" w:after="0" w:afterAutospacing="0"/>
                    <w:rPr>
                      <w:rFonts w:eastAsia="Times New Roman"/>
                      <w:sz w:val="20"/>
                      <w:szCs w:val="20"/>
                    </w:rPr>
                  </w:pPr>
                </w:p>
              </w:tc>
            </w:tr>
          </w:tbl>
          <w:p w14:paraId="34A4D11F" w14:textId="77777777" w:rsidR="00BE3A5E" w:rsidRDefault="00000000">
            <w:pPr>
              <w:rPr>
                <w:rFonts w:ascii="Verdana" w:eastAsia="Times New Roman" w:hAnsi="Verdana"/>
              </w:rPr>
            </w:pPr>
            <w:r>
              <w:rPr>
                <w:rFonts w:ascii="Verdana" w:eastAsia="Times New Roman" w:hAnsi="Verdana"/>
              </w:rPr>
              <w:t> </w:t>
            </w:r>
          </w:p>
        </w:tc>
      </w:tr>
    </w:tbl>
    <w:p w14:paraId="78EFF62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FDBEB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1BC1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C386EC" w14:textId="77777777" w:rsidR="00BE3A5E" w:rsidRDefault="00000000">
                  <w:pPr>
                    <w:pStyle w:val="questiontable1"/>
                    <w:spacing w:before="0" w:after="0" w:afterAutospacing="0"/>
                    <w:divId w:val="191977846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Plastic Pipe Joints </w:t>
                  </w:r>
                  <w:r>
                    <w:rPr>
                      <w:rStyle w:val="text1"/>
                      <w:rFonts w:ascii="Verdana" w:eastAsia="Times New Roman" w:hAnsi="Verdana"/>
                    </w:rPr>
                    <w:t xml:space="preserve">Does the process require plastic pipe joints to be designed and installed in accordance with 192.281? </w:t>
                  </w:r>
                  <w:r>
                    <w:rPr>
                      <w:rStyle w:val="questionidcontent2"/>
                      <w:rFonts w:ascii="Verdana" w:eastAsia="Times New Roman" w:hAnsi="Verdana"/>
                    </w:rPr>
                    <w:t xml:space="preserve">(DC.PLASTIC.PLASTICJOINT.P) </w:t>
                  </w:r>
                  <w:r>
                    <w:rPr>
                      <w:rStyle w:val="citations1"/>
                      <w:rFonts w:ascii="Verdana" w:eastAsia="Times New Roman" w:hAnsi="Verdana"/>
                    </w:rPr>
                    <w:t xml:space="preserve">192.303 (192.281(a);192.281(b);192.281(c);192.281(d);192.281(e)) </w:t>
                  </w:r>
                </w:p>
              </w:tc>
            </w:tr>
            <w:tr w:rsidR="00BE3A5E" w14:paraId="0B8F8990" w14:textId="77777777">
              <w:tc>
                <w:tcPr>
                  <w:tcW w:w="0" w:type="auto"/>
                  <w:vAlign w:val="center"/>
                  <w:hideMark/>
                </w:tcPr>
                <w:p w14:paraId="73D3C8A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C621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FAAD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D165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39FD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C597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5FAD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98E4D5" w14:textId="77777777" w:rsidR="00BE3A5E" w:rsidRDefault="00BE3A5E">
                  <w:pPr>
                    <w:pStyle w:val="questiontable1"/>
                    <w:spacing w:before="0" w:after="0" w:afterAutospacing="0"/>
                    <w:rPr>
                      <w:rFonts w:eastAsia="Times New Roman"/>
                      <w:sz w:val="20"/>
                      <w:szCs w:val="20"/>
                    </w:rPr>
                  </w:pPr>
                </w:p>
              </w:tc>
            </w:tr>
          </w:tbl>
          <w:p w14:paraId="1C9D060C" w14:textId="77777777" w:rsidR="00BE3A5E" w:rsidRDefault="00000000">
            <w:pPr>
              <w:rPr>
                <w:rFonts w:ascii="Verdana" w:eastAsia="Times New Roman" w:hAnsi="Verdana"/>
              </w:rPr>
            </w:pPr>
            <w:r>
              <w:rPr>
                <w:rFonts w:ascii="Verdana" w:eastAsia="Times New Roman" w:hAnsi="Verdana"/>
              </w:rPr>
              <w:t> </w:t>
            </w:r>
          </w:p>
        </w:tc>
      </w:tr>
    </w:tbl>
    <w:p w14:paraId="77897F5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5DCDA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654E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E6194B" w14:textId="77777777" w:rsidR="00BE3A5E" w:rsidRDefault="00000000">
                  <w:pPr>
                    <w:pStyle w:val="questiontable1"/>
                    <w:spacing w:before="0" w:after="0" w:afterAutospacing="0"/>
                    <w:divId w:val="59070265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Plastic Pipe Joints </w:t>
                  </w:r>
                  <w:r>
                    <w:rPr>
                      <w:rStyle w:val="text1"/>
                      <w:rFonts w:ascii="Verdana" w:eastAsia="Times New Roman" w:hAnsi="Verdana"/>
                    </w:rPr>
                    <w:t xml:space="preserve">As applicable to the project, do records indicate that plastic pipe joints are installed in accordance with the requirements 192.281? </w:t>
                  </w:r>
                  <w:r>
                    <w:rPr>
                      <w:rStyle w:val="questionidcontent2"/>
                      <w:rFonts w:ascii="Verdana" w:eastAsia="Times New Roman" w:hAnsi="Verdana"/>
                    </w:rPr>
                    <w:t xml:space="preserve">(DC.PLASTIC.PLASTICJOINT.R) </w:t>
                  </w:r>
                  <w:r>
                    <w:rPr>
                      <w:rStyle w:val="citations1"/>
                      <w:rFonts w:ascii="Verdana" w:eastAsia="Times New Roman" w:hAnsi="Verdana"/>
                    </w:rPr>
                    <w:t xml:space="preserve">192.281(a) (192.281(b);192.281(c);192.281(d);192.281(e)) </w:t>
                  </w:r>
                </w:p>
              </w:tc>
            </w:tr>
            <w:tr w:rsidR="00BE3A5E" w14:paraId="042D7805" w14:textId="77777777">
              <w:tc>
                <w:tcPr>
                  <w:tcW w:w="0" w:type="auto"/>
                  <w:vAlign w:val="center"/>
                  <w:hideMark/>
                </w:tcPr>
                <w:p w14:paraId="37835E4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C38D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20CF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B974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BAFD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A3C0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170D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80B1B0" w14:textId="77777777" w:rsidR="00BE3A5E" w:rsidRDefault="00BE3A5E">
                  <w:pPr>
                    <w:pStyle w:val="questiontable1"/>
                    <w:spacing w:before="0" w:after="0" w:afterAutospacing="0"/>
                    <w:rPr>
                      <w:rFonts w:eastAsia="Times New Roman"/>
                      <w:sz w:val="20"/>
                      <w:szCs w:val="20"/>
                    </w:rPr>
                  </w:pPr>
                </w:p>
              </w:tc>
            </w:tr>
          </w:tbl>
          <w:p w14:paraId="5F620B71" w14:textId="77777777" w:rsidR="00BE3A5E" w:rsidRDefault="00000000">
            <w:pPr>
              <w:rPr>
                <w:rFonts w:ascii="Verdana" w:eastAsia="Times New Roman" w:hAnsi="Verdana"/>
              </w:rPr>
            </w:pPr>
            <w:r>
              <w:rPr>
                <w:rFonts w:ascii="Verdana" w:eastAsia="Times New Roman" w:hAnsi="Verdana"/>
              </w:rPr>
              <w:t> </w:t>
            </w:r>
          </w:p>
        </w:tc>
      </w:tr>
    </w:tbl>
    <w:p w14:paraId="5CA79D8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5F2DF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60C62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53AC79" w14:textId="77777777" w:rsidR="00BE3A5E" w:rsidRDefault="00000000">
                  <w:pPr>
                    <w:pStyle w:val="questiontable1"/>
                    <w:spacing w:before="0" w:after="0" w:afterAutospacing="0"/>
                    <w:divId w:val="185834638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Plastic Pipe Joints </w:t>
                  </w:r>
                  <w:r>
                    <w:rPr>
                      <w:rStyle w:val="text1"/>
                      <w:rFonts w:ascii="Verdana" w:eastAsia="Times New Roman" w:hAnsi="Verdana"/>
                    </w:rPr>
                    <w:t xml:space="preserve">As applicable to the project, are plastic pipe joints installed in accordance with the requirements 192.281? </w:t>
                  </w:r>
                  <w:r>
                    <w:rPr>
                      <w:rStyle w:val="questionidcontent2"/>
                      <w:rFonts w:ascii="Verdana" w:eastAsia="Times New Roman" w:hAnsi="Verdana"/>
                    </w:rPr>
                    <w:t xml:space="preserve">(DC.PLASTIC.PLASTICJOINT.O) </w:t>
                  </w:r>
                  <w:r>
                    <w:rPr>
                      <w:rStyle w:val="citations1"/>
                      <w:rFonts w:ascii="Verdana" w:eastAsia="Times New Roman" w:hAnsi="Verdana"/>
                    </w:rPr>
                    <w:t xml:space="preserve">192.281(a) (192.281(b);192.281(c);192.281(d);192.281(e)) </w:t>
                  </w:r>
                </w:p>
              </w:tc>
            </w:tr>
            <w:tr w:rsidR="00BE3A5E" w14:paraId="3F0F7586" w14:textId="77777777">
              <w:tc>
                <w:tcPr>
                  <w:tcW w:w="0" w:type="auto"/>
                  <w:vAlign w:val="center"/>
                  <w:hideMark/>
                </w:tcPr>
                <w:p w14:paraId="7432034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B392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1699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0AD2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2963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CD1F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4A50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F35BA4" w14:textId="77777777" w:rsidR="00BE3A5E" w:rsidRDefault="00BE3A5E">
                  <w:pPr>
                    <w:pStyle w:val="questiontable1"/>
                    <w:spacing w:before="0" w:after="0" w:afterAutospacing="0"/>
                    <w:rPr>
                      <w:rFonts w:eastAsia="Times New Roman"/>
                      <w:sz w:val="20"/>
                      <w:szCs w:val="20"/>
                    </w:rPr>
                  </w:pPr>
                </w:p>
              </w:tc>
            </w:tr>
          </w:tbl>
          <w:p w14:paraId="4F1C7271" w14:textId="77777777" w:rsidR="00BE3A5E" w:rsidRDefault="00000000">
            <w:pPr>
              <w:rPr>
                <w:rFonts w:ascii="Verdana" w:eastAsia="Times New Roman" w:hAnsi="Verdana"/>
              </w:rPr>
            </w:pPr>
            <w:r>
              <w:rPr>
                <w:rFonts w:ascii="Verdana" w:eastAsia="Times New Roman" w:hAnsi="Verdana"/>
              </w:rPr>
              <w:t> </w:t>
            </w:r>
          </w:p>
        </w:tc>
      </w:tr>
    </w:tbl>
    <w:p w14:paraId="0B726F0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5C96B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0AAC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1A891B" w14:textId="77777777" w:rsidR="00BE3A5E" w:rsidRDefault="00000000">
                  <w:pPr>
                    <w:pStyle w:val="questiontable1"/>
                    <w:spacing w:before="0" w:after="0" w:afterAutospacing="0"/>
                    <w:divId w:val="35731794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Plastic Pipe - Qualifying Joining Procedures </w:t>
                  </w:r>
                  <w:r>
                    <w:rPr>
                      <w:rStyle w:val="text1"/>
                      <w:rFonts w:ascii="Verdana" w:eastAsia="Times New Roman" w:hAnsi="Verdana"/>
                    </w:rPr>
                    <w:t xml:space="preserve">Does the process require plastic pipe joining procedures to be qualified in accordance with 192.283, prior to making plastic pipe joints? </w:t>
                  </w:r>
                  <w:r>
                    <w:rPr>
                      <w:rStyle w:val="questionidcontent2"/>
                      <w:rFonts w:ascii="Verdana" w:eastAsia="Times New Roman" w:hAnsi="Verdana"/>
                    </w:rPr>
                    <w:t xml:space="preserve">(DC.PLASTIC.PLASTICJOINTPROCEDURE.P) </w:t>
                  </w:r>
                  <w:r>
                    <w:rPr>
                      <w:rStyle w:val="citations1"/>
                      <w:rFonts w:ascii="Verdana" w:eastAsia="Times New Roman" w:hAnsi="Verdana"/>
                    </w:rPr>
                    <w:t xml:space="preserve">192.283(a) (192.283(b);192.283(c)) </w:t>
                  </w:r>
                </w:p>
              </w:tc>
            </w:tr>
            <w:tr w:rsidR="00BE3A5E" w14:paraId="1976C8B8" w14:textId="77777777">
              <w:tc>
                <w:tcPr>
                  <w:tcW w:w="0" w:type="auto"/>
                  <w:vAlign w:val="center"/>
                  <w:hideMark/>
                </w:tcPr>
                <w:p w14:paraId="158F107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7842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92B6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6921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2AE7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F2D6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20A3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3E635D" w14:textId="77777777" w:rsidR="00BE3A5E" w:rsidRDefault="00BE3A5E">
                  <w:pPr>
                    <w:pStyle w:val="questiontable1"/>
                    <w:spacing w:before="0" w:after="0" w:afterAutospacing="0"/>
                    <w:rPr>
                      <w:rFonts w:eastAsia="Times New Roman"/>
                      <w:sz w:val="20"/>
                      <w:szCs w:val="20"/>
                    </w:rPr>
                  </w:pPr>
                </w:p>
              </w:tc>
            </w:tr>
          </w:tbl>
          <w:p w14:paraId="7CFEFDD4" w14:textId="77777777" w:rsidR="00BE3A5E" w:rsidRDefault="00000000">
            <w:pPr>
              <w:rPr>
                <w:rFonts w:ascii="Verdana" w:eastAsia="Times New Roman" w:hAnsi="Verdana"/>
              </w:rPr>
            </w:pPr>
            <w:r>
              <w:rPr>
                <w:rFonts w:ascii="Verdana" w:eastAsia="Times New Roman" w:hAnsi="Verdana"/>
              </w:rPr>
              <w:t> </w:t>
            </w:r>
          </w:p>
        </w:tc>
      </w:tr>
    </w:tbl>
    <w:p w14:paraId="440DD4B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6E4D4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EC6C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A5AD0B" w14:textId="77777777" w:rsidR="00BE3A5E" w:rsidRDefault="00000000">
                  <w:pPr>
                    <w:pStyle w:val="questiontable1"/>
                    <w:spacing w:before="0" w:after="0" w:afterAutospacing="0"/>
                    <w:divId w:val="202107823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Plastic Pipe - Qualifying Joining Procedures </w:t>
                  </w:r>
                  <w:r>
                    <w:rPr>
                      <w:rStyle w:val="text1"/>
                      <w:rFonts w:ascii="Verdana" w:eastAsia="Times New Roman" w:hAnsi="Verdana"/>
                    </w:rPr>
                    <w:t xml:space="preserve">Do records indicate plastic pipe joining procedures have been qualified in accordance with 192.283, prior to making plastic pipe joints? </w:t>
                  </w:r>
                  <w:r>
                    <w:rPr>
                      <w:rStyle w:val="questionidcontent2"/>
                      <w:rFonts w:ascii="Verdana" w:eastAsia="Times New Roman" w:hAnsi="Verdana"/>
                    </w:rPr>
                    <w:t xml:space="preserve">(DC.PLASTIC.PLASTICJOINTPROCEDURE.R) </w:t>
                  </w:r>
                  <w:r>
                    <w:rPr>
                      <w:rStyle w:val="citations1"/>
                      <w:rFonts w:ascii="Verdana" w:eastAsia="Times New Roman" w:hAnsi="Verdana"/>
                    </w:rPr>
                    <w:t xml:space="preserve">192.273(b) (192.283(a);192.283(b);192.283(c)) </w:t>
                  </w:r>
                </w:p>
              </w:tc>
            </w:tr>
            <w:tr w:rsidR="00BE3A5E" w14:paraId="1710D495" w14:textId="77777777">
              <w:tc>
                <w:tcPr>
                  <w:tcW w:w="0" w:type="auto"/>
                  <w:vAlign w:val="center"/>
                  <w:hideMark/>
                </w:tcPr>
                <w:p w14:paraId="281B38C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5D25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781E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2866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E966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FCBE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2688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9C4D4" w14:textId="77777777" w:rsidR="00BE3A5E" w:rsidRDefault="00BE3A5E">
                  <w:pPr>
                    <w:pStyle w:val="questiontable1"/>
                    <w:spacing w:before="0" w:after="0" w:afterAutospacing="0"/>
                    <w:rPr>
                      <w:rFonts w:eastAsia="Times New Roman"/>
                      <w:sz w:val="20"/>
                      <w:szCs w:val="20"/>
                    </w:rPr>
                  </w:pPr>
                </w:p>
              </w:tc>
            </w:tr>
          </w:tbl>
          <w:p w14:paraId="7BB80A41" w14:textId="77777777" w:rsidR="00BE3A5E" w:rsidRDefault="00000000">
            <w:pPr>
              <w:rPr>
                <w:rFonts w:ascii="Verdana" w:eastAsia="Times New Roman" w:hAnsi="Verdana"/>
              </w:rPr>
            </w:pPr>
            <w:r>
              <w:rPr>
                <w:rFonts w:ascii="Verdana" w:eastAsia="Times New Roman" w:hAnsi="Verdana"/>
              </w:rPr>
              <w:t> </w:t>
            </w:r>
          </w:p>
        </w:tc>
      </w:tr>
    </w:tbl>
    <w:p w14:paraId="4898A68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93301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D200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39E9FB" w14:textId="77777777" w:rsidR="00BE3A5E" w:rsidRDefault="00000000">
                  <w:pPr>
                    <w:pStyle w:val="questiontable1"/>
                    <w:spacing w:before="0" w:after="0" w:afterAutospacing="0"/>
                    <w:divId w:val="675697209"/>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Plastic Pipe - Qualifying Personnel to Make Joints </w:t>
                  </w:r>
                  <w:r>
                    <w:rPr>
                      <w:rStyle w:val="text1"/>
                      <w:rFonts w:ascii="Verdana" w:eastAsia="Times New Roman" w:hAnsi="Verdana"/>
                    </w:rPr>
                    <w:t xml:space="preserve">Is a process in place to ensure that personnel making joints in plastic pipelines are qualified? </w:t>
                  </w:r>
                  <w:r>
                    <w:rPr>
                      <w:rStyle w:val="questionidcontent2"/>
                      <w:rFonts w:ascii="Verdana" w:eastAsia="Times New Roman" w:hAnsi="Verdana"/>
                    </w:rPr>
                    <w:t xml:space="preserve">(DC.PLASTIC.PLASTICJOINTQUAL.P) </w:t>
                  </w:r>
                  <w:r>
                    <w:rPr>
                      <w:rStyle w:val="citations1"/>
                      <w:rFonts w:ascii="Verdana" w:eastAsia="Times New Roman" w:hAnsi="Verdana"/>
                    </w:rPr>
                    <w:t xml:space="preserve">192.285(d) (192.285(a);192.285(b);192.285(c);192.285(e);192.805) </w:t>
                  </w:r>
                </w:p>
              </w:tc>
            </w:tr>
            <w:tr w:rsidR="00BE3A5E" w14:paraId="22DD3D9B" w14:textId="77777777">
              <w:tc>
                <w:tcPr>
                  <w:tcW w:w="0" w:type="auto"/>
                  <w:vAlign w:val="center"/>
                  <w:hideMark/>
                </w:tcPr>
                <w:p w14:paraId="366DD3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4B97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03CD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EFB0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54A6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8FEC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691A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18EA31" w14:textId="77777777" w:rsidR="00BE3A5E" w:rsidRDefault="00BE3A5E">
                  <w:pPr>
                    <w:pStyle w:val="questiontable1"/>
                    <w:spacing w:before="0" w:after="0" w:afterAutospacing="0"/>
                    <w:rPr>
                      <w:rFonts w:eastAsia="Times New Roman"/>
                      <w:sz w:val="20"/>
                      <w:szCs w:val="20"/>
                    </w:rPr>
                  </w:pPr>
                </w:p>
              </w:tc>
            </w:tr>
          </w:tbl>
          <w:p w14:paraId="1C913B0D" w14:textId="77777777" w:rsidR="00BE3A5E" w:rsidRDefault="00000000">
            <w:pPr>
              <w:rPr>
                <w:rFonts w:ascii="Verdana" w:eastAsia="Times New Roman" w:hAnsi="Verdana"/>
              </w:rPr>
            </w:pPr>
            <w:r>
              <w:rPr>
                <w:rFonts w:ascii="Verdana" w:eastAsia="Times New Roman" w:hAnsi="Verdana"/>
              </w:rPr>
              <w:t> </w:t>
            </w:r>
          </w:p>
        </w:tc>
      </w:tr>
    </w:tbl>
    <w:p w14:paraId="4BA908C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1176C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A9F6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C257AB" w14:textId="77777777" w:rsidR="00BE3A5E" w:rsidRDefault="00000000">
                  <w:pPr>
                    <w:pStyle w:val="questiontable1"/>
                    <w:spacing w:before="0" w:after="0" w:afterAutospacing="0"/>
                    <w:divId w:val="63572100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Plastic Pipe - Qualifying Personnel to Make Joints </w:t>
                  </w:r>
                  <w:r>
                    <w:rPr>
                      <w:rStyle w:val="text1"/>
                      <w:rFonts w:ascii="Verdana" w:eastAsia="Times New Roman" w:hAnsi="Verdana"/>
                    </w:rPr>
                    <w:t xml:space="preserve">Do records indicate persons making joints in plastic pipelines are qualified in accordance with §192.285? </w:t>
                  </w:r>
                  <w:r>
                    <w:rPr>
                      <w:rStyle w:val="questionidcontent2"/>
                      <w:rFonts w:ascii="Verdana" w:eastAsia="Times New Roman" w:hAnsi="Verdana"/>
                    </w:rPr>
                    <w:t xml:space="preserve">(DC.PLASTIC.PLASTICJOINTQUAL.R) </w:t>
                  </w:r>
                  <w:r>
                    <w:rPr>
                      <w:rStyle w:val="citations1"/>
                      <w:rFonts w:ascii="Verdana" w:eastAsia="Times New Roman" w:hAnsi="Verdana"/>
                    </w:rPr>
                    <w:t xml:space="preserve">192.285(e) (192.285(a);192.285(b);192.285(c);192.285(d);192.807(a);192.807(b)) </w:t>
                  </w:r>
                </w:p>
              </w:tc>
            </w:tr>
            <w:tr w:rsidR="00BE3A5E" w14:paraId="7AB3AA22" w14:textId="77777777">
              <w:tc>
                <w:tcPr>
                  <w:tcW w:w="0" w:type="auto"/>
                  <w:vAlign w:val="center"/>
                  <w:hideMark/>
                </w:tcPr>
                <w:p w14:paraId="435E27C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29DC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07C1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93FA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803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7743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7606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E85FE4" w14:textId="77777777" w:rsidR="00BE3A5E" w:rsidRDefault="00BE3A5E">
                  <w:pPr>
                    <w:pStyle w:val="questiontable1"/>
                    <w:spacing w:before="0" w:after="0" w:afterAutospacing="0"/>
                    <w:rPr>
                      <w:rFonts w:eastAsia="Times New Roman"/>
                      <w:sz w:val="20"/>
                      <w:szCs w:val="20"/>
                    </w:rPr>
                  </w:pPr>
                </w:p>
              </w:tc>
            </w:tr>
          </w:tbl>
          <w:p w14:paraId="5992C160" w14:textId="77777777" w:rsidR="00BE3A5E" w:rsidRDefault="00000000">
            <w:pPr>
              <w:rPr>
                <w:rFonts w:ascii="Verdana" w:eastAsia="Times New Roman" w:hAnsi="Verdana"/>
              </w:rPr>
            </w:pPr>
            <w:r>
              <w:rPr>
                <w:rFonts w:ascii="Verdana" w:eastAsia="Times New Roman" w:hAnsi="Verdana"/>
              </w:rPr>
              <w:t> </w:t>
            </w:r>
          </w:p>
        </w:tc>
      </w:tr>
    </w:tbl>
    <w:p w14:paraId="2F06E0F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2F871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1F42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F19649" w14:textId="77777777" w:rsidR="00BE3A5E" w:rsidRDefault="00000000">
                  <w:pPr>
                    <w:pStyle w:val="questiontable1"/>
                    <w:spacing w:before="0" w:after="0" w:afterAutospacing="0"/>
                    <w:divId w:val="69430776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Plastic Pipe - Qualifying Joining Procedures </w:t>
                  </w:r>
                  <w:r>
                    <w:rPr>
                      <w:rStyle w:val="text1"/>
                      <w:rFonts w:ascii="Verdana" w:eastAsia="Times New Roman" w:hAnsi="Verdana"/>
                    </w:rPr>
                    <w:t xml:space="preserve">Do observations verify persons making joints in plastic pipelines are qualified? </w:t>
                  </w:r>
                  <w:r>
                    <w:rPr>
                      <w:rStyle w:val="questionidcontent2"/>
                      <w:rFonts w:ascii="Verdana" w:eastAsia="Times New Roman" w:hAnsi="Verdana"/>
                    </w:rPr>
                    <w:t xml:space="preserve">(DC.PLASTIC.PLASTICJOINTQUAL.O) </w:t>
                  </w:r>
                  <w:r>
                    <w:rPr>
                      <w:rStyle w:val="citations1"/>
                      <w:rFonts w:ascii="Verdana" w:eastAsia="Times New Roman" w:hAnsi="Verdana"/>
                    </w:rPr>
                    <w:t xml:space="preserve">192.285(d) (192.285(a);192.285(b);192.285(c);192.285(e);192.807(b)) </w:t>
                  </w:r>
                </w:p>
              </w:tc>
            </w:tr>
            <w:tr w:rsidR="00BE3A5E" w14:paraId="3432C8FE" w14:textId="77777777">
              <w:tc>
                <w:tcPr>
                  <w:tcW w:w="0" w:type="auto"/>
                  <w:vAlign w:val="center"/>
                  <w:hideMark/>
                </w:tcPr>
                <w:p w14:paraId="1A4A6D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466F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3165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1A9E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3B62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3A0D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1E7D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CFC7D9" w14:textId="77777777" w:rsidR="00BE3A5E" w:rsidRDefault="00BE3A5E">
                  <w:pPr>
                    <w:pStyle w:val="questiontable1"/>
                    <w:spacing w:before="0" w:after="0" w:afterAutospacing="0"/>
                    <w:rPr>
                      <w:rFonts w:eastAsia="Times New Roman"/>
                      <w:sz w:val="20"/>
                      <w:szCs w:val="20"/>
                    </w:rPr>
                  </w:pPr>
                </w:p>
              </w:tc>
            </w:tr>
          </w:tbl>
          <w:p w14:paraId="1B55872D" w14:textId="77777777" w:rsidR="00BE3A5E" w:rsidRDefault="00000000">
            <w:pPr>
              <w:rPr>
                <w:rFonts w:ascii="Verdana" w:eastAsia="Times New Roman" w:hAnsi="Verdana"/>
              </w:rPr>
            </w:pPr>
            <w:r>
              <w:rPr>
                <w:rFonts w:ascii="Verdana" w:eastAsia="Times New Roman" w:hAnsi="Verdana"/>
              </w:rPr>
              <w:t> </w:t>
            </w:r>
          </w:p>
        </w:tc>
      </w:tr>
    </w:tbl>
    <w:p w14:paraId="295E4A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DB0C1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5F6F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610091" w14:textId="77777777" w:rsidR="00BE3A5E" w:rsidRDefault="00000000">
                  <w:pPr>
                    <w:pStyle w:val="questiontable1"/>
                    <w:spacing w:before="0" w:after="0" w:afterAutospacing="0"/>
                    <w:divId w:val="42945685"/>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Is a process in place to assure that persons who inspect joints in plastic pipes are qualified? </w:t>
                  </w:r>
                  <w:r>
                    <w:rPr>
                      <w:rStyle w:val="questionidcontent2"/>
                      <w:rFonts w:ascii="Verdana" w:eastAsia="Times New Roman" w:hAnsi="Verdana"/>
                    </w:rPr>
                    <w:t xml:space="preserve">(DC.PLASTIC.PLASTICJOINTINSP.P) </w:t>
                  </w:r>
                  <w:r>
                    <w:rPr>
                      <w:rStyle w:val="citations1"/>
                      <w:rFonts w:ascii="Verdana" w:eastAsia="Times New Roman" w:hAnsi="Verdana"/>
                    </w:rPr>
                    <w:t xml:space="preserve">192.287 (192.805(h)) </w:t>
                  </w:r>
                </w:p>
              </w:tc>
            </w:tr>
            <w:tr w:rsidR="00BE3A5E" w14:paraId="30856605" w14:textId="77777777">
              <w:tc>
                <w:tcPr>
                  <w:tcW w:w="0" w:type="auto"/>
                  <w:vAlign w:val="center"/>
                  <w:hideMark/>
                </w:tcPr>
                <w:p w14:paraId="65455D8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2146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9B7E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3E12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4C47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5CFC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5C68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171B77" w14:textId="77777777" w:rsidR="00BE3A5E" w:rsidRDefault="00BE3A5E">
                  <w:pPr>
                    <w:pStyle w:val="questiontable1"/>
                    <w:spacing w:before="0" w:after="0" w:afterAutospacing="0"/>
                    <w:rPr>
                      <w:rFonts w:eastAsia="Times New Roman"/>
                      <w:sz w:val="20"/>
                      <w:szCs w:val="20"/>
                    </w:rPr>
                  </w:pPr>
                </w:p>
              </w:tc>
            </w:tr>
          </w:tbl>
          <w:p w14:paraId="08A793BA" w14:textId="77777777" w:rsidR="00BE3A5E" w:rsidRDefault="00000000">
            <w:pPr>
              <w:rPr>
                <w:rFonts w:ascii="Verdana" w:eastAsia="Times New Roman" w:hAnsi="Verdana"/>
              </w:rPr>
            </w:pPr>
            <w:r>
              <w:rPr>
                <w:rFonts w:ascii="Verdana" w:eastAsia="Times New Roman" w:hAnsi="Verdana"/>
              </w:rPr>
              <w:t> </w:t>
            </w:r>
          </w:p>
        </w:tc>
      </w:tr>
    </w:tbl>
    <w:p w14:paraId="316C30D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8900F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88FE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9B6BF3" w14:textId="77777777" w:rsidR="00BE3A5E" w:rsidRDefault="00000000">
                  <w:pPr>
                    <w:pStyle w:val="questiontable1"/>
                    <w:spacing w:before="0" w:after="0" w:afterAutospacing="0"/>
                    <w:divId w:val="1165122977"/>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 records indicate persons inspecting the making of plastic pipe joints have been qualified? </w:t>
                  </w:r>
                  <w:r>
                    <w:rPr>
                      <w:rStyle w:val="questionidcontent2"/>
                      <w:rFonts w:ascii="Verdana" w:eastAsia="Times New Roman" w:hAnsi="Verdana"/>
                    </w:rPr>
                    <w:t xml:space="preserve">(DC.PLASTIC.PLASTICJOINTINSP.R) </w:t>
                  </w:r>
                  <w:r>
                    <w:rPr>
                      <w:rStyle w:val="citations1"/>
                      <w:rFonts w:ascii="Verdana" w:eastAsia="Times New Roman" w:hAnsi="Verdana"/>
                    </w:rPr>
                    <w:t xml:space="preserve">192.287 (192.807(a);192.807(b)) </w:t>
                  </w:r>
                </w:p>
              </w:tc>
            </w:tr>
            <w:tr w:rsidR="00BE3A5E" w14:paraId="7077DB03" w14:textId="77777777">
              <w:tc>
                <w:tcPr>
                  <w:tcW w:w="0" w:type="auto"/>
                  <w:vAlign w:val="center"/>
                  <w:hideMark/>
                </w:tcPr>
                <w:p w14:paraId="61A0066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233E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2418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D22E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5C7B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F10B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4408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FCE8B2" w14:textId="77777777" w:rsidR="00BE3A5E" w:rsidRDefault="00BE3A5E">
                  <w:pPr>
                    <w:pStyle w:val="questiontable1"/>
                    <w:spacing w:before="0" w:after="0" w:afterAutospacing="0"/>
                    <w:rPr>
                      <w:rFonts w:eastAsia="Times New Roman"/>
                      <w:sz w:val="20"/>
                      <w:szCs w:val="20"/>
                    </w:rPr>
                  </w:pPr>
                </w:p>
              </w:tc>
            </w:tr>
          </w:tbl>
          <w:p w14:paraId="411A06F0" w14:textId="77777777" w:rsidR="00BE3A5E" w:rsidRDefault="00000000">
            <w:pPr>
              <w:rPr>
                <w:rFonts w:ascii="Verdana" w:eastAsia="Times New Roman" w:hAnsi="Verdana"/>
              </w:rPr>
            </w:pPr>
            <w:r>
              <w:rPr>
                <w:rFonts w:ascii="Verdana" w:eastAsia="Times New Roman" w:hAnsi="Verdana"/>
              </w:rPr>
              <w:t> </w:t>
            </w:r>
          </w:p>
        </w:tc>
      </w:tr>
    </w:tbl>
    <w:p w14:paraId="08F73DD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828321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9CD4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0CB588" w14:textId="77777777" w:rsidR="00BE3A5E" w:rsidRDefault="00000000">
                  <w:pPr>
                    <w:pStyle w:val="questiontable1"/>
                    <w:spacing w:before="0" w:after="0" w:afterAutospacing="0"/>
                    <w:divId w:val="204964313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 person(s) inspecting joints in plastic pipelines demonstrate they are qualified to evaluate the acceptability of plastic pipe joints? </w:t>
                  </w:r>
                  <w:r>
                    <w:rPr>
                      <w:rStyle w:val="questionidcontent2"/>
                      <w:rFonts w:ascii="Verdana" w:eastAsia="Times New Roman" w:hAnsi="Verdana"/>
                    </w:rPr>
                    <w:t xml:space="preserve">(DC.PLASTIC.PLASTICJOINTINSP.O) </w:t>
                  </w:r>
                  <w:r>
                    <w:rPr>
                      <w:rStyle w:val="citations1"/>
                      <w:rFonts w:ascii="Verdana" w:eastAsia="Times New Roman" w:hAnsi="Verdana"/>
                    </w:rPr>
                    <w:t xml:space="preserve">192.287 (192.807(b)) </w:t>
                  </w:r>
                </w:p>
              </w:tc>
            </w:tr>
            <w:tr w:rsidR="00BE3A5E" w14:paraId="0F6FFC25" w14:textId="77777777">
              <w:tc>
                <w:tcPr>
                  <w:tcW w:w="0" w:type="auto"/>
                  <w:vAlign w:val="center"/>
                  <w:hideMark/>
                </w:tcPr>
                <w:p w14:paraId="657E34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9DFE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2823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F7D1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3F66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4EC7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4693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A3869D" w14:textId="77777777" w:rsidR="00BE3A5E" w:rsidRDefault="00BE3A5E">
                  <w:pPr>
                    <w:pStyle w:val="questiontable1"/>
                    <w:spacing w:before="0" w:after="0" w:afterAutospacing="0"/>
                    <w:rPr>
                      <w:rFonts w:eastAsia="Times New Roman"/>
                      <w:sz w:val="20"/>
                      <w:szCs w:val="20"/>
                    </w:rPr>
                  </w:pPr>
                </w:p>
              </w:tc>
            </w:tr>
          </w:tbl>
          <w:p w14:paraId="5628D961" w14:textId="77777777" w:rsidR="00BE3A5E" w:rsidRDefault="00000000">
            <w:pPr>
              <w:rPr>
                <w:rFonts w:ascii="Verdana" w:eastAsia="Times New Roman" w:hAnsi="Verdana"/>
              </w:rPr>
            </w:pPr>
            <w:r>
              <w:rPr>
                <w:rFonts w:ascii="Verdana" w:eastAsia="Times New Roman" w:hAnsi="Verdana"/>
              </w:rPr>
              <w:t> </w:t>
            </w:r>
          </w:p>
        </w:tc>
      </w:tr>
    </w:tbl>
    <w:p w14:paraId="3916334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497BE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6EA3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BA417A" w14:textId="77777777" w:rsidR="00BE3A5E" w:rsidRDefault="00000000">
                  <w:pPr>
                    <w:pStyle w:val="questiontable1"/>
                    <w:spacing w:before="0" w:after="0" w:afterAutospacing="0"/>
                    <w:divId w:val="1983464682"/>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Installation of Plastic Pipe </w:t>
                  </w:r>
                  <w:r>
                    <w:rPr>
                      <w:rStyle w:val="text1"/>
                      <w:rFonts w:ascii="Verdana" w:eastAsia="Times New Roman" w:hAnsi="Verdana"/>
                    </w:rPr>
                    <w:t xml:space="preserve">Does the process require that plastic pipe be installed as required by §192.321? </w:t>
                  </w:r>
                  <w:r>
                    <w:rPr>
                      <w:rStyle w:val="questionidcontent2"/>
                      <w:rFonts w:ascii="Verdana" w:eastAsia="Times New Roman" w:hAnsi="Verdana"/>
                    </w:rPr>
                    <w:t xml:space="preserve">(DC.PLASTIC.INSTALLPLASTIC.P) </w:t>
                  </w:r>
                  <w:r>
                    <w:rPr>
                      <w:rStyle w:val="citations1"/>
                      <w:rFonts w:ascii="Verdana" w:eastAsia="Times New Roman" w:hAnsi="Verdana"/>
                    </w:rPr>
                    <w:t xml:space="preserve">192.303 (192.321(a);192.321(b);192.321(c);192.321(d);192.321(e);192.321(f);192.321(g);192.321(h);192.321(i)) </w:t>
                  </w:r>
                </w:p>
              </w:tc>
            </w:tr>
            <w:tr w:rsidR="00BE3A5E" w14:paraId="7EAF9878" w14:textId="77777777">
              <w:tc>
                <w:tcPr>
                  <w:tcW w:w="0" w:type="auto"/>
                  <w:vAlign w:val="center"/>
                  <w:hideMark/>
                </w:tcPr>
                <w:p w14:paraId="1E83A94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0247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7A64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716F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C99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590A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E22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9BC3B3" w14:textId="77777777" w:rsidR="00BE3A5E" w:rsidRDefault="00BE3A5E">
                  <w:pPr>
                    <w:pStyle w:val="questiontable1"/>
                    <w:spacing w:before="0" w:after="0" w:afterAutospacing="0"/>
                    <w:rPr>
                      <w:rFonts w:eastAsia="Times New Roman"/>
                      <w:sz w:val="20"/>
                      <w:szCs w:val="20"/>
                    </w:rPr>
                  </w:pPr>
                </w:p>
              </w:tc>
            </w:tr>
          </w:tbl>
          <w:p w14:paraId="317929E8" w14:textId="77777777" w:rsidR="00BE3A5E" w:rsidRDefault="00000000">
            <w:pPr>
              <w:rPr>
                <w:rFonts w:ascii="Verdana" w:eastAsia="Times New Roman" w:hAnsi="Verdana"/>
              </w:rPr>
            </w:pPr>
            <w:r>
              <w:rPr>
                <w:rFonts w:ascii="Verdana" w:eastAsia="Times New Roman" w:hAnsi="Verdana"/>
              </w:rPr>
              <w:t> </w:t>
            </w:r>
          </w:p>
        </w:tc>
      </w:tr>
    </w:tbl>
    <w:p w14:paraId="6E241A5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41316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FBEF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13ADB5" w14:textId="77777777" w:rsidR="00BE3A5E" w:rsidRDefault="00000000">
                  <w:pPr>
                    <w:pStyle w:val="questiontable1"/>
                    <w:spacing w:before="0" w:after="0" w:afterAutospacing="0"/>
                    <w:divId w:val="649285124"/>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Installation of Plastic Pipe </w:t>
                  </w:r>
                  <w:r>
                    <w:rPr>
                      <w:rStyle w:val="text1"/>
                      <w:rFonts w:ascii="Verdana" w:eastAsia="Times New Roman" w:hAnsi="Verdana"/>
                    </w:rPr>
                    <w:t xml:space="preserve">Do records indicate plastic pipe was installed as required by 192.321? </w:t>
                  </w:r>
                  <w:r>
                    <w:rPr>
                      <w:rStyle w:val="questionidcontent2"/>
                      <w:rFonts w:ascii="Verdana" w:eastAsia="Times New Roman" w:hAnsi="Verdana"/>
                    </w:rPr>
                    <w:t xml:space="preserve">(DC.PLASTIC.INSTALLPLASTIC.R) </w:t>
                  </w:r>
                  <w:r>
                    <w:rPr>
                      <w:rStyle w:val="citations1"/>
                      <w:rFonts w:ascii="Verdana" w:eastAsia="Times New Roman" w:hAnsi="Verdana"/>
                    </w:rPr>
                    <w:t xml:space="preserve">192.321(a) (192.321(b);192.321(c);192.321(d);192.321(e);192.321(f);192.321(g);192.321(h);192.321(i)) </w:t>
                  </w:r>
                </w:p>
              </w:tc>
            </w:tr>
            <w:tr w:rsidR="00BE3A5E" w14:paraId="20DFAFFA" w14:textId="77777777">
              <w:tc>
                <w:tcPr>
                  <w:tcW w:w="0" w:type="auto"/>
                  <w:vAlign w:val="center"/>
                  <w:hideMark/>
                </w:tcPr>
                <w:p w14:paraId="5F2BF08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B74F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6FB1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FACE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E050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8118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8B8C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88382B" w14:textId="77777777" w:rsidR="00BE3A5E" w:rsidRDefault="00BE3A5E">
                  <w:pPr>
                    <w:pStyle w:val="questiontable1"/>
                    <w:spacing w:before="0" w:after="0" w:afterAutospacing="0"/>
                    <w:rPr>
                      <w:rFonts w:eastAsia="Times New Roman"/>
                      <w:sz w:val="20"/>
                      <w:szCs w:val="20"/>
                    </w:rPr>
                  </w:pPr>
                </w:p>
              </w:tc>
            </w:tr>
          </w:tbl>
          <w:p w14:paraId="406EC1F1" w14:textId="77777777" w:rsidR="00BE3A5E" w:rsidRDefault="00000000">
            <w:pPr>
              <w:rPr>
                <w:rFonts w:ascii="Verdana" w:eastAsia="Times New Roman" w:hAnsi="Verdana"/>
              </w:rPr>
            </w:pPr>
            <w:r>
              <w:rPr>
                <w:rFonts w:ascii="Verdana" w:eastAsia="Times New Roman" w:hAnsi="Verdana"/>
              </w:rPr>
              <w:t> </w:t>
            </w:r>
          </w:p>
        </w:tc>
      </w:tr>
    </w:tbl>
    <w:p w14:paraId="1B49EEC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0375C2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5D76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59BABA" w14:textId="77777777" w:rsidR="00BE3A5E" w:rsidRDefault="00000000">
                  <w:pPr>
                    <w:pStyle w:val="questiontable1"/>
                    <w:spacing w:before="0" w:after="0" w:afterAutospacing="0"/>
                    <w:divId w:val="983581914"/>
                    <w:rPr>
                      <w:rFonts w:ascii="Verdana" w:eastAsia="Times New Roman" w:hAnsi="Verdana"/>
                      <w:b/>
                      <w:bCs/>
                      <w:sz w:val="20"/>
                      <w:szCs w:val="20"/>
                    </w:rPr>
                  </w:pPr>
                  <w:r>
                    <w:rPr>
                      <w:rFonts w:ascii="Verdana" w:eastAsia="Times New Roman" w:hAnsi="Verdana"/>
                      <w:b/>
                      <w:bCs/>
                      <w:sz w:val="20"/>
                      <w:szCs w:val="20"/>
                    </w:rPr>
                    <w:lastRenderedPageBreak/>
                    <w:br/>
                    <w:t xml:space="preserve">23. </w:t>
                  </w:r>
                  <w:r>
                    <w:rPr>
                      <w:rStyle w:val="Title1"/>
                      <w:rFonts w:ascii="Verdana" w:eastAsia="Times New Roman" w:hAnsi="Verdana"/>
                      <w:b/>
                      <w:bCs/>
                      <w:sz w:val="20"/>
                      <w:szCs w:val="20"/>
                    </w:rPr>
                    <w:t xml:space="preserve">Installation of Plastic Pipe </w:t>
                  </w:r>
                  <w:r>
                    <w:rPr>
                      <w:rStyle w:val="text1"/>
                      <w:rFonts w:ascii="Verdana" w:eastAsia="Times New Roman" w:hAnsi="Verdana"/>
                    </w:rPr>
                    <w:t xml:space="preserve">Do field observations confirm the plastic pipe is installed as required by 192.321? </w:t>
                  </w:r>
                  <w:r>
                    <w:rPr>
                      <w:rStyle w:val="questionidcontent2"/>
                      <w:rFonts w:ascii="Verdana" w:eastAsia="Times New Roman" w:hAnsi="Verdana"/>
                    </w:rPr>
                    <w:t xml:space="preserve">(DC.PLASTIC.INSTALLPLASTIC.O) </w:t>
                  </w:r>
                  <w:r>
                    <w:rPr>
                      <w:rStyle w:val="citations1"/>
                      <w:rFonts w:ascii="Verdana" w:eastAsia="Times New Roman" w:hAnsi="Verdana"/>
                    </w:rPr>
                    <w:t xml:space="preserve">192.321(a) (192.321(b);192.321(c);192.321(d);192.321(e);192.321(f);192.321(g);192.321(h);192.321(i)) </w:t>
                  </w:r>
                </w:p>
              </w:tc>
            </w:tr>
            <w:tr w:rsidR="00BE3A5E" w14:paraId="30226FC6" w14:textId="77777777">
              <w:tc>
                <w:tcPr>
                  <w:tcW w:w="0" w:type="auto"/>
                  <w:vAlign w:val="center"/>
                  <w:hideMark/>
                </w:tcPr>
                <w:p w14:paraId="4397A2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45DE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69B5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527C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6BD7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29D4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BBAB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A04922" w14:textId="77777777" w:rsidR="00BE3A5E" w:rsidRDefault="00BE3A5E">
                  <w:pPr>
                    <w:pStyle w:val="questiontable1"/>
                    <w:spacing w:before="0" w:after="0" w:afterAutospacing="0"/>
                    <w:rPr>
                      <w:rFonts w:eastAsia="Times New Roman"/>
                      <w:sz w:val="20"/>
                      <w:szCs w:val="20"/>
                    </w:rPr>
                  </w:pPr>
                </w:p>
              </w:tc>
            </w:tr>
          </w:tbl>
          <w:p w14:paraId="3426D147" w14:textId="77777777" w:rsidR="00BE3A5E" w:rsidRDefault="00000000">
            <w:pPr>
              <w:rPr>
                <w:rFonts w:ascii="Verdana" w:eastAsia="Times New Roman" w:hAnsi="Verdana"/>
              </w:rPr>
            </w:pPr>
            <w:r>
              <w:rPr>
                <w:rFonts w:ascii="Verdana" w:eastAsia="Times New Roman" w:hAnsi="Verdana"/>
              </w:rPr>
              <w:t> </w:t>
            </w:r>
          </w:p>
        </w:tc>
      </w:tr>
    </w:tbl>
    <w:p w14:paraId="76D7D37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119F1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F772C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D90B2C" w14:textId="77777777" w:rsidR="00BE3A5E" w:rsidRDefault="00000000">
                  <w:pPr>
                    <w:pStyle w:val="questiontable1"/>
                    <w:spacing w:before="0" w:after="0" w:afterAutospacing="0"/>
                    <w:divId w:val="1612126121"/>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Does the process require pipe to be installed with clearances specified in 192.325 and (if plastic) installed as to prevent heat damage to the pipe? </w:t>
                  </w:r>
                  <w:r>
                    <w:rPr>
                      <w:rStyle w:val="questionidcontent2"/>
                      <w:rFonts w:ascii="Verdana" w:eastAsia="Times New Roman" w:hAnsi="Verdana"/>
                    </w:rPr>
                    <w:t xml:space="preserve">(DC.CO.CLEARANCE.P) </w:t>
                  </w:r>
                  <w:r>
                    <w:rPr>
                      <w:rStyle w:val="citations1"/>
                      <w:rFonts w:ascii="Verdana" w:eastAsia="Times New Roman" w:hAnsi="Verdana"/>
                    </w:rPr>
                    <w:t xml:space="preserve">192.303 (192.325(a);192.325(b);192.325(c);192.325(d)) </w:t>
                  </w:r>
                </w:p>
                <w:p w14:paraId="318E69A2" w14:textId="77777777" w:rsidR="00BE3A5E" w:rsidRDefault="00000000">
                  <w:pPr>
                    <w:pStyle w:val="questiontable1"/>
                    <w:spacing w:before="0" w:after="0" w:afterAutospacing="0"/>
                    <w:divId w:val="65001590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77ACA12" w14:textId="77777777">
              <w:tc>
                <w:tcPr>
                  <w:tcW w:w="0" w:type="auto"/>
                  <w:vAlign w:val="center"/>
                  <w:hideMark/>
                </w:tcPr>
                <w:p w14:paraId="59FC34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6534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928C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2645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3E6E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0FB3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5974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D36FF4" w14:textId="77777777" w:rsidR="00BE3A5E" w:rsidRDefault="00BE3A5E">
                  <w:pPr>
                    <w:pStyle w:val="questiontable1"/>
                    <w:spacing w:before="0" w:after="0" w:afterAutospacing="0"/>
                    <w:rPr>
                      <w:rFonts w:eastAsia="Times New Roman"/>
                      <w:sz w:val="20"/>
                      <w:szCs w:val="20"/>
                    </w:rPr>
                  </w:pPr>
                </w:p>
              </w:tc>
            </w:tr>
          </w:tbl>
          <w:p w14:paraId="0CA6D3A2" w14:textId="77777777" w:rsidR="00BE3A5E" w:rsidRDefault="00000000">
            <w:pPr>
              <w:rPr>
                <w:rFonts w:ascii="Verdana" w:eastAsia="Times New Roman" w:hAnsi="Verdana"/>
              </w:rPr>
            </w:pPr>
            <w:r>
              <w:rPr>
                <w:rFonts w:ascii="Verdana" w:eastAsia="Times New Roman" w:hAnsi="Verdana"/>
              </w:rPr>
              <w:t> </w:t>
            </w:r>
          </w:p>
        </w:tc>
      </w:tr>
    </w:tbl>
    <w:p w14:paraId="7A10A91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CCE59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4B73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32D31B" w14:textId="77777777" w:rsidR="00BE3A5E" w:rsidRDefault="00000000">
                  <w:pPr>
                    <w:pStyle w:val="questiontable1"/>
                    <w:spacing w:before="0" w:after="0" w:afterAutospacing="0"/>
                    <w:divId w:val="246228160"/>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records indicate that transmission lines or mains are installed with clearances specified in 192.325, and (if plastic) installed as to prevent heat damage to the pipe? </w:t>
                  </w:r>
                  <w:r>
                    <w:rPr>
                      <w:rStyle w:val="questionidcontent2"/>
                      <w:rFonts w:ascii="Verdana" w:eastAsia="Times New Roman" w:hAnsi="Verdana"/>
                    </w:rPr>
                    <w:t xml:space="preserve">(DC.CO.CLEARANCE.R) </w:t>
                  </w:r>
                  <w:r>
                    <w:rPr>
                      <w:rStyle w:val="citations1"/>
                      <w:rFonts w:ascii="Verdana" w:eastAsia="Times New Roman" w:hAnsi="Verdana"/>
                    </w:rPr>
                    <w:t xml:space="preserve">192.325(a) (192.325(b);192.325(c);192.325(d)) </w:t>
                  </w:r>
                </w:p>
                <w:p w14:paraId="74D99C3B" w14:textId="77777777" w:rsidR="00BE3A5E" w:rsidRDefault="00000000">
                  <w:pPr>
                    <w:pStyle w:val="questiontable1"/>
                    <w:spacing w:before="0" w:after="0" w:afterAutospacing="0"/>
                    <w:divId w:val="211590576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30A10C9" w14:textId="77777777">
              <w:tc>
                <w:tcPr>
                  <w:tcW w:w="0" w:type="auto"/>
                  <w:vAlign w:val="center"/>
                  <w:hideMark/>
                </w:tcPr>
                <w:p w14:paraId="788D726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6B1E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88A3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EA56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06B2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014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1F1A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4BCD25" w14:textId="77777777" w:rsidR="00BE3A5E" w:rsidRDefault="00BE3A5E">
                  <w:pPr>
                    <w:pStyle w:val="questiontable1"/>
                    <w:spacing w:before="0" w:after="0" w:afterAutospacing="0"/>
                    <w:rPr>
                      <w:rFonts w:eastAsia="Times New Roman"/>
                      <w:sz w:val="20"/>
                      <w:szCs w:val="20"/>
                    </w:rPr>
                  </w:pPr>
                </w:p>
              </w:tc>
            </w:tr>
          </w:tbl>
          <w:p w14:paraId="3432AABD" w14:textId="77777777" w:rsidR="00BE3A5E" w:rsidRDefault="00000000">
            <w:pPr>
              <w:rPr>
                <w:rFonts w:ascii="Verdana" w:eastAsia="Times New Roman" w:hAnsi="Verdana"/>
              </w:rPr>
            </w:pPr>
            <w:r>
              <w:rPr>
                <w:rFonts w:ascii="Verdana" w:eastAsia="Times New Roman" w:hAnsi="Verdana"/>
              </w:rPr>
              <w:t> </w:t>
            </w:r>
          </w:p>
        </w:tc>
      </w:tr>
    </w:tbl>
    <w:p w14:paraId="4D907C9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8F3E2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5896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078EAF" w14:textId="77777777" w:rsidR="00BE3A5E" w:rsidRDefault="00000000">
                  <w:pPr>
                    <w:pStyle w:val="questiontable1"/>
                    <w:spacing w:before="0" w:after="0" w:afterAutospacing="0"/>
                    <w:divId w:val="1621456888"/>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Underground Clearance </w:t>
                  </w:r>
                  <w:r>
                    <w:rPr>
                      <w:rStyle w:val="text1"/>
                      <w:rFonts w:ascii="Verdana" w:eastAsia="Times New Roman" w:hAnsi="Verdana"/>
                    </w:rPr>
                    <w:t xml:space="preserve">Do field observations indicate the transmission lines or mains (and bottles/bottle-type holders) are installed with the clearances specified in 192.325 and (if plastic) installed as to prevent heat damage to the pipe? </w:t>
                  </w:r>
                  <w:r>
                    <w:rPr>
                      <w:rStyle w:val="questionidcontent2"/>
                      <w:rFonts w:ascii="Verdana" w:eastAsia="Times New Roman" w:hAnsi="Verdana"/>
                    </w:rPr>
                    <w:t xml:space="preserve">(DC.CO.CLEARANCE.O) </w:t>
                  </w:r>
                  <w:r>
                    <w:rPr>
                      <w:rStyle w:val="citations1"/>
                      <w:rFonts w:ascii="Verdana" w:eastAsia="Times New Roman" w:hAnsi="Verdana"/>
                    </w:rPr>
                    <w:t xml:space="preserve">192.325(a) (192.325(b);192.325(c);192.325(d);192.175(b)) </w:t>
                  </w:r>
                </w:p>
                <w:p w14:paraId="2BF99868" w14:textId="77777777" w:rsidR="00BE3A5E" w:rsidRDefault="00000000">
                  <w:pPr>
                    <w:pStyle w:val="questiontable1"/>
                    <w:spacing w:before="0" w:after="0" w:afterAutospacing="0"/>
                    <w:divId w:val="81259817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2E2504B" w14:textId="77777777">
              <w:tc>
                <w:tcPr>
                  <w:tcW w:w="0" w:type="auto"/>
                  <w:vAlign w:val="center"/>
                  <w:hideMark/>
                </w:tcPr>
                <w:p w14:paraId="5E93ED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1B3C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F24B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4650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8650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CF53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C065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10FDB9" w14:textId="77777777" w:rsidR="00BE3A5E" w:rsidRDefault="00BE3A5E">
                  <w:pPr>
                    <w:pStyle w:val="questiontable1"/>
                    <w:spacing w:before="0" w:after="0" w:afterAutospacing="0"/>
                    <w:rPr>
                      <w:rFonts w:eastAsia="Times New Roman"/>
                      <w:sz w:val="20"/>
                      <w:szCs w:val="20"/>
                    </w:rPr>
                  </w:pPr>
                </w:p>
              </w:tc>
            </w:tr>
          </w:tbl>
          <w:p w14:paraId="3F2EF58F" w14:textId="77777777" w:rsidR="00BE3A5E" w:rsidRDefault="00000000">
            <w:pPr>
              <w:rPr>
                <w:rFonts w:ascii="Verdana" w:eastAsia="Times New Roman" w:hAnsi="Verdana"/>
              </w:rPr>
            </w:pPr>
            <w:r>
              <w:rPr>
                <w:rFonts w:ascii="Verdana" w:eastAsia="Times New Roman" w:hAnsi="Verdana"/>
              </w:rPr>
              <w:t> </w:t>
            </w:r>
          </w:p>
        </w:tc>
      </w:tr>
    </w:tbl>
    <w:p w14:paraId="1D50286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622F6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71F7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2B914D" w14:textId="77777777" w:rsidR="00BE3A5E" w:rsidRDefault="00000000">
                  <w:pPr>
                    <w:pStyle w:val="questiontable1"/>
                    <w:spacing w:before="0" w:after="0" w:afterAutospacing="0"/>
                    <w:divId w:val="673262007"/>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Trenchless Installation of Plastic Transmission and Main Pipelines </w:t>
                  </w:r>
                  <w:r>
                    <w:rPr>
                      <w:rStyle w:val="text1"/>
                      <w:rFonts w:ascii="Verdana" w:eastAsia="Times New Roman" w:hAnsi="Verdana"/>
                    </w:rPr>
                    <w:t xml:space="preserve">For plastic pipe Transmission and Main pipelines installed by trenchless excavation, does the process include steps that need to be taken to provide sufficient clearance for installation and maintenance activities from other underground utilities and/or structures at the time of installation? </w:t>
                  </w:r>
                  <w:r>
                    <w:rPr>
                      <w:rStyle w:val="questionidcontent2"/>
                      <w:rFonts w:ascii="Verdana" w:eastAsia="Times New Roman" w:hAnsi="Verdana"/>
                    </w:rPr>
                    <w:t xml:space="preserve">(DC.PLASTIC.PLASTICTRENCHLESS.P) </w:t>
                  </w:r>
                  <w:r>
                    <w:rPr>
                      <w:rStyle w:val="citations1"/>
                      <w:rFonts w:ascii="Verdana" w:eastAsia="Times New Roman" w:hAnsi="Verdana"/>
                    </w:rPr>
                    <w:t xml:space="preserve">192.329(a) (192.303;) </w:t>
                  </w:r>
                </w:p>
              </w:tc>
            </w:tr>
            <w:tr w:rsidR="00BE3A5E" w14:paraId="761E9F63" w14:textId="77777777">
              <w:tc>
                <w:tcPr>
                  <w:tcW w:w="0" w:type="auto"/>
                  <w:vAlign w:val="center"/>
                  <w:hideMark/>
                </w:tcPr>
                <w:p w14:paraId="2824B97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EBD9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06EA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5800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10E3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F6F7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8ABA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2BD887" w14:textId="77777777" w:rsidR="00BE3A5E" w:rsidRDefault="00BE3A5E">
                  <w:pPr>
                    <w:pStyle w:val="questiontable1"/>
                    <w:spacing w:before="0" w:after="0" w:afterAutospacing="0"/>
                    <w:rPr>
                      <w:rFonts w:eastAsia="Times New Roman"/>
                      <w:sz w:val="20"/>
                      <w:szCs w:val="20"/>
                    </w:rPr>
                  </w:pPr>
                </w:p>
              </w:tc>
            </w:tr>
          </w:tbl>
          <w:p w14:paraId="0FD58BD5" w14:textId="77777777" w:rsidR="00BE3A5E" w:rsidRDefault="00000000">
            <w:pPr>
              <w:rPr>
                <w:rFonts w:ascii="Verdana" w:eastAsia="Times New Roman" w:hAnsi="Verdana"/>
              </w:rPr>
            </w:pPr>
            <w:r>
              <w:rPr>
                <w:rFonts w:ascii="Verdana" w:eastAsia="Times New Roman" w:hAnsi="Verdana"/>
              </w:rPr>
              <w:t> </w:t>
            </w:r>
          </w:p>
        </w:tc>
      </w:tr>
    </w:tbl>
    <w:p w14:paraId="67C0CDF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7254A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AD38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AA773C" w14:textId="77777777" w:rsidR="00BE3A5E" w:rsidRDefault="00000000">
                  <w:pPr>
                    <w:pStyle w:val="questiontable1"/>
                    <w:spacing w:before="0" w:after="0" w:afterAutospacing="0"/>
                    <w:divId w:val="968820106"/>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Trenchless Installation of Plastic Transmission and Main Pipelines </w:t>
                  </w:r>
                  <w:r>
                    <w:rPr>
                      <w:rStyle w:val="text1"/>
                      <w:rFonts w:ascii="Verdana" w:eastAsia="Times New Roman" w:hAnsi="Verdana"/>
                    </w:rPr>
                    <w:t xml:space="preserve">For plastic pipe Transmission and Main pipelines installed by trenchless excavation, do field observations confirm lines are being installed with sufficient clearance for installation and maintenance activities from other underground utilities and/or structures? </w:t>
                  </w:r>
                  <w:r>
                    <w:rPr>
                      <w:rStyle w:val="questionidcontent2"/>
                      <w:rFonts w:ascii="Verdana" w:eastAsia="Times New Roman" w:hAnsi="Verdana"/>
                    </w:rPr>
                    <w:t xml:space="preserve">(DC.PLASTIC.PLASTICTRENCHLESS.O) </w:t>
                  </w:r>
                  <w:r>
                    <w:rPr>
                      <w:rStyle w:val="citations1"/>
                      <w:rFonts w:ascii="Verdana" w:eastAsia="Times New Roman" w:hAnsi="Verdana"/>
                    </w:rPr>
                    <w:t xml:space="preserve">192.329(a) (192.303;) </w:t>
                  </w:r>
                </w:p>
              </w:tc>
            </w:tr>
            <w:tr w:rsidR="00BE3A5E" w14:paraId="4663B37E" w14:textId="77777777">
              <w:tc>
                <w:tcPr>
                  <w:tcW w:w="0" w:type="auto"/>
                  <w:vAlign w:val="center"/>
                  <w:hideMark/>
                </w:tcPr>
                <w:p w14:paraId="1856A7D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7194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6886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0745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FD5F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52D7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32A6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18D302" w14:textId="77777777" w:rsidR="00BE3A5E" w:rsidRDefault="00BE3A5E">
                  <w:pPr>
                    <w:pStyle w:val="questiontable1"/>
                    <w:spacing w:before="0" w:after="0" w:afterAutospacing="0"/>
                    <w:rPr>
                      <w:rFonts w:eastAsia="Times New Roman"/>
                      <w:sz w:val="20"/>
                      <w:szCs w:val="20"/>
                    </w:rPr>
                  </w:pPr>
                </w:p>
              </w:tc>
            </w:tr>
          </w:tbl>
          <w:p w14:paraId="79E9BDDA" w14:textId="77777777" w:rsidR="00BE3A5E" w:rsidRDefault="00000000">
            <w:pPr>
              <w:rPr>
                <w:rFonts w:ascii="Verdana" w:eastAsia="Times New Roman" w:hAnsi="Verdana"/>
              </w:rPr>
            </w:pPr>
            <w:r>
              <w:rPr>
                <w:rFonts w:ascii="Verdana" w:eastAsia="Times New Roman" w:hAnsi="Verdana"/>
              </w:rPr>
              <w:t> </w:t>
            </w:r>
          </w:p>
        </w:tc>
      </w:tr>
    </w:tbl>
    <w:p w14:paraId="0CB68F2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A68E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0DC7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9E96D8" w14:textId="77777777" w:rsidR="00BE3A5E" w:rsidRDefault="00000000">
                  <w:pPr>
                    <w:pStyle w:val="questiontable1"/>
                    <w:spacing w:before="0" w:after="0" w:afterAutospacing="0"/>
                    <w:divId w:val="660351942"/>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Trenchless Installation of Plastic Lines using a Weak Link </w:t>
                  </w:r>
                  <w:r>
                    <w:rPr>
                      <w:rStyle w:val="text1"/>
                      <w:rFonts w:ascii="Verdana" w:eastAsia="Times New Roman" w:hAnsi="Verdana"/>
                    </w:rPr>
                    <w:t xml:space="preserve">Does the process require that during installation of plastic lines, a “weak link” (as defined by §192.3) is utilized to ensure the pipeline will not be damaged by any excessive forces during the pulling process? </w:t>
                  </w:r>
                  <w:r>
                    <w:rPr>
                      <w:rStyle w:val="questionidcontent2"/>
                      <w:rFonts w:ascii="Verdana" w:eastAsia="Times New Roman" w:hAnsi="Verdana"/>
                    </w:rPr>
                    <w:t xml:space="preserve">(DC.PLASTIC.PLASTICWEAKLINK.P) </w:t>
                  </w:r>
                  <w:r>
                    <w:rPr>
                      <w:rStyle w:val="citations1"/>
                      <w:rFonts w:ascii="Verdana" w:eastAsia="Times New Roman" w:hAnsi="Verdana"/>
                    </w:rPr>
                    <w:t xml:space="preserve">192.329(b) (192.376(b);192.303) </w:t>
                  </w:r>
                </w:p>
              </w:tc>
            </w:tr>
            <w:tr w:rsidR="00BE3A5E" w14:paraId="4CA2E83D" w14:textId="77777777">
              <w:tc>
                <w:tcPr>
                  <w:tcW w:w="0" w:type="auto"/>
                  <w:vAlign w:val="center"/>
                  <w:hideMark/>
                </w:tcPr>
                <w:p w14:paraId="10B868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7ECE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DD2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44CA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1AE8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4CAA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2692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DE20F4" w14:textId="77777777" w:rsidR="00BE3A5E" w:rsidRDefault="00BE3A5E">
                  <w:pPr>
                    <w:pStyle w:val="questiontable1"/>
                    <w:spacing w:before="0" w:after="0" w:afterAutospacing="0"/>
                    <w:rPr>
                      <w:rFonts w:eastAsia="Times New Roman"/>
                      <w:sz w:val="20"/>
                      <w:szCs w:val="20"/>
                    </w:rPr>
                  </w:pPr>
                </w:p>
              </w:tc>
            </w:tr>
          </w:tbl>
          <w:p w14:paraId="20B43D76" w14:textId="77777777" w:rsidR="00BE3A5E" w:rsidRDefault="00000000">
            <w:pPr>
              <w:rPr>
                <w:rFonts w:ascii="Verdana" w:eastAsia="Times New Roman" w:hAnsi="Verdana"/>
              </w:rPr>
            </w:pPr>
            <w:r>
              <w:rPr>
                <w:rFonts w:ascii="Verdana" w:eastAsia="Times New Roman" w:hAnsi="Verdana"/>
              </w:rPr>
              <w:t> </w:t>
            </w:r>
          </w:p>
        </w:tc>
      </w:tr>
    </w:tbl>
    <w:p w14:paraId="39B25B5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AC120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0B8C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66E27D" w14:textId="77777777" w:rsidR="00BE3A5E" w:rsidRDefault="00000000">
                  <w:pPr>
                    <w:pStyle w:val="questiontable1"/>
                    <w:spacing w:before="0" w:after="0" w:afterAutospacing="0"/>
                    <w:divId w:val="1844736266"/>
                    <w:rPr>
                      <w:rFonts w:ascii="Verdana" w:eastAsia="Times New Roman" w:hAnsi="Verdana"/>
                      <w:b/>
                      <w:bCs/>
                      <w:sz w:val="20"/>
                      <w:szCs w:val="20"/>
                    </w:rPr>
                  </w:pPr>
                  <w:r>
                    <w:rPr>
                      <w:rFonts w:ascii="Verdana" w:eastAsia="Times New Roman" w:hAnsi="Verdana"/>
                      <w:b/>
                      <w:bCs/>
                      <w:sz w:val="20"/>
                      <w:szCs w:val="20"/>
                    </w:rPr>
                    <w:lastRenderedPageBreak/>
                    <w:br/>
                    <w:t xml:space="preserve">30. </w:t>
                  </w:r>
                  <w:r>
                    <w:rPr>
                      <w:rStyle w:val="Title1"/>
                      <w:rFonts w:ascii="Verdana" w:eastAsia="Times New Roman" w:hAnsi="Verdana"/>
                      <w:b/>
                      <w:bCs/>
                      <w:sz w:val="20"/>
                      <w:szCs w:val="20"/>
                    </w:rPr>
                    <w:t xml:space="preserve">Trenchless Installation of Plastic Lines using a Weak Link </w:t>
                  </w:r>
                  <w:r>
                    <w:rPr>
                      <w:rStyle w:val="text1"/>
                      <w:rFonts w:ascii="Verdana" w:eastAsia="Times New Roman" w:hAnsi="Verdana"/>
                    </w:rPr>
                    <w:t xml:space="preserve">Do field observations confirm plastic lines are being installed using a “weak link” (as defined by §192.3) to ensure the pipeline will not be damaged by any excessive forces during the pulling process? </w:t>
                  </w:r>
                  <w:r>
                    <w:rPr>
                      <w:rStyle w:val="questionidcontent2"/>
                      <w:rFonts w:ascii="Verdana" w:eastAsia="Times New Roman" w:hAnsi="Verdana"/>
                    </w:rPr>
                    <w:t xml:space="preserve">(DC.PLASTIC.PLASTICWEAKLINK.O) </w:t>
                  </w:r>
                  <w:r>
                    <w:rPr>
                      <w:rStyle w:val="citations1"/>
                      <w:rFonts w:ascii="Verdana" w:eastAsia="Times New Roman" w:hAnsi="Verdana"/>
                    </w:rPr>
                    <w:t xml:space="preserve">192.329(b) (192.376(b);192.303) </w:t>
                  </w:r>
                </w:p>
              </w:tc>
            </w:tr>
            <w:tr w:rsidR="00BE3A5E" w14:paraId="2CF5F1AD" w14:textId="77777777">
              <w:tc>
                <w:tcPr>
                  <w:tcW w:w="0" w:type="auto"/>
                  <w:vAlign w:val="center"/>
                  <w:hideMark/>
                </w:tcPr>
                <w:p w14:paraId="5E1EF7A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104C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58EA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1C75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D374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285E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B03B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DB4515" w14:textId="77777777" w:rsidR="00BE3A5E" w:rsidRDefault="00BE3A5E">
                  <w:pPr>
                    <w:pStyle w:val="questiontable1"/>
                    <w:spacing w:before="0" w:after="0" w:afterAutospacing="0"/>
                    <w:rPr>
                      <w:rFonts w:eastAsia="Times New Roman"/>
                      <w:sz w:val="20"/>
                      <w:szCs w:val="20"/>
                    </w:rPr>
                  </w:pPr>
                </w:p>
              </w:tc>
            </w:tr>
          </w:tbl>
          <w:p w14:paraId="7245326A" w14:textId="77777777" w:rsidR="00BE3A5E" w:rsidRDefault="00000000">
            <w:pPr>
              <w:rPr>
                <w:rFonts w:ascii="Verdana" w:eastAsia="Times New Roman" w:hAnsi="Verdana"/>
              </w:rPr>
            </w:pPr>
            <w:r>
              <w:rPr>
                <w:rFonts w:ascii="Verdana" w:eastAsia="Times New Roman" w:hAnsi="Verdana"/>
              </w:rPr>
              <w:t> </w:t>
            </w:r>
          </w:p>
        </w:tc>
      </w:tr>
    </w:tbl>
    <w:p w14:paraId="5B3C8AC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AB6C9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30BD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A403C0" w14:textId="77777777" w:rsidR="00BE3A5E" w:rsidRDefault="00000000">
                  <w:pPr>
                    <w:pStyle w:val="questiontable1"/>
                    <w:spacing w:before="0" w:after="0" w:afterAutospacing="0"/>
                    <w:divId w:val="1146123447"/>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Plastic Pipe - Bend Radius </w:t>
                  </w:r>
                  <w:r>
                    <w:rPr>
                      <w:rStyle w:val="text1"/>
                      <w:rFonts w:ascii="Verdana" w:eastAsia="Times New Roman" w:hAnsi="Verdana"/>
                    </w:rPr>
                    <w:t xml:space="preserve">Does the operator’s process ensure that the bend radius of plastic pipe does not exceed the minimum bend radius specified by the manufacture for the diameter being installed? </w:t>
                  </w:r>
                  <w:r>
                    <w:rPr>
                      <w:rStyle w:val="questionidcontent2"/>
                      <w:rFonts w:ascii="Verdana" w:eastAsia="Times New Roman" w:hAnsi="Verdana"/>
                    </w:rPr>
                    <w:t xml:space="preserve">(DC.PLASTIC.BENDPLASTIC.P) </w:t>
                  </w:r>
                  <w:r>
                    <w:rPr>
                      <w:rStyle w:val="citations1"/>
                      <w:rFonts w:ascii="Verdana" w:eastAsia="Times New Roman" w:hAnsi="Verdana"/>
                    </w:rPr>
                    <w:t xml:space="preserve">192.313(d) (192.605) </w:t>
                  </w:r>
                </w:p>
              </w:tc>
            </w:tr>
            <w:tr w:rsidR="00BE3A5E" w14:paraId="56208D01" w14:textId="77777777">
              <w:tc>
                <w:tcPr>
                  <w:tcW w:w="0" w:type="auto"/>
                  <w:vAlign w:val="center"/>
                  <w:hideMark/>
                </w:tcPr>
                <w:p w14:paraId="17DC44E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4B9E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0FF6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7BD8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2728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3AEE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E32C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2679EE" w14:textId="77777777" w:rsidR="00BE3A5E" w:rsidRDefault="00BE3A5E">
                  <w:pPr>
                    <w:pStyle w:val="questiontable1"/>
                    <w:spacing w:before="0" w:after="0" w:afterAutospacing="0"/>
                    <w:rPr>
                      <w:rFonts w:eastAsia="Times New Roman"/>
                      <w:sz w:val="20"/>
                      <w:szCs w:val="20"/>
                    </w:rPr>
                  </w:pPr>
                </w:p>
              </w:tc>
            </w:tr>
          </w:tbl>
          <w:p w14:paraId="39CE4EA2" w14:textId="77777777" w:rsidR="00BE3A5E" w:rsidRDefault="00000000">
            <w:pPr>
              <w:rPr>
                <w:rFonts w:ascii="Verdana" w:eastAsia="Times New Roman" w:hAnsi="Verdana"/>
              </w:rPr>
            </w:pPr>
            <w:r>
              <w:rPr>
                <w:rFonts w:ascii="Verdana" w:eastAsia="Times New Roman" w:hAnsi="Verdana"/>
              </w:rPr>
              <w:t> </w:t>
            </w:r>
          </w:p>
        </w:tc>
      </w:tr>
    </w:tbl>
    <w:p w14:paraId="5D7127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DDA9B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E589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02939B" w14:textId="77777777" w:rsidR="00BE3A5E" w:rsidRDefault="00000000">
                  <w:pPr>
                    <w:pStyle w:val="questiontable1"/>
                    <w:spacing w:before="0" w:after="0" w:afterAutospacing="0"/>
                    <w:divId w:val="1974213140"/>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Plastic Pipe - Bend Radius </w:t>
                  </w:r>
                  <w:r>
                    <w:rPr>
                      <w:rStyle w:val="text1"/>
                      <w:rFonts w:ascii="Verdana" w:eastAsia="Times New Roman" w:hAnsi="Verdana"/>
                    </w:rPr>
                    <w:t xml:space="preserve">Do field observations confirm that the correct plastic pipe bend radius is being used in the field during construction? </w:t>
                  </w:r>
                  <w:r>
                    <w:rPr>
                      <w:rStyle w:val="questionidcontent2"/>
                      <w:rFonts w:ascii="Verdana" w:eastAsia="Times New Roman" w:hAnsi="Verdana"/>
                    </w:rPr>
                    <w:t xml:space="preserve">(DC.PLASTIC.BENDPLASTIC.O) </w:t>
                  </w:r>
                  <w:r>
                    <w:rPr>
                      <w:rStyle w:val="citations1"/>
                      <w:rFonts w:ascii="Verdana" w:eastAsia="Times New Roman" w:hAnsi="Verdana"/>
                    </w:rPr>
                    <w:t xml:space="preserve">192.313(d) (192.605;192.603) </w:t>
                  </w:r>
                </w:p>
              </w:tc>
            </w:tr>
            <w:tr w:rsidR="00BE3A5E" w14:paraId="32FCFA77" w14:textId="77777777">
              <w:tc>
                <w:tcPr>
                  <w:tcW w:w="0" w:type="auto"/>
                  <w:vAlign w:val="center"/>
                  <w:hideMark/>
                </w:tcPr>
                <w:p w14:paraId="4ADFD9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A38A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051A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DD58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9193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C28C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A50C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E16C1B" w14:textId="77777777" w:rsidR="00BE3A5E" w:rsidRDefault="00BE3A5E">
                  <w:pPr>
                    <w:pStyle w:val="questiontable1"/>
                    <w:spacing w:before="0" w:after="0" w:afterAutospacing="0"/>
                    <w:rPr>
                      <w:rFonts w:eastAsia="Times New Roman"/>
                      <w:sz w:val="20"/>
                      <w:szCs w:val="20"/>
                    </w:rPr>
                  </w:pPr>
                </w:p>
              </w:tc>
            </w:tr>
          </w:tbl>
          <w:p w14:paraId="2E21699E" w14:textId="77777777" w:rsidR="00BE3A5E" w:rsidRDefault="00000000">
            <w:pPr>
              <w:rPr>
                <w:rFonts w:ascii="Verdana" w:eastAsia="Times New Roman" w:hAnsi="Verdana"/>
              </w:rPr>
            </w:pPr>
            <w:r>
              <w:rPr>
                <w:rFonts w:ascii="Verdana" w:eastAsia="Times New Roman" w:hAnsi="Verdana"/>
              </w:rPr>
              <w:t> </w:t>
            </w:r>
          </w:p>
        </w:tc>
      </w:tr>
    </w:tbl>
    <w:p w14:paraId="1CC3B63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37874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3599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32C17D" w14:textId="77777777" w:rsidR="00BE3A5E" w:rsidRDefault="00000000">
                  <w:pPr>
                    <w:pStyle w:val="questiontable1"/>
                    <w:spacing w:before="0" w:after="0" w:afterAutospacing="0"/>
                    <w:divId w:val="2064744034"/>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Repair of Plastic Pipe </w:t>
                  </w:r>
                  <w:r>
                    <w:rPr>
                      <w:rStyle w:val="text1"/>
                      <w:rFonts w:ascii="Verdana" w:eastAsia="Times New Roman" w:hAnsi="Verdana"/>
                    </w:rPr>
                    <w:t xml:space="preserve">Does the process require imperfections or damage of plastic pipe to be repaired or removed? </w:t>
                  </w:r>
                  <w:r>
                    <w:rPr>
                      <w:rStyle w:val="questionidcontent2"/>
                      <w:rFonts w:ascii="Verdana" w:eastAsia="Times New Roman" w:hAnsi="Verdana"/>
                    </w:rPr>
                    <w:t xml:space="preserve">(DC.PLASTIC.REPAIRPLASTIC.P) </w:t>
                  </w:r>
                  <w:r>
                    <w:rPr>
                      <w:rStyle w:val="citations1"/>
                      <w:rFonts w:ascii="Verdana" w:eastAsia="Times New Roman" w:hAnsi="Verdana"/>
                    </w:rPr>
                    <w:t xml:space="preserve">192.303 (192.311) </w:t>
                  </w:r>
                </w:p>
              </w:tc>
            </w:tr>
            <w:tr w:rsidR="00BE3A5E" w14:paraId="312E17B2" w14:textId="77777777">
              <w:tc>
                <w:tcPr>
                  <w:tcW w:w="0" w:type="auto"/>
                  <w:vAlign w:val="center"/>
                  <w:hideMark/>
                </w:tcPr>
                <w:p w14:paraId="745DDCF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F252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59E4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B12A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A609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CD7E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75E4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CC8C45" w14:textId="77777777" w:rsidR="00BE3A5E" w:rsidRDefault="00BE3A5E">
                  <w:pPr>
                    <w:pStyle w:val="questiontable1"/>
                    <w:spacing w:before="0" w:after="0" w:afterAutospacing="0"/>
                    <w:rPr>
                      <w:rFonts w:eastAsia="Times New Roman"/>
                      <w:sz w:val="20"/>
                      <w:szCs w:val="20"/>
                    </w:rPr>
                  </w:pPr>
                </w:p>
              </w:tc>
            </w:tr>
          </w:tbl>
          <w:p w14:paraId="504FDF54" w14:textId="77777777" w:rsidR="00BE3A5E" w:rsidRDefault="00000000">
            <w:pPr>
              <w:rPr>
                <w:rFonts w:ascii="Verdana" w:eastAsia="Times New Roman" w:hAnsi="Verdana"/>
              </w:rPr>
            </w:pPr>
            <w:r>
              <w:rPr>
                <w:rFonts w:ascii="Verdana" w:eastAsia="Times New Roman" w:hAnsi="Verdana"/>
              </w:rPr>
              <w:t> </w:t>
            </w:r>
          </w:p>
        </w:tc>
      </w:tr>
    </w:tbl>
    <w:p w14:paraId="244DD95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0E325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ADEA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97553D" w14:textId="77777777" w:rsidR="00BE3A5E" w:rsidRDefault="00000000">
                  <w:pPr>
                    <w:pStyle w:val="questiontable1"/>
                    <w:spacing w:before="0" w:after="0" w:afterAutospacing="0"/>
                    <w:divId w:val="971324855"/>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Repair of Plastic Pipe </w:t>
                  </w:r>
                  <w:r>
                    <w:rPr>
                      <w:rStyle w:val="text1"/>
                      <w:rFonts w:ascii="Verdana" w:eastAsia="Times New Roman" w:hAnsi="Verdana"/>
                    </w:rPr>
                    <w:t xml:space="preserve">Do records indicate that imperfections or damage of plastic pipe are repaired or removed? </w:t>
                  </w:r>
                  <w:r>
                    <w:rPr>
                      <w:rStyle w:val="questionidcontent2"/>
                      <w:rFonts w:ascii="Verdana" w:eastAsia="Times New Roman" w:hAnsi="Verdana"/>
                    </w:rPr>
                    <w:t xml:space="preserve">(DC.PLASTIC.REPAIRPLASTIC.R) </w:t>
                  </w:r>
                  <w:r>
                    <w:rPr>
                      <w:rStyle w:val="citations1"/>
                      <w:rFonts w:ascii="Verdana" w:eastAsia="Times New Roman" w:hAnsi="Verdana"/>
                    </w:rPr>
                    <w:t xml:space="preserve">192.311 </w:t>
                  </w:r>
                </w:p>
              </w:tc>
            </w:tr>
            <w:tr w:rsidR="00BE3A5E" w14:paraId="3318EDBD" w14:textId="77777777">
              <w:tc>
                <w:tcPr>
                  <w:tcW w:w="0" w:type="auto"/>
                  <w:vAlign w:val="center"/>
                  <w:hideMark/>
                </w:tcPr>
                <w:p w14:paraId="3402E12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8419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CDE5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DF66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6BBE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470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D631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44B678" w14:textId="77777777" w:rsidR="00BE3A5E" w:rsidRDefault="00BE3A5E">
                  <w:pPr>
                    <w:pStyle w:val="questiontable1"/>
                    <w:spacing w:before="0" w:after="0" w:afterAutospacing="0"/>
                    <w:rPr>
                      <w:rFonts w:eastAsia="Times New Roman"/>
                      <w:sz w:val="20"/>
                      <w:szCs w:val="20"/>
                    </w:rPr>
                  </w:pPr>
                </w:p>
              </w:tc>
            </w:tr>
          </w:tbl>
          <w:p w14:paraId="5E6544D3" w14:textId="77777777" w:rsidR="00BE3A5E" w:rsidRDefault="00000000">
            <w:pPr>
              <w:rPr>
                <w:rFonts w:ascii="Verdana" w:eastAsia="Times New Roman" w:hAnsi="Verdana"/>
              </w:rPr>
            </w:pPr>
            <w:r>
              <w:rPr>
                <w:rFonts w:ascii="Verdana" w:eastAsia="Times New Roman" w:hAnsi="Verdana"/>
              </w:rPr>
              <w:t> </w:t>
            </w:r>
          </w:p>
        </w:tc>
      </w:tr>
    </w:tbl>
    <w:p w14:paraId="31ADE55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B9F8D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50F9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44C546" w14:textId="77777777" w:rsidR="00BE3A5E" w:rsidRDefault="00000000">
                  <w:pPr>
                    <w:pStyle w:val="questiontable1"/>
                    <w:spacing w:before="0" w:after="0" w:afterAutospacing="0"/>
                    <w:divId w:val="1717121654"/>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Repair of Plastic Pipe </w:t>
                  </w:r>
                  <w:r>
                    <w:rPr>
                      <w:rStyle w:val="text1"/>
                      <w:rFonts w:ascii="Verdana" w:eastAsia="Times New Roman" w:hAnsi="Verdana"/>
                    </w:rPr>
                    <w:t xml:space="preserve">Do field observations verify imperfections or damage of plastic pipe are repaired or removed? </w:t>
                  </w:r>
                  <w:r>
                    <w:rPr>
                      <w:rStyle w:val="questionidcontent2"/>
                      <w:rFonts w:ascii="Verdana" w:eastAsia="Times New Roman" w:hAnsi="Verdana"/>
                    </w:rPr>
                    <w:t xml:space="preserve">(DC.PLASTIC.REPAIRPLASTIC.O) </w:t>
                  </w:r>
                  <w:r>
                    <w:rPr>
                      <w:rStyle w:val="citations1"/>
                      <w:rFonts w:ascii="Verdana" w:eastAsia="Times New Roman" w:hAnsi="Verdana"/>
                    </w:rPr>
                    <w:t xml:space="preserve">192.311 </w:t>
                  </w:r>
                </w:p>
              </w:tc>
            </w:tr>
            <w:tr w:rsidR="00BE3A5E" w14:paraId="63247897" w14:textId="77777777">
              <w:tc>
                <w:tcPr>
                  <w:tcW w:w="0" w:type="auto"/>
                  <w:vAlign w:val="center"/>
                  <w:hideMark/>
                </w:tcPr>
                <w:p w14:paraId="518EF27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F9D0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B120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3406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DFA2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6A1A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9A13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EB3387" w14:textId="77777777" w:rsidR="00BE3A5E" w:rsidRDefault="00BE3A5E">
                  <w:pPr>
                    <w:pStyle w:val="questiontable1"/>
                    <w:spacing w:before="0" w:after="0" w:afterAutospacing="0"/>
                    <w:rPr>
                      <w:rFonts w:eastAsia="Times New Roman"/>
                      <w:sz w:val="20"/>
                      <w:szCs w:val="20"/>
                    </w:rPr>
                  </w:pPr>
                </w:p>
              </w:tc>
            </w:tr>
          </w:tbl>
          <w:p w14:paraId="09331BB1" w14:textId="77777777" w:rsidR="00BE3A5E" w:rsidRDefault="00000000">
            <w:pPr>
              <w:rPr>
                <w:rFonts w:ascii="Verdana" w:eastAsia="Times New Roman" w:hAnsi="Verdana"/>
              </w:rPr>
            </w:pPr>
            <w:r>
              <w:rPr>
                <w:rFonts w:ascii="Verdana" w:eastAsia="Times New Roman" w:hAnsi="Verdana"/>
              </w:rPr>
              <w:t> </w:t>
            </w:r>
          </w:p>
        </w:tc>
      </w:tr>
    </w:tbl>
    <w:p w14:paraId="618B47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893"/>
      </w:tblGrid>
      <w:tr w:rsidR="00BE3A5E" w14:paraId="6DC4E39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902"/>
              <w:gridCol w:w="558"/>
              <w:gridCol w:w="558"/>
              <w:gridCol w:w="557"/>
              <w:gridCol w:w="557"/>
              <w:gridCol w:w="557"/>
              <w:gridCol w:w="557"/>
              <w:gridCol w:w="557"/>
            </w:tblGrid>
            <w:tr w:rsidR="00BE3A5E" w14:paraId="2A3124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434169" w14:textId="77777777" w:rsidR="00BE3A5E" w:rsidRDefault="00000000">
                  <w:pPr>
                    <w:pStyle w:val="questiontable1"/>
                    <w:spacing w:before="0" w:after="0" w:afterAutospacing="0"/>
                    <w:divId w:val="1995258819"/>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Hydrostatic Testing - Plastic Pipelines </w:t>
                  </w:r>
                  <w:r>
                    <w:rPr>
                      <w:rStyle w:val="text1"/>
                      <w:rFonts w:ascii="Verdana" w:eastAsia="Times New Roman" w:hAnsi="Verdana"/>
                    </w:rPr>
                    <w:t xml:space="preserve">Does the process require that, as applicable to the project, sections of a plastic pipeline must be tested in accordance with the requirements of 192.513? </w:t>
                  </w:r>
                  <w:r>
                    <w:rPr>
                      <w:rStyle w:val="questionidcontent2"/>
                      <w:rFonts w:ascii="Verdana" w:eastAsia="Times New Roman" w:hAnsi="Verdana"/>
                    </w:rPr>
                    <w:t xml:space="preserve">(DC.PLASTIC.PRESSTESTPLASTIC.P) </w:t>
                  </w:r>
                  <w:r>
                    <w:rPr>
                      <w:rStyle w:val="citations1"/>
                      <w:rFonts w:ascii="Verdana" w:eastAsia="Times New Roman" w:hAnsi="Verdana"/>
                    </w:rPr>
                    <w:t xml:space="preserve">192.513(a) (192.143(a);192.121(a);192.513(b);192.513(c);192.513(d);192.143(b);192.143(c);192.121(b);192.121(c);192.121(d);192.121(e);192.121(f)) </w:t>
                  </w:r>
                </w:p>
              </w:tc>
            </w:tr>
            <w:tr w:rsidR="00BE3A5E" w14:paraId="13F54C8C" w14:textId="77777777">
              <w:tc>
                <w:tcPr>
                  <w:tcW w:w="0" w:type="auto"/>
                  <w:vAlign w:val="center"/>
                  <w:hideMark/>
                </w:tcPr>
                <w:p w14:paraId="3A4A589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348E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3EB2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5D6E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5FE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16A4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B4BB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7C848A" w14:textId="77777777" w:rsidR="00BE3A5E" w:rsidRDefault="00BE3A5E">
                  <w:pPr>
                    <w:pStyle w:val="questiontable1"/>
                    <w:spacing w:before="0" w:after="0" w:afterAutospacing="0"/>
                    <w:rPr>
                      <w:rFonts w:eastAsia="Times New Roman"/>
                      <w:sz w:val="20"/>
                      <w:szCs w:val="20"/>
                    </w:rPr>
                  </w:pPr>
                </w:p>
              </w:tc>
            </w:tr>
          </w:tbl>
          <w:p w14:paraId="448642FE" w14:textId="77777777" w:rsidR="00BE3A5E" w:rsidRDefault="00000000">
            <w:pPr>
              <w:rPr>
                <w:rFonts w:ascii="Verdana" w:eastAsia="Times New Roman" w:hAnsi="Verdana"/>
              </w:rPr>
            </w:pPr>
            <w:r>
              <w:rPr>
                <w:rFonts w:ascii="Verdana" w:eastAsia="Times New Roman" w:hAnsi="Verdana"/>
              </w:rPr>
              <w:t> </w:t>
            </w:r>
          </w:p>
        </w:tc>
      </w:tr>
    </w:tbl>
    <w:p w14:paraId="355BDF1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68221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61006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8B2B7C" w14:textId="77777777" w:rsidR="00BE3A5E" w:rsidRDefault="00000000">
                  <w:pPr>
                    <w:pStyle w:val="questiontable1"/>
                    <w:spacing w:before="0" w:after="0" w:afterAutospacing="0"/>
                    <w:divId w:val="1318417949"/>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Hydrostatic Testing - Plastic Pipelines </w:t>
                  </w:r>
                  <w:r>
                    <w:rPr>
                      <w:rStyle w:val="text1"/>
                      <w:rFonts w:ascii="Verdana" w:eastAsia="Times New Roman" w:hAnsi="Verdana"/>
                    </w:rPr>
                    <w:t xml:space="preserve">Do records indicate that the sections of a plastic pipeline were tested in accordance with the requirements of 192.513? </w:t>
                  </w:r>
                  <w:r>
                    <w:rPr>
                      <w:rStyle w:val="questionidcontent2"/>
                      <w:rFonts w:ascii="Verdana" w:eastAsia="Times New Roman" w:hAnsi="Verdana"/>
                    </w:rPr>
                    <w:t xml:space="preserve">(DC.PLASTIC.PRESSTESTPLASTIC.R) </w:t>
                  </w:r>
                  <w:r>
                    <w:rPr>
                      <w:rStyle w:val="citations1"/>
                      <w:rFonts w:ascii="Verdana" w:eastAsia="Times New Roman" w:hAnsi="Verdana"/>
                    </w:rPr>
                    <w:t xml:space="preserve">192.513(a) (192.143(a);192.517(b);192.513(c);192.513(d);192.143(b);192.143(c)) </w:t>
                  </w:r>
                </w:p>
              </w:tc>
            </w:tr>
            <w:tr w:rsidR="00BE3A5E" w14:paraId="73EC6A8C" w14:textId="77777777">
              <w:tc>
                <w:tcPr>
                  <w:tcW w:w="0" w:type="auto"/>
                  <w:vAlign w:val="center"/>
                  <w:hideMark/>
                </w:tcPr>
                <w:p w14:paraId="7FDABBA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5EEB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8575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F45F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F62A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BF04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19D8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92F5CB" w14:textId="77777777" w:rsidR="00BE3A5E" w:rsidRDefault="00BE3A5E">
                  <w:pPr>
                    <w:pStyle w:val="questiontable1"/>
                    <w:spacing w:before="0" w:after="0" w:afterAutospacing="0"/>
                    <w:rPr>
                      <w:rFonts w:eastAsia="Times New Roman"/>
                      <w:sz w:val="20"/>
                      <w:szCs w:val="20"/>
                    </w:rPr>
                  </w:pPr>
                </w:p>
              </w:tc>
            </w:tr>
          </w:tbl>
          <w:p w14:paraId="4FC07C29" w14:textId="77777777" w:rsidR="00BE3A5E" w:rsidRDefault="00000000">
            <w:pPr>
              <w:rPr>
                <w:rFonts w:ascii="Verdana" w:eastAsia="Times New Roman" w:hAnsi="Verdana"/>
              </w:rPr>
            </w:pPr>
            <w:r>
              <w:rPr>
                <w:rFonts w:ascii="Verdana" w:eastAsia="Times New Roman" w:hAnsi="Verdana"/>
              </w:rPr>
              <w:t> </w:t>
            </w:r>
          </w:p>
        </w:tc>
      </w:tr>
    </w:tbl>
    <w:p w14:paraId="03F1779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8653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8E10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86D45E" w14:textId="77777777" w:rsidR="00BE3A5E" w:rsidRDefault="00000000">
                  <w:pPr>
                    <w:pStyle w:val="questiontable1"/>
                    <w:spacing w:before="0" w:after="0" w:afterAutospacing="0"/>
                    <w:divId w:val="551624188"/>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Hydrostatic Testing - Plastic Pipelines </w:t>
                  </w:r>
                  <w:r>
                    <w:rPr>
                      <w:rStyle w:val="text1"/>
                      <w:rFonts w:ascii="Verdana" w:eastAsia="Times New Roman" w:hAnsi="Verdana"/>
                    </w:rPr>
                    <w:t xml:space="preserve">Do field observations confirm that sections of a plastic pipeline are tested in accordance with the requirements of 192.513? </w:t>
                  </w:r>
                  <w:r>
                    <w:rPr>
                      <w:rStyle w:val="questionidcontent2"/>
                      <w:rFonts w:ascii="Verdana" w:eastAsia="Times New Roman" w:hAnsi="Verdana"/>
                    </w:rPr>
                    <w:t xml:space="preserve">(DC.PLASTIC.PRESSTESTPLASTIC.O) </w:t>
                  </w:r>
                  <w:r>
                    <w:rPr>
                      <w:rStyle w:val="citations1"/>
                      <w:rFonts w:ascii="Verdana" w:eastAsia="Times New Roman" w:hAnsi="Verdana"/>
                    </w:rPr>
                    <w:t xml:space="preserve">192.513(a) (192.143(a);192.513(b);192.513(c);192.513(d);192.143(b);192.143(c)) </w:t>
                  </w:r>
                </w:p>
              </w:tc>
            </w:tr>
            <w:tr w:rsidR="00BE3A5E" w14:paraId="450B0058" w14:textId="77777777">
              <w:tc>
                <w:tcPr>
                  <w:tcW w:w="0" w:type="auto"/>
                  <w:vAlign w:val="center"/>
                  <w:hideMark/>
                </w:tcPr>
                <w:p w14:paraId="411D314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F97F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AB04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E3D2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1C35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4066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B49F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65AF82" w14:textId="77777777" w:rsidR="00BE3A5E" w:rsidRDefault="00BE3A5E">
                  <w:pPr>
                    <w:pStyle w:val="questiontable1"/>
                    <w:spacing w:before="0" w:after="0" w:afterAutospacing="0"/>
                    <w:rPr>
                      <w:rFonts w:eastAsia="Times New Roman"/>
                      <w:sz w:val="20"/>
                      <w:szCs w:val="20"/>
                    </w:rPr>
                  </w:pPr>
                </w:p>
              </w:tc>
            </w:tr>
          </w:tbl>
          <w:p w14:paraId="5218FBF2" w14:textId="77777777" w:rsidR="00BE3A5E" w:rsidRDefault="00000000">
            <w:pPr>
              <w:rPr>
                <w:rFonts w:ascii="Verdana" w:eastAsia="Times New Roman" w:hAnsi="Verdana"/>
              </w:rPr>
            </w:pPr>
            <w:r>
              <w:rPr>
                <w:rFonts w:ascii="Verdana" w:eastAsia="Times New Roman" w:hAnsi="Verdana"/>
              </w:rPr>
              <w:t> </w:t>
            </w:r>
          </w:p>
        </w:tc>
      </w:tr>
    </w:tbl>
    <w:p w14:paraId="73498DA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83BC46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8C93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CB2F21" w14:textId="77777777" w:rsidR="00BE3A5E" w:rsidRDefault="00000000">
                  <w:pPr>
                    <w:pStyle w:val="questiontable1"/>
                    <w:spacing w:before="0" w:after="0" w:afterAutospacing="0"/>
                    <w:divId w:val="1610356326"/>
                    <w:rPr>
                      <w:rFonts w:ascii="Verdana" w:eastAsia="Times New Roman" w:hAnsi="Verdana"/>
                      <w:b/>
                      <w:bCs/>
                      <w:sz w:val="20"/>
                      <w:szCs w:val="20"/>
                    </w:rPr>
                  </w:pPr>
                  <w:r>
                    <w:rPr>
                      <w:rFonts w:ascii="Verdana" w:eastAsia="Times New Roman" w:hAnsi="Verdana"/>
                      <w:b/>
                      <w:bCs/>
                      <w:sz w:val="20"/>
                      <w:szCs w:val="20"/>
                    </w:rPr>
                    <w:lastRenderedPageBreak/>
                    <w:br/>
                    <w:t xml:space="preserve">39.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Does the operator have a written procedure for the storage and handling of plastic pipe and associated components? </w:t>
                  </w:r>
                  <w:r>
                    <w:rPr>
                      <w:rStyle w:val="questionidcontent2"/>
                      <w:rFonts w:ascii="Verdana" w:eastAsia="Times New Roman" w:hAnsi="Verdana"/>
                    </w:rPr>
                    <w:t xml:space="preserve">(DC.PLASTIC.PLASTICHANDLING.P) </w:t>
                  </w:r>
                  <w:r>
                    <w:rPr>
                      <w:rStyle w:val="citations1"/>
                      <w:rFonts w:ascii="Verdana" w:eastAsia="Times New Roman" w:hAnsi="Verdana"/>
                    </w:rPr>
                    <w:t xml:space="preserve">192.69 (192.59;192.63(e);192.321(g);) </w:t>
                  </w:r>
                </w:p>
                <w:p w14:paraId="78DBF680" w14:textId="77777777" w:rsidR="00BE3A5E" w:rsidRDefault="00000000">
                  <w:pPr>
                    <w:pStyle w:val="questiontable1"/>
                    <w:spacing w:before="0" w:after="0" w:afterAutospacing="0"/>
                    <w:divId w:val="184740120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1509554" w14:textId="77777777">
              <w:tc>
                <w:tcPr>
                  <w:tcW w:w="0" w:type="auto"/>
                  <w:vAlign w:val="center"/>
                  <w:hideMark/>
                </w:tcPr>
                <w:p w14:paraId="110FBA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82F5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1332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7826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5AEA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2DA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DDF0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53C244" w14:textId="77777777" w:rsidR="00BE3A5E" w:rsidRDefault="00BE3A5E">
                  <w:pPr>
                    <w:pStyle w:val="questiontable1"/>
                    <w:spacing w:before="0" w:after="0" w:afterAutospacing="0"/>
                    <w:rPr>
                      <w:rFonts w:eastAsia="Times New Roman"/>
                      <w:sz w:val="20"/>
                      <w:szCs w:val="20"/>
                    </w:rPr>
                  </w:pPr>
                </w:p>
              </w:tc>
            </w:tr>
          </w:tbl>
          <w:p w14:paraId="5B7D7D46" w14:textId="77777777" w:rsidR="00BE3A5E" w:rsidRDefault="00000000">
            <w:pPr>
              <w:rPr>
                <w:rFonts w:ascii="Verdana" w:eastAsia="Times New Roman" w:hAnsi="Verdana"/>
              </w:rPr>
            </w:pPr>
            <w:r>
              <w:rPr>
                <w:rFonts w:ascii="Verdana" w:eastAsia="Times New Roman" w:hAnsi="Verdana"/>
              </w:rPr>
              <w:t> </w:t>
            </w:r>
          </w:p>
        </w:tc>
      </w:tr>
    </w:tbl>
    <w:p w14:paraId="27EA01A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80594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6CB9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4D341C" w14:textId="77777777" w:rsidR="00BE3A5E" w:rsidRDefault="00000000">
                  <w:pPr>
                    <w:pStyle w:val="questiontable1"/>
                    <w:spacing w:before="0" w:after="0" w:afterAutospacing="0"/>
                    <w:divId w:val="1393654568"/>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records indicate that the storage and handling of plastic pipe and associated plastic components were in accordance with noted procedures and applicable standards? </w:t>
                  </w:r>
                  <w:r>
                    <w:rPr>
                      <w:rStyle w:val="questionidcontent2"/>
                      <w:rFonts w:ascii="Verdana" w:eastAsia="Times New Roman" w:hAnsi="Verdana"/>
                    </w:rPr>
                    <w:t xml:space="preserve">(DC.PLASTIC.PLASTICHANDLING.R) </w:t>
                  </w:r>
                  <w:r>
                    <w:rPr>
                      <w:rStyle w:val="citations1"/>
                      <w:rFonts w:ascii="Verdana" w:eastAsia="Times New Roman" w:hAnsi="Verdana"/>
                    </w:rPr>
                    <w:t xml:space="preserve">192.69 (192.59;192.63(e);192.321(g);) </w:t>
                  </w:r>
                </w:p>
                <w:p w14:paraId="47D4FFF8" w14:textId="77777777" w:rsidR="00BE3A5E" w:rsidRDefault="00000000">
                  <w:pPr>
                    <w:pStyle w:val="questiontable1"/>
                    <w:spacing w:before="0" w:after="0" w:afterAutospacing="0"/>
                    <w:divId w:val="159246729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74DA360" w14:textId="77777777">
              <w:tc>
                <w:tcPr>
                  <w:tcW w:w="0" w:type="auto"/>
                  <w:vAlign w:val="center"/>
                  <w:hideMark/>
                </w:tcPr>
                <w:p w14:paraId="530A50F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CFFE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70A7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E006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73C9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03AB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CE71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DB6F68" w14:textId="77777777" w:rsidR="00BE3A5E" w:rsidRDefault="00BE3A5E">
                  <w:pPr>
                    <w:pStyle w:val="questiontable1"/>
                    <w:spacing w:before="0" w:after="0" w:afterAutospacing="0"/>
                    <w:rPr>
                      <w:rFonts w:eastAsia="Times New Roman"/>
                      <w:sz w:val="20"/>
                      <w:szCs w:val="20"/>
                    </w:rPr>
                  </w:pPr>
                </w:p>
              </w:tc>
            </w:tr>
          </w:tbl>
          <w:p w14:paraId="3881755E" w14:textId="77777777" w:rsidR="00BE3A5E" w:rsidRDefault="00000000">
            <w:pPr>
              <w:rPr>
                <w:rFonts w:ascii="Verdana" w:eastAsia="Times New Roman" w:hAnsi="Verdana"/>
              </w:rPr>
            </w:pPr>
            <w:r>
              <w:rPr>
                <w:rFonts w:ascii="Verdana" w:eastAsia="Times New Roman" w:hAnsi="Verdana"/>
              </w:rPr>
              <w:t> </w:t>
            </w:r>
          </w:p>
        </w:tc>
      </w:tr>
    </w:tbl>
    <w:p w14:paraId="2BEF147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9DA4D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3C7F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F05712" w14:textId="77777777" w:rsidR="00BE3A5E" w:rsidRDefault="00000000">
                  <w:pPr>
                    <w:pStyle w:val="questiontable1"/>
                    <w:spacing w:before="0" w:after="0" w:afterAutospacing="0"/>
                    <w:divId w:val="746421681"/>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Plastic Pipe - Storage and Handling of Pipe and Components </w:t>
                  </w:r>
                  <w:r>
                    <w:rPr>
                      <w:rStyle w:val="text1"/>
                      <w:rFonts w:ascii="Verdana" w:eastAsia="Times New Roman" w:hAnsi="Verdana"/>
                    </w:rPr>
                    <w:t xml:space="preserve">Do field observations confirm plastic materials are stored and handled to ensure compliance with operator procedures? </w:t>
                  </w:r>
                  <w:r>
                    <w:rPr>
                      <w:rStyle w:val="questionidcontent2"/>
                      <w:rFonts w:ascii="Verdana" w:eastAsia="Times New Roman" w:hAnsi="Verdana"/>
                    </w:rPr>
                    <w:t xml:space="preserve">(DC.PLASTIC.PLASTICHANDLING.O) </w:t>
                  </w:r>
                  <w:r>
                    <w:rPr>
                      <w:rStyle w:val="citations1"/>
                      <w:rFonts w:ascii="Verdana" w:eastAsia="Times New Roman" w:hAnsi="Verdana"/>
                    </w:rPr>
                    <w:t xml:space="preserve">192.69 (192.59;192.63(e);192.65;192.67) </w:t>
                  </w:r>
                </w:p>
                <w:p w14:paraId="58491877" w14:textId="77777777" w:rsidR="00BE3A5E" w:rsidRDefault="00000000">
                  <w:pPr>
                    <w:pStyle w:val="questiontable1"/>
                    <w:spacing w:before="0" w:after="0" w:afterAutospacing="0"/>
                    <w:divId w:val="131618178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94BF4CE" w14:textId="77777777">
              <w:tc>
                <w:tcPr>
                  <w:tcW w:w="0" w:type="auto"/>
                  <w:vAlign w:val="center"/>
                  <w:hideMark/>
                </w:tcPr>
                <w:p w14:paraId="36F9C4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FF70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7E11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70A3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3A51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67EB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E7E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D40838" w14:textId="77777777" w:rsidR="00BE3A5E" w:rsidRDefault="00BE3A5E">
                  <w:pPr>
                    <w:pStyle w:val="questiontable1"/>
                    <w:spacing w:before="0" w:after="0" w:afterAutospacing="0"/>
                    <w:rPr>
                      <w:rFonts w:eastAsia="Times New Roman"/>
                      <w:sz w:val="20"/>
                      <w:szCs w:val="20"/>
                    </w:rPr>
                  </w:pPr>
                </w:p>
              </w:tc>
            </w:tr>
          </w:tbl>
          <w:p w14:paraId="01FB5FFA" w14:textId="77777777" w:rsidR="00BE3A5E" w:rsidRDefault="00000000">
            <w:pPr>
              <w:rPr>
                <w:rFonts w:ascii="Verdana" w:eastAsia="Times New Roman" w:hAnsi="Verdana"/>
              </w:rPr>
            </w:pPr>
            <w:r>
              <w:rPr>
                <w:rFonts w:ascii="Verdana" w:eastAsia="Times New Roman" w:hAnsi="Verdana"/>
              </w:rPr>
              <w:t> </w:t>
            </w:r>
          </w:p>
        </w:tc>
      </w:tr>
    </w:tbl>
    <w:p w14:paraId="71C93C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09997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BD29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3212E7" w14:textId="77777777" w:rsidR="00BE3A5E" w:rsidRDefault="00000000">
                  <w:pPr>
                    <w:pStyle w:val="questiontable1"/>
                    <w:spacing w:before="0" w:after="0" w:afterAutospacing="0"/>
                    <w:divId w:val="162099"/>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Does the process require maintaining equipment used in joining plastic pipe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(MO.GM.EQUIPPLASTICJOINT.P) </w:t>
                  </w:r>
                  <w:r>
                    <w:rPr>
                      <w:rStyle w:val="citations1"/>
                      <w:rFonts w:ascii="Verdana" w:eastAsia="Times New Roman" w:hAnsi="Verdana"/>
                    </w:rPr>
                    <w:t xml:space="preserve">192.605(b) (192.756) </w:t>
                  </w:r>
                </w:p>
                <w:p w14:paraId="2C0C0F8C" w14:textId="77777777" w:rsidR="00BE3A5E" w:rsidRDefault="00000000">
                  <w:pPr>
                    <w:pStyle w:val="questiontable1"/>
                    <w:spacing w:before="0" w:after="0" w:afterAutospacing="0"/>
                    <w:divId w:val="171476559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BA69AE1" w14:textId="77777777">
              <w:tc>
                <w:tcPr>
                  <w:tcW w:w="0" w:type="auto"/>
                  <w:vAlign w:val="center"/>
                  <w:hideMark/>
                </w:tcPr>
                <w:p w14:paraId="24E844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8879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B197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2024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23D0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04C4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E054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0AE958" w14:textId="77777777" w:rsidR="00BE3A5E" w:rsidRDefault="00BE3A5E">
                  <w:pPr>
                    <w:pStyle w:val="questiontable1"/>
                    <w:spacing w:before="0" w:after="0" w:afterAutospacing="0"/>
                    <w:rPr>
                      <w:rFonts w:eastAsia="Times New Roman"/>
                      <w:sz w:val="20"/>
                      <w:szCs w:val="20"/>
                    </w:rPr>
                  </w:pPr>
                </w:p>
              </w:tc>
            </w:tr>
          </w:tbl>
          <w:p w14:paraId="11906F46" w14:textId="77777777" w:rsidR="00BE3A5E" w:rsidRDefault="00000000">
            <w:pPr>
              <w:rPr>
                <w:rFonts w:ascii="Verdana" w:eastAsia="Times New Roman" w:hAnsi="Verdana"/>
              </w:rPr>
            </w:pPr>
            <w:r>
              <w:rPr>
                <w:rFonts w:ascii="Verdana" w:eastAsia="Times New Roman" w:hAnsi="Verdana"/>
              </w:rPr>
              <w:t> </w:t>
            </w:r>
          </w:p>
        </w:tc>
      </w:tr>
    </w:tbl>
    <w:p w14:paraId="245207B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E10E3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AA75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FE86B0" w14:textId="77777777" w:rsidR="00BE3A5E" w:rsidRDefault="00000000">
                  <w:pPr>
                    <w:pStyle w:val="questiontable1"/>
                    <w:spacing w:before="0" w:after="0" w:afterAutospacing="0"/>
                    <w:divId w:val="133182357"/>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Do records indicate equipment used in joining plastic pipe was maintained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(MO.GM.EQUIPPLASTICJOINT.R) </w:t>
                  </w:r>
                  <w:r>
                    <w:rPr>
                      <w:rStyle w:val="citations1"/>
                      <w:rFonts w:ascii="Verdana" w:eastAsia="Times New Roman" w:hAnsi="Verdana"/>
                    </w:rPr>
                    <w:t xml:space="preserve">192.603(b) (192.756) </w:t>
                  </w:r>
                </w:p>
                <w:p w14:paraId="34820945" w14:textId="77777777" w:rsidR="00BE3A5E" w:rsidRDefault="00000000">
                  <w:pPr>
                    <w:pStyle w:val="questiontable1"/>
                    <w:spacing w:before="0" w:after="0" w:afterAutospacing="0"/>
                    <w:divId w:val="13442075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4949D13" w14:textId="77777777">
              <w:tc>
                <w:tcPr>
                  <w:tcW w:w="0" w:type="auto"/>
                  <w:vAlign w:val="center"/>
                  <w:hideMark/>
                </w:tcPr>
                <w:p w14:paraId="556317F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9C19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7A07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7501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D805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68B9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9D8F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A4FD42" w14:textId="77777777" w:rsidR="00BE3A5E" w:rsidRDefault="00BE3A5E">
                  <w:pPr>
                    <w:pStyle w:val="questiontable1"/>
                    <w:spacing w:before="0" w:after="0" w:afterAutospacing="0"/>
                    <w:rPr>
                      <w:rFonts w:eastAsia="Times New Roman"/>
                      <w:sz w:val="20"/>
                      <w:szCs w:val="20"/>
                    </w:rPr>
                  </w:pPr>
                </w:p>
              </w:tc>
            </w:tr>
          </w:tbl>
          <w:p w14:paraId="345AC269" w14:textId="77777777" w:rsidR="00BE3A5E" w:rsidRDefault="00000000">
            <w:pPr>
              <w:rPr>
                <w:rFonts w:ascii="Verdana" w:eastAsia="Times New Roman" w:hAnsi="Verdana"/>
              </w:rPr>
            </w:pPr>
            <w:r>
              <w:rPr>
                <w:rFonts w:ascii="Verdana" w:eastAsia="Times New Roman" w:hAnsi="Verdana"/>
              </w:rPr>
              <w:t> </w:t>
            </w:r>
          </w:p>
        </w:tc>
      </w:tr>
    </w:tbl>
    <w:p w14:paraId="0CEA0B5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7CDE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EC8E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C1385C" w14:textId="77777777" w:rsidR="00BE3A5E" w:rsidRDefault="00000000">
                  <w:pPr>
                    <w:pStyle w:val="questiontable1"/>
                    <w:spacing w:before="0" w:after="0" w:afterAutospacing="0"/>
                    <w:divId w:val="527567658"/>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Is proper maintenance being performed on equipment used in joining plastic pipe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(MO.GM.EQUIPPLASTICJOINT.O) </w:t>
                  </w:r>
                  <w:r>
                    <w:rPr>
                      <w:rStyle w:val="citations1"/>
                      <w:rFonts w:ascii="Verdana" w:eastAsia="Times New Roman" w:hAnsi="Verdana"/>
                    </w:rPr>
                    <w:t xml:space="preserve">192.756 </w:t>
                  </w:r>
                </w:p>
                <w:p w14:paraId="549BE6A8" w14:textId="77777777" w:rsidR="00BE3A5E" w:rsidRDefault="00000000">
                  <w:pPr>
                    <w:pStyle w:val="questiontable1"/>
                    <w:spacing w:before="0" w:after="0" w:afterAutospacing="0"/>
                    <w:divId w:val="135295630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EDCAF7A" w14:textId="77777777">
              <w:tc>
                <w:tcPr>
                  <w:tcW w:w="0" w:type="auto"/>
                  <w:vAlign w:val="center"/>
                  <w:hideMark/>
                </w:tcPr>
                <w:p w14:paraId="3D268B8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C454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E2CA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85BA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5237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3063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70FC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A5A5F6" w14:textId="77777777" w:rsidR="00BE3A5E" w:rsidRDefault="00BE3A5E">
                  <w:pPr>
                    <w:pStyle w:val="questiontable1"/>
                    <w:spacing w:before="0" w:after="0" w:afterAutospacing="0"/>
                    <w:rPr>
                      <w:rFonts w:eastAsia="Times New Roman"/>
                      <w:sz w:val="20"/>
                      <w:szCs w:val="20"/>
                    </w:rPr>
                  </w:pPr>
                </w:p>
              </w:tc>
            </w:tr>
          </w:tbl>
          <w:p w14:paraId="63449E61" w14:textId="77777777" w:rsidR="00BE3A5E" w:rsidRDefault="00000000">
            <w:pPr>
              <w:rPr>
                <w:rFonts w:ascii="Verdana" w:eastAsia="Times New Roman" w:hAnsi="Verdana"/>
              </w:rPr>
            </w:pPr>
            <w:r>
              <w:rPr>
                <w:rFonts w:ascii="Verdana" w:eastAsia="Times New Roman" w:hAnsi="Verdana"/>
              </w:rPr>
              <w:t> </w:t>
            </w:r>
          </w:p>
        </w:tc>
      </w:tr>
    </w:tbl>
    <w:p w14:paraId="037F504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ABD5E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7054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388FC3" w14:textId="77777777" w:rsidR="00BE3A5E" w:rsidRDefault="00000000">
                  <w:pPr>
                    <w:pStyle w:val="questiontable1"/>
                    <w:spacing w:before="0" w:after="0" w:afterAutospacing="0"/>
                    <w:divId w:val="1922325763"/>
                    <w:rPr>
                      <w:rFonts w:ascii="Verdana" w:eastAsia="Times New Roman" w:hAnsi="Verdana"/>
                      <w:b/>
                      <w:bCs/>
                      <w:sz w:val="20"/>
                      <w:szCs w:val="20"/>
                    </w:rPr>
                  </w:pPr>
                  <w:r>
                    <w:rPr>
                      <w:rFonts w:ascii="Verdana" w:eastAsia="Times New Roman" w:hAnsi="Verdana"/>
                      <w:b/>
                      <w:bCs/>
                      <w:sz w:val="20"/>
                      <w:szCs w:val="20"/>
                    </w:rPr>
                    <w:lastRenderedPageBreak/>
                    <w:br/>
                    <w:t xml:space="preserve">45.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Does the process require personnel making joints in plastic pipelines be qualified? </w:t>
                  </w:r>
                  <w:r>
                    <w:rPr>
                      <w:rStyle w:val="questionidcontent2"/>
                      <w:rFonts w:ascii="Verdana" w:eastAsia="Times New Roman" w:hAnsi="Verdana"/>
                    </w:rPr>
                    <w:t xml:space="preserve">(TQ.QUOMCONST.PLASTIC.P) </w:t>
                  </w:r>
                  <w:r>
                    <w:rPr>
                      <w:rStyle w:val="citations1"/>
                      <w:rFonts w:ascii="Verdana" w:eastAsia="Times New Roman" w:hAnsi="Verdana"/>
                    </w:rPr>
                    <w:t xml:space="preserve">192.285(a) (192.285(d);192.805(b);192.285(c)) </w:t>
                  </w:r>
                </w:p>
                <w:p w14:paraId="02EFF400" w14:textId="77777777" w:rsidR="00BE3A5E" w:rsidRDefault="00000000">
                  <w:pPr>
                    <w:pStyle w:val="questiontable1"/>
                    <w:spacing w:before="0" w:after="0" w:afterAutospacing="0"/>
                    <w:divId w:val="128300335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8401B27" w14:textId="77777777">
              <w:tc>
                <w:tcPr>
                  <w:tcW w:w="0" w:type="auto"/>
                  <w:vAlign w:val="center"/>
                  <w:hideMark/>
                </w:tcPr>
                <w:p w14:paraId="5262DA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5D6F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7DE0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2C4D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AA00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D033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458A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EC59DB" w14:textId="77777777" w:rsidR="00BE3A5E" w:rsidRDefault="00BE3A5E">
                  <w:pPr>
                    <w:pStyle w:val="questiontable1"/>
                    <w:spacing w:before="0" w:after="0" w:afterAutospacing="0"/>
                    <w:rPr>
                      <w:rFonts w:eastAsia="Times New Roman"/>
                      <w:sz w:val="20"/>
                      <w:szCs w:val="20"/>
                    </w:rPr>
                  </w:pPr>
                </w:p>
              </w:tc>
            </w:tr>
          </w:tbl>
          <w:p w14:paraId="1E5E4C8F" w14:textId="77777777" w:rsidR="00BE3A5E" w:rsidRDefault="00000000">
            <w:pPr>
              <w:rPr>
                <w:rFonts w:ascii="Verdana" w:eastAsia="Times New Roman" w:hAnsi="Verdana"/>
              </w:rPr>
            </w:pPr>
            <w:r>
              <w:rPr>
                <w:rFonts w:ascii="Verdana" w:eastAsia="Times New Roman" w:hAnsi="Verdana"/>
              </w:rPr>
              <w:t> </w:t>
            </w:r>
          </w:p>
        </w:tc>
      </w:tr>
    </w:tbl>
    <w:p w14:paraId="353AC5F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7D2FE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53E9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CA02B4" w14:textId="77777777" w:rsidR="00BE3A5E" w:rsidRDefault="00000000">
                  <w:pPr>
                    <w:pStyle w:val="questiontable1"/>
                    <w:spacing w:before="0" w:after="0" w:afterAutospacing="0"/>
                    <w:divId w:val="661856052"/>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Does the process require that persons who inspect joints in plastic pipes be qualified? </w:t>
                  </w:r>
                  <w:r>
                    <w:rPr>
                      <w:rStyle w:val="questionidcontent2"/>
                      <w:rFonts w:ascii="Verdana" w:eastAsia="Times New Roman" w:hAnsi="Verdana"/>
                    </w:rPr>
                    <w:t xml:space="preserve">(TQ.QUOMCONST.PLASTICINSPECT.P) </w:t>
                  </w:r>
                  <w:r>
                    <w:rPr>
                      <w:rStyle w:val="citations1"/>
                      <w:rFonts w:ascii="Verdana" w:eastAsia="Times New Roman" w:hAnsi="Verdana"/>
                    </w:rPr>
                    <w:t xml:space="preserve">192.287 (192.805(b)) </w:t>
                  </w:r>
                </w:p>
                <w:p w14:paraId="22D68909" w14:textId="77777777" w:rsidR="00BE3A5E" w:rsidRDefault="00000000">
                  <w:pPr>
                    <w:pStyle w:val="questiontable1"/>
                    <w:spacing w:before="0" w:after="0" w:afterAutospacing="0"/>
                    <w:divId w:val="110442597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37EC0B1" w14:textId="77777777">
              <w:tc>
                <w:tcPr>
                  <w:tcW w:w="0" w:type="auto"/>
                  <w:vAlign w:val="center"/>
                  <w:hideMark/>
                </w:tcPr>
                <w:p w14:paraId="7D2BD55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A38A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013C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6F65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A3BA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124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5419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7097DC" w14:textId="77777777" w:rsidR="00BE3A5E" w:rsidRDefault="00BE3A5E">
                  <w:pPr>
                    <w:pStyle w:val="questiontable1"/>
                    <w:spacing w:before="0" w:after="0" w:afterAutospacing="0"/>
                    <w:rPr>
                      <w:rFonts w:eastAsia="Times New Roman"/>
                      <w:sz w:val="20"/>
                      <w:szCs w:val="20"/>
                    </w:rPr>
                  </w:pPr>
                </w:p>
              </w:tc>
            </w:tr>
          </w:tbl>
          <w:p w14:paraId="70B3241C" w14:textId="77777777" w:rsidR="00BE3A5E" w:rsidRDefault="00000000">
            <w:pPr>
              <w:rPr>
                <w:rFonts w:ascii="Verdana" w:eastAsia="Times New Roman" w:hAnsi="Verdana"/>
              </w:rPr>
            </w:pPr>
            <w:r>
              <w:rPr>
                <w:rFonts w:ascii="Verdana" w:eastAsia="Times New Roman" w:hAnsi="Verdana"/>
              </w:rPr>
              <w:t> </w:t>
            </w:r>
          </w:p>
        </w:tc>
      </w:tr>
    </w:tbl>
    <w:p w14:paraId="14A3496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15B2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BB50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4476EB" w14:textId="77777777" w:rsidR="00BE3A5E" w:rsidRDefault="00000000">
                  <w:pPr>
                    <w:pStyle w:val="questiontable1"/>
                    <w:spacing w:before="0" w:after="0" w:afterAutospacing="0"/>
                    <w:divId w:val="542131081"/>
                    <w:rPr>
                      <w:rFonts w:ascii="Verdana" w:eastAsia="Times New Roman" w:hAnsi="Verdana"/>
                      <w:b/>
                      <w:bCs/>
                      <w:sz w:val="20"/>
                      <w:szCs w:val="20"/>
                    </w:rPr>
                  </w:pPr>
                  <w:r>
                    <w:rPr>
                      <w:rFonts w:ascii="Verdana" w:eastAsia="Times New Roman" w:hAnsi="Verdana"/>
                      <w:b/>
                      <w:bCs/>
                      <w:sz w:val="20"/>
                      <w:szCs w:val="20"/>
                    </w:rPr>
                    <w:br/>
                    <w:t xml:space="preserve">47.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records indicate adequate qualification of personnel making/inspecting joints in plastic pipelines? </w:t>
                  </w:r>
                  <w:r>
                    <w:rPr>
                      <w:rStyle w:val="questionidcontent2"/>
                      <w:rFonts w:ascii="Verdana" w:eastAsia="Times New Roman" w:hAnsi="Verdana"/>
                    </w:rPr>
                    <w:t xml:space="preserve">(TQ.QUOMCONST.PLASTIC.R) </w:t>
                  </w:r>
                  <w:r>
                    <w:rPr>
                      <w:rStyle w:val="citations1"/>
                      <w:rFonts w:ascii="Verdana" w:eastAsia="Times New Roman" w:hAnsi="Verdana"/>
                    </w:rPr>
                    <w:t xml:space="preserve">192.285(a) (192.285(d);192.287;192.807(a);192.807(b);192.285(c)) </w:t>
                  </w:r>
                </w:p>
                <w:p w14:paraId="78930888" w14:textId="77777777" w:rsidR="00BE3A5E" w:rsidRDefault="00000000">
                  <w:pPr>
                    <w:pStyle w:val="questiontable1"/>
                    <w:spacing w:before="0" w:after="0" w:afterAutospacing="0"/>
                    <w:divId w:val="102231547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674DCD4" w14:textId="77777777">
              <w:tc>
                <w:tcPr>
                  <w:tcW w:w="0" w:type="auto"/>
                  <w:vAlign w:val="center"/>
                  <w:hideMark/>
                </w:tcPr>
                <w:p w14:paraId="1C0F0B5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31FC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4AE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C768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FBF8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81D2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6DF9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07427" w14:textId="77777777" w:rsidR="00BE3A5E" w:rsidRDefault="00BE3A5E">
                  <w:pPr>
                    <w:pStyle w:val="questiontable1"/>
                    <w:spacing w:before="0" w:after="0" w:afterAutospacing="0"/>
                    <w:rPr>
                      <w:rFonts w:eastAsia="Times New Roman"/>
                      <w:sz w:val="20"/>
                      <w:szCs w:val="20"/>
                    </w:rPr>
                  </w:pPr>
                </w:p>
              </w:tc>
            </w:tr>
          </w:tbl>
          <w:p w14:paraId="6C4870A1" w14:textId="77777777" w:rsidR="00BE3A5E" w:rsidRDefault="00000000">
            <w:pPr>
              <w:rPr>
                <w:rFonts w:ascii="Verdana" w:eastAsia="Times New Roman" w:hAnsi="Verdana"/>
              </w:rPr>
            </w:pPr>
            <w:r>
              <w:rPr>
                <w:rFonts w:ascii="Verdana" w:eastAsia="Times New Roman" w:hAnsi="Verdana"/>
              </w:rPr>
              <w:t> </w:t>
            </w:r>
          </w:p>
        </w:tc>
      </w:tr>
    </w:tbl>
    <w:p w14:paraId="056D7C1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D4DB7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287DC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3E62E9" w14:textId="77777777" w:rsidR="00BE3A5E" w:rsidRDefault="00000000">
                  <w:pPr>
                    <w:pStyle w:val="questiontable1"/>
                    <w:spacing w:before="0" w:after="0" w:afterAutospacing="0"/>
                    <w:divId w:val="1782144173"/>
                    <w:rPr>
                      <w:rFonts w:ascii="Verdana" w:eastAsia="Times New Roman" w:hAnsi="Verdana"/>
                      <w:b/>
                      <w:bCs/>
                      <w:sz w:val="20"/>
                      <w:szCs w:val="20"/>
                    </w:rPr>
                  </w:pPr>
                  <w:r>
                    <w:rPr>
                      <w:rFonts w:ascii="Verdana" w:eastAsia="Times New Roman" w:hAnsi="Verdana"/>
                      <w:b/>
                      <w:bCs/>
                      <w:sz w:val="20"/>
                      <w:szCs w:val="20"/>
                    </w:rPr>
                    <w:br/>
                    <w:t xml:space="preserve">48.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personnel making/inspecting joints in plastic pipelines demonstrate adequate skills and knowledge? </w:t>
                  </w:r>
                  <w:r>
                    <w:rPr>
                      <w:rStyle w:val="questionidcontent2"/>
                      <w:rFonts w:ascii="Verdana" w:eastAsia="Times New Roman" w:hAnsi="Verdana"/>
                    </w:rPr>
                    <w:t xml:space="preserve">(TQ.QUOMCONST.PLASTIC.O) </w:t>
                  </w:r>
                  <w:r>
                    <w:rPr>
                      <w:rStyle w:val="citations1"/>
                      <w:rFonts w:ascii="Verdana" w:eastAsia="Times New Roman" w:hAnsi="Verdana"/>
                    </w:rPr>
                    <w:t xml:space="preserve">192.285(a) (192.287;192.803) </w:t>
                  </w:r>
                </w:p>
                <w:p w14:paraId="78655557" w14:textId="77777777" w:rsidR="00BE3A5E" w:rsidRDefault="00000000">
                  <w:pPr>
                    <w:pStyle w:val="questiontable1"/>
                    <w:spacing w:before="0" w:after="0" w:afterAutospacing="0"/>
                    <w:divId w:val="256076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E7497ED" w14:textId="77777777">
              <w:tc>
                <w:tcPr>
                  <w:tcW w:w="0" w:type="auto"/>
                  <w:vAlign w:val="center"/>
                  <w:hideMark/>
                </w:tcPr>
                <w:p w14:paraId="1122D19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CEBB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F3B2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239B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094F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3732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A69D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EC7C98" w14:textId="77777777" w:rsidR="00BE3A5E" w:rsidRDefault="00BE3A5E">
                  <w:pPr>
                    <w:pStyle w:val="questiontable1"/>
                    <w:spacing w:before="0" w:after="0" w:afterAutospacing="0"/>
                    <w:rPr>
                      <w:rFonts w:eastAsia="Times New Roman"/>
                      <w:sz w:val="20"/>
                      <w:szCs w:val="20"/>
                    </w:rPr>
                  </w:pPr>
                </w:p>
              </w:tc>
            </w:tr>
          </w:tbl>
          <w:p w14:paraId="69F54E97" w14:textId="77777777" w:rsidR="00BE3A5E" w:rsidRDefault="00000000">
            <w:pPr>
              <w:rPr>
                <w:rFonts w:ascii="Verdana" w:eastAsia="Times New Roman" w:hAnsi="Verdana"/>
              </w:rPr>
            </w:pPr>
            <w:r>
              <w:rPr>
                <w:rFonts w:ascii="Verdana" w:eastAsia="Times New Roman" w:hAnsi="Verdana"/>
              </w:rPr>
              <w:t> </w:t>
            </w:r>
          </w:p>
        </w:tc>
      </w:tr>
    </w:tbl>
    <w:p w14:paraId="3AF4FBB7"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36962E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Emergency Preparedness and Response - Emergency Response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35391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35EB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039347" w14:textId="77777777" w:rsidR="00BE3A5E" w:rsidRDefault="00000000">
                  <w:pPr>
                    <w:pStyle w:val="questiontable1"/>
                    <w:spacing w:before="0" w:after="0" w:afterAutospacing="0"/>
                    <w:divId w:val="3434801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Emergency Plan Review </w:t>
                  </w:r>
                  <w:r>
                    <w:rPr>
                      <w:rStyle w:val="text1"/>
                      <w:rFonts w:ascii="Verdana" w:eastAsia="Times New Roman" w:hAnsi="Verdana"/>
                    </w:rPr>
                    <w:t xml:space="preserve">Does the process include a requirement to review the manual at intervals not exceeding 15 months, but at least once each calendar year? </w:t>
                  </w:r>
                  <w:r>
                    <w:rPr>
                      <w:rStyle w:val="questionidcontent2"/>
                      <w:rFonts w:ascii="Verdana" w:eastAsia="Times New Roman" w:hAnsi="Verdana"/>
                    </w:rPr>
                    <w:t xml:space="preserve">(EP.ERG.REVIEW.P) </w:t>
                  </w:r>
                  <w:r>
                    <w:rPr>
                      <w:rStyle w:val="citations1"/>
                      <w:rFonts w:ascii="Verdana" w:eastAsia="Times New Roman" w:hAnsi="Verdana"/>
                    </w:rPr>
                    <w:t xml:space="preserve">192.605(a) (192.9(d);192.9(e);) </w:t>
                  </w:r>
                </w:p>
              </w:tc>
            </w:tr>
            <w:tr w:rsidR="00BE3A5E" w14:paraId="69D683F6" w14:textId="77777777">
              <w:tc>
                <w:tcPr>
                  <w:tcW w:w="0" w:type="auto"/>
                  <w:vAlign w:val="center"/>
                  <w:hideMark/>
                </w:tcPr>
                <w:p w14:paraId="489680C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D64E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82A5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041D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E9AF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521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E2A7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44AE10" w14:textId="77777777" w:rsidR="00BE3A5E" w:rsidRDefault="00BE3A5E">
                  <w:pPr>
                    <w:pStyle w:val="questiontable1"/>
                    <w:spacing w:before="0" w:after="0" w:afterAutospacing="0"/>
                    <w:rPr>
                      <w:rFonts w:eastAsia="Times New Roman"/>
                      <w:sz w:val="20"/>
                      <w:szCs w:val="20"/>
                    </w:rPr>
                  </w:pPr>
                </w:p>
              </w:tc>
            </w:tr>
          </w:tbl>
          <w:p w14:paraId="659160A3" w14:textId="77777777" w:rsidR="00BE3A5E" w:rsidRDefault="00000000">
            <w:pPr>
              <w:rPr>
                <w:rFonts w:ascii="Verdana" w:eastAsia="Times New Roman" w:hAnsi="Verdana"/>
              </w:rPr>
            </w:pPr>
            <w:r>
              <w:rPr>
                <w:rFonts w:ascii="Verdana" w:eastAsia="Times New Roman" w:hAnsi="Verdana"/>
              </w:rPr>
              <w:t> </w:t>
            </w:r>
          </w:p>
        </w:tc>
      </w:tr>
    </w:tbl>
    <w:p w14:paraId="35DCD69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FB70D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1B6F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213C83" w14:textId="77777777" w:rsidR="00BE3A5E" w:rsidRDefault="00000000">
                  <w:pPr>
                    <w:pStyle w:val="questiontable1"/>
                    <w:spacing w:before="0" w:after="0" w:afterAutospacing="0"/>
                    <w:divId w:val="154300818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Emergency Plan Review </w:t>
                  </w:r>
                  <w:r>
                    <w:rPr>
                      <w:rStyle w:val="text1"/>
                      <w:rFonts w:ascii="Verdana" w:eastAsia="Times New Roman" w:hAnsi="Verdana"/>
                    </w:rPr>
                    <w:t xml:space="preserve">Have annual reviews been conducted of the emergency plans and procedures as required, and any updates completed as appropriate? </w:t>
                  </w:r>
                  <w:r>
                    <w:rPr>
                      <w:rStyle w:val="questionidcontent2"/>
                      <w:rFonts w:ascii="Verdana" w:eastAsia="Times New Roman" w:hAnsi="Verdana"/>
                    </w:rPr>
                    <w:t xml:space="preserve">(EP.ERG.REVIEW.R) </w:t>
                  </w:r>
                  <w:r>
                    <w:rPr>
                      <w:rStyle w:val="citations1"/>
                      <w:rFonts w:ascii="Verdana" w:eastAsia="Times New Roman" w:hAnsi="Verdana"/>
                    </w:rPr>
                    <w:t xml:space="preserve">192.605(a) (192.9(d);192.9(e)) </w:t>
                  </w:r>
                </w:p>
              </w:tc>
            </w:tr>
            <w:tr w:rsidR="00BE3A5E" w14:paraId="59A87328" w14:textId="77777777">
              <w:tc>
                <w:tcPr>
                  <w:tcW w:w="0" w:type="auto"/>
                  <w:vAlign w:val="center"/>
                  <w:hideMark/>
                </w:tcPr>
                <w:p w14:paraId="499A932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0B41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D487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67CE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5F50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AE78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4104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4686A7" w14:textId="77777777" w:rsidR="00BE3A5E" w:rsidRDefault="00BE3A5E">
                  <w:pPr>
                    <w:pStyle w:val="questiontable1"/>
                    <w:spacing w:before="0" w:after="0" w:afterAutospacing="0"/>
                    <w:rPr>
                      <w:rFonts w:eastAsia="Times New Roman"/>
                      <w:sz w:val="20"/>
                      <w:szCs w:val="20"/>
                    </w:rPr>
                  </w:pPr>
                </w:p>
              </w:tc>
            </w:tr>
          </w:tbl>
          <w:p w14:paraId="2E56B21B" w14:textId="77777777" w:rsidR="00BE3A5E" w:rsidRDefault="00000000">
            <w:pPr>
              <w:rPr>
                <w:rFonts w:ascii="Verdana" w:eastAsia="Times New Roman" w:hAnsi="Verdana"/>
              </w:rPr>
            </w:pPr>
            <w:r>
              <w:rPr>
                <w:rFonts w:ascii="Verdana" w:eastAsia="Times New Roman" w:hAnsi="Verdana"/>
              </w:rPr>
              <w:t> </w:t>
            </w:r>
          </w:p>
        </w:tc>
      </w:tr>
    </w:tbl>
    <w:p w14:paraId="1F253A2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1087C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9DF6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33E325" w14:textId="77777777" w:rsidR="00BE3A5E" w:rsidRDefault="00000000">
                  <w:pPr>
                    <w:pStyle w:val="questiontable1"/>
                    <w:spacing w:before="0" w:after="0" w:afterAutospacing="0"/>
                    <w:divId w:val="7867343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Distribution of Emergency Plan and Procedures </w:t>
                  </w:r>
                  <w:r>
                    <w:rPr>
                      <w:rStyle w:val="text1"/>
                      <w:rFonts w:ascii="Verdana" w:eastAsia="Times New Roman" w:hAnsi="Verdana"/>
                    </w:rPr>
                    <w:t xml:space="preserve">Are supervisors provided the applicable portions of the emergency plan and procedures? </w:t>
                  </w:r>
                  <w:r>
                    <w:rPr>
                      <w:rStyle w:val="questionidcontent2"/>
                      <w:rFonts w:ascii="Verdana" w:eastAsia="Times New Roman" w:hAnsi="Verdana"/>
                    </w:rPr>
                    <w:t xml:space="preserve">(EP.ERG.LOCATION.O) </w:t>
                  </w:r>
                  <w:r>
                    <w:rPr>
                      <w:rStyle w:val="citations1"/>
                      <w:rFonts w:ascii="Verdana" w:eastAsia="Times New Roman" w:hAnsi="Verdana"/>
                    </w:rPr>
                    <w:t xml:space="preserve">192.615(b)(1) (192.9(d);192.9(e)) </w:t>
                  </w:r>
                </w:p>
              </w:tc>
            </w:tr>
            <w:tr w:rsidR="00BE3A5E" w14:paraId="28F41806" w14:textId="77777777">
              <w:tc>
                <w:tcPr>
                  <w:tcW w:w="0" w:type="auto"/>
                  <w:vAlign w:val="center"/>
                  <w:hideMark/>
                </w:tcPr>
                <w:p w14:paraId="06069AA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674F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4ED9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08E0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A614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6504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60A2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48E7DF" w14:textId="77777777" w:rsidR="00BE3A5E" w:rsidRDefault="00BE3A5E">
                  <w:pPr>
                    <w:pStyle w:val="questiontable1"/>
                    <w:spacing w:before="0" w:after="0" w:afterAutospacing="0"/>
                    <w:rPr>
                      <w:rFonts w:eastAsia="Times New Roman"/>
                      <w:sz w:val="20"/>
                      <w:szCs w:val="20"/>
                    </w:rPr>
                  </w:pPr>
                </w:p>
              </w:tc>
            </w:tr>
          </w:tbl>
          <w:p w14:paraId="374A78FE" w14:textId="77777777" w:rsidR="00BE3A5E" w:rsidRDefault="00000000">
            <w:pPr>
              <w:rPr>
                <w:rFonts w:ascii="Verdana" w:eastAsia="Times New Roman" w:hAnsi="Verdana"/>
              </w:rPr>
            </w:pPr>
            <w:r>
              <w:rPr>
                <w:rFonts w:ascii="Verdana" w:eastAsia="Times New Roman" w:hAnsi="Verdana"/>
              </w:rPr>
              <w:t> </w:t>
            </w:r>
          </w:p>
        </w:tc>
      </w:tr>
    </w:tbl>
    <w:p w14:paraId="7836DA6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1794F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B53D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648E55" w14:textId="77777777" w:rsidR="00BE3A5E" w:rsidRDefault="00000000">
                  <w:pPr>
                    <w:pStyle w:val="questiontable1"/>
                    <w:spacing w:before="0" w:after="0" w:afterAutospacing="0"/>
                    <w:divId w:val="769661467"/>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Incident Investigation Data </w:t>
                  </w:r>
                  <w:r>
                    <w:rPr>
                      <w:rStyle w:val="text1"/>
                      <w:rFonts w:ascii="Verdana" w:eastAsia="Times New Roman" w:hAnsi="Verdana"/>
                    </w:rPr>
                    <w:t xml:space="preserve">Does the process include the steps necessary for the gathering of data needed for reporting incidents under Part 191 of this chapter in a timely and effective manner? </w:t>
                  </w:r>
                  <w:r>
                    <w:rPr>
                      <w:rStyle w:val="questionidcontent2"/>
                      <w:rFonts w:ascii="Verdana" w:eastAsia="Times New Roman" w:hAnsi="Verdana"/>
                    </w:rPr>
                    <w:t xml:space="preserve">(EP.ERG.INCIDENTDATA.P) </w:t>
                  </w:r>
                  <w:r>
                    <w:rPr>
                      <w:rStyle w:val="citations1"/>
                      <w:rFonts w:ascii="Verdana" w:eastAsia="Times New Roman" w:hAnsi="Verdana"/>
                    </w:rPr>
                    <w:t xml:space="preserve">192.605(b)(4) (191.5(a);192.9(d);192.9(e)) </w:t>
                  </w:r>
                </w:p>
              </w:tc>
            </w:tr>
            <w:tr w:rsidR="00BE3A5E" w14:paraId="33B38280" w14:textId="77777777">
              <w:tc>
                <w:tcPr>
                  <w:tcW w:w="0" w:type="auto"/>
                  <w:vAlign w:val="center"/>
                  <w:hideMark/>
                </w:tcPr>
                <w:p w14:paraId="430B035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8CDC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F412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864A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E563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2F8B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11DD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5A4FC8" w14:textId="77777777" w:rsidR="00BE3A5E" w:rsidRDefault="00BE3A5E">
                  <w:pPr>
                    <w:pStyle w:val="questiontable1"/>
                    <w:spacing w:before="0" w:after="0" w:afterAutospacing="0"/>
                    <w:rPr>
                      <w:rFonts w:eastAsia="Times New Roman"/>
                      <w:sz w:val="20"/>
                      <w:szCs w:val="20"/>
                    </w:rPr>
                  </w:pPr>
                </w:p>
              </w:tc>
            </w:tr>
          </w:tbl>
          <w:p w14:paraId="08A22FFC" w14:textId="77777777" w:rsidR="00BE3A5E" w:rsidRDefault="00000000">
            <w:pPr>
              <w:rPr>
                <w:rFonts w:ascii="Verdana" w:eastAsia="Times New Roman" w:hAnsi="Verdana"/>
              </w:rPr>
            </w:pPr>
            <w:r>
              <w:rPr>
                <w:rFonts w:ascii="Verdana" w:eastAsia="Times New Roman" w:hAnsi="Verdana"/>
              </w:rPr>
              <w:t> </w:t>
            </w:r>
          </w:p>
        </w:tc>
      </w:tr>
    </w:tbl>
    <w:p w14:paraId="10BA86F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FD38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EF5B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D8BD9F" w14:textId="77777777" w:rsidR="00BE3A5E" w:rsidRDefault="00000000">
                  <w:pPr>
                    <w:pStyle w:val="questiontable1"/>
                    <w:spacing w:before="0" w:after="0" w:afterAutospacing="0"/>
                    <w:divId w:val="35358333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Receiving Notices </w:t>
                  </w:r>
                  <w:r>
                    <w:rPr>
                      <w:rStyle w:val="text1"/>
                      <w:rFonts w:ascii="Verdana" w:eastAsia="Times New Roman" w:hAnsi="Verdana"/>
                    </w:rPr>
                    <w:t xml:space="preserve">Does the emergency plan include procedures for receiving, identifying, and classifying notices of events which need immediate response? </w:t>
                  </w:r>
                  <w:r>
                    <w:rPr>
                      <w:rStyle w:val="questionidcontent2"/>
                      <w:rFonts w:ascii="Verdana" w:eastAsia="Times New Roman" w:hAnsi="Verdana"/>
                    </w:rPr>
                    <w:t xml:space="preserve">(EP.ERG.NOTICES.P) </w:t>
                  </w:r>
                  <w:r>
                    <w:rPr>
                      <w:rStyle w:val="citations1"/>
                      <w:rFonts w:ascii="Verdana" w:eastAsia="Times New Roman" w:hAnsi="Verdana"/>
                    </w:rPr>
                    <w:t xml:space="preserve">192.615(a)(1) (192.9(d);192.9(e)) </w:t>
                  </w:r>
                </w:p>
              </w:tc>
            </w:tr>
            <w:tr w:rsidR="00BE3A5E" w14:paraId="569F3FB1" w14:textId="77777777">
              <w:tc>
                <w:tcPr>
                  <w:tcW w:w="0" w:type="auto"/>
                  <w:vAlign w:val="center"/>
                  <w:hideMark/>
                </w:tcPr>
                <w:p w14:paraId="688F3B7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E94C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37F9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66F8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5EB0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ACE7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275C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08B89D" w14:textId="77777777" w:rsidR="00BE3A5E" w:rsidRDefault="00BE3A5E">
                  <w:pPr>
                    <w:pStyle w:val="questiontable1"/>
                    <w:spacing w:before="0" w:after="0" w:afterAutospacing="0"/>
                    <w:rPr>
                      <w:rFonts w:eastAsia="Times New Roman"/>
                      <w:sz w:val="20"/>
                      <w:szCs w:val="20"/>
                    </w:rPr>
                  </w:pPr>
                </w:p>
              </w:tc>
            </w:tr>
          </w:tbl>
          <w:p w14:paraId="365B4F47" w14:textId="77777777" w:rsidR="00BE3A5E" w:rsidRDefault="00000000">
            <w:pPr>
              <w:rPr>
                <w:rFonts w:ascii="Verdana" w:eastAsia="Times New Roman" w:hAnsi="Verdana"/>
              </w:rPr>
            </w:pPr>
            <w:r>
              <w:rPr>
                <w:rFonts w:ascii="Verdana" w:eastAsia="Times New Roman" w:hAnsi="Verdana"/>
              </w:rPr>
              <w:t> </w:t>
            </w:r>
          </w:p>
        </w:tc>
      </w:tr>
    </w:tbl>
    <w:p w14:paraId="7878DA6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754F91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21E5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606C27" w14:textId="77777777" w:rsidR="00BE3A5E" w:rsidRDefault="00000000">
                  <w:pPr>
                    <w:pStyle w:val="questiontable1"/>
                    <w:spacing w:before="0" w:after="0" w:afterAutospacing="0"/>
                    <w:divId w:val="97625463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Receiving Notices </w:t>
                  </w:r>
                  <w:r>
                    <w:rPr>
                      <w:rStyle w:val="text1"/>
                      <w:rFonts w:ascii="Verdana" w:eastAsia="Times New Roman" w:hAnsi="Verdana"/>
                    </w:rPr>
                    <w:t xml:space="preserve">Do records indicate receiving, identifying, classifying and communication of notices of events requiring immediate response in accordance with procedures? </w:t>
                  </w:r>
                  <w:r>
                    <w:rPr>
                      <w:rStyle w:val="questionidcontent2"/>
                      <w:rFonts w:ascii="Verdana" w:eastAsia="Times New Roman" w:hAnsi="Verdana"/>
                    </w:rPr>
                    <w:t xml:space="preserve">(EP.ERG.NOTICES.R) </w:t>
                  </w:r>
                  <w:r>
                    <w:rPr>
                      <w:rStyle w:val="citations1"/>
                      <w:rFonts w:ascii="Verdana" w:eastAsia="Times New Roman" w:hAnsi="Verdana"/>
                    </w:rPr>
                    <w:t xml:space="preserve">192.615(a)(1) (192.9(d);192.9(e)) </w:t>
                  </w:r>
                </w:p>
              </w:tc>
            </w:tr>
            <w:tr w:rsidR="00BE3A5E" w14:paraId="6DD54C7E" w14:textId="77777777">
              <w:tc>
                <w:tcPr>
                  <w:tcW w:w="0" w:type="auto"/>
                  <w:vAlign w:val="center"/>
                  <w:hideMark/>
                </w:tcPr>
                <w:p w14:paraId="4C5BA3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AC43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A8D9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A578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FB68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D4D3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D242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5C4BD1" w14:textId="77777777" w:rsidR="00BE3A5E" w:rsidRDefault="00BE3A5E">
                  <w:pPr>
                    <w:pStyle w:val="questiontable1"/>
                    <w:spacing w:before="0" w:after="0" w:afterAutospacing="0"/>
                    <w:rPr>
                      <w:rFonts w:eastAsia="Times New Roman"/>
                      <w:sz w:val="20"/>
                      <w:szCs w:val="20"/>
                    </w:rPr>
                  </w:pPr>
                </w:p>
              </w:tc>
            </w:tr>
          </w:tbl>
          <w:p w14:paraId="2AE46720" w14:textId="77777777" w:rsidR="00BE3A5E" w:rsidRDefault="00000000">
            <w:pPr>
              <w:rPr>
                <w:rFonts w:ascii="Verdana" w:eastAsia="Times New Roman" w:hAnsi="Verdana"/>
              </w:rPr>
            </w:pPr>
            <w:r>
              <w:rPr>
                <w:rFonts w:ascii="Verdana" w:eastAsia="Times New Roman" w:hAnsi="Verdana"/>
              </w:rPr>
              <w:t> </w:t>
            </w:r>
          </w:p>
        </w:tc>
      </w:tr>
    </w:tbl>
    <w:p w14:paraId="31E49F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49678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C6C6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BE476C" w14:textId="77777777" w:rsidR="00BE3A5E" w:rsidRDefault="00000000">
                  <w:pPr>
                    <w:pStyle w:val="questiontable1"/>
                    <w:spacing w:before="0" w:after="0" w:afterAutospacing="0"/>
                    <w:divId w:val="80334816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Emergency Response Communication </w:t>
                  </w:r>
                  <w:r>
                    <w:rPr>
                      <w:rStyle w:val="text1"/>
                      <w:rFonts w:ascii="Verdana" w:eastAsia="Times New Roman" w:hAnsi="Verdana"/>
                    </w:rPr>
                    <w:t xml:space="preserve">Does the emergency plan include procedures for establishing and maintaining adequate means of communication with appropriate fire, police, and other public officials? </w:t>
                  </w:r>
                  <w:r>
                    <w:rPr>
                      <w:rStyle w:val="questionidcontent2"/>
                      <w:rFonts w:ascii="Verdana" w:eastAsia="Times New Roman" w:hAnsi="Verdana"/>
                    </w:rPr>
                    <w:t xml:space="preserve">(EP.ERG.COMMSYS.P) </w:t>
                  </w:r>
                  <w:r>
                    <w:rPr>
                      <w:rStyle w:val="citations1"/>
                      <w:rFonts w:ascii="Verdana" w:eastAsia="Times New Roman" w:hAnsi="Verdana"/>
                    </w:rPr>
                    <w:t xml:space="preserve">192.615(a) (192.615(a)(2);192.9(d);192.9(e)) </w:t>
                  </w:r>
                </w:p>
              </w:tc>
            </w:tr>
            <w:tr w:rsidR="00BE3A5E" w14:paraId="508310BA" w14:textId="77777777">
              <w:tc>
                <w:tcPr>
                  <w:tcW w:w="0" w:type="auto"/>
                  <w:vAlign w:val="center"/>
                  <w:hideMark/>
                </w:tcPr>
                <w:p w14:paraId="44C025B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740C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0B23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6480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9576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E9D2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3B86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AC7EA4" w14:textId="77777777" w:rsidR="00BE3A5E" w:rsidRDefault="00BE3A5E">
                  <w:pPr>
                    <w:pStyle w:val="questiontable1"/>
                    <w:spacing w:before="0" w:after="0" w:afterAutospacing="0"/>
                    <w:rPr>
                      <w:rFonts w:eastAsia="Times New Roman"/>
                      <w:sz w:val="20"/>
                      <w:szCs w:val="20"/>
                    </w:rPr>
                  </w:pPr>
                </w:p>
              </w:tc>
            </w:tr>
          </w:tbl>
          <w:p w14:paraId="4F257D6C" w14:textId="77777777" w:rsidR="00BE3A5E" w:rsidRDefault="00000000">
            <w:pPr>
              <w:rPr>
                <w:rFonts w:ascii="Verdana" w:eastAsia="Times New Roman" w:hAnsi="Verdana"/>
              </w:rPr>
            </w:pPr>
            <w:r>
              <w:rPr>
                <w:rFonts w:ascii="Verdana" w:eastAsia="Times New Roman" w:hAnsi="Verdana"/>
              </w:rPr>
              <w:t> </w:t>
            </w:r>
          </w:p>
        </w:tc>
      </w:tr>
    </w:tbl>
    <w:p w14:paraId="5714C6C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3F1B3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5F01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1BD248" w14:textId="77777777" w:rsidR="00BE3A5E" w:rsidRDefault="00000000">
                  <w:pPr>
                    <w:pStyle w:val="questiontable1"/>
                    <w:spacing w:before="0" w:after="0" w:afterAutospacing="0"/>
                    <w:divId w:val="171615448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emergency plan include procedures for making a prompt and effective response to a notice of each type of emergency, including gas detected inside or near a building, a fire or explosion near or directly involving a pipeline facility, operational failure (including Cyber-attacks), or a natural disaster? </w:t>
                  </w:r>
                  <w:r>
                    <w:rPr>
                      <w:rStyle w:val="questionidcontent2"/>
                      <w:rFonts w:ascii="Verdana" w:eastAsia="Times New Roman" w:hAnsi="Verdana"/>
                    </w:rPr>
                    <w:t xml:space="preserve">(EP.ERG.RESPONSE.P) </w:t>
                  </w:r>
                  <w:r>
                    <w:rPr>
                      <w:rStyle w:val="citations1"/>
                      <w:rFonts w:ascii="Verdana" w:eastAsia="Times New Roman" w:hAnsi="Verdana"/>
                    </w:rPr>
                    <w:t xml:space="preserve">192.615(a) (192.615(a)(3);192.615(a)(11);192.615(b)(1);192.9(d);192.9(e)) </w:t>
                  </w:r>
                </w:p>
              </w:tc>
            </w:tr>
            <w:tr w:rsidR="00BE3A5E" w14:paraId="38CC8551" w14:textId="77777777">
              <w:tc>
                <w:tcPr>
                  <w:tcW w:w="0" w:type="auto"/>
                  <w:vAlign w:val="center"/>
                  <w:hideMark/>
                </w:tcPr>
                <w:p w14:paraId="70BFE01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03FB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C37D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B7B4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9373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B485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6F17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F24EFA" w14:textId="77777777" w:rsidR="00BE3A5E" w:rsidRDefault="00BE3A5E">
                  <w:pPr>
                    <w:pStyle w:val="questiontable1"/>
                    <w:spacing w:before="0" w:after="0" w:afterAutospacing="0"/>
                    <w:rPr>
                      <w:rFonts w:eastAsia="Times New Roman"/>
                      <w:sz w:val="20"/>
                      <w:szCs w:val="20"/>
                    </w:rPr>
                  </w:pPr>
                </w:p>
              </w:tc>
            </w:tr>
          </w:tbl>
          <w:p w14:paraId="19234C9E" w14:textId="77777777" w:rsidR="00BE3A5E" w:rsidRDefault="00000000">
            <w:pPr>
              <w:rPr>
                <w:rFonts w:ascii="Verdana" w:eastAsia="Times New Roman" w:hAnsi="Verdana"/>
              </w:rPr>
            </w:pPr>
            <w:r>
              <w:rPr>
                <w:rFonts w:ascii="Verdana" w:eastAsia="Times New Roman" w:hAnsi="Verdana"/>
              </w:rPr>
              <w:t> </w:t>
            </w:r>
          </w:p>
        </w:tc>
      </w:tr>
    </w:tbl>
    <w:p w14:paraId="62041A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D9E5D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54ED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7FFE8B" w14:textId="77777777" w:rsidR="00BE3A5E" w:rsidRDefault="00000000">
                  <w:pPr>
                    <w:pStyle w:val="questiontable1"/>
                    <w:spacing w:before="0" w:after="0" w:afterAutospacing="0"/>
                    <w:divId w:val="90382951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process include procedures for ensuring the availability of personnel, equipment, tools, and materials as needed at the scene of an emergency? </w:t>
                  </w:r>
                  <w:r>
                    <w:rPr>
                      <w:rStyle w:val="questionidcontent2"/>
                      <w:rFonts w:ascii="Verdana" w:eastAsia="Times New Roman" w:hAnsi="Verdana"/>
                    </w:rPr>
                    <w:t xml:space="preserve">(EP.ERG.READINESS.P) </w:t>
                  </w:r>
                  <w:r>
                    <w:rPr>
                      <w:rStyle w:val="citations1"/>
                      <w:rFonts w:ascii="Verdana" w:eastAsia="Times New Roman" w:hAnsi="Verdana"/>
                    </w:rPr>
                    <w:t xml:space="preserve">192.615(a) (192.615(a)(4);192.9(d);192.9(e)) </w:t>
                  </w:r>
                </w:p>
              </w:tc>
            </w:tr>
            <w:tr w:rsidR="00BE3A5E" w14:paraId="0DE3CE43" w14:textId="77777777">
              <w:tc>
                <w:tcPr>
                  <w:tcW w:w="0" w:type="auto"/>
                  <w:vAlign w:val="center"/>
                  <w:hideMark/>
                </w:tcPr>
                <w:p w14:paraId="3C3A03E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B4B9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4490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56E0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F119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6EF7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1A58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AEB1B3" w14:textId="77777777" w:rsidR="00BE3A5E" w:rsidRDefault="00BE3A5E">
                  <w:pPr>
                    <w:pStyle w:val="questiontable1"/>
                    <w:spacing w:before="0" w:after="0" w:afterAutospacing="0"/>
                    <w:rPr>
                      <w:rFonts w:eastAsia="Times New Roman"/>
                      <w:sz w:val="20"/>
                      <w:szCs w:val="20"/>
                    </w:rPr>
                  </w:pPr>
                </w:p>
              </w:tc>
            </w:tr>
          </w:tbl>
          <w:p w14:paraId="776C9696" w14:textId="77777777" w:rsidR="00BE3A5E" w:rsidRDefault="00000000">
            <w:pPr>
              <w:rPr>
                <w:rFonts w:ascii="Verdana" w:eastAsia="Times New Roman" w:hAnsi="Verdana"/>
              </w:rPr>
            </w:pPr>
            <w:r>
              <w:rPr>
                <w:rFonts w:ascii="Verdana" w:eastAsia="Times New Roman" w:hAnsi="Verdana"/>
              </w:rPr>
              <w:t> </w:t>
            </w:r>
          </w:p>
        </w:tc>
      </w:tr>
    </w:tbl>
    <w:p w14:paraId="1152370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182B8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979D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14DE0F" w14:textId="77777777" w:rsidR="00BE3A5E" w:rsidRDefault="00000000">
                  <w:pPr>
                    <w:pStyle w:val="questiontable1"/>
                    <w:spacing w:before="0" w:after="0" w:afterAutospacing="0"/>
                    <w:divId w:val="179097582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Emergency Response Readiness </w:t>
                  </w:r>
                  <w:r>
                    <w:rPr>
                      <w:rStyle w:val="text1"/>
                      <w:rFonts w:ascii="Verdana" w:eastAsia="Times New Roman" w:hAnsi="Verdana"/>
                    </w:rPr>
                    <w:t xml:space="preserve">Are personnel, equipment, tools, and materials needed at the scene of an emergency available as required by the procedures? </w:t>
                  </w:r>
                  <w:r>
                    <w:rPr>
                      <w:rStyle w:val="questionidcontent2"/>
                      <w:rFonts w:ascii="Verdana" w:eastAsia="Times New Roman" w:hAnsi="Verdana"/>
                    </w:rPr>
                    <w:t xml:space="preserve">(EP.ERG.READINESS.O) </w:t>
                  </w:r>
                  <w:r>
                    <w:rPr>
                      <w:rStyle w:val="citations1"/>
                      <w:rFonts w:ascii="Verdana" w:eastAsia="Times New Roman" w:hAnsi="Verdana"/>
                    </w:rPr>
                    <w:t xml:space="preserve">192.615(a)(4) (192.9(d);192.9(e)) </w:t>
                  </w:r>
                </w:p>
              </w:tc>
            </w:tr>
            <w:tr w:rsidR="00BE3A5E" w14:paraId="3B8A6FC7" w14:textId="77777777">
              <w:tc>
                <w:tcPr>
                  <w:tcW w:w="0" w:type="auto"/>
                  <w:vAlign w:val="center"/>
                  <w:hideMark/>
                </w:tcPr>
                <w:p w14:paraId="2C9045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BCE4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A00D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3709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75D4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5C11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1B70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C22822" w14:textId="77777777" w:rsidR="00BE3A5E" w:rsidRDefault="00BE3A5E">
                  <w:pPr>
                    <w:pStyle w:val="questiontable1"/>
                    <w:spacing w:before="0" w:after="0" w:afterAutospacing="0"/>
                    <w:rPr>
                      <w:rFonts w:eastAsia="Times New Roman"/>
                      <w:sz w:val="20"/>
                      <w:szCs w:val="20"/>
                    </w:rPr>
                  </w:pPr>
                </w:p>
              </w:tc>
            </w:tr>
          </w:tbl>
          <w:p w14:paraId="48EEED73" w14:textId="77777777" w:rsidR="00BE3A5E" w:rsidRDefault="00000000">
            <w:pPr>
              <w:rPr>
                <w:rFonts w:ascii="Verdana" w:eastAsia="Times New Roman" w:hAnsi="Verdana"/>
              </w:rPr>
            </w:pPr>
            <w:r>
              <w:rPr>
                <w:rFonts w:ascii="Verdana" w:eastAsia="Times New Roman" w:hAnsi="Verdana"/>
              </w:rPr>
              <w:t> </w:t>
            </w:r>
          </w:p>
        </w:tc>
      </w:tr>
    </w:tbl>
    <w:p w14:paraId="674B5A5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07A41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12BC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D6D769" w14:textId="77777777" w:rsidR="00BE3A5E" w:rsidRDefault="00000000">
                  <w:pPr>
                    <w:pStyle w:val="questiontable1"/>
                    <w:spacing w:before="0" w:after="0" w:afterAutospacing="0"/>
                    <w:divId w:val="84320306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Emergency Response - Actions </w:t>
                  </w:r>
                  <w:r>
                    <w:rPr>
                      <w:rStyle w:val="text1"/>
                      <w:rFonts w:ascii="Verdana" w:eastAsia="Times New Roman" w:hAnsi="Verdana"/>
                    </w:rPr>
                    <w:t xml:space="preserve">Does the emergency plan include procedures for taking actions directed toward protecting people first and then property? </w:t>
                  </w:r>
                  <w:r>
                    <w:rPr>
                      <w:rStyle w:val="questionidcontent2"/>
                      <w:rFonts w:ascii="Verdana" w:eastAsia="Times New Roman" w:hAnsi="Verdana"/>
                    </w:rPr>
                    <w:t xml:space="preserve">(EP.ERG.PUBLICPRIORITY.P) </w:t>
                  </w:r>
                  <w:r>
                    <w:rPr>
                      <w:rStyle w:val="citations1"/>
                      <w:rFonts w:ascii="Verdana" w:eastAsia="Times New Roman" w:hAnsi="Verdana"/>
                    </w:rPr>
                    <w:t xml:space="preserve">192.615(a) (192.615(a)(5);192.9(d);192.9(e)) </w:t>
                  </w:r>
                </w:p>
              </w:tc>
            </w:tr>
            <w:tr w:rsidR="00BE3A5E" w14:paraId="77A9C7FB" w14:textId="77777777">
              <w:tc>
                <w:tcPr>
                  <w:tcW w:w="0" w:type="auto"/>
                  <w:vAlign w:val="center"/>
                  <w:hideMark/>
                </w:tcPr>
                <w:p w14:paraId="32D1719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FE6E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D32F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CC10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A298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B128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6522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E5242E" w14:textId="77777777" w:rsidR="00BE3A5E" w:rsidRDefault="00BE3A5E">
                  <w:pPr>
                    <w:pStyle w:val="questiontable1"/>
                    <w:spacing w:before="0" w:after="0" w:afterAutospacing="0"/>
                    <w:rPr>
                      <w:rFonts w:eastAsia="Times New Roman"/>
                      <w:sz w:val="20"/>
                      <w:szCs w:val="20"/>
                    </w:rPr>
                  </w:pPr>
                </w:p>
              </w:tc>
            </w:tr>
          </w:tbl>
          <w:p w14:paraId="4769EF21" w14:textId="77777777" w:rsidR="00BE3A5E" w:rsidRDefault="00000000">
            <w:pPr>
              <w:rPr>
                <w:rFonts w:ascii="Verdana" w:eastAsia="Times New Roman" w:hAnsi="Verdana"/>
              </w:rPr>
            </w:pPr>
            <w:r>
              <w:rPr>
                <w:rFonts w:ascii="Verdana" w:eastAsia="Times New Roman" w:hAnsi="Verdana"/>
              </w:rPr>
              <w:t> </w:t>
            </w:r>
          </w:p>
        </w:tc>
      </w:tr>
    </w:tbl>
    <w:p w14:paraId="2E2E33A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DF5DB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02E3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7FB9AD" w14:textId="77777777" w:rsidR="00BE3A5E" w:rsidRDefault="00000000">
                  <w:pPr>
                    <w:pStyle w:val="questiontable1"/>
                    <w:spacing w:before="0" w:after="0" w:afterAutospacing="0"/>
                    <w:divId w:val="184971554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Emergency Response </w:t>
                  </w:r>
                  <w:r>
                    <w:rPr>
                      <w:rStyle w:val="text1"/>
                      <w:rFonts w:ascii="Verdana" w:eastAsia="Times New Roman" w:hAnsi="Verdana"/>
                    </w:rPr>
                    <w:t xml:space="preserve">Does the emergency plan include procedures for the emergency shutdown, valve shut-off, or pressure reduction in any section of pipeline system necessary to minimize hazards to life or property? </w:t>
                  </w:r>
                  <w:r>
                    <w:rPr>
                      <w:rStyle w:val="questionidcontent2"/>
                      <w:rFonts w:ascii="Verdana" w:eastAsia="Times New Roman" w:hAnsi="Verdana"/>
                    </w:rPr>
                    <w:t xml:space="preserve">(EP.ERG.PRESSREDUCESD.P) </w:t>
                  </w:r>
                  <w:r>
                    <w:rPr>
                      <w:rStyle w:val="citations1"/>
                      <w:rFonts w:ascii="Verdana" w:eastAsia="Times New Roman" w:hAnsi="Verdana"/>
                    </w:rPr>
                    <w:t xml:space="preserve">192.615(a) (192.615(a)(6);192.9(d);192.9(e)) </w:t>
                  </w:r>
                </w:p>
              </w:tc>
            </w:tr>
            <w:tr w:rsidR="00BE3A5E" w14:paraId="1A6786E9" w14:textId="77777777">
              <w:tc>
                <w:tcPr>
                  <w:tcW w:w="0" w:type="auto"/>
                  <w:vAlign w:val="center"/>
                  <w:hideMark/>
                </w:tcPr>
                <w:p w14:paraId="51EF29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1BFA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6E55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CE9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F35D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5AAB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7102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6F0034" w14:textId="77777777" w:rsidR="00BE3A5E" w:rsidRDefault="00BE3A5E">
                  <w:pPr>
                    <w:pStyle w:val="questiontable1"/>
                    <w:spacing w:before="0" w:after="0" w:afterAutospacing="0"/>
                    <w:rPr>
                      <w:rFonts w:eastAsia="Times New Roman"/>
                      <w:sz w:val="20"/>
                      <w:szCs w:val="20"/>
                    </w:rPr>
                  </w:pPr>
                </w:p>
              </w:tc>
            </w:tr>
          </w:tbl>
          <w:p w14:paraId="10AF5F15" w14:textId="77777777" w:rsidR="00BE3A5E" w:rsidRDefault="00000000">
            <w:pPr>
              <w:rPr>
                <w:rFonts w:ascii="Verdana" w:eastAsia="Times New Roman" w:hAnsi="Verdana"/>
              </w:rPr>
            </w:pPr>
            <w:r>
              <w:rPr>
                <w:rFonts w:ascii="Verdana" w:eastAsia="Times New Roman" w:hAnsi="Verdana"/>
              </w:rPr>
              <w:t> </w:t>
            </w:r>
          </w:p>
        </w:tc>
      </w:tr>
    </w:tbl>
    <w:p w14:paraId="3E1B16B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2DAB2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A8DC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42B1B9" w14:textId="77777777" w:rsidR="00BE3A5E" w:rsidRDefault="00000000">
                  <w:pPr>
                    <w:pStyle w:val="questiontable1"/>
                    <w:spacing w:before="0" w:after="0" w:afterAutospacing="0"/>
                    <w:divId w:val="430007860"/>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Emergency Response - Hazards </w:t>
                  </w:r>
                  <w:r>
                    <w:rPr>
                      <w:rStyle w:val="text1"/>
                      <w:rFonts w:ascii="Verdana" w:eastAsia="Times New Roman" w:hAnsi="Verdana"/>
                    </w:rPr>
                    <w:t xml:space="preserve">Does the emergency plan include procedures for making safe any actual or potential hazard to life or property? </w:t>
                  </w:r>
                  <w:r>
                    <w:rPr>
                      <w:rStyle w:val="questionidcontent2"/>
                      <w:rFonts w:ascii="Verdana" w:eastAsia="Times New Roman" w:hAnsi="Verdana"/>
                    </w:rPr>
                    <w:t xml:space="preserve">(EP.ERG.PUBLICHAZ.P) </w:t>
                  </w:r>
                  <w:r>
                    <w:rPr>
                      <w:rStyle w:val="citations1"/>
                      <w:rFonts w:ascii="Verdana" w:eastAsia="Times New Roman" w:hAnsi="Verdana"/>
                    </w:rPr>
                    <w:t xml:space="preserve">192.605(a) (192.615(a)(7);192.9(d);192.9(e)) </w:t>
                  </w:r>
                </w:p>
              </w:tc>
            </w:tr>
            <w:tr w:rsidR="00BE3A5E" w14:paraId="6AC45030" w14:textId="77777777">
              <w:tc>
                <w:tcPr>
                  <w:tcW w:w="0" w:type="auto"/>
                  <w:vAlign w:val="center"/>
                  <w:hideMark/>
                </w:tcPr>
                <w:p w14:paraId="2E20E41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DBE1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6442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5082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9DE7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C762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0D83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679B79" w14:textId="77777777" w:rsidR="00BE3A5E" w:rsidRDefault="00BE3A5E">
                  <w:pPr>
                    <w:pStyle w:val="questiontable1"/>
                    <w:spacing w:before="0" w:after="0" w:afterAutospacing="0"/>
                    <w:rPr>
                      <w:rFonts w:eastAsia="Times New Roman"/>
                      <w:sz w:val="20"/>
                      <w:szCs w:val="20"/>
                    </w:rPr>
                  </w:pPr>
                </w:p>
              </w:tc>
            </w:tr>
          </w:tbl>
          <w:p w14:paraId="08453C79" w14:textId="77777777" w:rsidR="00BE3A5E" w:rsidRDefault="00000000">
            <w:pPr>
              <w:rPr>
                <w:rFonts w:ascii="Verdana" w:eastAsia="Times New Roman" w:hAnsi="Verdana"/>
              </w:rPr>
            </w:pPr>
            <w:r>
              <w:rPr>
                <w:rFonts w:ascii="Verdana" w:eastAsia="Times New Roman" w:hAnsi="Verdana"/>
              </w:rPr>
              <w:t> </w:t>
            </w:r>
          </w:p>
        </w:tc>
      </w:tr>
    </w:tbl>
    <w:p w14:paraId="6A0CA02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2293A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6DD5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6A05D1" w14:textId="77777777" w:rsidR="00BE3A5E" w:rsidRDefault="00000000">
                  <w:pPr>
                    <w:pStyle w:val="questiontable1"/>
                    <w:spacing w:before="0" w:after="0" w:afterAutospacing="0"/>
                    <w:divId w:val="34478875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Public Official Notification </w:t>
                  </w:r>
                  <w:r>
                    <w:rPr>
                      <w:rStyle w:val="text1"/>
                      <w:rFonts w:ascii="Verdana" w:eastAsia="Times New Roman" w:hAnsi="Verdana"/>
                    </w:rPr>
                    <w:t xml:space="preserve">Does the emergency plan include procedures for notifying appropriate public safety answering point (911) of gas pipeline emergencies and coordinating with them both planned responses and actual responses during an emergency? </w:t>
                  </w:r>
                  <w:r>
                    <w:rPr>
                      <w:rStyle w:val="questionidcontent2"/>
                      <w:rFonts w:ascii="Verdana" w:eastAsia="Times New Roman" w:hAnsi="Verdana"/>
                    </w:rPr>
                    <w:t xml:space="preserve">(EP.ERG.AUTHORITIES.P) </w:t>
                  </w:r>
                  <w:r>
                    <w:rPr>
                      <w:rStyle w:val="citations1"/>
                      <w:rFonts w:ascii="Verdana" w:eastAsia="Times New Roman" w:hAnsi="Verdana"/>
                    </w:rPr>
                    <w:t xml:space="preserve">192.615(a) (192.615(a)(8);192.9(d);192.9(e)) </w:t>
                  </w:r>
                </w:p>
              </w:tc>
            </w:tr>
            <w:tr w:rsidR="00BE3A5E" w14:paraId="777FF21E" w14:textId="77777777">
              <w:tc>
                <w:tcPr>
                  <w:tcW w:w="0" w:type="auto"/>
                  <w:vAlign w:val="center"/>
                  <w:hideMark/>
                </w:tcPr>
                <w:p w14:paraId="1F96214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87F2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E5C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0AC5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5293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039D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B00D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101846" w14:textId="77777777" w:rsidR="00BE3A5E" w:rsidRDefault="00BE3A5E">
                  <w:pPr>
                    <w:pStyle w:val="questiontable1"/>
                    <w:spacing w:before="0" w:after="0" w:afterAutospacing="0"/>
                    <w:rPr>
                      <w:rFonts w:eastAsia="Times New Roman"/>
                      <w:sz w:val="20"/>
                      <w:szCs w:val="20"/>
                    </w:rPr>
                  </w:pPr>
                </w:p>
              </w:tc>
            </w:tr>
          </w:tbl>
          <w:p w14:paraId="02786E0D" w14:textId="77777777" w:rsidR="00BE3A5E" w:rsidRDefault="00000000">
            <w:pPr>
              <w:rPr>
                <w:rFonts w:ascii="Verdana" w:eastAsia="Times New Roman" w:hAnsi="Verdana"/>
              </w:rPr>
            </w:pPr>
            <w:r>
              <w:rPr>
                <w:rFonts w:ascii="Verdana" w:eastAsia="Times New Roman" w:hAnsi="Verdana"/>
              </w:rPr>
              <w:t> </w:t>
            </w:r>
          </w:p>
        </w:tc>
      </w:tr>
    </w:tbl>
    <w:p w14:paraId="068770F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AA0CB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61E1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04C763" w14:textId="77777777" w:rsidR="00BE3A5E" w:rsidRDefault="00000000">
                  <w:pPr>
                    <w:pStyle w:val="questiontable1"/>
                    <w:spacing w:before="0" w:after="0" w:afterAutospacing="0"/>
                    <w:divId w:val="84374016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Emergency Response - Designated Persons Notify 911 </w:t>
                  </w:r>
                  <w:r>
                    <w:rPr>
                      <w:rStyle w:val="text1"/>
                      <w:rFonts w:ascii="Verdana" w:eastAsia="Times New Roman" w:hAnsi="Verdana"/>
                    </w:rPr>
                    <w:t xml:space="preserve">Does the emergency plan define the operator’s designated person(s) (e.g., controller or other personnel) responsible to directly notify 911 or the phone number of appropriate local emergency officials to report emergencies and possible pipeline ruptures to first responder agencies/authorities? </w:t>
                  </w:r>
                  <w:r>
                    <w:rPr>
                      <w:rStyle w:val="questionidcontent2"/>
                      <w:rFonts w:ascii="Verdana" w:eastAsia="Times New Roman" w:hAnsi="Verdana"/>
                    </w:rPr>
                    <w:t xml:space="preserve">(EP.ERG.NOTIFY911.P) </w:t>
                  </w:r>
                  <w:r>
                    <w:rPr>
                      <w:rStyle w:val="citations1"/>
                      <w:rFonts w:ascii="Verdana" w:eastAsia="Times New Roman" w:hAnsi="Verdana"/>
                    </w:rPr>
                    <w:t xml:space="preserve">192.615(a) (192.615(a)(8);192.9(d);192.9(e);NTSB P-11-9) </w:t>
                  </w:r>
                </w:p>
              </w:tc>
            </w:tr>
            <w:tr w:rsidR="00BE3A5E" w14:paraId="16BE9E3D" w14:textId="77777777">
              <w:tc>
                <w:tcPr>
                  <w:tcW w:w="0" w:type="auto"/>
                  <w:vAlign w:val="center"/>
                  <w:hideMark/>
                </w:tcPr>
                <w:p w14:paraId="0D1F6D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C067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416D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21F5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D922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1F32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EBB6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B45F74" w14:textId="77777777" w:rsidR="00BE3A5E" w:rsidRDefault="00BE3A5E">
                  <w:pPr>
                    <w:pStyle w:val="questiontable1"/>
                    <w:spacing w:before="0" w:after="0" w:afterAutospacing="0"/>
                    <w:rPr>
                      <w:rFonts w:eastAsia="Times New Roman"/>
                      <w:sz w:val="20"/>
                      <w:szCs w:val="20"/>
                    </w:rPr>
                  </w:pPr>
                </w:p>
              </w:tc>
            </w:tr>
          </w:tbl>
          <w:p w14:paraId="29C94D5F" w14:textId="77777777" w:rsidR="00BE3A5E" w:rsidRDefault="00000000">
            <w:pPr>
              <w:rPr>
                <w:rFonts w:ascii="Verdana" w:eastAsia="Times New Roman" w:hAnsi="Verdana"/>
              </w:rPr>
            </w:pPr>
            <w:r>
              <w:rPr>
                <w:rFonts w:ascii="Verdana" w:eastAsia="Times New Roman" w:hAnsi="Verdana"/>
              </w:rPr>
              <w:t> </w:t>
            </w:r>
          </w:p>
        </w:tc>
      </w:tr>
    </w:tbl>
    <w:p w14:paraId="58B725E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8EC97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3CE1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35925E" w14:textId="77777777" w:rsidR="00BE3A5E" w:rsidRDefault="00000000">
                  <w:pPr>
                    <w:pStyle w:val="questiontable1"/>
                    <w:spacing w:before="0" w:after="0" w:afterAutospacing="0"/>
                    <w:divId w:val="28746977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Emergency Response - Designated Persons Notify 911 </w:t>
                  </w:r>
                  <w:r>
                    <w:rPr>
                      <w:rStyle w:val="text1"/>
                      <w:rFonts w:ascii="Verdana" w:eastAsia="Times New Roman" w:hAnsi="Verdana"/>
                    </w:rPr>
                    <w:t xml:space="preserve">Do records indicate that immediate and direct notification was made to 911 emergency call centers (or local emergency responder agency) for the communities and jurisdictions in which pipelines were located for situations when an emergency or possible rupture of a pipeline was indicated? </w:t>
                  </w:r>
                  <w:r>
                    <w:rPr>
                      <w:rStyle w:val="questionidcontent2"/>
                      <w:rFonts w:ascii="Verdana" w:eastAsia="Times New Roman" w:hAnsi="Verdana"/>
                    </w:rPr>
                    <w:t xml:space="preserve">(EP.ERG.NOTIFY911.R) </w:t>
                  </w:r>
                  <w:r>
                    <w:rPr>
                      <w:rStyle w:val="citations1"/>
                      <w:rFonts w:ascii="Verdana" w:eastAsia="Times New Roman" w:hAnsi="Verdana"/>
                    </w:rPr>
                    <w:t xml:space="preserve">192.615(a) (192.615(a)(8);192.9(d);192.9(e);NTSB P-11-9) </w:t>
                  </w:r>
                </w:p>
              </w:tc>
            </w:tr>
            <w:tr w:rsidR="00BE3A5E" w14:paraId="6B4351E3" w14:textId="77777777">
              <w:tc>
                <w:tcPr>
                  <w:tcW w:w="0" w:type="auto"/>
                  <w:vAlign w:val="center"/>
                  <w:hideMark/>
                </w:tcPr>
                <w:p w14:paraId="019A9B4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431D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D362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7B9C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422D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D03D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C625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9D86A6" w14:textId="77777777" w:rsidR="00BE3A5E" w:rsidRDefault="00BE3A5E">
                  <w:pPr>
                    <w:pStyle w:val="questiontable1"/>
                    <w:spacing w:before="0" w:after="0" w:afterAutospacing="0"/>
                    <w:rPr>
                      <w:rFonts w:eastAsia="Times New Roman"/>
                      <w:sz w:val="20"/>
                      <w:szCs w:val="20"/>
                    </w:rPr>
                  </w:pPr>
                </w:p>
              </w:tc>
            </w:tr>
          </w:tbl>
          <w:p w14:paraId="10A96B87" w14:textId="77777777" w:rsidR="00BE3A5E" w:rsidRDefault="00000000">
            <w:pPr>
              <w:rPr>
                <w:rFonts w:ascii="Verdana" w:eastAsia="Times New Roman" w:hAnsi="Verdana"/>
              </w:rPr>
            </w:pPr>
            <w:r>
              <w:rPr>
                <w:rFonts w:ascii="Verdana" w:eastAsia="Times New Roman" w:hAnsi="Verdana"/>
              </w:rPr>
              <w:t> </w:t>
            </w:r>
          </w:p>
        </w:tc>
      </w:tr>
    </w:tbl>
    <w:p w14:paraId="56D3FFF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E3FEC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E0D3C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0FC535" w14:textId="77777777" w:rsidR="00BE3A5E" w:rsidRDefault="00000000">
                  <w:pPr>
                    <w:pStyle w:val="questiontable1"/>
                    <w:spacing w:before="0" w:after="0" w:afterAutospacing="0"/>
                    <w:divId w:val="192768718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Service Outage Restoration </w:t>
                  </w:r>
                  <w:r>
                    <w:rPr>
                      <w:rStyle w:val="text1"/>
                      <w:rFonts w:ascii="Verdana" w:eastAsia="Times New Roman" w:hAnsi="Verdana"/>
                    </w:rPr>
                    <w:t xml:space="preserve">Does the emergency plan include procedures for safely restoring any service outage? </w:t>
                  </w:r>
                  <w:r>
                    <w:rPr>
                      <w:rStyle w:val="questionidcontent2"/>
                      <w:rFonts w:ascii="Verdana" w:eastAsia="Times New Roman" w:hAnsi="Verdana"/>
                    </w:rPr>
                    <w:t xml:space="preserve">(EP.ERG.OUTAGERESTORE.P) </w:t>
                  </w:r>
                  <w:r>
                    <w:rPr>
                      <w:rStyle w:val="citations1"/>
                      <w:rFonts w:ascii="Verdana" w:eastAsia="Times New Roman" w:hAnsi="Verdana"/>
                    </w:rPr>
                    <w:t xml:space="preserve">192.615(a) (192.615(a)(9);192.9(d);192.9(e)) </w:t>
                  </w:r>
                </w:p>
              </w:tc>
            </w:tr>
            <w:tr w:rsidR="00BE3A5E" w14:paraId="6074167E" w14:textId="77777777">
              <w:tc>
                <w:tcPr>
                  <w:tcW w:w="0" w:type="auto"/>
                  <w:vAlign w:val="center"/>
                  <w:hideMark/>
                </w:tcPr>
                <w:p w14:paraId="3CCD2D5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51C8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79A1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449A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E6C3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F984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6E0F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446F71" w14:textId="77777777" w:rsidR="00BE3A5E" w:rsidRDefault="00BE3A5E">
                  <w:pPr>
                    <w:pStyle w:val="questiontable1"/>
                    <w:spacing w:before="0" w:after="0" w:afterAutospacing="0"/>
                    <w:rPr>
                      <w:rFonts w:eastAsia="Times New Roman"/>
                      <w:sz w:val="20"/>
                      <w:szCs w:val="20"/>
                    </w:rPr>
                  </w:pPr>
                </w:p>
              </w:tc>
            </w:tr>
          </w:tbl>
          <w:p w14:paraId="608FD4CF" w14:textId="77777777" w:rsidR="00BE3A5E" w:rsidRDefault="00000000">
            <w:pPr>
              <w:rPr>
                <w:rFonts w:ascii="Verdana" w:eastAsia="Times New Roman" w:hAnsi="Verdana"/>
              </w:rPr>
            </w:pPr>
            <w:r>
              <w:rPr>
                <w:rFonts w:ascii="Verdana" w:eastAsia="Times New Roman" w:hAnsi="Verdana"/>
              </w:rPr>
              <w:t> </w:t>
            </w:r>
          </w:p>
        </w:tc>
      </w:tr>
    </w:tbl>
    <w:p w14:paraId="2DB1587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47DEF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8A65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9B3D46" w14:textId="77777777" w:rsidR="00BE3A5E" w:rsidRDefault="00000000">
                  <w:pPr>
                    <w:pStyle w:val="questiontable1"/>
                    <w:spacing w:before="0" w:after="0" w:afterAutospacing="0"/>
                    <w:divId w:val="133440698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Emergency Response Performance </w:t>
                  </w:r>
                  <w:r>
                    <w:rPr>
                      <w:rStyle w:val="text1"/>
                      <w:rFonts w:ascii="Verdana" w:eastAsia="Times New Roman" w:hAnsi="Verdana"/>
                    </w:rPr>
                    <w:t xml:space="preserve">Does the process include detailed steps for reviewing employee activities to determine whether the procedures were effectively followed in each emergency? </w:t>
                  </w:r>
                  <w:r>
                    <w:rPr>
                      <w:rStyle w:val="questionidcontent2"/>
                      <w:rFonts w:ascii="Verdana" w:eastAsia="Times New Roman" w:hAnsi="Verdana"/>
                    </w:rPr>
                    <w:t xml:space="preserve">(EP.ERG.POSTEVNTREVIEW.P) </w:t>
                  </w:r>
                  <w:r>
                    <w:rPr>
                      <w:rStyle w:val="citations1"/>
                      <w:rFonts w:ascii="Verdana" w:eastAsia="Times New Roman" w:hAnsi="Verdana"/>
                    </w:rPr>
                    <w:t xml:space="preserve">192.615(b)(3) (192.9(d);192.9(e)) </w:t>
                  </w:r>
                </w:p>
              </w:tc>
            </w:tr>
            <w:tr w:rsidR="00BE3A5E" w14:paraId="0ED23EFB" w14:textId="77777777">
              <w:tc>
                <w:tcPr>
                  <w:tcW w:w="0" w:type="auto"/>
                  <w:vAlign w:val="center"/>
                  <w:hideMark/>
                </w:tcPr>
                <w:p w14:paraId="7D70F6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A930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BC0D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59D0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ADFE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1429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82F8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8D2BB3" w14:textId="77777777" w:rsidR="00BE3A5E" w:rsidRDefault="00BE3A5E">
                  <w:pPr>
                    <w:pStyle w:val="questiontable1"/>
                    <w:spacing w:before="0" w:after="0" w:afterAutospacing="0"/>
                    <w:rPr>
                      <w:rFonts w:eastAsia="Times New Roman"/>
                      <w:sz w:val="20"/>
                      <w:szCs w:val="20"/>
                    </w:rPr>
                  </w:pPr>
                </w:p>
              </w:tc>
            </w:tr>
          </w:tbl>
          <w:p w14:paraId="32C6EB91" w14:textId="77777777" w:rsidR="00BE3A5E" w:rsidRDefault="00000000">
            <w:pPr>
              <w:rPr>
                <w:rFonts w:ascii="Verdana" w:eastAsia="Times New Roman" w:hAnsi="Verdana"/>
              </w:rPr>
            </w:pPr>
            <w:r>
              <w:rPr>
                <w:rFonts w:ascii="Verdana" w:eastAsia="Times New Roman" w:hAnsi="Verdana"/>
              </w:rPr>
              <w:t> </w:t>
            </w:r>
          </w:p>
        </w:tc>
      </w:tr>
    </w:tbl>
    <w:p w14:paraId="2442441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373B1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F245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39DD7A" w14:textId="77777777" w:rsidR="00BE3A5E" w:rsidRDefault="00000000">
                  <w:pPr>
                    <w:pStyle w:val="questiontable1"/>
                    <w:spacing w:before="0" w:after="0" w:afterAutospacing="0"/>
                    <w:divId w:val="1811899507"/>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Emergency Response Performance </w:t>
                  </w:r>
                  <w:r>
                    <w:rPr>
                      <w:rStyle w:val="text1"/>
                      <w:rFonts w:ascii="Verdana" w:eastAsia="Times New Roman" w:hAnsi="Verdana"/>
                    </w:rPr>
                    <w:t xml:space="preserve">Do records indicate review of employee activities to determine whether the procedures were effectively followed in each emergency? </w:t>
                  </w:r>
                  <w:r>
                    <w:rPr>
                      <w:rStyle w:val="questionidcontent2"/>
                      <w:rFonts w:ascii="Verdana" w:eastAsia="Times New Roman" w:hAnsi="Verdana"/>
                    </w:rPr>
                    <w:t xml:space="preserve">(EP.ERG.POSTEVNTREVIEW.R) </w:t>
                  </w:r>
                  <w:r>
                    <w:rPr>
                      <w:rStyle w:val="citations1"/>
                      <w:rFonts w:ascii="Verdana" w:eastAsia="Times New Roman" w:hAnsi="Verdana"/>
                    </w:rPr>
                    <w:t xml:space="preserve">192.605(a) (192.615(b)(1);192.615(b)(3);192.9(d);192.9(e)) </w:t>
                  </w:r>
                </w:p>
              </w:tc>
            </w:tr>
            <w:tr w:rsidR="00BE3A5E" w14:paraId="1478D5AB" w14:textId="77777777">
              <w:tc>
                <w:tcPr>
                  <w:tcW w:w="0" w:type="auto"/>
                  <w:vAlign w:val="center"/>
                  <w:hideMark/>
                </w:tcPr>
                <w:p w14:paraId="1C65B6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11B9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1365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35CE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3855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41C1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B734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5E087F" w14:textId="77777777" w:rsidR="00BE3A5E" w:rsidRDefault="00BE3A5E">
                  <w:pPr>
                    <w:pStyle w:val="questiontable1"/>
                    <w:spacing w:before="0" w:after="0" w:afterAutospacing="0"/>
                    <w:rPr>
                      <w:rFonts w:eastAsia="Times New Roman"/>
                      <w:sz w:val="20"/>
                      <w:szCs w:val="20"/>
                    </w:rPr>
                  </w:pPr>
                </w:p>
              </w:tc>
            </w:tr>
          </w:tbl>
          <w:p w14:paraId="7AA9B950" w14:textId="77777777" w:rsidR="00BE3A5E" w:rsidRDefault="00000000">
            <w:pPr>
              <w:rPr>
                <w:rFonts w:ascii="Verdana" w:eastAsia="Times New Roman" w:hAnsi="Verdana"/>
              </w:rPr>
            </w:pPr>
            <w:r>
              <w:rPr>
                <w:rFonts w:ascii="Verdana" w:eastAsia="Times New Roman" w:hAnsi="Verdana"/>
              </w:rPr>
              <w:t> </w:t>
            </w:r>
          </w:p>
        </w:tc>
      </w:tr>
    </w:tbl>
    <w:p w14:paraId="4DE35D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0BD5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05B8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7AE73C" w14:textId="77777777" w:rsidR="00BE3A5E" w:rsidRDefault="00000000">
                  <w:pPr>
                    <w:pStyle w:val="questiontable1"/>
                    <w:spacing w:before="0" w:after="0" w:afterAutospacing="0"/>
                    <w:divId w:val="409497988"/>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Does the process include steps for establishing and maintaining liaison with appropriate fire, police, other public officials, and 911 emergency call centers? </w:t>
                  </w:r>
                  <w:r>
                    <w:rPr>
                      <w:rStyle w:val="questionidcontent2"/>
                      <w:rFonts w:ascii="Verdana" w:eastAsia="Times New Roman" w:hAnsi="Verdana"/>
                    </w:rPr>
                    <w:t xml:space="preserve">(EP.ERG.LIAISON.P) </w:t>
                  </w:r>
                  <w:r>
                    <w:rPr>
                      <w:rStyle w:val="citations1"/>
                      <w:rFonts w:ascii="Verdana" w:eastAsia="Times New Roman" w:hAnsi="Verdana"/>
                    </w:rPr>
                    <w:t xml:space="preserve">192.615(a)(2) (192.615(c)(1);192.615(c)(2);192.615(c)(3);192.615(c)(4);192.616(c);192.9(d);192.9(e);ADB-2005-03) </w:t>
                  </w:r>
                </w:p>
              </w:tc>
            </w:tr>
            <w:tr w:rsidR="00BE3A5E" w14:paraId="407F77AB" w14:textId="77777777">
              <w:tc>
                <w:tcPr>
                  <w:tcW w:w="0" w:type="auto"/>
                  <w:vAlign w:val="center"/>
                  <w:hideMark/>
                </w:tcPr>
                <w:p w14:paraId="7A8D49F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5B1C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5906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4B9D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F6C4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CFB5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851F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E7A87" w14:textId="77777777" w:rsidR="00BE3A5E" w:rsidRDefault="00BE3A5E">
                  <w:pPr>
                    <w:pStyle w:val="questiontable1"/>
                    <w:spacing w:before="0" w:after="0" w:afterAutospacing="0"/>
                    <w:rPr>
                      <w:rFonts w:eastAsia="Times New Roman"/>
                      <w:sz w:val="20"/>
                      <w:szCs w:val="20"/>
                    </w:rPr>
                  </w:pPr>
                </w:p>
              </w:tc>
            </w:tr>
          </w:tbl>
          <w:p w14:paraId="751EA0CD" w14:textId="77777777" w:rsidR="00BE3A5E" w:rsidRDefault="00000000">
            <w:pPr>
              <w:rPr>
                <w:rFonts w:ascii="Verdana" w:eastAsia="Times New Roman" w:hAnsi="Verdana"/>
              </w:rPr>
            </w:pPr>
            <w:r>
              <w:rPr>
                <w:rFonts w:ascii="Verdana" w:eastAsia="Times New Roman" w:hAnsi="Verdana"/>
              </w:rPr>
              <w:t> </w:t>
            </w:r>
          </w:p>
        </w:tc>
      </w:tr>
    </w:tbl>
    <w:p w14:paraId="6816FB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D3C10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BA27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BB8DBB" w14:textId="77777777" w:rsidR="00BE3A5E" w:rsidRDefault="00000000">
                  <w:pPr>
                    <w:pStyle w:val="questiontable1"/>
                    <w:spacing w:before="0" w:after="0" w:afterAutospacing="0"/>
                    <w:divId w:val="1861239152"/>
                    <w:rPr>
                      <w:rFonts w:ascii="Verdana" w:eastAsia="Times New Roman" w:hAnsi="Verdana"/>
                      <w:b/>
                      <w:bCs/>
                      <w:sz w:val="20"/>
                      <w:szCs w:val="20"/>
                    </w:rPr>
                  </w:pPr>
                  <w:r>
                    <w:rPr>
                      <w:rFonts w:ascii="Verdana" w:eastAsia="Times New Roman" w:hAnsi="Verdana"/>
                      <w:b/>
                      <w:bCs/>
                      <w:sz w:val="20"/>
                      <w:szCs w:val="20"/>
                    </w:rPr>
                    <w:lastRenderedPageBreak/>
                    <w:br/>
                    <w:t xml:space="preserve">21.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 records indicate that liaison has been established and maintained with appropriate fire, police, other public officials, and 911 emergency call centers? </w:t>
                  </w:r>
                  <w:r>
                    <w:rPr>
                      <w:rStyle w:val="questionidcontent2"/>
                      <w:rFonts w:ascii="Verdana" w:eastAsia="Times New Roman" w:hAnsi="Verdana"/>
                    </w:rPr>
                    <w:t xml:space="preserve">(EP.ERG.LIAISON.R) </w:t>
                  </w:r>
                  <w:r>
                    <w:rPr>
                      <w:rStyle w:val="citations1"/>
                      <w:rFonts w:ascii="Verdana" w:eastAsia="Times New Roman" w:hAnsi="Verdana"/>
                    </w:rPr>
                    <w:t xml:space="preserve">192.603(b) (192.615(c)(1);192.615(c)(2);192.615(c)(3);192.615(c)(4);192.616(c);192.9(d);192.9(e);ADB-2005-03) </w:t>
                  </w:r>
                </w:p>
                <w:p w14:paraId="3A39212A" w14:textId="77777777" w:rsidR="00BE3A5E" w:rsidRDefault="00000000">
                  <w:pPr>
                    <w:pStyle w:val="questiontable1"/>
                    <w:spacing w:before="0" w:after="0" w:afterAutospacing="0"/>
                    <w:divId w:val="149422365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9E5A703" w14:textId="77777777">
              <w:tc>
                <w:tcPr>
                  <w:tcW w:w="0" w:type="auto"/>
                  <w:vAlign w:val="center"/>
                  <w:hideMark/>
                </w:tcPr>
                <w:p w14:paraId="4C7B821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3A7E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076B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BA91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7964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1FF7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7D2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26DC7E" w14:textId="77777777" w:rsidR="00BE3A5E" w:rsidRDefault="00BE3A5E">
                  <w:pPr>
                    <w:pStyle w:val="questiontable1"/>
                    <w:spacing w:before="0" w:after="0" w:afterAutospacing="0"/>
                    <w:rPr>
                      <w:rFonts w:eastAsia="Times New Roman"/>
                      <w:sz w:val="20"/>
                      <w:szCs w:val="20"/>
                    </w:rPr>
                  </w:pPr>
                </w:p>
              </w:tc>
            </w:tr>
          </w:tbl>
          <w:p w14:paraId="5A4504BE" w14:textId="77777777" w:rsidR="00BE3A5E" w:rsidRDefault="00000000">
            <w:pPr>
              <w:rPr>
                <w:rFonts w:ascii="Verdana" w:eastAsia="Times New Roman" w:hAnsi="Verdana"/>
              </w:rPr>
            </w:pPr>
            <w:r>
              <w:rPr>
                <w:rFonts w:ascii="Verdana" w:eastAsia="Times New Roman" w:hAnsi="Verdana"/>
              </w:rPr>
              <w:t> </w:t>
            </w:r>
          </w:p>
        </w:tc>
      </w:tr>
    </w:tbl>
    <w:p w14:paraId="6AA0A80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769E2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9356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5B95EC" w14:textId="77777777" w:rsidR="00BE3A5E" w:rsidRDefault="00000000">
                  <w:pPr>
                    <w:pStyle w:val="questiontable1"/>
                    <w:spacing w:before="0" w:after="0" w:afterAutospacing="0"/>
                    <w:divId w:val="1798790425"/>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Notification of Potential Rupture </w:t>
                  </w:r>
                  <w:r>
                    <w:rPr>
                      <w:rStyle w:val="text1"/>
                      <w:rFonts w:ascii="Verdana" w:eastAsia="Times New Roman" w:hAnsi="Verdana"/>
                    </w:rPr>
                    <w:t xml:space="preserve">Does the operator have procedures to identify and notify operator personnel of a potential rupture? </w:t>
                  </w:r>
                  <w:r>
                    <w:rPr>
                      <w:rStyle w:val="questionidcontent2"/>
                      <w:rFonts w:ascii="Verdana" w:eastAsia="Times New Roman" w:hAnsi="Verdana"/>
                    </w:rPr>
                    <w:t xml:space="preserve">(EP.ERG.NOTIFPOTRUPTURE.P) </w:t>
                  </w:r>
                  <w:r>
                    <w:rPr>
                      <w:rStyle w:val="citations1"/>
                      <w:rFonts w:ascii="Verdana" w:eastAsia="Times New Roman" w:hAnsi="Verdana"/>
                    </w:rPr>
                    <w:t xml:space="preserve">192.635 </w:t>
                  </w:r>
                </w:p>
              </w:tc>
            </w:tr>
            <w:tr w:rsidR="00BE3A5E" w14:paraId="7EE380C3" w14:textId="77777777">
              <w:tc>
                <w:tcPr>
                  <w:tcW w:w="0" w:type="auto"/>
                  <w:vAlign w:val="center"/>
                  <w:hideMark/>
                </w:tcPr>
                <w:p w14:paraId="635AF55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82F8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9377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6700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8C49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E059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D684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92E18B" w14:textId="77777777" w:rsidR="00BE3A5E" w:rsidRDefault="00BE3A5E">
                  <w:pPr>
                    <w:pStyle w:val="questiontable1"/>
                    <w:spacing w:before="0" w:after="0" w:afterAutospacing="0"/>
                    <w:rPr>
                      <w:rFonts w:eastAsia="Times New Roman"/>
                      <w:sz w:val="20"/>
                      <w:szCs w:val="20"/>
                    </w:rPr>
                  </w:pPr>
                </w:p>
              </w:tc>
            </w:tr>
          </w:tbl>
          <w:p w14:paraId="78CFAEEC" w14:textId="77777777" w:rsidR="00BE3A5E" w:rsidRDefault="00000000">
            <w:pPr>
              <w:rPr>
                <w:rFonts w:ascii="Verdana" w:eastAsia="Times New Roman" w:hAnsi="Verdana"/>
              </w:rPr>
            </w:pPr>
            <w:r>
              <w:rPr>
                <w:rFonts w:ascii="Verdana" w:eastAsia="Times New Roman" w:hAnsi="Verdana"/>
              </w:rPr>
              <w:t> </w:t>
            </w:r>
          </w:p>
        </w:tc>
      </w:tr>
    </w:tbl>
    <w:p w14:paraId="2B9D1E5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88F57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B2A4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A20550" w14:textId="77777777" w:rsidR="00BE3A5E" w:rsidRDefault="00000000">
                  <w:pPr>
                    <w:pStyle w:val="questiontable1"/>
                    <w:spacing w:before="0" w:after="0" w:afterAutospacing="0"/>
                    <w:divId w:val="195906782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Valve Shut-off Capabilities </w:t>
                  </w:r>
                  <w:r>
                    <w:rPr>
                      <w:rStyle w:val="text1"/>
                      <w:rFonts w:ascii="Verdana" w:eastAsia="Times New Roman" w:hAnsi="Verdana"/>
                    </w:rPr>
                    <w:t xml:space="preserve">Does the operator have procedures requiring shut-off of RMVs or AETs following identification of a release? </w:t>
                  </w:r>
                  <w:r>
                    <w:rPr>
                      <w:rStyle w:val="questionidcontent2"/>
                      <w:rFonts w:ascii="Verdana" w:eastAsia="Times New Roman" w:hAnsi="Verdana"/>
                    </w:rPr>
                    <w:t xml:space="preserve">(EP.ERG.VALVESHUTOFF.P) </w:t>
                  </w:r>
                  <w:r>
                    <w:rPr>
                      <w:rStyle w:val="citations1"/>
                      <w:rFonts w:ascii="Verdana" w:eastAsia="Times New Roman" w:hAnsi="Verdana"/>
                    </w:rPr>
                    <w:t xml:space="preserve">192.605(b) (192.636(b)) </w:t>
                  </w:r>
                </w:p>
              </w:tc>
            </w:tr>
            <w:tr w:rsidR="00BE3A5E" w14:paraId="7128EC80" w14:textId="77777777">
              <w:tc>
                <w:tcPr>
                  <w:tcW w:w="0" w:type="auto"/>
                  <w:vAlign w:val="center"/>
                  <w:hideMark/>
                </w:tcPr>
                <w:p w14:paraId="2767600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DB8C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B6D2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B9FD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4A0F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4C97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55DD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229131" w14:textId="77777777" w:rsidR="00BE3A5E" w:rsidRDefault="00BE3A5E">
                  <w:pPr>
                    <w:pStyle w:val="questiontable1"/>
                    <w:spacing w:before="0" w:after="0" w:afterAutospacing="0"/>
                    <w:rPr>
                      <w:rFonts w:eastAsia="Times New Roman"/>
                      <w:sz w:val="20"/>
                      <w:szCs w:val="20"/>
                    </w:rPr>
                  </w:pPr>
                </w:p>
              </w:tc>
            </w:tr>
          </w:tbl>
          <w:p w14:paraId="4A05D353" w14:textId="77777777" w:rsidR="00BE3A5E" w:rsidRDefault="00000000">
            <w:pPr>
              <w:rPr>
                <w:rFonts w:ascii="Verdana" w:eastAsia="Times New Roman" w:hAnsi="Verdana"/>
              </w:rPr>
            </w:pPr>
            <w:r>
              <w:rPr>
                <w:rFonts w:ascii="Verdana" w:eastAsia="Times New Roman" w:hAnsi="Verdana"/>
              </w:rPr>
              <w:t> </w:t>
            </w:r>
          </w:p>
        </w:tc>
      </w:tr>
    </w:tbl>
    <w:p w14:paraId="0D3E8A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70366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5D2C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481BBF" w14:textId="77777777" w:rsidR="00BE3A5E" w:rsidRDefault="00000000">
                  <w:pPr>
                    <w:pStyle w:val="questiontable1"/>
                    <w:spacing w:before="0" w:after="0" w:afterAutospacing="0"/>
                    <w:divId w:val="1764494373"/>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Valve Shut-off Capabilities </w:t>
                  </w:r>
                  <w:r>
                    <w:rPr>
                      <w:rStyle w:val="text1"/>
                      <w:rFonts w:ascii="Verdana" w:eastAsia="Times New Roman" w:hAnsi="Verdana"/>
                    </w:rPr>
                    <w:t xml:space="preserve">Do the records demonstrate RMVs or AETs were shut-off in accordance with §192.636(b) following identification of a release? </w:t>
                  </w:r>
                  <w:r>
                    <w:rPr>
                      <w:rStyle w:val="questionidcontent2"/>
                      <w:rFonts w:ascii="Verdana" w:eastAsia="Times New Roman" w:hAnsi="Verdana"/>
                    </w:rPr>
                    <w:t xml:space="preserve">(EP.ERG.VALVESHUTOFF.R) </w:t>
                  </w:r>
                  <w:r>
                    <w:rPr>
                      <w:rStyle w:val="citations1"/>
                      <w:rFonts w:ascii="Verdana" w:eastAsia="Times New Roman" w:hAnsi="Verdana"/>
                    </w:rPr>
                    <w:t xml:space="preserve">192.605(b) (192.636(b)) </w:t>
                  </w:r>
                </w:p>
              </w:tc>
            </w:tr>
            <w:tr w:rsidR="00BE3A5E" w14:paraId="08216AD1" w14:textId="77777777">
              <w:tc>
                <w:tcPr>
                  <w:tcW w:w="0" w:type="auto"/>
                  <w:vAlign w:val="center"/>
                  <w:hideMark/>
                </w:tcPr>
                <w:p w14:paraId="4189BA3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B946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D6DA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7D45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E0D0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A474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14C6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03C176" w14:textId="77777777" w:rsidR="00BE3A5E" w:rsidRDefault="00BE3A5E">
                  <w:pPr>
                    <w:pStyle w:val="questiontable1"/>
                    <w:spacing w:before="0" w:after="0" w:afterAutospacing="0"/>
                    <w:rPr>
                      <w:rFonts w:eastAsia="Times New Roman"/>
                      <w:sz w:val="20"/>
                      <w:szCs w:val="20"/>
                    </w:rPr>
                  </w:pPr>
                </w:p>
              </w:tc>
            </w:tr>
          </w:tbl>
          <w:p w14:paraId="050B8815" w14:textId="77777777" w:rsidR="00BE3A5E" w:rsidRDefault="00000000">
            <w:pPr>
              <w:rPr>
                <w:rFonts w:ascii="Verdana" w:eastAsia="Times New Roman" w:hAnsi="Verdana"/>
              </w:rPr>
            </w:pPr>
            <w:r>
              <w:rPr>
                <w:rFonts w:ascii="Verdana" w:eastAsia="Times New Roman" w:hAnsi="Verdana"/>
              </w:rPr>
              <w:t> </w:t>
            </w:r>
          </w:p>
        </w:tc>
      </w:tr>
    </w:tbl>
    <w:p w14:paraId="39E4DCE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61E1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81F4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FBA8A8" w14:textId="77777777" w:rsidR="00BE3A5E" w:rsidRDefault="00000000">
                  <w:pPr>
                    <w:pStyle w:val="questiontable1"/>
                    <w:spacing w:before="0" w:after="0" w:afterAutospacing="0"/>
                    <w:divId w:val="2103643251"/>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Notification of Potential Rupture - Records </w:t>
                  </w:r>
                  <w:r>
                    <w:rPr>
                      <w:rStyle w:val="text1"/>
                      <w:rFonts w:ascii="Verdana" w:eastAsia="Times New Roman" w:hAnsi="Verdana"/>
                    </w:rPr>
                    <w:t xml:space="preserve">Do the records indicate the operator properly identified and notified operator's personnel of a potential rupture? </w:t>
                  </w:r>
                  <w:r>
                    <w:rPr>
                      <w:rStyle w:val="questionidcontent2"/>
                      <w:rFonts w:ascii="Verdana" w:eastAsia="Times New Roman" w:hAnsi="Verdana"/>
                    </w:rPr>
                    <w:t xml:space="preserve">(EP.ERG.NOTIFPOTRUPTURE.R) </w:t>
                  </w:r>
                  <w:r>
                    <w:rPr>
                      <w:rStyle w:val="citations1"/>
                      <w:rFonts w:ascii="Verdana" w:eastAsia="Times New Roman" w:hAnsi="Verdana"/>
                    </w:rPr>
                    <w:t xml:space="preserve">192.635 </w:t>
                  </w:r>
                </w:p>
              </w:tc>
            </w:tr>
            <w:tr w:rsidR="00BE3A5E" w14:paraId="6691BC10" w14:textId="77777777">
              <w:tc>
                <w:tcPr>
                  <w:tcW w:w="0" w:type="auto"/>
                  <w:vAlign w:val="center"/>
                  <w:hideMark/>
                </w:tcPr>
                <w:p w14:paraId="3484E09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A905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4F85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D383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72B5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B035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F576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CE68A9" w14:textId="77777777" w:rsidR="00BE3A5E" w:rsidRDefault="00BE3A5E">
                  <w:pPr>
                    <w:pStyle w:val="questiontable1"/>
                    <w:spacing w:before="0" w:after="0" w:afterAutospacing="0"/>
                    <w:rPr>
                      <w:rFonts w:eastAsia="Times New Roman"/>
                      <w:sz w:val="20"/>
                      <w:szCs w:val="20"/>
                    </w:rPr>
                  </w:pPr>
                </w:p>
              </w:tc>
            </w:tr>
          </w:tbl>
          <w:p w14:paraId="7FE89325" w14:textId="77777777" w:rsidR="00BE3A5E" w:rsidRDefault="00000000">
            <w:pPr>
              <w:rPr>
                <w:rFonts w:ascii="Verdana" w:eastAsia="Times New Roman" w:hAnsi="Verdana"/>
              </w:rPr>
            </w:pPr>
            <w:r>
              <w:rPr>
                <w:rFonts w:ascii="Verdana" w:eastAsia="Times New Roman" w:hAnsi="Verdana"/>
              </w:rPr>
              <w:t> </w:t>
            </w:r>
          </w:p>
        </w:tc>
      </w:tr>
    </w:tbl>
    <w:p w14:paraId="7E1153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8E872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5D3C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BA9E71" w14:textId="77777777" w:rsidR="00BE3A5E" w:rsidRDefault="00000000">
                  <w:pPr>
                    <w:pStyle w:val="questiontable1"/>
                    <w:spacing w:before="0" w:after="0" w:afterAutospacing="0"/>
                    <w:divId w:val="1819028023"/>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Rupture Identification </w:t>
                  </w:r>
                  <w:r>
                    <w:rPr>
                      <w:rStyle w:val="text1"/>
                      <w:rFonts w:ascii="Verdana" w:eastAsia="Times New Roman" w:hAnsi="Verdana"/>
                    </w:rPr>
                    <w:t xml:space="preserve">Does the operator have procedures to evaluate and identify if a potential rupture is an actual rupture event? </w:t>
                  </w:r>
                  <w:r>
                    <w:rPr>
                      <w:rStyle w:val="questionidcontent2"/>
                      <w:rFonts w:ascii="Verdana" w:eastAsia="Times New Roman" w:hAnsi="Verdana"/>
                    </w:rPr>
                    <w:t xml:space="preserve">(EP.ERG.RUPTUREIDENTIF.P) </w:t>
                  </w:r>
                  <w:r>
                    <w:rPr>
                      <w:rStyle w:val="citations1"/>
                      <w:rFonts w:ascii="Verdana" w:eastAsia="Times New Roman" w:hAnsi="Verdana"/>
                    </w:rPr>
                    <w:t xml:space="preserve">192.615(a)(12) </w:t>
                  </w:r>
                </w:p>
              </w:tc>
            </w:tr>
            <w:tr w:rsidR="00BE3A5E" w14:paraId="4CBB1379" w14:textId="77777777">
              <w:tc>
                <w:tcPr>
                  <w:tcW w:w="0" w:type="auto"/>
                  <w:vAlign w:val="center"/>
                  <w:hideMark/>
                </w:tcPr>
                <w:p w14:paraId="1ED69BD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245E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4AD3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A5B3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F6A4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243A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E904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674B28" w14:textId="77777777" w:rsidR="00BE3A5E" w:rsidRDefault="00BE3A5E">
                  <w:pPr>
                    <w:pStyle w:val="questiontable1"/>
                    <w:spacing w:before="0" w:after="0" w:afterAutospacing="0"/>
                    <w:rPr>
                      <w:rFonts w:eastAsia="Times New Roman"/>
                      <w:sz w:val="20"/>
                      <w:szCs w:val="20"/>
                    </w:rPr>
                  </w:pPr>
                </w:p>
              </w:tc>
            </w:tr>
          </w:tbl>
          <w:p w14:paraId="3FE6EFE9" w14:textId="77777777" w:rsidR="00BE3A5E" w:rsidRDefault="00000000">
            <w:pPr>
              <w:rPr>
                <w:rFonts w:ascii="Verdana" w:eastAsia="Times New Roman" w:hAnsi="Verdana"/>
              </w:rPr>
            </w:pPr>
            <w:r>
              <w:rPr>
                <w:rFonts w:ascii="Verdana" w:eastAsia="Times New Roman" w:hAnsi="Verdana"/>
              </w:rPr>
              <w:t> </w:t>
            </w:r>
          </w:p>
        </w:tc>
      </w:tr>
    </w:tbl>
    <w:p w14:paraId="0BE39DE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62DDD1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Emergency Preparedness and Response - Failure &amp; Incident Investigation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0CA496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3978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86C4D2" w14:textId="77777777" w:rsidR="00BE3A5E" w:rsidRDefault="00000000">
                  <w:pPr>
                    <w:pStyle w:val="questiontable1"/>
                    <w:spacing w:before="0" w:after="0" w:afterAutospacing="0"/>
                    <w:divId w:val="105469587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Incident Investigation &amp; Analysis </w:t>
                  </w:r>
                  <w:r>
                    <w:rPr>
                      <w:rStyle w:val="text1"/>
                      <w:rFonts w:ascii="Verdana" w:eastAsia="Times New Roman" w:hAnsi="Verdana"/>
                    </w:rPr>
                    <w:t xml:space="preserve">Does the operator’s processes include steps for analyzing pipeline incidents to determine their causes? </w:t>
                  </w:r>
                  <w:r>
                    <w:rPr>
                      <w:rStyle w:val="questionidcontent2"/>
                      <w:rFonts w:ascii="Verdana" w:eastAsia="Times New Roman" w:hAnsi="Verdana"/>
                    </w:rPr>
                    <w:t xml:space="preserve">(EP.FII.INCIDENTANALYSIS.P) </w:t>
                  </w:r>
                  <w:r>
                    <w:rPr>
                      <w:rStyle w:val="citations1"/>
                      <w:rFonts w:ascii="Verdana" w:eastAsia="Times New Roman" w:hAnsi="Verdana"/>
                    </w:rPr>
                    <w:t xml:space="preserve">192.617(a) </w:t>
                  </w:r>
                </w:p>
              </w:tc>
            </w:tr>
            <w:tr w:rsidR="00BE3A5E" w14:paraId="19C00C44" w14:textId="77777777">
              <w:tc>
                <w:tcPr>
                  <w:tcW w:w="0" w:type="auto"/>
                  <w:vAlign w:val="center"/>
                  <w:hideMark/>
                </w:tcPr>
                <w:p w14:paraId="08D0493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94F1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089D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88F9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D7CC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D055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676D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D197FA" w14:textId="77777777" w:rsidR="00BE3A5E" w:rsidRDefault="00BE3A5E">
                  <w:pPr>
                    <w:pStyle w:val="questiontable1"/>
                    <w:spacing w:before="0" w:after="0" w:afterAutospacing="0"/>
                    <w:rPr>
                      <w:rFonts w:eastAsia="Times New Roman"/>
                      <w:sz w:val="20"/>
                      <w:szCs w:val="20"/>
                    </w:rPr>
                  </w:pPr>
                </w:p>
              </w:tc>
            </w:tr>
          </w:tbl>
          <w:p w14:paraId="77A35A40" w14:textId="77777777" w:rsidR="00BE3A5E" w:rsidRDefault="00000000">
            <w:pPr>
              <w:rPr>
                <w:rFonts w:ascii="Verdana" w:eastAsia="Times New Roman" w:hAnsi="Verdana"/>
              </w:rPr>
            </w:pPr>
            <w:r>
              <w:rPr>
                <w:rFonts w:ascii="Verdana" w:eastAsia="Times New Roman" w:hAnsi="Verdana"/>
              </w:rPr>
              <w:t> </w:t>
            </w:r>
          </w:p>
        </w:tc>
      </w:tr>
    </w:tbl>
    <w:p w14:paraId="7B6DD91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2102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5FCE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2E32CE" w14:textId="77777777" w:rsidR="00BE3A5E" w:rsidRDefault="00000000">
                  <w:pPr>
                    <w:pStyle w:val="questiontable1"/>
                    <w:spacing w:before="0" w:after="0" w:afterAutospacing="0"/>
                    <w:divId w:val="120733341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Incident RMV Analysis </w:t>
                  </w:r>
                  <w:r>
                    <w:rPr>
                      <w:rStyle w:val="text1"/>
                      <w:rFonts w:ascii="Verdana" w:eastAsia="Times New Roman" w:hAnsi="Verdana"/>
                    </w:rPr>
                    <w:t xml:space="preserve">For incidents that involve an RMV, does the operator’s procedures require a post-incident analysis of all the factors that may have impacted the release volume and consequences of the release and identify and implement operators and maintenance measures to minimize future incidents? </w:t>
                  </w:r>
                  <w:r>
                    <w:rPr>
                      <w:rStyle w:val="questionidcontent2"/>
                      <w:rFonts w:ascii="Verdana" w:eastAsia="Times New Roman" w:hAnsi="Verdana"/>
                    </w:rPr>
                    <w:t xml:space="preserve">(EP.FII.INCIDENTRMVANALYSIS.P) </w:t>
                  </w:r>
                  <w:r>
                    <w:rPr>
                      <w:rStyle w:val="citations1"/>
                      <w:rFonts w:ascii="Verdana" w:eastAsia="Times New Roman" w:hAnsi="Verdana"/>
                    </w:rPr>
                    <w:t xml:space="preserve">192.617(a) (192.617(c)) </w:t>
                  </w:r>
                </w:p>
              </w:tc>
            </w:tr>
            <w:tr w:rsidR="00BE3A5E" w14:paraId="37344C25" w14:textId="77777777">
              <w:tc>
                <w:tcPr>
                  <w:tcW w:w="0" w:type="auto"/>
                  <w:vAlign w:val="center"/>
                  <w:hideMark/>
                </w:tcPr>
                <w:p w14:paraId="41857B2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D365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D6DA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8E82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1FD0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8491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DDE0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0B8D30" w14:textId="77777777" w:rsidR="00BE3A5E" w:rsidRDefault="00BE3A5E">
                  <w:pPr>
                    <w:pStyle w:val="questiontable1"/>
                    <w:spacing w:before="0" w:after="0" w:afterAutospacing="0"/>
                    <w:rPr>
                      <w:rFonts w:eastAsia="Times New Roman"/>
                      <w:sz w:val="20"/>
                      <w:szCs w:val="20"/>
                    </w:rPr>
                  </w:pPr>
                </w:p>
              </w:tc>
            </w:tr>
          </w:tbl>
          <w:p w14:paraId="6C59FBE2" w14:textId="77777777" w:rsidR="00BE3A5E" w:rsidRDefault="00000000">
            <w:pPr>
              <w:rPr>
                <w:rFonts w:ascii="Verdana" w:eastAsia="Times New Roman" w:hAnsi="Verdana"/>
              </w:rPr>
            </w:pPr>
            <w:r>
              <w:rPr>
                <w:rFonts w:ascii="Verdana" w:eastAsia="Times New Roman" w:hAnsi="Verdana"/>
              </w:rPr>
              <w:t> </w:t>
            </w:r>
          </w:p>
        </w:tc>
      </w:tr>
    </w:tbl>
    <w:p w14:paraId="345BEE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F8306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A393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D6B326" w14:textId="77777777" w:rsidR="00BE3A5E" w:rsidRDefault="00000000">
                  <w:pPr>
                    <w:pStyle w:val="questiontable1"/>
                    <w:spacing w:before="0" w:after="0" w:afterAutospacing="0"/>
                    <w:divId w:val="1395354948"/>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Incident Summary </w:t>
                  </w:r>
                  <w:r>
                    <w:rPr>
                      <w:rStyle w:val="text1"/>
                      <w:rFonts w:ascii="Verdana" w:eastAsia="Times New Roman" w:hAnsi="Verdana"/>
                    </w:rPr>
                    <w:t xml:space="preserve">For incidents that involve an RMV, does the operator’s procedures require an incident summary? </w:t>
                  </w:r>
                  <w:r>
                    <w:rPr>
                      <w:rStyle w:val="questionidcontent2"/>
                      <w:rFonts w:ascii="Verdana" w:eastAsia="Times New Roman" w:hAnsi="Verdana"/>
                    </w:rPr>
                    <w:t xml:space="preserve">(EP.FII.INCIDENTSUMMARY.P) </w:t>
                  </w:r>
                  <w:r>
                    <w:rPr>
                      <w:rStyle w:val="citations1"/>
                      <w:rFonts w:ascii="Verdana" w:eastAsia="Times New Roman" w:hAnsi="Verdana"/>
                    </w:rPr>
                    <w:t xml:space="preserve">192.617(a) (192.617(d)) </w:t>
                  </w:r>
                </w:p>
              </w:tc>
            </w:tr>
            <w:tr w:rsidR="00BE3A5E" w14:paraId="10EB15FA" w14:textId="77777777">
              <w:tc>
                <w:tcPr>
                  <w:tcW w:w="0" w:type="auto"/>
                  <w:vAlign w:val="center"/>
                  <w:hideMark/>
                </w:tcPr>
                <w:p w14:paraId="1665D3C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7B4B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1B63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CB31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398C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CDEC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F794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16C75C" w14:textId="77777777" w:rsidR="00BE3A5E" w:rsidRDefault="00BE3A5E">
                  <w:pPr>
                    <w:pStyle w:val="questiontable1"/>
                    <w:spacing w:before="0" w:after="0" w:afterAutospacing="0"/>
                    <w:rPr>
                      <w:rFonts w:eastAsia="Times New Roman"/>
                      <w:sz w:val="20"/>
                      <w:szCs w:val="20"/>
                    </w:rPr>
                  </w:pPr>
                </w:p>
              </w:tc>
            </w:tr>
          </w:tbl>
          <w:p w14:paraId="25B6CD8C" w14:textId="77777777" w:rsidR="00BE3A5E" w:rsidRDefault="00000000">
            <w:pPr>
              <w:rPr>
                <w:rFonts w:ascii="Verdana" w:eastAsia="Times New Roman" w:hAnsi="Verdana"/>
              </w:rPr>
            </w:pPr>
            <w:r>
              <w:rPr>
                <w:rFonts w:ascii="Verdana" w:eastAsia="Times New Roman" w:hAnsi="Verdana"/>
              </w:rPr>
              <w:t> </w:t>
            </w:r>
          </w:p>
        </w:tc>
      </w:tr>
    </w:tbl>
    <w:p w14:paraId="7C65B04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C9DF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B7F8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27FA3E" w14:textId="77777777" w:rsidR="00BE3A5E" w:rsidRDefault="00000000">
                  <w:pPr>
                    <w:pStyle w:val="questiontable1"/>
                    <w:spacing w:before="0" w:after="0" w:afterAutospacing="0"/>
                    <w:divId w:val="157223412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Incident Investigation &amp; Analysis Records </w:t>
                  </w:r>
                  <w:r>
                    <w:rPr>
                      <w:rStyle w:val="text1"/>
                      <w:rFonts w:ascii="Verdana" w:eastAsia="Times New Roman" w:hAnsi="Verdana"/>
                    </w:rPr>
                    <w:t xml:space="preserve">Do records indicate pipeline incidents were analyzed to determine their causes? </w:t>
                  </w:r>
                  <w:r>
                    <w:rPr>
                      <w:rStyle w:val="questionidcontent2"/>
                      <w:rFonts w:ascii="Verdana" w:eastAsia="Times New Roman" w:hAnsi="Verdana"/>
                    </w:rPr>
                    <w:t xml:space="preserve">(EP.FII.INCIDENTANALYSIS.R) </w:t>
                  </w:r>
                  <w:r>
                    <w:rPr>
                      <w:rStyle w:val="citations1"/>
                      <w:rFonts w:ascii="Verdana" w:eastAsia="Times New Roman" w:hAnsi="Verdana"/>
                    </w:rPr>
                    <w:t xml:space="preserve">192.617(d) </w:t>
                  </w:r>
                </w:p>
              </w:tc>
            </w:tr>
            <w:tr w:rsidR="00BE3A5E" w14:paraId="25E17536" w14:textId="77777777">
              <w:tc>
                <w:tcPr>
                  <w:tcW w:w="0" w:type="auto"/>
                  <w:vAlign w:val="center"/>
                  <w:hideMark/>
                </w:tcPr>
                <w:p w14:paraId="68CF1B5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57E1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7479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6B9B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3412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AD45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5B52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6911ED" w14:textId="77777777" w:rsidR="00BE3A5E" w:rsidRDefault="00BE3A5E">
                  <w:pPr>
                    <w:pStyle w:val="questiontable1"/>
                    <w:spacing w:before="0" w:after="0" w:afterAutospacing="0"/>
                    <w:rPr>
                      <w:rFonts w:eastAsia="Times New Roman"/>
                      <w:sz w:val="20"/>
                      <w:szCs w:val="20"/>
                    </w:rPr>
                  </w:pPr>
                </w:p>
              </w:tc>
            </w:tr>
          </w:tbl>
          <w:p w14:paraId="555A505D" w14:textId="77777777" w:rsidR="00BE3A5E" w:rsidRDefault="00000000">
            <w:pPr>
              <w:rPr>
                <w:rFonts w:ascii="Verdana" w:eastAsia="Times New Roman" w:hAnsi="Verdana"/>
              </w:rPr>
            </w:pPr>
            <w:r>
              <w:rPr>
                <w:rFonts w:ascii="Verdana" w:eastAsia="Times New Roman" w:hAnsi="Verdana"/>
              </w:rPr>
              <w:t> </w:t>
            </w:r>
          </w:p>
        </w:tc>
      </w:tr>
    </w:tbl>
    <w:p w14:paraId="4F7D977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3382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7A0A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2953A1" w14:textId="77777777" w:rsidR="00BE3A5E" w:rsidRDefault="00000000">
                  <w:pPr>
                    <w:pStyle w:val="questiontable1"/>
                    <w:spacing w:before="0" w:after="0" w:afterAutospacing="0"/>
                    <w:divId w:val="108842210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Failure Investigation &amp; Analysis </w:t>
                  </w:r>
                  <w:r>
                    <w:rPr>
                      <w:rStyle w:val="text1"/>
                      <w:rFonts w:ascii="Verdana" w:eastAsia="Times New Roman" w:hAnsi="Verdana"/>
                    </w:rPr>
                    <w:t xml:space="preserve">Do the operator’s processes include steps for analyzing pipeline failures to determine their causes? </w:t>
                  </w:r>
                  <w:r>
                    <w:rPr>
                      <w:rStyle w:val="questionidcontent2"/>
                      <w:rFonts w:ascii="Verdana" w:eastAsia="Times New Roman" w:hAnsi="Verdana"/>
                    </w:rPr>
                    <w:t xml:space="preserve">(EP.FII.FAILUREANALYSIS.P) </w:t>
                  </w:r>
                  <w:r>
                    <w:rPr>
                      <w:rStyle w:val="citations1"/>
                      <w:rFonts w:ascii="Verdana" w:eastAsia="Times New Roman" w:hAnsi="Verdana"/>
                    </w:rPr>
                    <w:t xml:space="preserve">192.617(a) </w:t>
                  </w:r>
                </w:p>
              </w:tc>
            </w:tr>
            <w:tr w:rsidR="00BE3A5E" w14:paraId="266C777A" w14:textId="77777777">
              <w:tc>
                <w:tcPr>
                  <w:tcW w:w="0" w:type="auto"/>
                  <w:vAlign w:val="center"/>
                  <w:hideMark/>
                </w:tcPr>
                <w:p w14:paraId="20EAEC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8EBF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5433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5674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AE53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C3C5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7059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1B7536" w14:textId="77777777" w:rsidR="00BE3A5E" w:rsidRDefault="00BE3A5E">
                  <w:pPr>
                    <w:pStyle w:val="questiontable1"/>
                    <w:spacing w:before="0" w:after="0" w:afterAutospacing="0"/>
                    <w:rPr>
                      <w:rFonts w:eastAsia="Times New Roman"/>
                      <w:sz w:val="20"/>
                      <w:szCs w:val="20"/>
                    </w:rPr>
                  </w:pPr>
                </w:p>
              </w:tc>
            </w:tr>
          </w:tbl>
          <w:p w14:paraId="2A305B83" w14:textId="77777777" w:rsidR="00BE3A5E" w:rsidRDefault="00000000">
            <w:pPr>
              <w:rPr>
                <w:rFonts w:ascii="Verdana" w:eastAsia="Times New Roman" w:hAnsi="Verdana"/>
              </w:rPr>
            </w:pPr>
            <w:r>
              <w:rPr>
                <w:rFonts w:ascii="Verdana" w:eastAsia="Times New Roman" w:hAnsi="Verdana"/>
              </w:rPr>
              <w:t> </w:t>
            </w:r>
          </w:p>
        </w:tc>
      </w:tr>
    </w:tbl>
    <w:p w14:paraId="7F1EDD7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153BB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195A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2330F0" w14:textId="77777777" w:rsidR="00BE3A5E" w:rsidRDefault="00000000">
                  <w:pPr>
                    <w:pStyle w:val="questiontable1"/>
                    <w:spacing w:before="0" w:after="0" w:afterAutospacing="0"/>
                    <w:divId w:val="136748247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Failure RMV Analysis </w:t>
                  </w:r>
                  <w:r>
                    <w:rPr>
                      <w:rStyle w:val="text1"/>
                      <w:rFonts w:ascii="Verdana" w:eastAsia="Times New Roman" w:hAnsi="Verdana"/>
                    </w:rPr>
                    <w:t xml:space="preserve">For failures that involve an RMV, do the operator’s procedures require a post-failure analysis and the identification and implementation of operations and maintenance measures to minimize future failures? </w:t>
                  </w:r>
                  <w:r>
                    <w:rPr>
                      <w:rStyle w:val="questionidcontent2"/>
                      <w:rFonts w:ascii="Verdana" w:eastAsia="Times New Roman" w:hAnsi="Verdana"/>
                    </w:rPr>
                    <w:t xml:space="preserve">(EP.FII.FAILURERMVANALYSIS.P) </w:t>
                  </w:r>
                  <w:r>
                    <w:rPr>
                      <w:rStyle w:val="citations1"/>
                      <w:rFonts w:ascii="Verdana" w:eastAsia="Times New Roman" w:hAnsi="Verdana"/>
                    </w:rPr>
                    <w:t xml:space="preserve">192.617(c) </w:t>
                  </w:r>
                </w:p>
              </w:tc>
            </w:tr>
            <w:tr w:rsidR="00BE3A5E" w14:paraId="1E347744" w14:textId="77777777">
              <w:tc>
                <w:tcPr>
                  <w:tcW w:w="0" w:type="auto"/>
                  <w:vAlign w:val="center"/>
                  <w:hideMark/>
                </w:tcPr>
                <w:p w14:paraId="72A64FC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4EC1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673C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99C2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C166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94DF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5A33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7A985F" w14:textId="77777777" w:rsidR="00BE3A5E" w:rsidRDefault="00BE3A5E">
                  <w:pPr>
                    <w:pStyle w:val="questiontable1"/>
                    <w:spacing w:before="0" w:after="0" w:afterAutospacing="0"/>
                    <w:rPr>
                      <w:rFonts w:eastAsia="Times New Roman"/>
                      <w:sz w:val="20"/>
                      <w:szCs w:val="20"/>
                    </w:rPr>
                  </w:pPr>
                </w:p>
              </w:tc>
            </w:tr>
          </w:tbl>
          <w:p w14:paraId="5DD01DD4" w14:textId="77777777" w:rsidR="00BE3A5E" w:rsidRDefault="00000000">
            <w:pPr>
              <w:rPr>
                <w:rFonts w:ascii="Verdana" w:eastAsia="Times New Roman" w:hAnsi="Verdana"/>
              </w:rPr>
            </w:pPr>
            <w:r>
              <w:rPr>
                <w:rFonts w:ascii="Verdana" w:eastAsia="Times New Roman" w:hAnsi="Verdana"/>
              </w:rPr>
              <w:t> </w:t>
            </w:r>
          </w:p>
        </w:tc>
      </w:tr>
    </w:tbl>
    <w:p w14:paraId="0DA08BF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497B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93A20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2623D9" w14:textId="77777777" w:rsidR="00BE3A5E" w:rsidRDefault="00000000">
                  <w:pPr>
                    <w:pStyle w:val="questiontable1"/>
                    <w:spacing w:before="0" w:after="0" w:afterAutospacing="0"/>
                    <w:divId w:val="115549206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Failure Summary </w:t>
                  </w:r>
                  <w:r>
                    <w:rPr>
                      <w:rStyle w:val="text1"/>
                      <w:rFonts w:ascii="Verdana" w:eastAsia="Times New Roman" w:hAnsi="Verdana"/>
                    </w:rPr>
                    <w:t xml:space="preserve">For failures that involve an RMV, does the operator’s procedures require a failure summary? </w:t>
                  </w:r>
                  <w:r>
                    <w:rPr>
                      <w:rStyle w:val="questionidcontent2"/>
                      <w:rFonts w:ascii="Verdana" w:eastAsia="Times New Roman" w:hAnsi="Verdana"/>
                    </w:rPr>
                    <w:t xml:space="preserve">(EP.FII.FAILURESUMMARY.P) </w:t>
                  </w:r>
                  <w:r>
                    <w:rPr>
                      <w:rStyle w:val="citations1"/>
                      <w:rFonts w:ascii="Verdana" w:eastAsia="Times New Roman" w:hAnsi="Verdana"/>
                    </w:rPr>
                    <w:t xml:space="preserve">192.617(d) </w:t>
                  </w:r>
                </w:p>
              </w:tc>
            </w:tr>
            <w:tr w:rsidR="00BE3A5E" w14:paraId="6371BA8C" w14:textId="77777777">
              <w:tc>
                <w:tcPr>
                  <w:tcW w:w="0" w:type="auto"/>
                  <w:vAlign w:val="center"/>
                  <w:hideMark/>
                </w:tcPr>
                <w:p w14:paraId="5601E64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EBF0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87C5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B307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467D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4F5C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9B11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EEEFC9" w14:textId="77777777" w:rsidR="00BE3A5E" w:rsidRDefault="00BE3A5E">
                  <w:pPr>
                    <w:pStyle w:val="questiontable1"/>
                    <w:spacing w:before="0" w:after="0" w:afterAutospacing="0"/>
                    <w:rPr>
                      <w:rFonts w:eastAsia="Times New Roman"/>
                      <w:sz w:val="20"/>
                      <w:szCs w:val="20"/>
                    </w:rPr>
                  </w:pPr>
                </w:p>
              </w:tc>
            </w:tr>
          </w:tbl>
          <w:p w14:paraId="1D0E8678" w14:textId="77777777" w:rsidR="00BE3A5E" w:rsidRDefault="00000000">
            <w:pPr>
              <w:rPr>
                <w:rFonts w:ascii="Verdana" w:eastAsia="Times New Roman" w:hAnsi="Verdana"/>
              </w:rPr>
            </w:pPr>
            <w:r>
              <w:rPr>
                <w:rFonts w:ascii="Verdana" w:eastAsia="Times New Roman" w:hAnsi="Verdana"/>
              </w:rPr>
              <w:t> </w:t>
            </w:r>
          </w:p>
        </w:tc>
      </w:tr>
    </w:tbl>
    <w:p w14:paraId="0B21B81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21503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6ACE0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9EEB12" w14:textId="77777777" w:rsidR="00BE3A5E" w:rsidRDefault="00000000">
                  <w:pPr>
                    <w:pStyle w:val="questiontable1"/>
                    <w:spacing w:before="0" w:after="0" w:afterAutospacing="0"/>
                    <w:divId w:val="160622804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Failure Investigation &amp; Analysis Records </w:t>
                  </w:r>
                  <w:r>
                    <w:rPr>
                      <w:rStyle w:val="text1"/>
                      <w:rFonts w:ascii="Verdana" w:eastAsia="Times New Roman" w:hAnsi="Verdana"/>
                    </w:rPr>
                    <w:t xml:space="preserve">Do records indicate pipeline failures were analyzed to determine their causes? </w:t>
                  </w:r>
                  <w:r>
                    <w:rPr>
                      <w:rStyle w:val="questionidcontent2"/>
                      <w:rFonts w:ascii="Verdana" w:eastAsia="Times New Roman" w:hAnsi="Verdana"/>
                    </w:rPr>
                    <w:t xml:space="preserve">(EP.FII.FAILUREANALYSIS.R) </w:t>
                  </w:r>
                  <w:r>
                    <w:rPr>
                      <w:rStyle w:val="citations1"/>
                      <w:rFonts w:ascii="Verdana" w:eastAsia="Times New Roman" w:hAnsi="Verdana"/>
                    </w:rPr>
                    <w:t xml:space="preserve">192.617(d) </w:t>
                  </w:r>
                </w:p>
              </w:tc>
            </w:tr>
            <w:tr w:rsidR="00BE3A5E" w14:paraId="597A32C0" w14:textId="77777777">
              <w:tc>
                <w:tcPr>
                  <w:tcW w:w="0" w:type="auto"/>
                  <w:vAlign w:val="center"/>
                  <w:hideMark/>
                </w:tcPr>
                <w:p w14:paraId="01254D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09C1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463E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D808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D5A7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933C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7489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D9ED88" w14:textId="77777777" w:rsidR="00BE3A5E" w:rsidRDefault="00BE3A5E">
                  <w:pPr>
                    <w:pStyle w:val="questiontable1"/>
                    <w:spacing w:before="0" w:after="0" w:afterAutospacing="0"/>
                    <w:rPr>
                      <w:rFonts w:eastAsia="Times New Roman"/>
                      <w:sz w:val="20"/>
                      <w:szCs w:val="20"/>
                    </w:rPr>
                  </w:pPr>
                </w:p>
              </w:tc>
            </w:tr>
          </w:tbl>
          <w:p w14:paraId="3FF9E05E" w14:textId="77777777" w:rsidR="00BE3A5E" w:rsidRDefault="00000000">
            <w:pPr>
              <w:rPr>
                <w:rFonts w:ascii="Verdana" w:eastAsia="Times New Roman" w:hAnsi="Verdana"/>
              </w:rPr>
            </w:pPr>
            <w:r>
              <w:rPr>
                <w:rFonts w:ascii="Verdana" w:eastAsia="Times New Roman" w:hAnsi="Verdana"/>
              </w:rPr>
              <w:t> </w:t>
            </w:r>
          </w:p>
        </w:tc>
      </w:tr>
    </w:tbl>
    <w:p w14:paraId="490F0E32"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1A0614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Facilities and Storage - Compressor Station System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DBA9E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FE57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C04405" w14:textId="77777777" w:rsidR="00BE3A5E" w:rsidRDefault="00000000">
                  <w:pPr>
                    <w:pStyle w:val="questiontable1"/>
                    <w:spacing w:before="0" w:after="0" w:afterAutospacing="0"/>
                    <w:divId w:val="102282208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 Design/Construction - Fire Protection </w:t>
                  </w:r>
                  <w:r>
                    <w:rPr>
                      <w:rStyle w:val="text1"/>
                      <w:rFonts w:ascii="Verdana" w:eastAsia="Times New Roman" w:hAnsi="Verdana"/>
                    </w:rPr>
                    <w:t xml:space="preserve">Do compressor stations have adequate fire protection facilities? </w:t>
                  </w:r>
                  <w:r>
                    <w:rPr>
                      <w:rStyle w:val="questionidcontent2"/>
                      <w:rFonts w:ascii="Verdana" w:eastAsia="Times New Roman" w:hAnsi="Verdana"/>
                    </w:rPr>
                    <w:t xml:space="preserve">(FS.CSSYSPROT.CMPFP.O) </w:t>
                  </w:r>
                  <w:r>
                    <w:rPr>
                      <w:rStyle w:val="citations1"/>
                      <w:rFonts w:ascii="Verdana" w:eastAsia="Times New Roman" w:hAnsi="Verdana"/>
                    </w:rPr>
                    <w:t xml:space="preserve">192.171(a) </w:t>
                  </w:r>
                </w:p>
              </w:tc>
            </w:tr>
            <w:tr w:rsidR="00BE3A5E" w14:paraId="2D202B96" w14:textId="77777777">
              <w:tc>
                <w:tcPr>
                  <w:tcW w:w="0" w:type="auto"/>
                  <w:vAlign w:val="center"/>
                  <w:hideMark/>
                </w:tcPr>
                <w:p w14:paraId="1A65E72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617F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7019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9BFC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22AD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693C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51A6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6F8A7A" w14:textId="77777777" w:rsidR="00BE3A5E" w:rsidRDefault="00BE3A5E">
                  <w:pPr>
                    <w:pStyle w:val="questiontable1"/>
                    <w:spacing w:before="0" w:after="0" w:afterAutospacing="0"/>
                    <w:rPr>
                      <w:rFonts w:eastAsia="Times New Roman"/>
                      <w:sz w:val="20"/>
                      <w:szCs w:val="20"/>
                    </w:rPr>
                  </w:pPr>
                </w:p>
              </w:tc>
            </w:tr>
          </w:tbl>
          <w:p w14:paraId="4634D4FC" w14:textId="77777777" w:rsidR="00BE3A5E" w:rsidRDefault="00000000">
            <w:pPr>
              <w:rPr>
                <w:rFonts w:ascii="Verdana" w:eastAsia="Times New Roman" w:hAnsi="Verdana"/>
              </w:rPr>
            </w:pPr>
            <w:r>
              <w:rPr>
                <w:rFonts w:ascii="Verdana" w:eastAsia="Times New Roman" w:hAnsi="Verdana"/>
              </w:rPr>
              <w:t> </w:t>
            </w:r>
          </w:p>
        </w:tc>
      </w:tr>
    </w:tbl>
    <w:p w14:paraId="4D12D5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526B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2171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A48223" w14:textId="77777777" w:rsidR="00BE3A5E" w:rsidRDefault="00000000">
                  <w:pPr>
                    <w:pStyle w:val="questiontable1"/>
                    <w:spacing w:before="0" w:after="0" w:afterAutospacing="0"/>
                    <w:divId w:val="208911329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 Gas Detection </w:t>
                  </w:r>
                  <w:r>
                    <w:rPr>
                      <w:rStyle w:val="text1"/>
                      <w:rFonts w:ascii="Verdana" w:eastAsia="Times New Roman" w:hAnsi="Verdana"/>
                    </w:rPr>
                    <w:t xml:space="preserve">Have adequate gas detection and alarm systems been installed in selected applicable compressor buildings? </w:t>
                  </w:r>
                  <w:r>
                    <w:rPr>
                      <w:rStyle w:val="questionidcontent2"/>
                      <w:rFonts w:ascii="Verdana" w:eastAsia="Times New Roman" w:hAnsi="Verdana"/>
                    </w:rPr>
                    <w:t xml:space="preserve">(FS.CSSYSPROT.CMPGASDET.O) </w:t>
                  </w:r>
                  <w:r>
                    <w:rPr>
                      <w:rStyle w:val="citations1"/>
                      <w:rFonts w:ascii="Verdana" w:eastAsia="Times New Roman" w:hAnsi="Verdana"/>
                    </w:rPr>
                    <w:t xml:space="preserve">192.736(a) (192.736(b)) </w:t>
                  </w:r>
                </w:p>
              </w:tc>
            </w:tr>
            <w:tr w:rsidR="00BE3A5E" w14:paraId="1C598796" w14:textId="77777777">
              <w:tc>
                <w:tcPr>
                  <w:tcW w:w="0" w:type="auto"/>
                  <w:vAlign w:val="center"/>
                  <w:hideMark/>
                </w:tcPr>
                <w:p w14:paraId="2E11CD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08DC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12CC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3CF8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2300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DA41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21D2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8B2D66" w14:textId="77777777" w:rsidR="00BE3A5E" w:rsidRDefault="00BE3A5E">
                  <w:pPr>
                    <w:pStyle w:val="questiontable1"/>
                    <w:spacing w:before="0" w:after="0" w:afterAutospacing="0"/>
                    <w:rPr>
                      <w:rFonts w:eastAsia="Times New Roman"/>
                      <w:sz w:val="20"/>
                      <w:szCs w:val="20"/>
                    </w:rPr>
                  </w:pPr>
                </w:p>
              </w:tc>
            </w:tr>
          </w:tbl>
          <w:p w14:paraId="31B33DB1" w14:textId="77777777" w:rsidR="00BE3A5E" w:rsidRDefault="00000000">
            <w:pPr>
              <w:rPr>
                <w:rFonts w:ascii="Verdana" w:eastAsia="Times New Roman" w:hAnsi="Verdana"/>
              </w:rPr>
            </w:pPr>
            <w:r>
              <w:rPr>
                <w:rFonts w:ascii="Verdana" w:eastAsia="Times New Roman" w:hAnsi="Verdana"/>
              </w:rPr>
              <w:t> </w:t>
            </w:r>
          </w:p>
        </w:tc>
      </w:tr>
    </w:tbl>
    <w:p w14:paraId="28F76EB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F6ACB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2699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5ED538" w14:textId="77777777" w:rsidR="00BE3A5E" w:rsidRDefault="00000000">
                  <w:pPr>
                    <w:pStyle w:val="questiontable1"/>
                    <w:spacing w:before="0" w:after="0" w:afterAutospacing="0"/>
                    <w:divId w:val="1516379310"/>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Compressor Station Design/Construction - Gas Engine Mufflers </w:t>
                  </w:r>
                  <w:r>
                    <w:rPr>
                      <w:rStyle w:val="text1"/>
                      <w:rFonts w:ascii="Verdana" w:eastAsia="Times New Roman" w:hAnsi="Verdana"/>
                    </w:rPr>
                    <w:t xml:space="preserve">Are gas engines in compressor stations equipped with mufflers that prevent gas from being trapped in the muffler? </w:t>
                  </w:r>
                  <w:r>
                    <w:rPr>
                      <w:rStyle w:val="questionidcontent2"/>
                      <w:rFonts w:ascii="Verdana" w:eastAsia="Times New Roman" w:hAnsi="Verdana"/>
                    </w:rPr>
                    <w:t xml:space="preserve">(FS.CSSYSPROT.CMPGASENGMFL.O) </w:t>
                  </w:r>
                  <w:r>
                    <w:rPr>
                      <w:rStyle w:val="citations1"/>
                      <w:rFonts w:ascii="Verdana" w:eastAsia="Times New Roman" w:hAnsi="Verdana"/>
                    </w:rPr>
                    <w:t xml:space="preserve">192.171(e) </w:t>
                  </w:r>
                </w:p>
              </w:tc>
            </w:tr>
            <w:tr w:rsidR="00BE3A5E" w14:paraId="33A67605" w14:textId="77777777">
              <w:tc>
                <w:tcPr>
                  <w:tcW w:w="0" w:type="auto"/>
                  <w:vAlign w:val="center"/>
                  <w:hideMark/>
                </w:tcPr>
                <w:p w14:paraId="7FD849B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9062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13EF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E765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33B7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1BF7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03BA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0A6A8D" w14:textId="77777777" w:rsidR="00BE3A5E" w:rsidRDefault="00BE3A5E">
                  <w:pPr>
                    <w:pStyle w:val="questiontable1"/>
                    <w:spacing w:before="0" w:after="0" w:afterAutospacing="0"/>
                    <w:rPr>
                      <w:rFonts w:eastAsia="Times New Roman"/>
                      <w:sz w:val="20"/>
                      <w:szCs w:val="20"/>
                    </w:rPr>
                  </w:pPr>
                </w:p>
              </w:tc>
            </w:tr>
          </w:tbl>
          <w:p w14:paraId="140A6CA5" w14:textId="77777777" w:rsidR="00BE3A5E" w:rsidRDefault="00000000">
            <w:pPr>
              <w:rPr>
                <w:rFonts w:ascii="Verdana" w:eastAsia="Times New Roman" w:hAnsi="Verdana"/>
              </w:rPr>
            </w:pPr>
            <w:r>
              <w:rPr>
                <w:rFonts w:ascii="Verdana" w:eastAsia="Times New Roman" w:hAnsi="Verdana"/>
              </w:rPr>
              <w:t> </w:t>
            </w:r>
          </w:p>
        </w:tc>
      </w:tr>
    </w:tbl>
    <w:p w14:paraId="084CB9D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C0F45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AEAB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82C43B" w14:textId="77777777" w:rsidR="00BE3A5E" w:rsidRDefault="00000000">
                  <w:pPr>
                    <w:pStyle w:val="questiontable1"/>
                    <w:spacing w:before="0" w:after="0" w:afterAutospacing="0"/>
                    <w:divId w:val="73467090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Compressor Station Design/Construction - Gas Engine Shutdown </w:t>
                  </w:r>
                  <w:r>
                    <w:rPr>
                      <w:rStyle w:val="text1"/>
                      <w:rFonts w:ascii="Verdana" w:eastAsia="Times New Roman" w:hAnsi="Verdana"/>
                    </w:rPr>
                    <w:t xml:space="preserve">Are compressor station gas engines that operate with pressure gas injection equipped so that stoppage of the engine will result in the fuel being automatically shut off and the engine distribution manifold being vented? </w:t>
                  </w:r>
                  <w:r>
                    <w:rPr>
                      <w:rStyle w:val="questionidcontent2"/>
                      <w:rFonts w:ascii="Verdana" w:eastAsia="Times New Roman" w:hAnsi="Verdana"/>
                    </w:rPr>
                    <w:t xml:space="preserve">(FS.CSSYSPROT.CMPGASENGSD.O) </w:t>
                  </w:r>
                  <w:r>
                    <w:rPr>
                      <w:rStyle w:val="citations1"/>
                      <w:rFonts w:ascii="Verdana" w:eastAsia="Times New Roman" w:hAnsi="Verdana"/>
                    </w:rPr>
                    <w:t xml:space="preserve">192.171(d) </w:t>
                  </w:r>
                </w:p>
              </w:tc>
            </w:tr>
            <w:tr w:rsidR="00BE3A5E" w14:paraId="3CE4A320" w14:textId="77777777">
              <w:tc>
                <w:tcPr>
                  <w:tcW w:w="0" w:type="auto"/>
                  <w:vAlign w:val="center"/>
                  <w:hideMark/>
                </w:tcPr>
                <w:p w14:paraId="60F0841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0798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6CB1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E353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F5C6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CB3A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9D16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7EE359" w14:textId="77777777" w:rsidR="00BE3A5E" w:rsidRDefault="00BE3A5E">
                  <w:pPr>
                    <w:pStyle w:val="questiontable1"/>
                    <w:spacing w:before="0" w:after="0" w:afterAutospacing="0"/>
                    <w:rPr>
                      <w:rFonts w:eastAsia="Times New Roman"/>
                      <w:sz w:val="20"/>
                      <w:szCs w:val="20"/>
                    </w:rPr>
                  </w:pPr>
                </w:p>
              </w:tc>
            </w:tr>
          </w:tbl>
          <w:p w14:paraId="2A52DBA4" w14:textId="77777777" w:rsidR="00BE3A5E" w:rsidRDefault="00000000">
            <w:pPr>
              <w:rPr>
                <w:rFonts w:ascii="Verdana" w:eastAsia="Times New Roman" w:hAnsi="Verdana"/>
              </w:rPr>
            </w:pPr>
            <w:r>
              <w:rPr>
                <w:rFonts w:ascii="Verdana" w:eastAsia="Times New Roman" w:hAnsi="Verdana"/>
              </w:rPr>
              <w:t> </w:t>
            </w:r>
          </w:p>
        </w:tc>
      </w:tr>
    </w:tbl>
    <w:p w14:paraId="5069F4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74C7D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24EB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D60FB3" w14:textId="77777777" w:rsidR="00BE3A5E" w:rsidRDefault="00000000">
                  <w:pPr>
                    <w:pStyle w:val="questiontable1"/>
                    <w:spacing w:before="0" w:after="0" w:afterAutospacing="0"/>
                    <w:divId w:val="48046591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 Station Design/Construction - Lubrication </w:t>
                  </w:r>
                  <w:r>
                    <w:rPr>
                      <w:rStyle w:val="text1"/>
                      <w:rFonts w:ascii="Verdana" w:eastAsia="Times New Roman" w:hAnsi="Verdana"/>
                    </w:rPr>
                    <w:t xml:space="preserve">Do compressor units have shutdown or alarm devices that will operate in the event of inadequate heating or lubrication? </w:t>
                  </w:r>
                  <w:r>
                    <w:rPr>
                      <w:rStyle w:val="questionidcontent2"/>
                      <w:rFonts w:ascii="Verdana" w:eastAsia="Times New Roman" w:hAnsi="Verdana"/>
                    </w:rPr>
                    <w:t xml:space="preserve">(FS.CSSYSPROT.CMPLUBPROT.O) </w:t>
                  </w:r>
                  <w:r>
                    <w:rPr>
                      <w:rStyle w:val="citations1"/>
                      <w:rFonts w:ascii="Verdana" w:eastAsia="Times New Roman" w:hAnsi="Verdana"/>
                    </w:rPr>
                    <w:t xml:space="preserve">192.171(c) </w:t>
                  </w:r>
                </w:p>
              </w:tc>
            </w:tr>
            <w:tr w:rsidR="00BE3A5E" w14:paraId="1DC8E5DF" w14:textId="77777777">
              <w:tc>
                <w:tcPr>
                  <w:tcW w:w="0" w:type="auto"/>
                  <w:vAlign w:val="center"/>
                  <w:hideMark/>
                </w:tcPr>
                <w:p w14:paraId="5976933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F9FE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988E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8CF3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65D9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57D9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45B6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87AB72" w14:textId="77777777" w:rsidR="00BE3A5E" w:rsidRDefault="00BE3A5E">
                  <w:pPr>
                    <w:pStyle w:val="questiontable1"/>
                    <w:spacing w:before="0" w:after="0" w:afterAutospacing="0"/>
                    <w:rPr>
                      <w:rFonts w:eastAsia="Times New Roman"/>
                      <w:sz w:val="20"/>
                      <w:szCs w:val="20"/>
                    </w:rPr>
                  </w:pPr>
                </w:p>
              </w:tc>
            </w:tr>
          </w:tbl>
          <w:p w14:paraId="3F274AFE" w14:textId="77777777" w:rsidR="00BE3A5E" w:rsidRDefault="00000000">
            <w:pPr>
              <w:rPr>
                <w:rFonts w:ascii="Verdana" w:eastAsia="Times New Roman" w:hAnsi="Verdana"/>
              </w:rPr>
            </w:pPr>
            <w:r>
              <w:rPr>
                <w:rFonts w:ascii="Verdana" w:eastAsia="Times New Roman" w:hAnsi="Verdana"/>
              </w:rPr>
              <w:t> </w:t>
            </w:r>
          </w:p>
        </w:tc>
      </w:tr>
    </w:tbl>
    <w:p w14:paraId="58236D9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BFDA0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D504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2FA4E0" w14:textId="77777777" w:rsidR="00BE3A5E" w:rsidRDefault="00000000">
                  <w:pPr>
                    <w:pStyle w:val="questiontable1"/>
                    <w:spacing w:before="0" w:after="0" w:afterAutospacing="0"/>
                    <w:divId w:val="16949275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Compressor Station Design/Construction - Over-Speed Protection </w:t>
                  </w:r>
                  <w:r>
                    <w:rPr>
                      <w:rStyle w:val="text1"/>
                      <w:rFonts w:ascii="Verdana" w:eastAsia="Times New Roman" w:hAnsi="Verdana"/>
                    </w:rPr>
                    <w:t xml:space="preserve">Do compressor stations' prime movers other than electrical induction or synchronous motors have automatic shutdown devices that will prevent over-speed of the prime mover or the unit being driven? </w:t>
                  </w:r>
                  <w:r>
                    <w:rPr>
                      <w:rStyle w:val="questionidcontent2"/>
                      <w:rFonts w:ascii="Verdana" w:eastAsia="Times New Roman" w:hAnsi="Verdana"/>
                    </w:rPr>
                    <w:t xml:space="preserve">(FS.CSSYSPROT.CMPOVSPD.O) </w:t>
                  </w:r>
                  <w:r>
                    <w:rPr>
                      <w:rStyle w:val="citations1"/>
                      <w:rFonts w:ascii="Verdana" w:eastAsia="Times New Roman" w:hAnsi="Verdana"/>
                    </w:rPr>
                    <w:t xml:space="preserve">192.171(b) </w:t>
                  </w:r>
                </w:p>
              </w:tc>
            </w:tr>
            <w:tr w:rsidR="00BE3A5E" w14:paraId="362DBCDD" w14:textId="77777777">
              <w:tc>
                <w:tcPr>
                  <w:tcW w:w="0" w:type="auto"/>
                  <w:vAlign w:val="center"/>
                  <w:hideMark/>
                </w:tcPr>
                <w:p w14:paraId="7F1EA95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5352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84BE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873E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63DA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B1FF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B48F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FB9271" w14:textId="77777777" w:rsidR="00BE3A5E" w:rsidRDefault="00BE3A5E">
                  <w:pPr>
                    <w:pStyle w:val="questiontable1"/>
                    <w:spacing w:before="0" w:after="0" w:afterAutospacing="0"/>
                    <w:rPr>
                      <w:rFonts w:eastAsia="Times New Roman"/>
                      <w:sz w:val="20"/>
                      <w:szCs w:val="20"/>
                    </w:rPr>
                  </w:pPr>
                </w:p>
              </w:tc>
            </w:tr>
          </w:tbl>
          <w:p w14:paraId="13B32C86" w14:textId="77777777" w:rsidR="00BE3A5E" w:rsidRDefault="00000000">
            <w:pPr>
              <w:rPr>
                <w:rFonts w:ascii="Verdana" w:eastAsia="Times New Roman" w:hAnsi="Verdana"/>
              </w:rPr>
            </w:pPr>
            <w:r>
              <w:rPr>
                <w:rFonts w:ascii="Verdana" w:eastAsia="Times New Roman" w:hAnsi="Verdana"/>
              </w:rPr>
              <w:t> </w:t>
            </w:r>
          </w:p>
        </w:tc>
      </w:tr>
    </w:tbl>
    <w:p w14:paraId="6A1C5E7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D5524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2ECB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5FE05A" w14:textId="77777777" w:rsidR="00BE3A5E" w:rsidRDefault="00000000">
                  <w:pPr>
                    <w:pStyle w:val="questiontable1"/>
                    <w:spacing w:before="0" w:after="0" w:afterAutospacing="0"/>
                    <w:divId w:val="152640927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Compressor Station Design/Construction - Pressure Relief </w:t>
                  </w:r>
                  <w:r>
                    <w:rPr>
                      <w:rStyle w:val="text1"/>
                      <w:rFonts w:ascii="Verdana" w:eastAsia="Times New Roman" w:hAnsi="Verdana"/>
                    </w:rPr>
                    <w:t xml:space="preserve">Are pressure relief/limiting devices inside a compressor station designed, installed, and inspected properly? </w:t>
                  </w:r>
                  <w:r>
                    <w:rPr>
                      <w:rStyle w:val="questionidcontent2"/>
                      <w:rFonts w:ascii="Verdana" w:eastAsia="Times New Roman" w:hAnsi="Verdana"/>
                    </w:rPr>
                    <w:t xml:space="preserve">(FS.CSSYSPROT.CMPRELIEF.O) </w:t>
                  </w:r>
                  <w:r>
                    <w:rPr>
                      <w:rStyle w:val="citations1"/>
                      <w:rFonts w:ascii="Verdana" w:eastAsia="Times New Roman" w:hAnsi="Verdana"/>
                    </w:rPr>
                    <w:t xml:space="preserve">192.199 (192.731(a);192.731(b);192.731(c)) </w:t>
                  </w:r>
                </w:p>
              </w:tc>
            </w:tr>
            <w:tr w:rsidR="00BE3A5E" w14:paraId="57353F29" w14:textId="77777777">
              <w:tc>
                <w:tcPr>
                  <w:tcW w:w="0" w:type="auto"/>
                  <w:vAlign w:val="center"/>
                  <w:hideMark/>
                </w:tcPr>
                <w:p w14:paraId="1845331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C63E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60DD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14DA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04FE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A617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CE3D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865C6" w14:textId="77777777" w:rsidR="00BE3A5E" w:rsidRDefault="00BE3A5E">
                  <w:pPr>
                    <w:pStyle w:val="questiontable1"/>
                    <w:spacing w:before="0" w:after="0" w:afterAutospacing="0"/>
                    <w:rPr>
                      <w:rFonts w:eastAsia="Times New Roman"/>
                      <w:sz w:val="20"/>
                      <w:szCs w:val="20"/>
                    </w:rPr>
                  </w:pPr>
                </w:p>
              </w:tc>
            </w:tr>
          </w:tbl>
          <w:p w14:paraId="30C4E6C1" w14:textId="77777777" w:rsidR="00BE3A5E" w:rsidRDefault="00000000">
            <w:pPr>
              <w:rPr>
                <w:rFonts w:ascii="Verdana" w:eastAsia="Times New Roman" w:hAnsi="Verdana"/>
              </w:rPr>
            </w:pPr>
            <w:r>
              <w:rPr>
                <w:rFonts w:ascii="Verdana" w:eastAsia="Times New Roman" w:hAnsi="Verdana"/>
              </w:rPr>
              <w:t> </w:t>
            </w:r>
          </w:p>
        </w:tc>
      </w:tr>
    </w:tbl>
    <w:p w14:paraId="6EC34C2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205A2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7B9A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4D81DB" w14:textId="77777777" w:rsidR="00BE3A5E" w:rsidRDefault="00000000">
                  <w:pPr>
                    <w:pStyle w:val="questiontable1"/>
                    <w:spacing w:before="0" w:after="0" w:afterAutospacing="0"/>
                    <w:divId w:val="49375951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Compressor Station Design/Construction - Distribution Supply ESD </w:t>
                  </w:r>
                  <w:r>
                    <w:rPr>
                      <w:rStyle w:val="text1"/>
                      <w:rFonts w:ascii="Verdana" w:eastAsia="Times New Roman" w:hAnsi="Verdana"/>
                    </w:rPr>
                    <w:t xml:space="preserve">Does each compressor station that supplies gas directly to a distribution system (with no other adequate sources of gas available) have an emergency shutdown system that will not function at the wrong time or cause unintended outages? </w:t>
                  </w:r>
                  <w:r>
                    <w:rPr>
                      <w:rStyle w:val="questionidcontent2"/>
                      <w:rFonts w:ascii="Verdana" w:eastAsia="Times New Roman" w:hAnsi="Verdana"/>
                    </w:rPr>
                    <w:t xml:space="preserve">(FS.CSSYSPROT.ESDDISTSD.O) </w:t>
                  </w:r>
                  <w:r>
                    <w:rPr>
                      <w:rStyle w:val="citations1"/>
                      <w:rFonts w:ascii="Verdana" w:eastAsia="Times New Roman" w:hAnsi="Verdana"/>
                    </w:rPr>
                    <w:t xml:space="preserve">192.167(b) </w:t>
                  </w:r>
                </w:p>
              </w:tc>
            </w:tr>
            <w:tr w:rsidR="00BE3A5E" w14:paraId="0282FE47" w14:textId="77777777">
              <w:tc>
                <w:tcPr>
                  <w:tcW w:w="0" w:type="auto"/>
                  <w:vAlign w:val="center"/>
                  <w:hideMark/>
                </w:tcPr>
                <w:p w14:paraId="35F562A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D687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2647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A057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48F4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CE60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595C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491A4F" w14:textId="77777777" w:rsidR="00BE3A5E" w:rsidRDefault="00BE3A5E">
                  <w:pPr>
                    <w:pStyle w:val="questiontable1"/>
                    <w:spacing w:before="0" w:after="0" w:afterAutospacing="0"/>
                    <w:rPr>
                      <w:rFonts w:eastAsia="Times New Roman"/>
                      <w:sz w:val="20"/>
                      <w:szCs w:val="20"/>
                    </w:rPr>
                  </w:pPr>
                </w:p>
              </w:tc>
            </w:tr>
          </w:tbl>
          <w:p w14:paraId="76619865" w14:textId="77777777" w:rsidR="00BE3A5E" w:rsidRDefault="00000000">
            <w:pPr>
              <w:rPr>
                <w:rFonts w:ascii="Verdana" w:eastAsia="Times New Roman" w:hAnsi="Verdana"/>
              </w:rPr>
            </w:pPr>
            <w:r>
              <w:rPr>
                <w:rFonts w:ascii="Verdana" w:eastAsia="Times New Roman" w:hAnsi="Verdana"/>
              </w:rPr>
              <w:t> </w:t>
            </w:r>
          </w:p>
        </w:tc>
      </w:tr>
    </w:tbl>
    <w:p w14:paraId="092F2D2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26950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06C4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E45110" w14:textId="77777777" w:rsidR="00BE3A5E" w:rsidRDefault="00000000">
                  <w:pPr>
                    <w:pStyle w:val="questiontable1"/>
                    <w:spacing w:before="0" w:after="0" w:afterAutospacing="0"/>
                    <w:divId w:val="56684351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Compressor Station Design/Construction - ESD Electrical </w:t>
                  </w:r>
                  <w:r>
                    <w:rPr>
                      <w:rStyle w:val="text1"/>
                      <w:rFonts w:ascii="Verdana" w:eastAsia="Times New Roman" w:hAnsi="Verdana"/>
                    </w:rPr>
                    <w:t xml:space="preserve">Does each compressor station have an emergency shutdown system that is capable of shutting down electrical facilities (except emergency and equipment protection circuits) near gas headers and within compressor buildings? </w:t>
                  </w:r>
                  <w:r>
                    <w:rPr>
                      <w:rStyle w:val="questionidcontent2"/>
                      <w:rFonts w:ascii="Verdana" w:eastAsia="Times New Roman" w:hAnsi="Verdana"/>
                    </w:rPr>
                    <w:t xml:space="preserve">(FS.CSSYSPROT.ESDELECSD.O) </w:t>
                  </w:r>
                  <w:r>
                    <w:rPr>
                      <w:rStyle w:val="citations1"/>
                      <w:rFonts w:ascii="Verdana" w:eastAsia="Times New Roman" w:hAnsi="Verdana"/>
                    </w:rPr>
                    <w:t xml:space="preserve">192.167(a)(3)(i) (192.167(a)(3)(ii)) </w:t>
                  </w:r>
                </w:p>
              </w:tc>
            </w:tr>
            <w:tr w:rsidR="00BE3A5E" w14:paraId="7C625BFE" w14:textId="77777777">
              <w:tc>
                <w:tcPr>
                  <w:tcW w:w="0" w:type="auto"/>
                  <w:vAlign w:val="center"/>
                  <w:hideMark/>
                </w:tcPr>
                <w:p w14:paraId="21AC6B4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9CD0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E81D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B64B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8143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F7F2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1DBE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121953" w14:textId="77777777" w:rsidR="00BE3A5E" w:rsidRDefault="00BE3A5E">
                  <w:pPr>
                    <w:pStyle w:val="questiontable1"/>
                    <w:spacing w:before="0" w:after="0" w:afterAutospacing="0"/>
                    <w:rPr>
                      <w:rFonts w:eastAsia="Times New Roman"/>
                      <w:sz w:val="20"/>
                      <w:szCs w:val="20"/>
                    </w:rPr>
                  </w:pPr>
                </w:p>
              </w:tc>
            </w:tr>
          </w:tbl>
          <w:p w14:paraId="6470241F" w14:textId="77777777" w:rsidR="00BE3A5E" w:rsidRDefault="00000000">
            <w:pPr>
              <w:rPr>
                <w:rFonts w:ascii="Verdana" w:eastAsia="Times New Roman" w:hAnsi="Verdana"/>
              </w:rPr>
            </w:pPr>
            <w:r>
              <w:rPr>
                <w:rFonts w:ascii="Verdana" w:eastAsia="Times New Roman" w:hAnsi="Verdana"/>
              </w:rPr>
              <w:t> </w:t>
            </w:r>
          </w:p>
        </w:tc>
      </w:tr>
    </w:tbl>
    <w:p w14:paraId="0C30DAC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6D9554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0890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44FF72" w14:textId="77777777" w:rsidR="00BE3A5E" w:rsidRDefault="00000000">
                  <w:pPr>
                    <w:pStyle w:val="questiontable1"/>
                    <w:spacing w:before="0" w:after="0" w:afterAutospacing="0"/>
                    <w:divId w:val="41447513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Compressor Station Design/Construction - ESD Gas Block </w:t>
                  </w:r>
                  <w:r>
                    <w:rPr>
                      <w:rStyle w:val="text1"/>
                      <w:rFonts w:ascii="Verdana" w:eastAsia="Times New Roman" w:hAnsi="Verdana"/>
                    </w:rPr>
                    <w:t xml:space="preserve">Does each compressor station have an emergency shutdown system that is capable of blocking gas out of the station and blow down the station piping? NOTE: Not required for field compressor stations of 1,000 horsepower (746 kilowatts) or less. </w:t>
                  </w:r>
                  <w:r>
                    <w:rPr>
                      <w:rStyle w:val="questionidcontent2"/>
                      <w:rFonts w:ascii="Verdana" w:eastAsia="Times New Roman" w:hAnsi="Verdana"/>
                    </w:rPr>
                    <w:t xml:space="preserve">(FS.CSSYSPROT.ESDGASBLK.O) </w:t>
                  </w:r>
                  <w:r>
                    <w:rPr>
                      <w:rStyle w:val="citations1"/>
                      <w:rFonts w:ascii="Verdana" w:eastAsia="Times New Roman" w:hAnsi="Verdana"/>
                    </w:rPr>
                    <w:t xml:space="preserve">192.167(a)(1) </w:t>
                  </w:r>
                </w:p>
              </w:tc>
            </w:tr>
            <w:tr w:rsidR="00BE3A5E" w14:paraId="21480B74" w14:textId="77777777">
              <w:tc>
                <w:tcPr>
                  <w:tcW w:w="0" w:type="auto"/>
                  <w:vAlign w:val="center"/>
                  <w:hideMark/>
                </w:tcPr>
                <w:p w14:paraId="1E97BC8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2807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CE9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5D3E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0DE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DD34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249B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70E683" w14:textId="77777777" w:rsidR="00BE3A5E" w:rsidRDefault="00BE3A5E">
                  <w:pPr>
                    <w:pStyle w:val="questiontable1"/>
                    <w:spacing w:before="0" w:after="0" w:afterAutospacing="0"/>
                    <w:rPr>
                      <w:rFonts w:eastAsia="Times New Roman"/>
                      <w:sz w:val="20"/>
                      <w:szCs w:val="20"/>
                    </w:rPr>
                  </w:pPr>
                </w:p>
              </w:tc>
            </w:tr>
          </w:tbl>
          <w:p w14:paraId="63EC2F24" w14:textId="77777777" w:rsidR="00BE3A5E" w:rsidRDefault="00000000">
            <w:pPr>
              <w:rPr>
                <w:rFonts w:ascii="Verdana" w:eastAsia="Times New Roman" w:hAnsi="Verdana"/>
              </w:rPr>
            </w:pPr>
            <w:r>
              <w:rPr>
                <w:rFonts w:ascii="Verdana" w:eastAsia="Times New Roman" w:hAnsi="Verdana"/>
              </w:rPr>
              <w:t> </w:t>
            </w:r>
          </w:p>
        </w:tc>
      </w:tr>
    </w:tbl>
    <w:p w14:paraId="0AA9D03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850125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8966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A5FA8B" w14:textId="77777777" w:rsidR="00BE3A5E" w:rsidRDefault="00000000">
                  <w:pPr>
                    <w:pStyle w:val="questiontable1"/>
                    <w:spacing w:before="0" w:after="0" w:afterAutospacing="0"/>
                    <w:divId w:val="282274719"/>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Compressor Station Design/Construction - ESD Gas Discharge </w:t>
                  </w:r>
                  <w:r>
                    <w:rPr>
                      <w:rStyle w:val="text1"/>
                      <w:rFonts w:ascii="Verdana" w:eastAsia="Times New Roman" w:hAnsi="Verdana"/>
                    </w:rPr>
                    <w:t xml:space="preserve">Does each compressor station have an emergency shutdown system that is capable of safely discharging blowdown gas from the blowdown piping at a location where the gas will not create a hazard? </w:t>
                  </w:r>
                  <w:r>
                    <w:rPr>
                      <w:rStyle w:val="questionidcontent2"/>
                      <w:rFonts w:ascii="Verdana" w:eastAsia="Times New Roman" w:hAnsi="Verdana"/>
                    </w:rPr>
                    <w:t xml:space="preserve">(FS.CSSYSPROT.ESDGASDISCH.O) </w:t>
                  </w:r>
                  <w:r>
                    <w:rPr>
                      <w:rStyle w:val="citations1"/>
                      <w:rFonts w:ascii="Verdana" w:eastAsia="Times New Roman" w:hAnsi="Verdana"/>
                    </w:rPr>
                    <w:t xml:space="preserve">192.167(a)(2) </w:t>
                  </w:r>
                </w:p>
              </w:tc>
            </w:tr>
            <w:tr w:rsidR="00BE3A5E" w14:paraId="76014CBF" w14:textId="77777777">
              <w:tc>
                <w:tcPr>
                  <w:tcW w:w="0" w:type="auto"/>
                  <w:vAlign w:val="center"/>
                  <w:hideMark/>
                </w:tcPr>
                <w:p w14:paraId="6B22020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B572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F896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B313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F1B6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EA7A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7380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DC311" w14:textId="77777777" w:rsidR="00BE3A5E" w:rsidRDefault="00BE3A5E">
                  <w:pPr>
                    <w:pStyle w:val="questiontable1"/>
                    <w:spacing w:before="0" w:after="0" w:afterAutospacing="0"/>
                    <w:rPr>
                      <w:rFonts w:eastAsia="Times New Roman"/>
                      <w:sz w:val="20"/>
                      <w:szCs w:val="20"/>
                    </w:rPr>
                  </w:pPr>
                </w:p>
              </w:tc>
            </w:tr>
          </w:tbl>
          <w:p w14:paraId="2AEA446F" w14:textId="77777777" w:rsidR="00BE3A5E" w:rsidRDefault="00000000">
            <w:pPr>
              <w:rPr>
                <w:rFonts w:ascii="Verdana" w:eastAsia="Times New Roman" w:hAnsi="Verdana"/>
              </w:rPr>
            </w:pPr>
            <w:r>
              <w:rPr>
                <w:rFonts w:ascii="Verdana" w:eastAsia="Times New Roman" w:hAnsi="Verdana"/>
              </w:rPr>
              <w:t> </w:t>
            </w:r>
          </w:p>
        </w:tc>
      </w:tr>
    </w:tbl>
    <w:p w14:paraId="32DC806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3D66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584B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36BF5E" w14:textId="77777777" w:rsidR="00BE3A5E" w:rsidRDefault="00000000">
                  <w:pPr>
                    <w:pStyle w:val="questiontable1"/>
                    <w:spacing w:before="0" w:after="0" w:afterAutospacing="0"/>
                    <w:divId w:val="5134744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Compressor Station Design/Construction - ESD </w:t>
                  </w:r>
                  <w:r>
                    <w:rPr>
                      <w:rStyle w:val="text1"/>
                      <w:rFonts w:ascii="Verdana" w:eastAsia="Times New Roman" w:hAnsi="Verdana"/>
                    </w:rPr>
                    <w:t xml:space="preserve">Does each compressor station have an emergency shutdown system that is capable of shutting down gas compressing equipment and gas fires in the vicinity of gas headers and compressor buildings? </w:t>
                  </w:r>
                  <w:r>
                    <w:rPr>
                      <w:rStyle w:val="questionidcontent2"/>
                      <w:rFonts w:ascii="Verdana" w:eastAsia="Times New Roman" w:hAnsi="Verdana"/>
                    </w:rPr>
                    <w:t xml:space="preserve">(FS.CSSYSPROT.ESDGASSD.O) </w:t>
                  </w:r>
                  <w:r>
                    <w:rPr>
                      <w:rStyle w:val="citations1"/>
                      <w:rFonts w:ascii="Verdana" w:eastAsia="Times New Roman" w:hAnsi="Verdana"/>
                    </w:rPr>
                    <w:t xml:space="preserve">192.167(a)(3) </w:t>
                  </w:r>
                </w:p>
              </w:tc>
            </w:tr>
            <w:tr w:rsidR="00BE3A5E" w14:paraId="0341DB02" w14:textId="77777777">
              <w:tc>
                <w:tcPr>
                  <w:tcW w:w="0" w:type="auto"/>
                  <w:vAlign w:val="center"/>
                  <w:hideMark/>
                </w:tcPr>
                <w:p w14:paraId="595DB2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875F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591E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023F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4C1B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BB4D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A6D9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FF3285" w14:textId="77777777" w:rsidR="00BE3A5E" w:rsidRDefault="00BE3A5E">
                  <w:pPr>
                    <w:pStyle w:val="questiontable1"/>
                    <w:spacing w:before="0" w:after="0" w:afterAutospacing="0"/>
                    <w:rPr>
                      <w:rFonts w:eastAsia="Times New Roman"/>
                      <w:sz w:val="20"/>
                      <w:szCs w:val="20"/>
                    </w:rPr>
                  </w:pPr>
                </w:p>
              </w:tc>
            </w:tr>
          </w:tbl>
          <w:p w14:paraId="107B822B" w14:textId="77777777" w:rsidR="00BE3A5E" w:rsidRDefault="00000000">
            <w:pPr>
              <w:rPr>
                <w:rFonts w:ascii="Verdana" w:eastAsia="Times New Roman" w:hAnsi="Verdana"/>
              </w:rPr>
            </w:pPr>
            <w:r>
              <w:rPr>
                <w:rFonts w:ascii="Verdana" w:eastAsia="Times New Roman" w:hAnsi="Verdana"/>
              </w:rPr>
              <w:t> </w:t>
            </w:r>
          </w:p>
        </w:tc>
      </w:tr>
    </w:tbl>
    <w:p w14:paraId="67817EB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C5893D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767E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E79CC7" w14:textId="77777777" w:rsidR="00BE3A5E" w:rsidRDefault="00000000">
                  <w:pPr>
                    <w:pStyle w:val="questiontable1"/>
                    <w:spacing w:before="0" w:after="0" w:afterAutospacing="0"/>
                    <w:divId w:val="610667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Compressor Station Design/Construction - ESD Locations </w:t>
                  </w:r>
                  <w:r>
                    <w:rPr>
                      <w:rStyle w:val="text1"/>
                      <w:rFonts w:ascii="Verdana" w:eastAsia="Times New Roman" w:hAnsi="Verdana"/>
                    </w:rPr>
                    <w:t xml:space="preserve">Does each compressor station have an emergency shutdown system that is capable of being operated from at least two locations which are: 1) Outside the gas area of the station, 2) Near the exit gates, if the station is fenced, or near emergency exits, if not fenced, 3) And not more than 500 feet (153 meters) from the limits of the station? </w:t>
                  </w:r>
                  <w:r>
                    <w:rPr>
                      <w:rStyle w:val="questionidcontent2"/>
                      <w:rFonts w:ascii="Verdana" w:eastAsia="Times New Roman" w:hAnsi="Verdana"/>
                    </w:rPr>
                    <w:t xml:space="preserve">(FS.CSSYSPROT.ESDLOCATION.O) </w:t>
                  </w:r>
                  <w:r>
                    <w:rPr>
                      <w:rStyle w:val="citations1"/>
                      <w:rFonts w:ascii="Verdana" w:eastAsia="Times New Roman" w:hAnsi="Verdana"/>
                    </w:rPr>
                    <w:t xml:space="preserve">192.167(a)(4) </w:t>
                  </w:r>
                </w:p>
              </w:tc>
            </w:tr>
            <w:tr w:rsidR="00BE3A5E" w14:paraId="747C618D" w14:textId="77777777">
              <w:tc>
                <w:tcPr>
                  <w:tcW w:w="0" w:type="auto"/>
                  <w:vAlign w:val="center"/>
                  <w:hideMark/>
                </w:tcPr>
                <w:p w14:paraId="01D1409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A84F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0D2E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CB2F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FB2D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0033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D776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EFEDA3" w14:textId="77777777" w:rsidR="00BE3A5E" w:rsidRDefault="00BE3A5E">
                  <w:pPr>
                    <w:pStyle w:val="questiontable1"/>
                    <w:spacing w:before="0" w:after="0" w:afterAutospacing="0"/>
                    <w:rPr>
                      <w:rFonts w:eastAsia="Times New Roman"/>
                      <w:sz w:val="20"/>
                      <w:szCs w:val="20"/>
                    </w:rPr>
                  </w:pPr>
                </w:p>
              </w:tc>
            </w:tr>
          </w:tbl>
          <w:p w14:paraId="62B7482B" w14:textId="77777777" w:rsidR="00BE3A5E" w:rsidRDefault="00000000">
            <w:pPr>
              <w:rPr>
                <w:rFonts w:ascii="Verdana" w:eastAsia="Times New Roman" w:hAnsi="Verdana"/>
              </w:rPr>
            </w:pPr>
            <w:r>
              <w:rPr>
                <w:rFonts w:ascii="Verdana" w:eastAsia="Times New Roman" w:hAnsi="Verdana"/>
              </w:rPr>
              <w:t> </w:t>
            </w:r>
          </w:p>
        </w:tc>
      </w:tr>
    </w:tbl>
    <w:p w14:paraId="5D2C0F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0A17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2504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620349" w14:textId="77777777" w:rsidR="00BE3A5E" w:rsidRDefault="00000000">
                  <w:pPr>
                    <w:pStyle w:val="questiontable1"/>
                    <w:spacing w:before="0" w:after="0" w:afterAutospacing="0"/>
                    <w:divId w:val="66537446"/>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Compressor Station Design/Construction - Unattended Platform ESD </w:t>
                  </w:r>
                  <w:r>
                    <w:rPr>
                      <w:rStyle w:val="text1"/>
                      <w:rFonts w:ascii="Verdana" w:eastAsia="Times New Roman" w:hAnsi="Verdana"/>
                    </w:rPr>
                    <w:t xml:space="preserve">Does each unattended platform compressor station located offshore or in inland navigable waters have an emergency shutdown system that will actuate automatically in the event of the following occurrences? 1) When gas pressure equals the MAOP plus 15 percent and, 2) When an uncontrolled fire occurs on the platform. </w:t>
                  </w:r>
                  <w:r>
                    <w:rPr>
                      <w:rStyle w:val="questionidcontent2"/>
                      <w:rFonts w:ascii="Verdana" w:eastAsia="Times New Roman" w:hAnsi="Verdana"/>
                    </w:rPr>
                    <w:t xml:space="preserve">(FS.CSSYSPROT.UNATTPLATCMPSD.O) </w:t>
                  </w:r>
                  <w:r>
                    <w:rPr>
                      <w:rStyle w:val="citations1"/>
                      <w:rFonts w:ascii="Verdana" w:eastAsia="Times New Roman" w:hAnsi="Verdana"/>
                    </w:rPr>
                    <w:t xml:space="preserve">192.167(c)(1) </w:t>
                  </w:r>
                </w:p>
              </w:tc>
            </w:tr>
            <w:tr w:rsidR="00BE3A5E" w14:paraId="0B3D465E" w14:textId="77777777">
              <w:tc>
                <w:tcPr>
                  <w:tcW w:w="0" w:type="auto"/>
                  <w:vAlign w:val="center"/>
                  <w:hideMark/>
                </w:tcPr>
                <w:p w14:paraId="542A7B7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CE68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9871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46DE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E39A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9E3C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862B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32D5B4" w14:textId="77777777" w:rsidR="00BE3A5E" w:rsidRDefault="00BE3A5E">
                  <w:pPr>
                    <w:pStyle w:val="questiontable1"/>
                    <w:spacing w:before="0" w:after="0" w:afterAutospacing="0"/>
                    <w:rPr>
                      <w:rFonts w:eastAsia="Times New Roman"/>
                      <w:sz w:val="20"/>
                      <w:szCs w:val="20"/>
                    </w:rPr>
                  </w:pPr>
                </w:p>
              </w:tc>
            </w:tr>
          </w:tbl>
          <w:p w14:paraId="48C12DE2" w14:textId="77777777" w:rsidR="00BE3A5E" w:rsidRDefault="00000000">
            <w:pPr>
              <w:rPr>
                <w:rFonts w:ascii="Verdana" w:eastAsia="Times New Roman" w:hAnsi="Verdana"/>
              </w:rPr>
            </w:pPr>
            <w:r>
              <w:rPr>
                <w:rFonts w:ascii="Verdana" w:eastAsia="Times New Roman" w:hAnsi="Verdana"/>
              </w:rPr>
              <w:t> </w:t>
            </w:r>
          </w:p>
        </w:tc>
      </w:tr>
    </w:tbl>
    <w:p w14:paraId="3C3893B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FDF3D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C6BA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87975D" w14:textId="77777777" w:rsidR="00BE3A5E" w:rsidRDefault="00000000">
                  <w:pPr>
                    <w:pStyle w:val="questiontable1"/>
                    <w:spacing w:before="0" w:after="0" w:afterAutospacing="0"/>
                    <w:divId w:val="159142423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Compressor Station Design/Construction - Platform ESD </w:t>
                  </w:r>
                  <w:r>
                    <w:rPr>
                      <w:rStyle w:val="text1"/>
                      <w:rFonts w:ascii="Verdana" w:eastAsia="Times New Roman" w:hAnsi="Verdana"/>
                    </w:rPr>
                    <w:t xml:space="preserve">Does each platform compressor station, located offshore or in inland navigable waters, within a building have an emergency shutdown system that will actuate automatically in the event of the following occurrences? 1) When an uncontrolled fire occurs in the building and, 2) When the concentration of gas in the air within the building reaches 50 percent of the lower explosive limit that has a source of ignition. </w:t>
                  </w:r>
                  <w:r>
                    <w:rPr>
                      <w:rStyle w:val="questionidcontent2"/>
                      <w:rFonts w:ascii="Verdana" w:eastAsia="Times New Roman" w:hAnsi="Verdana"/>
                    </w:rPr>
                    <w:t xml:space="preserve">(FS.CSSYSPROT.PLATCMPSD.O) </w:t>
                  </w:r>
                  <w:r>
                    <w:rPr>
                      <w:rStyle w:val="citations1"/>
                      <w:rFonts w:ascii="Verdana" w:eastAsia="Times New Roman" w:hAnsi="Verdana"/>
                    </w:rPr>
                    <w:t xml:space="preserve">192.167(c)(2) </w:t>
                  </w:r>
                </w:p>
              </w:tc>
            </w:tr>
            <w:tr w:rsidR="00BE3A5E" w14:paraId="3DFFC290" w14:textId="77777777">
              <w:tc>
                <w:tcPr>
                  <w:tcW w:w="0" w:type="auto"/>
                  <w:vAlign w:val="center"/>
                  <w:hideMark/>
                </w:tcPr>
                <w:p w14:paraId="47E7FA4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79E2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FE4D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F10E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BFA7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9CC8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CAF2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BE7E4B" w14:textId="77777777" w:rsidR="00BE3A5E" w:rsidRDefault="00BE3A5E">
                  <w:pPr>
                    <w:pStyle w:val="questiontable1"/>
                    <w:spacing w:before="0" w:after="0" w:afterAutospacing="0"/>
                    <w:rPr>
                      <w:rFonts w:eastAsia="Times New Roman"/>
                      <w:sz w:val="20"/>
                      <w:szCs w:val="20"/>
                    </w:rPr>
                  </w:pPr>
                </w:p>
              </w:tc>
            </w:tr>
          </w:tbl>
          <w:p w14:paraId="17D7D473" w14:textId="77777777" w:rsidR="00BE3A5E" w:rsidRDefault="00000000">
            <w:pPr>
              <w:rPr>
                <w:rFonts w:ascii="Verdana" w:eastAsia="Times New Roman" w:hAnsi="Verdana"/>
              </w:rPr>
            </w:pPr>
            <w:r>
              <w:rPr>
                <w:rFonts w:ascii="Verdana" w:eastAsia="Times New Roman" w:hAnsi="Verdana"/>
              </w:rPr>
              <w:t> </w:t>
            </w:r>
          </w:p>
        </w:tc>
      </w:tr>
    </w:tbl>
    <w:p w14:paraId="2280D5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76443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2345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81D709" w14:textId="77777777" w:rsidR="00BE3A5E" w:rsidRDefault="00000000">
                  <w:pPr>
                    <w:pStyle w:val="questiontable1"/>
                    <w:spacing w:before="0" w:after="0" w:afterAutospacing="0"/>
                    <w:divId w:val="78866719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Compressor Station Design/Construction - MAOP </w:t>
                  </w:r>
                  <w:r>
                    <w:rPr>
                      <w:rStyle w:val="text1"/>
                      <w:rFonts w:ascii="Verdana" w:eastAsia="Times New Roman" w:hAnsi="Verdana"/>
                    </w:rPr>
                    <w:t xml:space="preserve">Do compressor stations have pressure relief or other suitable protective devices with sufficient capacity and sensitivity so as to protect station piping from exceed 110% of MAOP? </w:t>
                  </w:r>
                  <w:r>
                    <w:rPr>
                      <w:rStyle w:val="questionidcontent2"/>
                      <w:rFonts w:ascii="Verdana" w:eastAsia="Times New Roman" w:hAnsi="Verdana"/>
                    </w:rPr>
                    <w:t xml:space="preserve">(FS.CSSYSPROT.CMPMAOP.O) </w:t>
                  </w:r>
                  <w:r>
                    <w:rPr>
                      <w:rStyle w:val="citations1"/>
                      <w:rFonts w:ascii="Verdana" w:eastAsia="Times New Roman" w:hAnsi="Verdana"/>
                    </w:rPr>
                    <w:t xml:space="preserve">192.169(a) </w:t>
                  </w:r>
                </w:p>
              </w:tc>
            </w:tr>
            <w:tr w:rsidR="00BE3A5E" w14:paraId="02C5F7C6" w14:textId="77777777">
              <w:tc>
                <w:tcPr>
                  <w:tcW w:w="0" w:type="auto"/>
                  <w:vAlign w:val="center"/>
                  <w:hideMark/>
                </w:tcPr>
                <w:p w14:paraId="4F2DC8B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79FB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AF9A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D398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7FC6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F617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E86B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70930C" w14:textId="77777777" w:rsidR="00BE3A5E" w:rsidRDefault="00BE3A5E">
                  <w:pPr>
                    <w:pStyle w:val="questiontable1"/>
                    <w:spacing w:before="0" w:after="0" w:afterAutospacing="0"/>
                    <w:rPr>
                      <w:rFonts w:eastAsia="Times New Roman"/>
                      <w:sz w:val="20"/>
                      <w:szCs w:val="20"/>
                    </w:rPr>
                  </w:pPr>
                </w:p>
              </w:tc>
            </w:tr>
          </w:tbl>
          <w:p w14:paraId="7FBF142F" w14:textId="77777777" w:rsidR="00BE3A5E" w:rsidRDefault="00000000">
            <w:pPr>
              <w:rPr>
                <w:rFonts w:ascii="Verdana" w:eastAsia="Times New Roman" w:hAnsi="Verdana"/>
              </w:rPr>
            </w:pPr>
            <w:r>
              <w:rPr>
                <w:rFonts w:ascii="Verdana" w:eastAsia="Times New Roman" w:hAnsi="Verdana"/>
              </w:rPr>
              <w:t> </w:t>
            </w:r>
          </w:p>
        </w:tc>
      </w:tr>
    </w:tbl>
    <w:p w14:paraId="3422D2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5B44C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43DE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F6771A" w14:textId="77777777" w:rsidR="00BE3A5E" w:rsidRDefault="00000000">
                  <w:pPr>
                    <w:pStyle w:val="questiontable1"/>
                    <w:spacing w:before="0" w:after="0" w:afterAutospacing="0"/>
                    <w:divId w:val="176665450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Compressor Station Design/Construction - Relief Discharge </w:t>
                  </w:r>
                  <w:r>
                    <w:rPr>
                      <w:rStyle w:val="text1"/>
                      <w:rFonts w:ascii="Verdana" w:eastAsia="Times New Roman" w:hAnsi="Verdana"/>
                    </w:rPr>
                    <w:t xml:space="preserve">Do pressure relief valves exhaust gas to a location where the gas will not cause a hazard? </w:t>
                  </w:r>
                  <w:r>
                    <w:rPr>
                      <w:rStyle w:val="questionidcontent2"/>
                      <w:rFonts w:ascii="Verdana" w:eastAsia="Times New Roman" w:hAnsi="Verdana"/>
                    </w:rPr>
                    <w:t xml:space="preserve">(FS.CSSYSPROT.RELIEFDISCH.O) </w:t>
                  </w:r>
                  <w:r>
                    <w:rPr>
                      <w:rStyle w:val="citations1"/>
                      <w:rFonts w:ascii="Verdana" w:eastAsia="Times New Roman" w:hAnsi="Verdana"/>
                    </w:rPr>
                    <w:t xml:space="preserve">192.169(b) </w:t>
                  </w:r>
                </w:p>
              </w:tc>
            </w:tr>
            <w:tr w:rsidR="00BE3A5E" w14:paraId="5B73DA2B" w14:textId="77777777">
              <w:tc>
                <w:tcPr>
                  <w:tcW w:w="0" w:type="auto"/>
                  <w:vAlign w:val="center"/>
                  <w:hideMark/>
                </w:tcPr>
                <w:p w14:paraId="4EB8444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2115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509B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6E0E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1D0D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790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7EB4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E8C253" w14:textId="77777777" w:rsidR="00BE3A5E" w:rsidRDefault="00BE3A5E">
                  <w:pPr>
                    <w:pStyle w:val="questiontable1"/>
                    <w:spacing w:before="0" w:after="0" w:afterAutospacing="0"/>
                    <w:rPr>
                      <w:rFonts w:eastAsia="Times New Roman"/>
                      <w:sz w:val="20"/>
                      <w:szCs w:val="20"/>
                    </w:rPr>
                  </w:pPr>
                </w:p>
              </w:tc>
            </w:tr>
          </w:tbl>
          <w:p w14:paraId="068592BE" w14:textId="77777777" w:rsidR="00BE3A5E" w:rsidRDefault="00000000">
            <w:pPr>
              <w:rPr>
                <w:rFonts w:ascii="Verdana" w:eastAsia="Times New Roman" w:hAnsi="Verdana"/>
              </w:rPr>
            </w:pPr>
            <w:r>
              <w:rPr>
                <w:rFonts w:ascii="Verdana" w:eastAsia="Times New Roman" w:hAnsi="Verdana"/>
              </w:rPr>
              <w:t> </w:t>
            </w:r>
          </w:p>
        </w:tc>
      </w:tr>
    </w:tbl>
    <w:p w14:paraId="416BA5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093AF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F922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B7D87D" w14:textId="77777777" w:rsidR="00BE3A5E" w:rsidRDefault="00000000">
                  <w:pPr>
                    <w:pStyle w:val="questiontable1"/>
                    <w:spacing w:before="0" w:after="0" w:afterAutospacing="0"/>
                    <w:divId w:val="25096777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Compressor Station Design/Construction - Pressure Relief </w:t>
                  </w:r>
                  <w:r>
                    <w:rPr>
                      <w:rStyle w:val="text1"/>
                      <w:rFonts w:ascii="Verdana" w:eastAsia="Times New Roman" w:hAnsi="Verdana"/>
                    </w:rPr>
                    <w:t xml:space="preserve">Does the process provide adequate detail for inspection and testing of compressor station pressure relief devices with the exception of rupture disks? </w:t>
                  </w:r>
                  <w:r>
                    <w:rPr>
                      <w:rStyle w:val="questionidcontent2"/>
                      <w:rFonts w:ascii="Verdana" w:eastAsia="Times New Roman" w:hAnsi="Verdana"/>
                    </w:rPr>
                    <w:t xml:space="preserve">(FS.CSSYSPROT.CMPRELIEF.P) </w:t>
                  </w:r>
                  <w:r>
                    <w:rPr>
                      <w:rStyle w:val="citations1"/>
                      <w:rFonts w:ascii="Verdana" w:eastAsia="Times New Roman" w:hAnsi="Verdana"/>
                    </w:rPr>
                    <w:t xml:space="preserve">192.605(b)(1) (192.731(a);192.731(b);192.731(c)) </w:t>
                  </w:r>
                </w:p>
              </w:tc>
            </w:tr>
            <w:tr w:rsidR="00BE3A5E" w14:paraId="4E5FEEC9" w14:textId="77777777">
              <w:tc>
                <w:tcPr>
                  <w:tcW w:w="0" w:type="auto"/>
                  <w:vAlign w:val="center"/>
                  <w:hideMark/>
                </w:tcPr>
                <w:p w14:paraId="7CB9FCA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1F54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0478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7EDD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1288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153E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149E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0B6CF6" w14:textId="77777777" w:rsidR="00BE3A5E" w:rsidRDefault="00BE3A5E">
                  <w:pPr>
                    <w:pStyle w:val="questiontable1"/>
                    <w:spacing w:before="0" w:after="0" w:afterAutospacing="0"/>
                    <w:rPr>
                      <w:rFonts w:eastAsia="Times New Roman"/>
                      <w:sz w:val="20"/>
                      <w:szCs w:val="20"/>
                    </w:rPr>
                  </w:pPr>
                </w:p>
              </w:tc>
            </w:tr>
          </w:tbl>
          <w:p w14:paraId="5158718E" w14:textId="77777777" w:rsidR="00BE3A5E" w:rsidRDefault="00000000">
            <w:pPr>
              <w:rPr>
                <w:rFonts w:ascii="Verdana" w:eastAsia="Times New Roman" w:hAnsi="Verdana"/>
              </w:rPr>
            </w:pPr>
            <w:r>
              <w:rPr>
                <w:rFonts w:ascii="Verdana" w:eastAsia="Times New Roman" w:hAnsi="Verdana"/>
              </w:rPr>
              <w:t> </w:t>
            </w:r>
          </w:p>
        </w:tc>
      </w:tr>
    </w:tbl>
    <w:p w14:paraId="0226E7A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5741E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3F9D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928D33" w14:textId="77777777" w:rsidR="00BE3A5E" w:rsidRDefault="00000000">
                  <w:pPr>
                    <w:pStyle w:val="questiontable1"/>
                    <w:spacing w:before="0" w:after="0" w:afterAutospacing="0"/>
                    <w:divId w:val="1592005038"/>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Compressor Station Design/Construction - Pressure Relief </w:t>
                  </w:r>
                  <w:r>
                    <w:rPr>
                      <w:rStyle w:val="text1"/>
                      <w:rFonts w:ascii="Verdana" w:eastAsia="Times New Roman" w:hAnsi="Verdana"/>
                    </w:rPr>
                    <w:t xml:space="preserve">Do records document with adequate detail that all inspection and testing of compressor station pressure relief devices with the exception of rupture disks have occurred at the required interval? </w:t>
                  </w:r>
                  <w:r>
                    <w:rPr>
                      <w:rStyle w:val="questionidcontent2"/>
                      <w:rFonts w:ascii="Verdana" w:eastAsia="Times New Roman" w:hAnsi="Verdana"/>
                    </w:rPr>
                    <w:t xml:space="preserve">(FS.CSSYSPROT.CMPRELIEF.R) </w:t>
                  </w:r>
                  <w:r>
                    <w:rPr>
                      <w:rStyle w:val="citations1"/>
                      <w:rFonts w:ascii="Verdana" w:eastAsia="Times New Roman" w:hAnsi="Verdana"/>
                    </w:rPr>
                    <w:t xml:space="preserve">192.709(b) (192.709(c);192.731(a);192.731(b);192.731(c)) </w:t>
                  </w:r>
                </w:p>
              </w:tc>
            </w:tr>
            <w:tr w:rsidR="00BE3A5E" w14:paraId="5562B4B6" w14:textId="77777777">
              <w:tc>
                <w:tcPr>
                  <w:tcW w:w="0" w:type="auto"/>
                  <w:vAlign w:val="center"/>
                  <w:hideMark/>
                </w:tcPr>
                <w:p w14:paraId="018DA65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3219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F56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8911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63A9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791D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5DDA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A606E1" w14:textId="77777777" w:rsidR="00BE3A5E" w:rsidRDefault="00BE3A5E">
                  <w:pPr>
                    <w:pStyle w:val="questiontable1"/>
                    <w:spacing w:before="0" w:after="0" w:afterAutospacing="0"/>
                    <w:rPr>
                      <w:rFonts w:eastAsia="Times New Roman"/>
                      <w:sz w:val="20"/>
                      <w:szCs w:val="20"/>
                    </w:rPr>
                  </w:pPr>
                </w:p>
              </w:tc>
            </w:tr>
          </w:tbl>
          <w:p w14:paraId="46BB9531" w14:textId="77777777" w:rsidR="00BE3A5E" w:rsidRDefault="00000000">
            <w:pPr>
              <w:rPr>
                <w:rFonts w:ascii="Verdana" w:eastAsia="Times New Roman" w:hAnsi="Verdana"/>
              </w:rPr>
            </w:pPr>
            <w:r>
              <w:rPr>
                <w:rFonts w:ascii="Verdana" w:eastAsia="Times New Roman" w:hAnsi="Verdana"/>
              </w:rPr>
              <w:t> </w:t>
            </w:r>
          </w:p>
        </w:tc>
      </w:tr>
    </w:tbl>
    <w:p w14:paraId="1F892C1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C033E0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241B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6D4605" w14:textId="77777777" w:rsidR="00BE3A5E" w:rsidRDefault="00000000">
                  <w:pPr>
                    <w:pStyle w:val="questiontable1"/>
                    <w:spacing w:before="0" w:after="0" w:afterAutospacing="0"/>
                    <w:divId w:val="131722821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Compressor Station Design/Construction - Relief Capacity </w:t>
                  </w:r>
                  <w:r>
                    <w:rPr>
                      <w:rStyle w:val="text1"/>
                      <w:rFonts w:ascii="Verdana" w:eastAsia="Times New Roman" w:hAnsi="Verdana"/>
                    </w:rPr>
                    <w:t xml:space="preserve">Do pressure relieving/limiting stations located within the confines of a compressor station have sufficient capacity and are they set to limit the pressures to no more than allowed? </w:t>
                  </w:r>
                  <w:r>
                    <w:rPr>
                      <w:rStyle w:val="questionidcontent2"/>
                      <w:rFonts w:ascii="Verdana" w:eastAsia="Times New Roman" w:hAnsi="Verdana"/>
                    </w:rPr>
                    <w:t xml:space="preserve">(FS.CSSYSPROT.RELIEFCAPC.O) </w:t>
                  </w:r>
                  <w:r>
                    <w:rPr>
                      <w:rStyle w:val="citations1"/>
                      <w:rFonts w:ascii="Verdana" w:eastAsia="Times New Roman" w:hAnsi="Verdana"/>
                    </w:rPr>
                    <w:t xml:space="preserve">192.201(a) (192.201(b);192.201(c)) </w:t>
                  </w:r>
                </w:p>
              </w:tc>
            </w:tr>
            <w:tr w:rsidR="00BE3A5E" w14:paraId="54392DF7" w14:textId="77777777">
              <w:tc>
                <w:tcPr>
                  <w:tcW w:w="0" w:type="auto"/>
                  <w:vAlign w:val="center"/>
                  <w:hideMark/>
                </w:tcPr>
                <w:p w14:paraId="7F43276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4A7E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E661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3F3F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68C8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CE33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A013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27C83A" w14:textId="77777777" w:rsidR="00BE3A5E" w:rsidRDefault="00BE3A5E">
                  <w:pPr>
                    <w:pStyle w:val="questiontable1"/>
                    <w:spacing w:before="0" w:after="0" w:afterAutospacing="0"/>
                    <w:rPr>
                      <w:rFonts w:eastAsia="Times New Roman"/>
                      <w:sz w:val="20"/>
                      <w:szCs w:val="20"/>
                    </w:rPr>
                  </w:pPr>
                </w:p>
              </w:tc>
            </w:tr>
          </w:tbl>
          <w:p w14:paraId="30A52EDA" w14:textId="77777777" w:rsidR="00BE3A5E" w:rsidRDefault="00000000">
            <w:pPr>
              <w:rPr>
                <w:rFonts w:ascii="Verdana" w:eastAsia="Times New Roman" w:hAnsi="Verdana"/>
              </w:rPr>
            </w:pPr>
            <w:r>
              <w:rPr>
                <w:rFonts w:ascii="Verdana" w:eastAsia="Times New Roman" w:hAnsi="Verdana"/>
              </w:rPr>
              <w:t> </w:t>
            </w:r>
          </w:p>
        </w:tc>
      </w:tr>
    </w:tbl>
    <w:p w14:paraId="336F94C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27BF1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B3F2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AB1791" w14:textId="77777777" w:rsidR="00BE3A5E" w:rsidRDefault="00000000">
                  <w:pPr>
                    <w:pStyle w:val="questiontable1"/>
                    <w:spacing w:before="0" w:after="0" w:afterAutospacing="0"/>
                    <w:divId w:val="1512839542"/>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Compressor Stations Emergency Shutdown Test </w:t>
                  </w:r>
                  <w:r>
                    <w:rPr>
                      <w:rStyle w:val="text1"/>
                      <w:rFonts w:ascii="Verdana" w:eastAsia="Times New Roman" w:hAnsi="Verdana"/>
                    </w:rPr>
                    <w:t xml:space="preserve">Does the process provide adequate detail for inspecting and testing compressor station emergency shutdown devices at the required frequency? </w:t>
                  </w:r>
                  <w:r>
                    <w:rPr>
                      <w:rStyle w:val="questionidcontent2"/>
                      <w:rFonts w:ascii="Verdana" w:eastAsia="Times New Roman" w:hAnsi="Verdana"/>
                    </w:rPr>
                    <w:t xml:space="preserve">(FS.CSSYSPROT.CMPESDTEST.P) </w:t>
                  </w:r>
                  <w:r>
                    <w:rPr>
                      <w:rStyle w:val="citations1"/>
                      <w:rFonts w:ascii="Verdana" w:eastAsia="Times New Roman" w:hAnsi="Verdana"/>
                    </w:rPr>
                    <w:t xml:space="preserve">192.605(b) (192.731(c)) </w:t>
                  </w:r>
                </w:p>
              </w:tc>
            </w:tr>
            <w:tr w:rsidR="00BE3A5E" w14:paraId="768F4684" w14:textId="77777777">
              <w:tc>
                <w:tcPr>
                  <w:tcW w:w="0" w:type="auto"/>
                  <w:vAlign w:val="center"/>
                  <w:hideMark/>
                </w:tcPr>
                <w:p w14:paraId="4279C6C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CCAC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0902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A53A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D3B5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DB4A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C437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8EB80" w14:textId="77777777" w:rsidR="00BE3A5E" w:rsidRDefault="00BE3A5E">
                  <w:pPr>
                    <w:pStyle w:val="questiontable1"/>
                    <w:spacing w:before="0" w:after="0" w:afterAutospacing="0"/>
                    <w:rPr>
                      <w:rFonts w:eastAsia="Times New Roman"/>
                      <w:sz w:val="20"/>
                      <w:szCs w:val="20"/>
                    </w:rPr>
                  </w:pPr>
                </w:p>
              </w:tc>
            </w:tr>
          </w:tbl>
          <w:p w14:paraId="71913EEB" w14:textId="77777777" w:rsidR="00BE3A5E" w:rsidRDefault="00000000">
            <w:pPr>
              <w:rPr>
                <w:rFonts w:ascii="Verdana" w:eastAsia="Times New Roman" w:hAnsi="Verdana"/>
              </w:rPr>
            </w:pPr>
            <w:r>
              <w:rPr>
                <w:rFonts w:ascii="Verdana" w:eastAsia="Times New Roman" w:hAnsi="Verdana"/>
              </w:rPr>
              <w:t> </w:t>
            </w:r>
          </w:p>
        </w:tc>
      </w:tr>
    </w:tbl>
    <w:p w14:paraId="4BD9FF9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93626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7755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2E120E" w14:textId="77777777" w:rsidR="00BE3A5E" w:rsidRDefault="00000000">
                  <w:pPr>
                    <w:pStyle w:val="questiontable1"/>
                    <w:spacing w:before="0" w:after="0" w:afterAutospacing="0"/>
                    <w:divId w:val="966355643"/>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Compressor Stations Emergency Shutdown Device Test Frequency </w:t>
                  </w:r>
                  <w:r>
                    <w:rPr>
                      <w:rStyle w:val="text1"/>
                      <w:rFonts w:ascii="Verdana" w:eastAsia="Times New Roman" w:hAnsi="Verdana"/>
                    </w:rPr>
                    <w:t xml:space="preserve">Do records document the inspection and testing of all compressor station emergency shutdown devices at the required frequency? </w:t>
                  </w:r>
                  <w:r>
                    <w:rPr>
                      <w:rStyle w:val="questionidcontent2"/>
                      <w:rFonts w:ascii="Verdana" w:eastAsia="Times New Roman" w:hAnsi="Verdana"/>
                    </w:rPr>
                    <w:t xml:space="preserve">(FS.CSSYSPROT.CMPESDTESTDEV.R) </w:t>
                  </w:r>
                  <w:r>
                    <w:rPr>
                      <w:rStyle w:val="citations1"/>
                      <w:rFonts w:ascii="Verdana" w:eastAsia="Times New Roman" w:hAnsi="Verdana"/>
                    </w:rPr>
                    <w:t xml:space="preserve">192.709(c) (192.731(c)) </w:t>
                  </w:r>
                </w:p>
              </w:tc>
            </w:tr>
            <w:tr w:rsidR="00BE3A5E" w14:paraId="20ACD51D" w14:textId="77777777">
              <w:tc>
                <w:tcPr>
                  <w:tcW w:w="0" w:type="auto"/>
                  <w:vAlign w:val="center"/>
                  <w:hideMark/>
                </w:tcPr>
                <w:p w14:paraId="240FC62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32CB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C118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E79C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7E66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3EB9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691B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4CDC50" w14:textId="77777777" w:rsidR="00BE3A5E" w:rsidRDefault="00BE3A5E">
                  <w:pPr>
                    <w:pStyle w:val="questiontable1"/>
                    <w:spacing w:before="0" w:after="0" w:afterAutospacing="0"/>
                    <w:rPr>
                      <w:rFonts w:eastAsia="Times New Roman"/>
                      <w:sz w:val="20"/>
                      <w:szCs w:val="20"/>
                    </w:rPr>
                  </w:pPr>
                </w:p>
              </w:tc>
            </w:tr>
          </w:tbl>
          <w:p w14:paraId="21786A51" w14:textId="77777777" w:rsidR="00BE3A5E" w:rsidRDefault="00000000">
            <w:pPr>
              <w:rPr>
                <w:rFonts w:ascii="Verdana" w:eastAsia="Times New Roman" w:hAnsi="Verdana"/>
              </w:rPr>
            </w:pPr>
            <w:r>
              <w:rPr>
                <w:rFonts w:ascii="Verdana" w:eastAsia="Times New Roman" w:hAnsi="Verdana"/>
              </w:rPr>
              <w:t> </w:t>
            </w:r>
          </w:p>
        </w:tc>
      </w:tr>
    </w:tbl>
    <w:p w14:paraId="6833772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32A9B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2C339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6F6D5D" w14:textId="77777777" w:rsidR="00BE3A5E" w:rsidRDefault="00000000">
                  <w:pPr>
                    <w:pStyle w:val="questiontable1"/>
                    <w:spacing w:before="0" w:after="0" w:afterAutospacing="0"/>
                    <w:divId w:val="1815370983"/>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Compressor Station Design/Construction - Permanent Gas Detection </w:t>
                  </w:r>
                  <w:r>
                    <w:rPr>
                      <w:rStyle w:val="text1"/>
                      <w:rFonts w:ascii="Verdana" w:eastAsia="Times New Roman" w:hAnsi="Verdana"/>
                    </w:rPr>
                    <w:t xml:space="preserve">Does the process adequately detail requirements of permanent gas detectors and alarms at compressor buildings? </w:t>
                  </w:r>
                  <w:r>
                    <w:rPr>
                      <w:rStyle w:val="questionidcontent2"/>
                      <w:rFonts w:ascii="Verdana" w:eastAsia="Times New Roman" w:hAnsi="Verdana"/>
                    </w:rPr>
                    <w:t xml:space="preserve">(FS.CSSYSPROT.CMPGASDETREQ.P) </w:t>
                  </w:r>
                  <w:r>
                    <w:rPr>
                      <w:rStyle w:val="citations1"/>
                      <w:rFonts w:ascii="Verdana" w:eastAsia="Times New Roman" w:hAnsi="Verdana"/>
                    </w:rPr>
                    <w:t xml:space="preserve">192.605(b) (192.736(b)) </w:t>
                  </w:r>
                </w:p>
              </w:tc>
            </w:tr>
            <w:tr w:rsidR="00BE3A5E" w14:paraId="455A55C7" w14:textId="77777777">
              <w:tc>
                <w:tcPr>
                  <w:tcW w:w="0" w:type="auto"/>
                  <w:vAlign w:val="center"/>
                  <w:hideMark/>
                </w:tcPr>
                <w:p w14:paraId="768FAC2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CC17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C0BA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BF6A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640B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16E2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F4D3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6C71E5" w14:textId="77777777" w:rsidR="00BE3A5E" w:rsidRDefault="00BE3A5E">
                  <w:pPr>
                    <w:pStyle w:val="questiontable1"/>
                    <w:spacing w:before="0" w:after="0" w:afterAutospacing="0"/>
                    <w:rPr>
                      <w:rFonts w:eastAsia="Times New Roman"/>
                      <w:sz w:val="20"/>
                      <w:szCs w:val="20"/>
                    </w:rPr>
                  </w:pPr>
                </w:p>
              </w:tc>
            </w:tr>
          </w:tbl>
          <w:p w14:paraId="3599893D" w14:textId="77777777" w:rsidR="00BE3A5E" w:rsidRDefault="00000000">
            <w:pPr>
              <w:rPr>
                <w:rFonts w:ascii="Verdana" w:eastAsia="Times New Roman" w:hAnsi="Verdana"/>
              </w:rPr>
            </w:pPr>
            <w:r>
              <w:rPr>
                <w:rFonts w:ascii="Verdana" w:eastAsia="Times New Roman" w:hAnsi="Verdana"/>
              </w:rPr>
              <w:t> </w:t>
            </w:r>
          </w:p>
        </w:tc>
      </w:tr>
    </w:tbl>
    <w:p w14:paraId="58A6F4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1F4F7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0D76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F542B9" w14:textId="77777777" w:rsidR="00BE3A5E" w:rsidRDefault="00000000">
                  <w:pPr>
                    <w:pStyle w:val="questiontable1"/>
                    <w:spacing w:before="0" w:after="0" w:afterAutospacing="0"/>
                    <w:divId w:val="803035924"/>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Compressor Station - Gas Detection and Alarm System </w:t>
                  </w:r>
                  <w:r>
                    <w:rPr>
                      <w:rStyle w:val="text1"/>
                      <w:rFonts w:ascii="Verdana" w:eastAsia="Times New Roman" w:hAnsi="Verdana"/>
                    </w:rPr>
                    <w:t xml:space="preserve">Does the process give detail how gas detection and alarm systems in compressor stations will be maintained to function properly and do procedures require performance tests? </w:t>
                  </w:r>
                  <w:r>
                    <w:rPr>
                      <w:rStyle w:val="questionidcontent2"/>
                      <w:rFonts w:ascii="Verdana" w:eastAsia="Times New Roman" w:hAnsi="Verdana"/>
                    </w:rPr>
                    <w:t xml:space="preserve">(FS.CSSYSPROT.CMPGASDETOM.P) </w:t>
                  </w:r>
                  <w:r>
                    <w:rPr>
                      <w:rStyle w:val="citations1"/>
                      <w:rFonts w:ascii="Verdana" w:eastAsia="Times New Roman" w:hAnsi="Verdana"/>
                    </w:rPr>
                    <w:t xml:space="preserve">192.605(b) (192.736(c);192.736(b)) </w:t>
                  </w:r>
                </w:p>
              </w:tc>
            </w:tr>
            <w:tr w:rsidR="00BE3A5E" w14:paraId="1195236B" w14:textId="77777777">
              <w:tc>
                <w:tcPr>
                  <w:tcW w:w="0" w:type="auto"/>
                  <w:vAlign w:val="center"/>
                  <w:hideMark/>
                </w:tcPr>
                <w:p w14:paraId="1A7EFE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F068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E71F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A489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34E5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575F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BDA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FA8A36" w14:textId="77777777" w:rsidR="00BE3A5E" w:rsidRDefault="00BE3A5E">
                  <w:pPr>
                    <w:pStyle w:val="questiontable1"/>
                    <w:spacing w:before="0" w:after="0" w:afterAutospacing="0"/>
                    <w:rPr>
                      <w:rFonts w:eastAsia="Times New Roman"/>
                      <w:sz w:val="20"/>
                      <w:szCs w:val="20"/>
                    </w:rPr>
                  </w:pPr>
                </w:p>
              </w:tc>
            </w:tr>
          </w:tbl>
          <w:p w14:paraId="217C85A2" w14:textId="77777777" w:rsidR="00BE3A5E" w:rsidRDefault="00000000">
            <w:pPr>
              <w:rPr>
                <w:rFonts w:ascii="Verdana" w:eastAsia="Times New Roman" w:hAnsi="Verdana"/>
              </w:rPr>
            </w:pPr>
            <w:r>
              <w:rPr>
                <w:rFonts w:ascii="Verdana" w:eastAsia="Times New Roman" w:hAnsi="Verdana"/>
              </w:rPr>
              <w:t> </w:t>
            </w:r>
          </w:p>
        </w:tc>
      </w:tr>
    </w:tbl>
    <w:p w14:paraId="6937C0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8453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448F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D075D1" w14:textId="77777777" w:rsidR="00BE3A5E" w:rsidRDefault="00000000">
                  <w:pPr>
                    <w:pStyle w:val="questiontable1"/>
                    <w:spacing w:before="0" w:after="0" w:afterAutospacing="0"/>
                    <w:divId w:val="1193114045"/>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Compressor Station - Gas Detection and Alarm System </w:t>
                  </w:r>
                  <w:r>
                    <w:rPr>
                      <w:rStyle w:val="text1"/>
                      <w:rFonts w:ascii="Verdana" w:eastAsia="Times New Roman" w:hAnsi="Verdana"/>
                    </w:rPr>
                    <w:t xml:space="preserve">Do records document that all compressor station gas detection and alarm systems are being maintained and tested as required? </w:t>
                  </w:r>
                  <w:r>
                    <w:rPr>
                      <w:rStyle w:val="questionidcontent2"/>
                      <w:rFonts w:ascii="Verdana" w:eastAsia="Times New Roman" w:hAnsi="Verdana"/>
                    </w:rPr>
                    <w:t xml:space="preserve">(FS.CSSYSPROT.CMPGASDETOM.R) </w:t>
                  </w:r>
                  <w:r>
                    <w:rPr>
                      <w:rStyle w:val="citations1"/>
                      <w:rFonts w:ascii="Verdana" w:eastAsia="Times New Roman" w:hAnsi="Verdana"/>
                    </w:rPr>
                    <w:t xml:space="preserve">192.709(c) (192.736(c);192.736(b)) </w:t>
                  </w:r>
                </w:p>
              </w:tc>
            </w:tr>
            <w:tr w:rsidR="00BE3A5E" w14:paraId="79B6CD62" w14:textId="77777777">
              <w:tc>
                <w:tcPr>
                  <w:tcW w:w="0" w:type="auto"/>
                  <w:vAlign w:val="center"/>
                  <w:hideMark/>
                </w:tcPr>
                <w:p w14:paraId="433DDF9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B6C1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2EEB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1E6E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7163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F7CA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2875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313B26" w14:textId="77777777" w:rsidR="00BE3A5E" w:rsidRDefault="00BE3A5E">
                  <w:pPr>
                    <w:pStyle w:val="questiontable1"/>
                    <w:spacing w:before="0" w:after="0" w:afterAutospacing="0"/>
                    <w:rPr>
                      <w:rFonts w:eastAsia="Times New Roman"/>
                      <w:sz w:val="20"/>
                      <w:szCs w:val="20"/>
                    </w:rPr>
                  </w:pPr>
                </w:p>
              </w:tc>
            </w:tr>
          </w:tbl>
          <w:p w14:paraId="74F22BB9" w14:textId="77777777" w:rsidR="00BE3A5E" w:rsidRDefault="00000000">
            <w:pPr>
              <w:rPr>
                <w:rFonts w:ascii="Verdana" w:eastAsia="Times New Roman" w:hAnsi="Verdana"/>
              </w:rPr>
            </w:pPr>
            <w:r>
              <w:rPr>
                <w:rFonts w:ascii="Verdana" w:eastAsia="Times New Roman" w:hAnsi="Verdana"/>
              </w:rPr>
              <w:t> </w:t>
            </w:r>
          </w:p>
        </w:tc>
      </w:tr>
    </w:tbl>
    <w:p w14:paraId="34888E2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5C2E32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Facilities and Storage - Compressor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ED362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A934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925A90" w14:textId="77777777" w:rsidR="00BE3A5E" w:rsidRDefault="00000000">
                  <w:pPr>
                    <w:pStyle w:val="questiontable1"/>
                    <w:spacing w:before="0" w:after="0" w:afterAutospacing="0"/>
                    <w:divId w:val="26103854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 Design/Construction - Control of Property </w:t>
                  </w:r>
                  <w:r>
                    <w:rPr>
                      <w:rStyle w:val="text1"/>
                      <w:rFonts w:ascii="Verdana" w:eastAsia="Times New Roman" w:hAnsi="Verdana"/>
                    </w:rPr>
                    <w:t xml:space="preserve">Are onshore compressor buildings located on property under the control of the operator? </w:t>
                  </w:r>
                  <w:r>
                    <w:rPr>
                      <w:rStyle w:val="questionidcontent2"/>
                      <w:rFonts w:ascii="Verdana" w:eastAsia="Times New Roman" w:hAnsi="Verdana"/>
                    </w:rPr>
                    <w:t xml:space="preserve">(FS.CS.BLDGLOC.O) </w:t>
                  </w:r>
                  <w:r>
                    <w:rPr>
                      <w:rStyle w:val="citations1"/>
                      <w:rFonts w:ascii="Verdana" w:eastAsia="Times New Roman" w:hAnsi="Verdana"/>
                    </w:rPr>
                    <w:t xml:space="preserve">192.163(a) (192.163(b)) </w:t>
                  </w:r>
                </w:p>
              </w:tc>
            </w:tr>
            <w:tr w:rsidR="00BE3A5E" w14:paraId="1119A642" w14:textId="77777777">
              <w:tc>
                <w:tcPr>
                  <w:tcW w:w="0" w:type="auto"/>
                  <w:vAlign w:val="center"/>
                  <w:hideMark/>
                </w:tcPr>
                <w:p w14:paraId="0B3FE7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9E9D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09AA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D707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4EE2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4985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8587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9EAB2C" w14:textId="77777777" w:rsidR="00BE3A5E" w:rsidRDefault="00BE3A5E">
                  <w:pPr>
                    <w:pStyle w:val="questiontable1"/>
                    <w:spacing w:before="0" w:after="0" w:afterAutospacing="0"/>
                    <w:rPr>
                      <w:rFonts w:eastAsia="Times New Roman"/>
                      <w:sz w:val="20"/>
                      <w:szCs w:val="20"/>
                    </w:rPr>
                  </w:pPr>
                </w:p>
              </w:tc>
            </w:tr>
          </w:tbl>
          <w:p w14:paraId="200BDB6A" w14:textId="77777777" w:rsidR="00BE3A5E" w:rsidRDefault="00000000">
            <w:pPr>
              <w:rPr>
                <w:rFonts w:ascii="Verdana" w:eastAsia="Times New Roman" w:hAnsi="Verdana"/>
              </w:rPr>
            </w:pPr>
            <w:r>
              <w:rPr>
                <w:rFonts w:ascii="Verdana" w:eastAsia="Times New Roman" w:hAnsi="Verdana"/>
              </w:rPr>
              <w:t> </w:t>
            </w:r>
          </w:p>
        </w:tc>
      </w:tr>
    </w:tbl>
    <w:p w14:paraId="0442EB9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5EBC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ABA9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555BB3" w14:textId="77777777" w:rsidR="00BE3A5E" w:rsidRDefault="00000000">
                  <w:pPr>
                    <w:pStyle w:val="questiontable1"/>
                    <w:spacing w:before="0" w:after="0" w:afterAutospacing="0"/>
                    <w:divId w:val="142688052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 Design/Construction - Adjacent Property </w:t>
                  </w:r>
                  <w:r>
                    <w:rPr>
                      <w:rStyle w:val="text1"/>
                      <w:rFonts w:ascii="Verdana" w:eastAsia="Times New Roman" w:hAnsi="Verdana"/>
                    </w:rPr>
                    <w:t xml:space="preserve">Are onshore main compressor buildings far enough from adjacent property to minimize the possibility of fire being conveyed to the compressor buildings from adjacent property? </w:t>
                  </w:r>
                  <w:r>
                    <w:rPr>
                      <w:rStyle w:val="questionidcontent2"/>
                      <w:rFonts w:ascii="Verdana" w:eastAsia="Times New Roman" w:hAnsi="Verdana"/>
                    </w:rPr>
                    <w:t xml:space="preserve">(FS.CS.BLDGADJ.O) </w:t>
                  </w:r>
                  <w:r>
                    <w:rPr>
                      <w:rStyle w:val="citations1"/>
                      <w:rFonts w:ascii="Verdana" w:eastAsia="Times New Roman" w:hAnsi="Verdana"/>
                    </w:rPr>
                    <w:t xml:space="preserve">192.163(a) </w:t>
                  </w:r>
                </w:p>
              </w:tc>
            </w:tr>
            <w:tr w:rsidR="00BE3A5E" w14:paraId="06634729" w14:textId="77777777">
              <w:tc>
                <w:tcPr>
                  <w:tcW w:w="0" w:type="auto"/>
                  <w:vAlign w:val="center"/>
                  <w:hideMark/>
                </w:tcPr>
                <w:p w14:paraId="4BA3A84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7AA7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6649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2829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DC9D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8D20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2B28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CEAA2D" w14:textId="77777777" w:rsidR="00BE3A5E" w:rsidRDefault="00BE3A5E">
                  <w:pPr>
                    <w:pStyle w:val="questiontable1"/>
                    <w:spacing w:before="0" w:after="0" w:afterAutospacing="0"/>
                    <w:rPr>
                      <w:rFonts w:eastAsia="Times New Roman"/>
                      <w:sz w:val="20"/>
                      <w:szCs w:val="20"/>
                    </w:rPr>
                  </w:pPr>
                </w:p>
              </w:tc>
            </w:tr>
          </w:tbl>
          <w:p w14:paraId="29AD95F6" w14:textId="77777777" w:rsidR="00BE3A5E" w:rsidRDefault="00000000">
            <w:pPr>
              <w:rPr>
                <w:rFonts w:ascii="Verdana" w:eastAsia="Times New Roman" w:hAnsi="Verdana"/>
              </w:rPr>
            </w:pPr>
            <w:r>
              <w:rPr>
                <w:rFonts w:ascii="Verdana" w:eastAsia="Times New Roman" w:hAnsi="Verdana"/>
              </w:rPr>
              <w:t> </w:t>
            </w:r>
          </w:p>
        </w:tc>
      </w:tr>
    </w:tbl>
    <w:p w14:paraId="646BEB0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1F7D3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BB51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24902A" w14:textId="77777777" w:rsidR="00BE3A5E" w:rsidRDefault="00000000">
                  <w:pPr>
                    <w:pStyle w:val="questiontable1"/>
                    <w:spacing w:before="0" w:after="0" w:afterAutospacing="0"/>
                    <w:divId w:val="50745177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Compressor Station Design/Construction - Exits </w:t>
                  </w:r>
                  <w:r>
                    <w:rPr>
                      <w:rStyle w:val="text1"/>
                      <w:rFonts w:ascii="Verdana" w:eastAsia="Times New Roman" w:hAnsi="Verdana"/>
                    </w:rPr>
                    <w:t xml:space="preserve">Does each main compressor building operating floor have at least two separated, easily accessed and unobstructed exits to a place of safety, main compressor building exits that have door latches that can be readily opened without a key, and main compressor building exit doors mounted to swing outward? </w:t>
                  </w:r>
                  <w:r>
                    <w:rPr>
                      <w:rStyle w:val="questionidcontent2"/>
                      <w:rFonts w:ascii="Verdana" w:eastAsia="Times New Roman" w:hAnsi="Verdana"/>
                    </w:rPr>
                    <w:t xml:space="preserve">(FS.CS.BLDGEXITS.O) </w:t>
                  </w:r>
                  <w:r>
                    <w:rPr>
                      <w:rStyle w:val="citations1"/>
                      <w:rFonts w:ascii="Verdana" w:eastAsia="Times New Roman" w:hAnsi="Verdana"/>
                    </w:rPr>
                    <w:t xml:space="preserve">192.163(c) </w:t>
                  </w:r>
                </w:p>
              </w:tc>
            </w:tr>
            <w:tr w:rsidR="00BE3A5E" w14:paraId="43DABED9" w14:textId="77777777">
              <w:tc>
                <w:tcPr>
                  <w:tcW w:w="0" w:type="auto"/>
                  <w:vAlign w:val="center"/>
                  <w:hideMark/>
                </w:tcPr>
                <w:p w14:paraId="01272F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5DD0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22FB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2908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4455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8486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3AE0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BC3F72" w14:textId="77777777" w:rsidR="00BE3A5E" w:rsidRDefault="00BE3A5E">
                  <w:pPr>
                    <w:pStyle w:val="questiontable1"/>
                    <w:spacing w:before="0" w:after="0" w:afterAutospacing="0"/>
                    <w:rPr>
                      <w:rFonts w:eastAsia="Times New Roman"/>
                      <w:sz w:val="20"/>
                      <w:szCs w:val="20"/>
                    </w:rPr>
                  </w:pPr>
                </w:p>
              </w:tc>
            </w:tr>
          </w:tbl>
          <w:p w14:paraId="39D85AC8" w14:textId="77777777" w:rsidR="00BE3A5E" w:rsidRDefault="00000000">
            <w:pPr>
              <w:rPr>
                <w:rFonts w:ascii="Verdana" w:eastAsia="Times New Roman" w:hAnsi="Verdana"/>
              </w:rPr>
            </w:pPr>
            <w:r>
              <w:rPr>
                <w:rFonts w:ascii="Verdana" w:eastAsia="Times New Roman" w:hAnsi="Verdana"/>
              </w:rPr>
              <w:t> </w:t>
            </w:r>
          </w:p>
        </w:tc>
      </w:tr>
    </w:tbl>
    <w:p w14:paraId="1F13FA5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2161C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10A6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783831" w14:textId="77777777" w:rsidR="00BE3A5E" w:rsidRDefault="00000000">
                  <w:pPr>
                    <w:pStyle w:val="questiontable1"/>
                    <w:spacing w:before="0" w:after="0" w:afterAutospacing="0"/>
                    <w:divId w:val="30841251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Compressor Station Design/Construction - Fire Fighting Space </w:t>
                  </w:r>
                  <w:r>
                    <w:rPr>
                      <w:rStyle w:val="text1"/>
                      <w:rFonts w:ascii="Verdana" w:eastAsia="Times New Roman" w:hAnsi="Verdana"/>
                    </w:rPr>
                    <w:t xml:space="preserve">Do onshore main compressor buildings have enough open space around them to allow for free movement of fire-fighting equipment. </w:t>
                  </w:r>
                  <w:r>
                    <w:rPr>
                      <w:rStyle w:val="questionidcontent2"/>
                      <w:rFonts w:ascii="Verdana" w:eastAsia="Times New Roman" w:hAnsi="Verdana"/>
                    </w:rPr>
                    <w:t xml:space="preserve">(FS.CS.BLDGSPACE.O) </w:t>
                  </w:r>
                  <w:r>
                    <w:rPr>
                      <w:rStyle w:val="citations1"/>
                      <w:rFonts w:ascii="Verdana" w:eastAsia="Times New Roman" w:hAnsi="Verdana"/>
                    </w:rPr>
                    <w:t xml:space="preserve">192.163(a) </w:t>
                  </w:r>
                </w:p>
              </w:tc>
            </w:tr>
            <w:tr w:rsidR="00BE3A5E" w14:paraId="59A9ABD0" w14:textId="77777777">
              <w:tc>
                <w:tcPr>
                  <w:tcW w:w="0" w:type="auto"/>
                  <w:vAlign w:val="center"/>
                  <w:hideMark/>
                </w:tcPr>
                <w:p w14:paraId="18CCF8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6988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AC59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F8B7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9C2D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99F4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4876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F066EF" w14:textId="77777777" w:rsidR="00BE3A5E" w:rsidRDefault="00BE3A5E">
                  <w:pPr>
                    <w:pStyle w:val="questiontable1"/>
                    <w:spacing w:before="0" w:after="0" w:afterAutospacing="0"/>
                    <w:rPr>
                      <w:rFonts w:eastAsia="Times New Roman"/>
                      <w:sz w:val="20"/>
                      <w:szCs w:val="20"/>
                    </w:rPr>
                  </w:pPr>
                </w:p>
              </w:tc>
            </w:tr>
          </w:tbl>
          <w:p w14:paraId="5D31299C" w14:textId="77777777" w:rsidR="00BE3A5E" w:rsidRDefault="00000000">
            <w:pPr>
              <w:rPr>
                <w:rFonts w:ascii="Verdana" w:eastAsia="Times New Roman" w:hAnsi="Verdana"/>
              </w:rPr>
            </w:pPr>
            <w:r>
              <w:rPr>
                <w:rFonts w:ascii="Verdana" w:eastAsia="Times New Roman" w:hAnsi="Verdana"/>
              </w:rPr>
              <w:t> </w:t>
            </w:r>
          </w:p>
        </w:tc>
      </w:tr>
    </w:tbl>
    <w:p w14:paraId="65425C1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18461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C918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D364A6" w14:textId="77777777" w:rsidR="00BE3A5E" w:rsidRDefault="00000000">
                  <w:pPr>
                    <w:pStyle w:val="questiontable1"/>
                    <w:spacing w:before="0" w:after="0" w:afterAutospacing="0"/>
                    <w:divId w:val="192140091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 Station Design/Construction - NFPA 70 </w:t>
                  </w:r>
                  <w:r>
                    <w:rPr>
                      <w:rStyle w:val="text1"/>
                      <w:rFonts w:ascii="Verdana" w:eastAsia="Times New Roman" w:hAnsi="Verdana"/>
                    </w:rPr>
                    <w:t xml:space="preserve">Does the equipment and wiring within compressor stations conform to National Electric Code, ANSI/NFPA 70, including the required posting or ready access of the permit? </w:t>
                  </w:r>
                  <w:r>
                    <w:rPr>
                      <w:rStyle w:val="questionidcontent2"/>
                      <w:rFonts w:ascii="Verdana" w:eastAsia="Times New Roman" w:hAnsi="Verdana"/>
                    </w:rPr>
                    <w:t xml:space="preserve">(FS.CS.CMPNFPA70.O) </w:t>
                  </w:r>
                  <w:r>
                    <w:rPr>
                      <w:rStyle w:val="citations1"/>
                      <w:rFonts w:ascii="Verdana" w:eastAsia="Times New Roman" w:hAnsi="Verdana"/>
                    </w:rPr>
                    <w:t xml:space="preserve">192.163(e) </w:t>
                  </w:r>
                </w:p>
              </w:tc>
            </w:tr>
            <w:tr w:rsidR="00BE3A5E" w14:paraId="0D942690" w14:textId="77777777">
              <w:tc>
                <w:tcPr>
                  <w:tcW w:w="0" w:type="auto"/>
                  <w:vAlign w:val="center"/>
                  <w:hideMark/>
                </w:tcPr>
                <w:p w14:paraId="4AABE20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0B92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0584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C59E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5A59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213C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2D7C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10AB9C" w14:textId="77777777" w:rsidR="00BE3A5E" w:rsidRDefault="00BE3A5E">
                  <w:pPr>
                    <w:pStyle w:val="questiontable1"/>
                    <w:spacing w:before="0" w:after="0" w:afterAutospacing="0"/>
                    <w:rPr>
                      <w:rFonts w:eastAsia="Times New Roman"/>
                      <w:sz w:val="20"/>
                      <w:szCs w:val="20"/>
                    </w:rPr>
                  </w:pPr>
                </w:p>
              </w:tc>
            </w:tr>
          </w:tbl>
          <w:p w14:paraId="07982035" w14:textId="77777777" w:rsidR="00BE3A5E" w:rsidRDefault="00000000">
            <w:pPr>
              <w:rPr>
                <w:rFonts w:ascii="Verdana" w:eastAsia="Times New Roman" w:hAnsi="Verdana"/>
              </w:rPr>
            </w:pPr>
            <w:r>
              <w:rPr>
                <w:rFonts w:ascii="Verdana" w:eastAsia="Times New Roman" w:hAnsi="Verdana"/>
              </w:rPr>
              <w:t> </w:t>
            </w:r>
          </w:p>
        </w:tc>
      </w:tr>
    </w:tbl>
    <w:p w14:paraId="284549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92157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D74E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1904BC" w14:textId="77777777" w:rsidR="00BE3A5E" w:rsidRDefault="00000000">
                  <w:pPr>
                    <w:pStyle w:val="questiontable1"/>
                    <w:spacing w:before="0" w:after="0" w:afterAutospacing="0"/>
                    <w:divId w:val="64875308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Compressor Station Design/Construction - Fence Gates </w:t>
                  </w:r>
                  <w:r>
                    <w:rPr>
                      <w:rStyle w:val="text1"/>
                      <w:rFonts w:ascii="Verdana" w:eastAsia="Times New Roman" w:hAnsi="Verdana"/>
                    </w:rPr>
                    <w:t xml:space="preserve">Do fenced areas around compressor stations have at least two gates that provide for easy escape to place of safety, and do gates located within 200 feet of any compressor plant open outward and able to be opened from the inside without a key when the station is occupied? </w:t>
                  </w:r>
                  <w:r>
                    <w:rPr>
                      <w:rStyle w:val="questionidcontent2"/>
                      <w:rFonts w:ascii="Verdana" w:eastAsia="Times New Roman" w:hAnsi="Verdana"/>
                    </w:rPr>
                    <w:t xml:space="preserve">(FS.CS.FENCEGATES.O) </w:t>
                  </w:r>
                  <w:r>
                    <w:rPr>
                      <w:rStyle w:val="citations1"/>
                      <w:rFonts w:ascii="Verdana" w:eastAsia="Times New Roman" w:hAnsi="Verdana"/>
                    </w:rPr>
                    <w:t xml:space="preserve">192.163(d) </w:t>
                  </w:r>
                </w:p>
              </w:tc>
            </w:tr>
            <w:tr w:rsidR="00BE3A5E" w14:paraId="5935C166" w14:textId="77777777">
              <w:tc>
                <w:tcPr>
                  <w:tcW w:w="0" w:type="auto"/>
                  <w:vAlign w:val="center"/>
                  <w:hideMark/>
                </w:tcPr>
                <w:p w14:paraId="7DFACD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979E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A631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BDAE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6EE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844C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793E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652B2B" w14:textId="77777777" w:rsidR="00BE3A5E" w:rsidRDefault="00BE3A5E">
                  <w:pPr>
                    <w:pStyle w:val="questiontable1"/>
                    <w:spacing w:before="0" w:after="0" w:afterAutospacing="0"/>
                    <w:rPr>
                      <w:rFonts w:eastAsia="Times New Roman"/>
                      <w:sz w:val="20"/>
                      <w:szCs w:val="20"/>
                    </w:rPr>
                  </w:pPr>
                </w:p>
              </w:tc>
            </w:tr>
          </w:tbl>
          <w:p w14:paraId="7E494968" w14:textId="77777777" w:rsidR="00BE3A5E" w:rsidRDefault="00000000">
            <w:pPr>
              <w:rPr>
                <w:rFonts w:ascii="Verdana" w:eastAsia="Times New Roman" w:hAnsi="Verdana"/>
              </w:rPr>
            </w:pPr>
            <w:r>
              <w:rPr>
                <w:rFonts w:ascii="Verdana" w:eastAsia="Times New Roman" w:hAnsi="Verdana"/>
              </w:rPr>
              <w:t> </w:t>
            </w:r>
          </w:p>
        </w:tc>
      </w:tr>
    </w:tbl>
    <w:p w14:paraId="6B4D50D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32399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07DD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240CB3" w14:textId="77777777" w:rsidR="00BE3A5E" w:rsidRDefault="00000000">
                  <w:pPr>
                    <w:pStyle w:val="questiontable1"/>
                    <w:spacing w:before="0" w:after="0" w:afterAutospacing="0"/>
                    <w:divId w:val="89011649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Compressor Station Design/Construction - Building Materials </w:t>
                  </w:r>
                  <w:r>
                    <w:rPr>
                      <w:rStyle w:val="text1"/>
                      <w:rFonts w:ascii="Verdana" w:eastAsia="Times New Roman" w:hAnsi="Verdana"/>
                    </w:rPr>
                    <w:t xml:space="preserve">Is each building on the compressor station site constructed of noncombustible materials if it contains either pipe that is more than 2 inches in diameter that contains gas under pressure or contains gas handling equipment other than gas utilization equipment used for station domestic purposes? </w:t>
                  </w:r>
                  <w:r>
                    <w:rPr>
                      <w:rStyle w:val="questionidcontent2"/>
                      <w:rFonts w:ascii="Verdana" w:eastAsia="Times New Roman" w:hAnsi="Verdana"/>
                    </w:rPr>
                    <w:t xml:space="preserve">(FS.CS.BLDGCMBST.O) </w:t>
                  </w:r>
                  <w:r>
                    <w:rPr>
                      <w:rStyle w:val="citations1"/>
                      <w:rFonts w:ascii="Verdana" w:eastAsia="Times New Roman" w:hAnsi="Verdana"/>
                    </w:rPr>
                    <w:t xml:space="preserve">192.163(b) </w:t>
                  </w:r>
                </w:p>
              </w:tc>
            </w:tr>
            <w:tr w:rsidR="00BE3A5E" w14:paraId="3FFE0CB5" w14:textId="77777777">
              <w:tc>
                <w:tcPr>
                  <w:tcW w:w="0" w:type="auto"/>
                  <w:vAlign w:val="center"/>
                  <w:hideMark/>
                </w:tcPr>
                <w:p w14:paraId="12C5C95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C980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5722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CCEB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839C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25CC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180C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955582" w14:textId="77777777" w:rsidR="00BE3A5E" w:rsidRDefault="00BE3A5E">
                  <w:pPr>
                    <w:pStyle w:val="questiontable1"/>
                    <w:spacing w:before="0" w:after="0" w:afterAutospacing="0"/>
                    <w:rPr>
                      <w:rFonts w:eastAsia="Times New Roman"/>
                      <w:sz w:val="20"/>
                      <w:szCs w:val="20"/>
                    </w:rPr>
                  </w:pPr>
                </w:p>
              </w:tc>
            </w:tr>
          </w:tbl>
          <w:p w14:paraId="103A433D" w14:textId="77777777" w:rsidR="00BE3A5E" w:rsidRDefault="00000000">
            <w:pPr>
              <w:rPr>
                <w:rFonts w:ascii="Verdana" w:eastAsia="Times New Roman" w:hAnsi="Verdana"/>
              </w:rPr>
            </w:pPr>
            <w:r>
              <w:rPr>
                <w:rFonts w:ascii="Verdana" w:eastAsia="Times New Roman" w:hAnsi="Verdana"/>
              </w:rPr>
              <w:t> </w:t>
            </w:r>
          </w:p>
        </w:tc>
      </w:tr>
    </w:tbl>
    <w:p w14:paraId="6FD7A20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DE75A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F763A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6EE5E4" w14:textId="77777777" w:rsidR="00BE3A5E" w:rsidRDefault="00000000">
                  <w:pPr>
                    <w:pStyle w:val="questiontable1"/>
                    <w:spacing w:before="0" w:after="0" w:afterAutospacing="0"/>
                    <w:divId w:val="144456891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Compressor Station Design/Construction - Separator Liquid </w:t>
                  </w:r>
                  <w:r>
                    <w:rPr>
                      <w:rStyle w:val="text1"/>
                      <w:rFonts w:ascii="Verdana" w:eastAsia="Times New Roman" w:hAnsi="Verdana"/>
                    </w:rPr>
                    <w:t xml:space="preserve">Does each separator used to remove entrained liquids at compressor stations have: 1) manually operable means to remove liquids, and 2) have a means to handle slugs of liquid where there is a possibility that liquid slugs could be carried into compressors? </w:t>
                  </w:r>
                  <w:r>
                    <w:rPr>
                      <w:rStyle w:val="questionidcontent2"/>
                      <w:rFonts w:ascii="Verdana" w:eastAsia="Times New Roman" w:hAnsi="Verdana"/>
                    </w:rPr>
                    <w:t xml:space="preserve">(FS.CS.SPTRLIQ.O) </w:t>
                  </w:r>
                  <w:r>
                    <w:rPr>
                      <w:rStyle w:val="citations1"/>
                      <w:rFonts w:ascii="Verdana" w:eastAsia="Times New Roman" w:hAnsi="Verdana"/>
                    </w:rPr>
                    <w:t xml:space="preserve">192.165(b)(1) (192.165(b)(2)) </w:t>
                  </w:r>
                </w:p>
              </w:tc>
            </w:tr>
            <w:tr w:rsidR="00BE3A5E" w14:paraId="4868F267" w14:textId="77777777">
              <w:tc>
                <w:tcPr>
                  <w:tcW w:w="0" w:type="auto"/>
                  <w:vAlign w:val="center"/>
                  <w:hideMark/>
                </w:tcPr>
                <w:p w14:paraId="35ADAA8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7368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6EEC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83C3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FFF2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004B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5560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72490A" w14:textId="77777777" w:rsidR="00BE3A5E" w:rsidRDefault="00BE3A5E">
                  <w:pPr>
                    <w:pStyle w:val="questiontable1"/>
                    <w:spacing w:before="0" w:after="0" w:afterAutospacing="0"/>
                    <w:rPr>
                      <w:rFonts w:eastAsia="Times New Roman"/>
                      <w:sz w:val="20"/>
                      <w:szCs w:val="20"/>
                    </w:rPr>
                  </w:pPr>
                </w:p>
              </w:tc>
            </w:tr>
          </w:tbl>
          <w:p w14:paraId="7D28374D" w14:textId="77777777" w:rsidR="00BE3A5E" w:rsidRDefault="00000000">
            <w:pPr>
              <w:rPr>
                <w:rFonts w:ascii="Verdana" w:eastAsia="Times New Roman" w:hAnsi="Verdana"/>
              </w:rPr>
            </w:pPr>
            <w:r>
              <w:rPr>
                <w:rFonts w:ascii="Verdana" w:eastAsia="Times New Roman" w:hAnsi="Verdana"/>
              </w:rPr>
              <w:t> </w:t>
            </w:r>
          </w:p>
        </w:tc>
      </w:tr>
    </w:tbl>
    <w:p w14:paraId="1354DBC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AAA2F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F323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80B6D7" w14:textId="77777777" w:rsidR="00BE3A5E" w:rsidRDefault="00000000">
                  <w:pPr>
                    <w:pStyle w:val="questiontable1"/>
                    <w:spacing w:before="0" w:after="0" w:afterAutospacing="0"/>
                    <w:divId w:val="718282994"/>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Compressor Station Design/Construction - Separator Code </w:t>
                  </w:r>
                  <w:r>
                    <w:rPr>
                      <w:rStyle w:val="text1"/>
                      <w:rFonts w:ascii="Verdana" w:eastAsia="Times New Roman" w:hAnsi="Verdana"/>
                    </w:rPr>
                    <w:t xml:space="preserve">Do records indicate each separator used to remove entrained liquids at compressor stations is manufactured in accordance with applicable codes or requirements? </w:t>
                  </w:r>
                  <w:r>
                    <w:rPr>
                      <w:rStyle w:val="questionidcontent2"/>
                      <w:rFonts w:ascii="Verdana" w:eastAsia="Times New Roman" w:hAnsi="Verdana"/>
                    </w:rPr>
                    <w:t xml:space="preserve">(FS.CS.SPTRCODE.R) </w:t>
                  </w:r>
                  <w:r>
                    <w:rPr>
                      <w:rStyle w:val="citations1"/>
                      <w:rFonts w:ascii="Verdana" w:eastAsia="Times New Roman" w:hAnsi="Verdana"/>
                    </w:rPr>
                    <w:t xml:space="preserve">192.165(b)(3) </w:t>
                  </w:r>
                </w:p>
              </w:tc>
            </w:tr>
            <w:tr w:rsidR="00BE3A5E" w14:paraId="2324D35B" w14:textId="77777777">
              <w:tc>
                <w:tcPr>
                  <w:tcW w:w="0" w:type="auto"/>
                  <w:vAlign w:val="center"/>
                  <w:hideMark/>
                </w:tcPr>
                <w:p w14:paraId="1FA5FE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1032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5C39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1D2A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E1AD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CCBD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84C0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C7917B" w14:textId="77777777" w:rsidR="00BE3A5E" w:rsidRDefault="00BE3A5E">
                  <w:pPr>
                    <w:pStyle w:val="questiontable1"/>
                    <w:spacing w:before="0" w:after="0" w:afterAutospacing="0"/>
                    <w:rPr>
                      <w:rFonts w:eastAsia="Times New Roman"/>
                      <w:sz w:val="20"/>
                      <w:szCs w:val="20"/>
                    </w:rPr>
                  </w:pPr>
                </w:p>
              </w:tc>
            </w:tr>
          </w:tbl>
          <w:p w14:paraId="56CD2253" w14:textId="77777777" w:rsidR="00BE3A5E" w:rsidRDefault="00000000">
            <w:pPr>
              <w:rPr>
                <w:rFonts w:ascii="Verdana" w:eastAsia="Times New Roman" w:hAnsi="Verdana"/>
              </w:rPr>
            </w:pPr>
            <w:r>
              <w:rPr>
                <w:rFonts w:ascii="Verdana" w:eastAsia="Times New Roman" w:hAnsi="Verdana"/>
              </w:rPr>
              <w:t> </w:t>
            </w:r>
          </w:p>
        </w:tc>
      </w:tr>
    </w:tbl>
    <w:p w14:paraId="2B39DAC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B71D0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CE7C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8A0AD5" w14:textId="77777777" w:rsidR="00BE3A5E" w:rsidRDefault="00000000">
                  <w:pPr>
                    <w:pStyle w:val="questiontable1"/>
                    <w:spacing w:before="0" w:after="0" w:afterAutospacing="0"/>
                    <w:divId w:val="199610280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Compressor Station Design/Construction - Separator Code </w:t>
                  </w:r>
                  <w:r>
                    <w:rPr>
                      <w:rStyle w:val="text1"/>
                      <w:rFonts w:ascii="Verdana" w:eastAsia="Times New Roman" w:hAnsi="Verdana"/>
                    </w:rPr>
                    <w:t xml:space="preserve">Is each separator used to remove entrained liquids at compressor stations manufactured in accordance with applicable codes or requirements? </w:t>
                  </w:r>
                  <w:r>
                    <w:rPr>
                      <w:rStyle w:val="questionidcontent2"/>
                      <w:rFonts w:ascii="Verdana" w:eastAsia="Times New Roman" w:hAnsi="Verdana"/>
                    </w:rPr>
                    <w:t xml:space="preserve">(FS.CS.SPTRCODE.O) </w:t>
                  </w:r>
                  <w:r>
                    <w:rPr>
                      <w:rStyle w:val="citations1"/>
                      <w:rFonts w:ascii="Verdana" w:eastAsia="Times New Roman" w:hAnsi="Verdana"/>
                    </w:rPr>
                    <w:t xml:space="preserve">192.165(b)(3) </w:t>
                  </w:r>
                </w:p>
              </w:tc>
            </w:tr>
            <w:tr w:rsidR="00BE3A5E" w14:paraId="7F11E462" w14:textId="77777777">
              <w:tc>
                <w:tcPr>
                  <w:tcW w:w="0" w:type="auto"/>
                  <w:vAlign w:val="center"/>
                  <w:hideMark/>
                </w:tcPr>
                <w:p w14:paraId="3B939BE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D0A6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91C9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F5F8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3FF6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D4E0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B20C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A34EC6" w14:textId="77777777" w:rsidR="00BE3A5E" w:rsidRDefault="00BE3A5E">
                  <w:pPr>
                    <w:pStyle w:val="questiontable1"/>
                    <w:spacing w:before="0" w:after="0" w:afterAutospacing="0"/>
                    <w:rPr>
                      <w:rFonts w:eastAsia="Times New Roman"/>
                      <w:sz w:val="20"/>
                      <w:szCs w:val="20"/>
                    </w:rPr>
                  </w:pPr>
                </w:p>
              </w:tc>
            </w:tr>
          </w:tbl>
          <w:p w14:paraId="6C73775D" w14:textId="77777777" w:rsidR="00BE3A5E" w:rsidRDefault="00000000">
            <w:pPr>
              <w:rPr>
                <w:rFonts w:ascii="Verdana" w:eastAsia="Times New Roman" w:hAnsi="Verdana"/>
              </w:rPr>
            </w:pPr>
            <w:r>
              <w:rPr>
                <w:rFonts w:ascii="Verdana" w:eastAsia="Times New Roman" w:hAnsi="Verdana"/>
              </w:rPr>
              <w:t> </w:t>
            </w:r>
          </w:p>
        </w:tc>
      </w:tr>
    </w:tbl>
    <w:p w14:paraId="1FE255B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3B40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B1DE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FF06BA" w14:textId="77777777" w:rsidR="00BE3A5E" w:rsidRDefault="00000000">
                  <w:pPr>
                    <w:pStyle w:val="questiontable1"/>
                    <w:spacing w:before="0" w:after="0" w:afterAutospacing="0"/>
                    <w:divId w:val="38221338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Compressor Station Design/Construction - Ventilation </w:t>
                  </w:r>
                  <w:r>
                    <w:rPr>
                      <w:rStyle w:val="text1"/>
                      <w:rFonts w:ascii="Verdana" w:eastAsia="Times New Roman" w:hAnsi="Verdana"/>
                    </w:rPr>
                    <w:t xml:space="preserve">Are compressor station buildings ventilated to ensure employees are not endangered by accumulation of gas in enclosed areas? </w:t>
                  </w:r>
                  <w:r>
                    <w:rPr>
                      <w:rStyle w:val="questionidcontent2"/>
                      <w:rFonts w:ascii="Verdana" w:eastAsia="Times New Roman" w:hAnsi="Verdana"/>
                    </w:rPr>
                    <w:t xml:space="preserve">(FS.CS.CMPBLDGVENT.O) </w:t>
                  </w:r>
                  <w:r>
                    <w:rPr>
                      <w:rStyle w:val="citations1"/>
                      <w:rFonts w:ascii="Verdana" w:eastAsia="Times New Roman" w:hAnsi="Verdana"/>
                    </w:rPr>
                    <w:t xml:space="preserve">192.173 </w:t>
                  </w:r>
                </w:p>
              </w:tc>
            </w:tr>
            <w:tr w:rsidR="00BE3A5E" w14:paraId="702C5DA4" w14:textId="77777777">
              <w:tc>
                <w:tcPr>
                  <w:tcW w:w="0" w:type="auto"/>
                  <w:vAlign w:val="center"/>
                  <w:hideMark/>
                </w:tcPr>
                <w:p w14:paraId="14BA07D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CAC8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6D30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F8B7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A09C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9F8E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23BA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C04538" w14:textId="77777777" w:rsidR="00BE3A5E" w:rsidRDefault="00BE3A5E">
                  <w:pPr>
                    <w:pStyle w:val="questiontable1"/>
                    <w:spacing w:before="0" w:after="0" w:afterAutospacing="0"/>
                    <w:rPr>
                      <w:rFonts w:eastAsia="Times New Roman"/>
                      <w:sz w:val="20"/>
                      <w:szCs w:val="20"/>
                    </w:rPr>
                  </w:pPr>
                </w:p>
              </w:tc>
            </w:tr>
          </w:tbl>
          <w:p w14:paraId="711156C9" w14:textId="77777777" w:rsidR="00BE3A5E" w:rsidRDefault="00000000">
            <w:pPr>
              <w:rPr>
                <w:rFonts w:ascii="Verdana" w:eastAsia="Times New Roman" w:hAnsi="Verdana"/>
              </w:rPr>
            </w:pPr>
            <w:r>
              <w:rPr>
                <w:rFonts w:ascii="Verdana" w:eastAsia="Times New Roman" w:hAnsi="Verdana"/>
              </w:rPr>
              <w:t> </w:t>
            </w:r>
          </w:p>
        </w:tc>
      </w:tr>
    </w:tbl>
    <w:p w14:paraId="192FD69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28AC4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24F2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48850C" w14:textId="77777777" w:rsidR="00BE3A5E" w:rsidRDefault="00000000">
                  <w:pPr>
                    <w:pStyle w:val="questiontable1"/>
                    <w:spacing w:before="0" w:after="0" w:afterAutospacing="0"/>
                    <w:divId w:val="126441545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Compressor Station Design/Construction - Holder </w:t>
                  </w:r>
                  <w:r>
                    <w:rPr>
                      <w:rStyle w:val="text1"/>
                      <w:rFonts w:ascii="Verdana" w:eastAsia="Times New Roman" w:hAnsi="Verdana"/>
                    </w:rPr>
                    <w:t xml:space="preserve">Are bottle and pipe type holders designed and installed properly? </w:t>
                  </w:r>
                  <w:r>
                    <w:rPr>
                      <w:rStyle w:val="questionidcontent2"/>
                      <w:rFonts w:ascii="Verdana" w:eastAsia="Times New Roman" w:hAnsi="Verdana"/>
                    </w:rPr>
                    <w:t xml:space="preserve">(FS.CS.HOLDER.O) </w:t>
                  </w:r>
                  <w:r>
                    <w:rPr>
                      <w:rStyle w:val="citations1"/>
                      <w:rFonts w:ascii="Verdana" w:eastAsia="Times New Roman" w:hAnsi="Verdana"/>
                    </w:rPr>
                    <w:t xml:space="preserve">192.175(a) (192.175(b)) </w:t>
                  </w:r>
                </w:p>
              </w:tc>
            </w:tr>
            <w:tr w:rsidR="00BE3A5E" w14:paraId="3A6D34FE" w14:textId="77777777">
              <w:tc>
                <w:tcPr>
                  <w:tcW w:w="0" w:type="auto"/>
                  <w:vAlign w:val="center"/>
                  <w:hideMark/>
                </w:tcPr>
                <w:p w14:paraId="0C79F93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5AA5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937B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E37B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040F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C112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F550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1B7BE7" w14:textId="77777777" w:rsidR="00BE3A5E" w:rsidRDefault="00BE3A5E">
                  <w:pPr>
                    <w:pStyle w:val="questiontable1"/>
                    <w:spacing w:before="0" w:after="0" w:afterAutospacing="0"/>
                    <w:rPr>
                      <w:rFonts w:eastAsia="Times New Roman"/>
                      <w:sz w:val="20"/>
                      <w:szCs w:val="20"/>
                    </w:rPr>
                  </w:pPr>
                </w:p>
              </w:tc>
            </w:tr>
          </w:tbl>
          <w:p w14:paraId="0A96D9A8" w14:textId="77777777" w:rsidR="00BE3A5E" w:rsidRDefault="00000000">
            <w:pPr>
              <w:rPr>
                <w:rFonts w:ascii="Verdana" w:eastAsia="Times New Roman" w:hAnsi="Verdana"/>
              </w:rPr>
            </w:pPr>
            <w:r>
              <w:rPr>
                <w:rFonts w:ascii="Verdana" w:eastAsia="Times New Roman" w:hAnsi="Verdana"/>
              </w:rPr>
              <w:t> </w:t>
            </w:r>
          </w:p>
        </w:tc>
      </w:tr>
    </w:tbl>
    <w:p w14:paraId="2B667DC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5522E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41CE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F52965" w14:textId="77777777" w:rsidR="00BE3A5E" w:rsidRDefault="00000000">
                  <w:pPr>
                    <w:pStyle w:val="questiontable1"/>
                    <w:spacing w:before="0" w:after="0" w:afterAutospacing="0"/>
                    <w:divId w:val="123844567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Compressor Station Design/Construction - Holder Location </w:t>
                  </w:r>
                  <w:r>
                    <w:rPr>
                      <w:rStyle w:val="text1"/>
                      <w:rFonts w:ascii="Verdana" w:eastAsia="Times New Roman" w:hAnsi="Verdana"/>
                    </w:rPr>
                    <w:t xml:space="preserve">Are bottle type and pipe type holders located and constructed properly? </w:t>
                  </w:r>
                  <w:r>
                    <w:rPr>
                      <w:rStyle w:val="questionidcontent2"/>
                      <w:rFonts w:ascii="Verdana" w:eastAsia="Times New Roman" w:hAnsi="Verdana"/>
                    </w:rPr>
                    <w:t xml:space="preserve">(FS.CS.HOLDERLOC.O) </w:t>
                  </w:r>
                  <w:r>
                    <w:rPr>
                      <w:rStyle w:val="citations1"/>
                      <w:rFonts w:ascii="Verdana" w:eastAsia="Times New Roman" w:hAnsi="Verdana"/>
                    </w:rPr>
                    <w:t xml:space="preserve">192.177(a) (192.177(b)) </w:t>
                  </w:r>
                </w:p>
              </w:tc>
            </w:tr>
            <w:tr w:rsidR="00BE3A5E" w14:paraId="4001247D" w14:textId="77777777">
              <w:tc>
                <w:tcPr>
                  <w:tcW w:w="0" w:type="auto"/>
                  <w:vAlign w:val="center"/>
                  <w:hideMark/>
                </w:tcPr>
                <w:p w14:paraId="6C9051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9150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D80F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C4F9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A37B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D1A0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1186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73DD64" w14:textId="77777777" w:rsidR="00BE3A5E" w:rsidRDefault="00BE3A5E">
                  <w:pPr>
                    <w:pStyle w:val="questiontable1"/>
                    <w:spacing w:before="0" w:after="0" w:afterAutospacing="0"/>
                    <w:rPr>
                      <w:rFonts w:eastAsia="Times New Roman"/>
                      <w:sz w:val="20"/>
                      <w:szCs w:val="20"/>
                    </w:rPr>
                  </w:pPr>
                </w:p>
              </w:tc>
            </w:tr>
          </w:tbl>
          <w:p w14:paraId="06E19D1D" w14:textId="77777777" w:rsidR="00BE3A5E" w:rsidRDefault="00000000">
            <w:pPr>
              <w:rPr>
                <w:rFonts w:ascii="Verdana" w:eastAsia="Times New Roman" w:hAnsi="Verdana"/>
              </w:rPr>
            </w:pPr>
            <w:r>
              <w:rPr>
                <w:rFonts w:ascii="Verdana" w:eastAsia="Times New Roman" w:hAnsi="Verdana"/>
              </w:rPr>
              <w:t> </w:t>
            </w:r>
          </w:p>
        </w:tc>
      </w:tr>
    </w:tbl>
    <w:p w14:paraId="1527ADD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C3676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DFF2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44C901" w14:textId="77777777" w:rsidR="00BE3A5E" w:rsidRDefault="00000000">
                  <w:pPr>
                    <w:pStyle w:val="questiontable1"/>
                    <w:spacing w:before="0" w:after="0" w:afterAutospacing="0"/>
                    <w:divId w:val="83488141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Compressor Station - Emergency Response Plan </w:t>
                  </w:r>
                  <w:r>
                    <w:rPr>
                      <w:rStyle w:val="text1"/>
                      <w:rFonts w:ascii="Verdana" w:eastAsia="Times New Roman" w:hAnsi="Verdana"/>
                    </w:rPr>
                    <w:t xml:space="preserve">Are emergency response plans for selected compressor stations kept on site? </w:t>
                  </w:r>
                  <w:r>
                    <w:rPr>
                      <w:rStyle w:val="questionidcontent2"/>
                      <w:rFonts w:ascii="Verdana" w:eastAsia="Times New Roman" w:hAnsi="Verdana"/>
                    </w:rPr>
                    <w:t xml:space="preserve">(FS.CS.CMPERP.O) </w:t>
                  </w:r>
                  <w:r>
                    <w:rPr>
                      <w:rStyle w:val="citations1"/>
                      <w:rFonts w:ascii="Verdana" w:eastAsia="Times New Roman" w:hAnsi="Verdana"/>
                    </w:rPr>
                    <w:t xml:space="preserve">192.605(a) (192.615(b)) </w:t>
                  </w:r>
                </w:p>
              </w:tc>
            </w:tr>
            <w:tr w:rsidR="00BE3A5E" w14:paraId="6A154D34" w14:textId="77777777">
              <w:tc>
                <w:tcPr>
                  <w:tcW w:w="0" w:type="auto"/>
                  <w:vAlign w:val="center"/>
                  <w:hideMark/>
                </w:tcPr>
                <w:p w14:paraId="6D5A4E6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7EF6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C262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3DAA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BAFD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AD33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8BBF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38CCCB" w14:textId="77777777" w:rsidR="00BE3A5E" w:rsidRDefault="00BE3A5E">
                  <w:pPr>
                    <w:pStyle w:val="questiontable1"/>
                    <w:spacing w:before="0" w:after="0" w:afterAutospacing="0"/>
                    <w:rPr>
                      <w:rFonts w:eastAsia="Times New Roman"/>
                      <w:sz w:val="20"/>
                      <w:szCs w:val="20"/>
                    </w:rPr>
                  </w:pPr>
                </w:p>
              </w:tc>
            </w:tr>
          </w:tbl>
          <w:p w14:paraId="4E3FAC57" w14:textId="77777777" w:rsidR="00BE3A5E" w:rsidRDefault="00000000">
            <w:pPr>
              <w:rPr>
                <w:rFonts w:ascii="Verdana" w:eastAsia="Times New Roman" w:hAnsi="Verdana"/>
              </w:rPr>
            </w:pPr>
            <w:r>
              <w:rPr>
                <w:rFonts w:ascii="Verdana" w:eastAsia="Times New Roman" w:hAnsi="Verdana"/>
              </w:rPr>
              <w:t> </w:t>
            </w:r>
          </w:p>
        </w:tc>
      </w:tr>
    </w:tbl>
    <w:p w14:paraId="12621C6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5FC25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1E5E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E77FCA" w14:textId="77777777" w:rsidR="00BE3A5E" w:rsidRDefault="00000000">
                  <w:pPr>
                    <w:pStyle w:val="questiontable1"/>
                    <w:spacing w:before="0" w:after="0" w:afterAutospacing="0"/>
                    <w:divId w:val="68085594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Compressor Station Design/Construction - Start-Up and Shut-Down </w:t>
                  </w:r>
                  <w:r>
                    <w:rPr>
                      <w:rStyle w:val="text1"/>
                      <w:rFonts w:ascii="Verdana" w:eastAsia="Times New Roman" w:hAnsi="Verdana"/>
                    </w:rPr>
                    <w:t xml:space="preserve">Does the process for start-up and shut-down have sufficient detail to ensure start-up and shut-down of compressor units in a manner designed to assure operation within the MAOP limits prescribed by this part, plus the build-up allowed for operation of pressure-limiting and control devices? </w:t>
                  </w:r>
                  <w:r>
                    <w:rPr>
                      <w:rStyle w:val="questionidcontent2"/>
                      <w:rFonts w:ascii="Verdana" w:eastAsia="Times New Roman" w:hAnsi="Verdana"/>
                    </w:rPr>
                    <w:t xml:space="preserve">(FS.CS.CMPSUSD.P) </w:t>
                  </w:r>
                  <w:r>
                    <w:rPr>
                      <w:rStyle w:val="citations1"/>
                      <w:rFonts w:ascii="Verdana" w:eastAsia="Times New Roman" w:hAnsi="Verdana"/>
                    </w:rPr>
                    <w:t xml:space="preserve">192.605(b)(5) (192.605(b)(7)) </w:t>
                  </w:r>
                </w:p>
              </w:tc>
            </w:tr>
            <w:tr w:rsidR="00BE3A5E" w14:paraId="236208F0" w14:textId="77777777">
              <w:tc>
                <w:tcPr>
                  <w:tcW w:w="0" w:type="auto"/>
                  <w:vAlign w:val="center"/>
                  <w:hideMark/>
                </w:tcPr>
                <w:p w14:paraId="5C1545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26BD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458A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8C9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8B21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9849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181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82075" w14:textId="77777777" w:rsidR="00BE3A5E" w:rsidRDefault="00BE3A5E">
                  <w:pPr>
                    <w:pStyle w:val="questiontable1"/>
                    <w:spacing w:before="0" w:after="0" w:afterAutospacing="0"/>
                    <w:rPr>
                      <w:rFonts w:eastAsia="Times New Roman"/>
                      <w:sz w:val="20"/>
                      <w:szCs w:val="20"/>
                    </w:rPr>
                  </w:pPr>
                </w:p>
              </w:tc>
            </w:tr>
          </w:tbl>
          <w:p w14:paraId="02FDB044" w14:textId="77777777" w:rsidR="00BE3A5E" w:rsidRDefault="00000000">
            <w:pPr>
              <w:rPr>
                <w:rFonts w:ascii="Verdana" w:eastAsia="Times New Roman" w:hAnsi="Verdana"/>
              </w:rPr>
            </w:pPr>
            <w:r>
              <w:rPr>
                <w:rFonts w:ascii="Verdana" w:eastAsia="Times New Roman" w:hAnsi="Verdana"/>
              </w:rPr>
              <w:t> </w:t>
            </w:r>
          </w:p>
        </w:tc>
      </w:tr>
    </w:tbl>
    <w:p w14:paraId="49AF992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48FF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3A38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93C003" w14:textId="77777777" w:rsidR="00BE3A5E" w:rsidRDefault="00000000">
                  <w:pPr>
                    <w:pStyle w:val="questiontable1"/>
                    <w:spacing w:before="0" w:after="0" w:afterAutospacing="0"/>
                    <w:divId w:val="78342791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Compressor Station Design/Construction - Maintenance </w:t>
                  </w:r>
                  <w:r>
                    <w:rPr>
                      <w:rStyle w:val="text1"/>
                      <w:rFonts w:ascii="Verdana" w:eastAsia="Times New Roman" w:hAnsi="Verdana"/>
                    </w:rPr>
                    <w:t xml:space="preserve">Does the process have sufficient detail for maintaining compressor stations, including provisions for isolating units or sections of pipe and for purging before returning to service? </w:t>
                  </w:r>
                  <w:r>
                    <w:rPr>
                      <w:rStyle w:val="questionidcontent2"/>
                      <w:rFonts w:ascii="Verdana" w:eastAsia="Times New Roman" w:hAnsi="Verdana"/>
                    </w:rPr>
                    <w:t xml:space="preserve">(FS.CS.CMPMAINT.P) </w:t>
                  </w:r>
                  <w:r>
                    <w:rPr>
                      <w:rStyle w:val="citations1"/>
                      <w:rFonts w:ascii="Verdana" w:eastAsia="Times New Roman" w:hAnsi="Verdana"/>
                    </w:rPr>
                    <w:t xml:space="preserve">192.605(b)(6) </w:t>
                  </w:r>
                </w:p>
              </w:tc>
            </w:tr>
            <w:tr w:rsidR="00BE3A5E" w14:paraId="1CFD644D" w14:textId="77777777">
              <w:tc>
                <w:tcPr>
                  <w:tcW w:w="0" w:type="auto"/>
                  <w:vAlign w:val="center"/>
                  <w:hideMark/>
                </w:tcPr>
                <w:p w14:paraId="2797CCF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9E06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5B0C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E8F9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C5F8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D99F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CED3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8A9184" w14:textId="77777777" w:rsidR="00BE3A5E" w:rsidRDefault="00BE3A5E">
                  <w:pPr>
                    <w:pStyle w:val="questiontable1"/>
                    <w:spacing w:before="0" w:after="0" w:afterAutospacing="0"/>
                    <w:rPr>
                      <w:rFonts w:eastAsia="Times New Roman"/>
                      <w:sz w:val="20"/>
                      <w:szCs w:val="20"/>
                    </w:rPr>
                  </w:pPr>
                </w:p>
              </w:tc>
            </w:tr>
          </w:tbl>
          <w:p w14:paraId="3FFD8E4D" w14:textId="77777777" w:rsidR="00BE3A5E" w:rsidRDefault="00000000">
            <w:pPr>
              <w:rPr>
                <w:rFonts w:ascii="Verdana" w:eastAsia="Times New Roman" w:hAnsi="Verdana"/>
              </w:rPr>
            </w:pPr>
            <w:r>
              <w:rPr>
                <w:rFonts w:ascii="Verdana" w:eastAsia="Times New Roman" w:hAnsi="Verdana"/>
              </w:rPr>
              <w:t> </w:t>
            </w:r>
          </w:p>
        </w:tc>
      </w:tr>
    </w:tbl>
    <w:p w14:paraId="748D47C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8912D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9860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06C267" w14:textId="77777777" w:rsidR="00BE3A5E" w:rsidRDefault="00000000">
                  <w:pPr>
                    <w:pStyle w:val="questiontable1"/>
                    <w:spacing w:before="0" w:after="0" w:afterAutospacing="0"/>
                    <w:divId w:val="2022390002"/>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Compressor Stations - Storage of Combustible Materials </w:t>
                  </w:r>
                  <w:r>
                    <w:rPr>
                      <w:rStyle w:val="text1"/>
                      <w:rFonts w:ascii="Verdana" w:eastAsia="Times New Roman" w:hAnsi="Verdana"/>
                    </w:rPr>
                    <w:t xml:space="preserve">Does the process require that flammable/combustible materials are stored as required, and aboveground oil or gasoline storage tanks, are installed at compressor stations according to 192.735(b)? </w:t>
                  </w:r>
                  <w:r>
                    <w:rPr>
                      <w:rStyle w:val="questionidcontent2"/>
                      <w:rFonts w:ascii="Verdana" w:eastAsia="Times New Roman" w:hAnsi="Verdana"/>
                    </w:rPr>
                    <w:t xml:space="preserve">(FS.CS.CMPCOMBUSTIBLE.P) </w:t>
                  </w:r>
                  <w:r>
                    <w:rPr>
                      <w:rStyle w:val="citations1"/>
                      <w:rFonts w:ascii="Verdana" w:eastAsia="Times New Roman" w:hAnsi="Verdana"/>
                    </w:rPr>
                    <w:t xml:space="preserve">192.303 (192.735(a);192.735(b);NFPA 30) </w:t>
                  </w:r>
                </w:p>
                <w:p w14:paraId="7D5CDD07" w14:textId="77777777" w:rsidR="00BE3A5E" w:rsidRDefault="00000000">
                  <w:pPr>
                    <w:pStyle w:val="questiontable1"/>
                    <w:spacing w:before="0" w:after="0" w:afterAutospacing="0"/>
                    <w:divId w:val="195344003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67F0038" w14:textId="77777777">
              <w:tc>
                <w:tcPr>
                  <w:tcW w:w="0" w:type="auto"/>
                  <w:vAlign w:val="center"/>
                  <w:hideMark/>
                </w:tcPr>
                <w:p w14:paraId="66B0C00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C3AB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9646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1AAA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0759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F9C7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72BB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8AF253" w14:textId="77777777" w:rsidR="00BE3A5E" w:rsidRDefault="00BE3A5E">
                  <w:pPr>
                    <w:pStyle w:val="questiontable1"/>
                    <w:spacing w:before="0" w:after="0" w:afterAutospacing="0"/>
                    <w:rPr>
                      <w:rFonts w:eastAsia="Times New Roman"/>
                      <w:sz w:val="20"/>
                      <w:szCs w:val="20"/>
                    </w:rPr>
                  </w:pPr>
                </w:p>
              </w:tc>
            </w:tr>
          </w:tbl>
          <w:p w14:paraId="7138224F" w14:textId="77777777" w:rsidR="00BE3A5E" w:rsidRDefault="00000000">
            <w:pPr>
              <w:rPr>
                <w:rFonts w:ascii="Verdana" w:eastAsia="Times New Roman" w:hAnsi="Verdana"/>
              </w:rPr>
            </w:pPr>
            <w:r>
              <w:rPr>
                <w:rFonts w:ascii="Verdana" w:eastAsia="Times New Roman" w:hAnsi="Verdana"/>
              </w:rPr>
              <w:t> </w:t>
            </w:r>
          </w:p>
        </w:tc>
      </w:tr>
    </w:tbl>
    <w:p w14:paraId="52A5339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22122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77DA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B95ED5" w14:textId="77777777" w:rsidR="00BE3A5E" w:rsidRDefault="00000000">
                  <w:pPr>
                    <w:pStyle w:val="questiontable1"/>
                    <w:spacing w:before="0" w:after="0" w:afterAutospacing="0"/>
                    <w:divId w:val="174876917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Compressor Stations - Storage of Combustible Materials </w:t>
                  </w:r>
                  <w:r>
                    <w:rPr>
                      <w:rStyle w:val="text1"/>
                      <w:rFonts w:ascii="Verdana" w:eastAsia="Times New Roman" w:hAnsi="Verdana"/>
                    </w:rPr>
                    <w:t xml:space="preserve">Do records demonstrate that flammable/combustible materials are stored as required, and aboveground oil or gasoline storage tanks are installed at compressor stations according to 192.735(b)? </w:t>
                  </w:r>
                  <w:r>
                    <w:rPr>
                      <w:rStyle w:val="questionidcontent2"/>
                      <w:rFonts w:ascii="Verdana" w:eastAsia="Times New Roman" w:hAnsi="Verdana"/>
                    </w:rPr>
                    <w:t xml:space="preserve">(FS.CS.CMPCOMBUSTIBLE.R) </w:t>
                  </w:r>
                  <w:r>
                    <w:rPr>
                      <w:rStyle w:val="citations1"/>
                      <w:rFonts w:ascii="Verdana" w:eastAsia="Times New Roman" w:hAnsi="Verdana"/>
                    </w:rPr>
                    <w:t xml:space="preserve">192.303 (192.735(a);192.735(b);NFPA 30) </w:t>
                  </w:r>
                </w:p>
              </w:tc>
            </w:tr>
            <w:tr w:rsidR="00BE3A5E" w14:paraId="398C6A5E" w14:textId="77777777">
              <w:tc>
                <w:tcPr>
                  <w:tcW w:w="0" w:type="auto"/>
                  <w:vAlign w:val="center"/>
                  <w:hideMark/>
                </w:tcPr>
                <w:p w14:paraId="010971B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5CC0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4306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6426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379E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527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639A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3CCCDF" w14:textId="77777777" w:rsidR="00BE3A5E" w:rsidRDefault="00BE3A5E">
                  <w:pPr>
                    <w:pStyle w:val="questiontable1"/>
                    <w:spacing w:before="0" w:after="0" w:afterAutospacing="0"/>
                    <w:rPr>
                      <w:rFonts w:eastAsia="Times New Roman"/>
                      <w:sz w:val="20"/>
                      <w:szCs w:val="20"/>
                    </w:rPr>
                  </w:pPr>
                </w:p>
              </w:tc>
            </w:tr>
          </w:tbl>
          <w:p w14:paraId="5AD96C71" w14:textId="77777777" w:rsidR="00BE3A5E" w:rsidRDefault="00000000">
            <w:pPr>
              <w:rPr>
                <w:rFonts w:ascii="Verdana" w:eastAsia="Times New Roman" w:hAnsi="Verdana"/>
              </w:rPr>
            </w:pPr>
            <w:r>
              <w:rPr>
                <w:rFonts w:ascii="Verdana" w:eastAsia="Times New Roman" w:hAnsi="Verdana"/>
              </w:rPr>
              <w:t> </w:t>
            </w:r>
          </w:p>
        </w:tc>
      </w:tr>
    </w:tbl>
    <w:p w14:paraId="501F39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88809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C6F1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F1EE89" w14:textId="77777777" w:rsidR="00BE3A5E" w:rsidRDefault="00000000">
                  <w:pPr>
                    <w:pStyle w:val="questiontable1"/>
                    <w:spacing w:before="0" w:after="0" w:afterAutospacing="0"/>
                    <w:divId w:val="1394161700"/>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Compressor Stations - Storage of Combustible Materials </w:t>
                  </w:r>
                  <w:r>
                    <w:rPr>
                      <w:rStyle w:val="text1"/>
                      <w:rFonts w:ascii="Verdana" w:eastAsia="Times New Roman" w:hAnsi="Verdana"/>
                    </w:rPr>
                    <w:t xml:space="preserve">Do field observations demonstrate that flammable/combustible materials are safely stored as required, and aboveground oil or gasoline storage tanks are installed at compressor stations according to §192.735(b)? </w:t>
                  </w:r>
                  <w:r>
                    <w:rPr>
                      <w:rStyle w:val="questionidcontent2"/>
                      <w:rFonts w:ascii="Verdana" w:eastAsia="Times New Roman" w:hAnsi="Verdana"/>
                    </w:rPr>
                    <w:t xml:space="preserve">(FS.CS.CMPCOMBUSTIBLE.O) </w:t>
                  </w:r>
                  <w:r>
                    <w:rPr>
                      <w:rStyle w:val="citations1"/>
                      <w:rFonts w:ascii="Verdana" w:eastAsia="Times New Roman" w:hAnsi="Verdana"/>
                    </w:rPr>
                    <w:t xml:space="preserve">192.735(a) (192.735(b);NFPA 30) </w:t>
                  </w:r>
                </w:p>
                <w:p w14:paraId="5458E7F1" w14:textId="77777777" w:rsidR="00BE3A5E" w:rsidRDefault="00000000">
                  <w:pPr>
                    <w:pStyle w:val="questiontable1"/>
                    <w:spacing w:before="0" w:after="0" w:afterAutospacing="0"/>
                    <w:divId w:val="27113700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D875670" w14:textId="77777777">
              <w:tc>
                <w:tcPr>
                  <w:tcW w:w="0" w:type="auto"/>
                  <w:vAlign w:val="center"/>
                  <w:hideMark/>
                </w:tcPr>
                <w:p w14:paraId="781E2E8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EB9D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165F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5863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F932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096A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37A7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25C871" w14:textId="77777777" w:rsidR="00BE3A5E" w:rsidRDefault="00BE3A5E">
                  <w:pPr>
                    <w:pStyle w:val="questiontable1"/>
                    <w:spacing w:before="0" w:after="0" w:afterAutospacing="0"/>
                    <w:rPr>
                      <w:rFonts w:eastAsia="Times New Roman"/>
                      <w:sz w:val="20"/>
                      <w:szCs w:val="20"/>
                    </w:rPr>
                  </w:pPr>
                </w:p>
              </w:tc>
            </w:tr>
          </w:tbl>
          <w:p w14:paraId="4C0BFA27" w14:textId="77777777" w:rsidR="00BE3A5E" w:rsidRDefault="00000000">
            <w:pPr>
              <w:rPr>
                <w:rFonts w:ascii="Verdana" w:eastAsia="Times New Roman" w:hAnsi="Verdana"/>
              </w:rPr>
            </w:pPr>
            <w:r>
              <w:rPr>
                <w:rFonts w:ascii="Verdana" w:eastAsia="Times New Roman" w:hAnsi="Verdana"/>
              </w:rPr>
              <w:t> </w:t>
            </w:r>
          </w:p>
        </w:tc>
      </w:tr>
    </w:tbl>
    <w:p w14:paraId="49B8D85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90721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B0A7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50A57A" w14:textId="77777777" w:rsidR="00BE3A5E" w:rsidRDefault="00000000">
                  <w:pPr>
                    <w:pStyle w:val="questiontable1"/>
                    <w:spacing w:before="0" w:after="0" w:afterAutospacing="0"/>
                    <w:divId w:val="179201873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Compressor Stations - Gas Detection and Alarms </w:t>
                  </w:r>
                  <w:r>
                    <w:rPr>
                      <w:rStyle w:val="text1"/>
                      <w:rFonts w:ascii="Verdana" w:eastAsia="Times New Roman" w:hAnsi="Verdana"/>
                    </w:rPr>
                    <w:t xml:space="preserve">Does the process require compressor buildings to have a fixed gas detection and alarm system installed according to §192.736? </w:t>
                  </w:r>
                  <w:r>
                    <w:rPr>
                      <w:rStyle w:val="questionidcontent2"/>
                      <w:rFonts w:ascii="Verdana" w:eastAsia="Times New Roman" w:hAnsi="Verdana"/>
                    </w:rPr>
                    <w:t xml:space="preserve">(FS.CS.CMPGASDETECT.P) </w:t>
                  </w:r>
                  <w:r>
                    <w:rPr>
                      <w:rStyle w:val="citations1"/>
                      <w:rFonts w:ascii="Verdana" w:eastAsia="Times New Roman" w:hAnsi="Verdana"/>
                    </w:rPr>
                    <w:t xml:space="preserve">192.303 (192.736(a)) </w:t>
                  </w:r>
                </w:p>
                <w:p w14:paraId="57E90D50" w14:textId="77777777" w:rsidR="00BE3A5E" w:rsidRDefault="00000000">
                  <w:pPr>
                    <w:pStyle w:val="questiontable1"/>
                    <w:spacing w:before="0" w:after="0" w:afterAutospacing="0"/>
                    <w:divId w:val="151160595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98A2238" w14:textId="77777777">
              <w:tc>
                <w:tcPr>
                  <w:tcW w:w="0" w:type="auto"/>
                  <w:vAlign w:val="center"/>
                  <w:hideMark/>
                </w:tcPr>
                <w:p w14:paraId="6E1C99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3D33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F0D3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F02B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AE7F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5016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8BE7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3CE0D4" w14:textId="77777777" w:rsidR="00BE3A5E" w:rsidRDefault="00BE3A5E">
                  <w:pPr>
                    <w:pStyle w:val="questiontable1"/>
                    <w:spacing w:before="0" w:after="0" w:afterAutospacing="0"/>
                    <w:rPr>
                      <w:rFonts w:eastAsia="Times New Roman"/>
                      <w:sz w:val="20"/>
                      <w:szCs w:val="20"/>
                    </w:rPr>
                  </w:pPr>
                </w:p>
              </w:tc>
            </w:tr>
          </w:tbl>
          <w:p w14:paraId="734FAC43" w14:textId="77777777" w:rsidR="00BE3A5E" w:rsidRDefault="00000000">
            <w:pPr>
              <w:rPr>
                <w:rFonts w:ascii="Verdana" w:eastAsia="Times New Roman" w:hAnsi="Verdana"/>
              </w:rPr>
            </w:pPr>
            <w:r>
              <w:rPr>
                <w:rFonts w:ascii="Verdana" w:eastAsia="Times New Roman" w:hAnsi="Verdana"/>
              </w:rPr>
              <w:t> </w:t>
            </w:r>
          </w:p>
        </w:tc>
      </w:tr>
    </w:tbl>
    <w:p w14:paraId="0A7597A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11E0D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D8C0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46A299" w14:textId="77777777" w:rsidR="00BE3A5E" w:rsidRDefault="00000000">
                  <w:pPr>
                    <w:pStyle w:val="questiontable1"/>
                    <w:spacing w:before="0" w:after="0" w:afterAutospacing="0"/>
                    <w:divId w:val="1348218335"/>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Compressor Stations - Gas Detection and Alarms </w:t>
                  </w:r>
                  <w:r>
                    <w:rPr>
                      <w:rStyle w:val="text1"/>
                      <w:rFonts w:ascii="Verdana" w:eastAsia="Times New Roman" w:hAnsi="Verdana"/>
                    </w:rPr>
                    <w:t xml:space="preserve">Do records demonstrate that compressor buildings have a fixed gas detection and alarm system installed according to §192.736? </w:t>
                  </w:r>
                  <w:r>
                    <w:rPr>
                      <w:rStyle w:val="questionidcontent2"/>
                      <w:rFonts w:ascii="Verdana" w:eastAsia="Times New Roman" w:hAnsi="Verdana"/>
                    </w:rPr>
                    <w:t xml:space="preserve">(FS.CS.CMPGASDETECT.R) </w:t>
                  </w:r>
                  <w:r>
                    <w:rPr>
                      <w:rStyle w:val="citations1"/>
                      <w:rFonts w:ascii="Verdana" w:eastAsia="Times New Roman" w:hAnsi="Verdana"/>
                    </w:rPr>
                    <w:t xml:space="preserve">192.303 (192.736(a)) </w:t>
                  </w:r>
                </w:p>
              </w:tc>
            </w:tr>
            <w:tr w:rsidR="00BE3A5E" w14:paraId="00B79D6F" w14:textId="77777777">
              <w:tc>
                <w:tcPr>
                  <w:tcW w:w="0" w:type="auto"/>
                  <w:vAlign w:val="center"/>
                  <w:hideMark/>
                </w:tcPr>
                <w:p w14:paraId="426707D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A4EC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23B7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4234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D5F4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204C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E19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6B7D7" w14:textId="77777777" w:rsidR="00BE3A5E" w:rsidRDefault="00BE3A5E">
                  <w:pPr>
                    <w:pStyle w:val="questiontable1"/>
                    <w:spacing w:before="0" w:after="0" w:afterAutospacing="0"/>
                    <w:rPr>
                      <w:rFonts w:eastAsia="Times New Roman"/>
                      <w:sz w:val="20"/>
                      <w:szCs w:val="20"/>
                    </w:rPr>
                  </w:pPr>
                </w:p>
              </w:tc>
            </w:tr>
          </w:tbl>
          <w:p w14:paraId="1F1F5523" w14:textId="77777777" w:rsidR="00BE3A5E" w:rsidRDefault="00000000">
            <w:pPr>
              <w:rPr>
                <w:rFonts w:ascii="Verdana" w:eastAsia="Times New Roman" w:hAnsi="Verdana"/>
              </w:rPr>
            </w:pPr>
            <w:r>
              <w:rPr>
                <w:rFonts w:ascii="Verdana" w:eastAsia="Times New Roman" w:hAnsi="Verdana"/>
              </w:rPr>
              <w:t> </w:t>
            </w:r>
          </w:p>
        </w:tc>
      </w:tr>
    </w:tbl>
    <w:p w14:paraId="18EB047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5F3CC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215A4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160F99" w14:textId="77777777" w:rsidR="00BE3A5E" w:rsidRDefault="00000000">
                  <w:pPr>
                    <w:pStyle w:val="questiontable1"/>
                    <w:spacing w:before="0" w:after="0" w:afterAutospacing="0"/>
                    <w:divId w:val="1677537595"/>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Compressor Stations - Gas Detection and Alarms </w:t>
                  </w:r>
                  <w:r>
                    <w:rPr>
                      <w:rStyle w:val="text1"/>
                      <w:rFonts w:ascii="Verdana" w:eastAsia="Times New Roman" w:hAnsi="Verdana"/>
                    </w:rPr>
                    <w:t xml:space="preserve">Do field observations confirm that compressor buildings have a fixed gas detection and alarm system installed according to 192.736? </w:t>
                  </w:r>
                  <w:r>
                    <w:rPr>
                      <w:rStyle w:val="questionidcontent2"/>
                      <w:rFonts w:ascii="Verdana" w:eastAsia="Times New Roman" w:hAnsi="Verdana"/>
                    </w:rPr>
                    <w:t xml:space="preserve">(FS.CS.CMPGASDETECT.O) </w:t>
                  </w:r>
                  <w:r>
                    <w:rPr>
                      <w:rStyle w:val="citations1"/>
                      <w:rFonts w:ascii="Verdana" w:eastAsia="Times New Roman" w:hAnsi="Verdana"/>
                    </w:rPr>
                    <w:t xml:space="preserve">192.303 (192.736(a);192.736(b)) </w:t>
                  </w:r>
                </w:p>
                <w:p w14:paraId="686126AD" w14:textId="77777777" w:rsidR="00BE3A5E" w:rsidRDefault="00000000">
                  <w:pPr>
                    <w:pStyle w:val="questiontable1"/>
                    <w:spacing w:before="0" w:after="0" w:afterAutospacing="0"/>
                    <w:divId w:val="128295423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AAD4C21" w14:textId="77777777">
              <w:tc>
                <w:tcPr>
                  <w:tcW w:w="0" w:type="auto"/>
                  <w:vAlign w:val="center"/>
                  <w:hideMark/>
                </w:tcPr>
                <w:p w14:paraId="4367298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B0A2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51BB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9F79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F2C0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C67F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066A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2CAB1C" w14:textId="77777777" w:rsidR="00BE3A5E" w:rsidRDefault="00BE3A5E">
                  <w:pPr>
                    <w:pStyle w:val="questiontable1"/>
                    <w:spacing w:before="0" w:after="0" w:afterAutospacing="0"/>
                    <w:rPr>
                      <w:rFonts w:eastAsia="Times New Roman"/>
                      <w:sz w:val="20"/>
                      <w:szCs w:val="20"/>
                    </w:rPr>
                  </w:pPr>
                </w:p>
              </w:tc>
            </w:tr>
          </w:tbl>
          <w:p w14:paraId="554E6AAC" w14:textId="77777777" w:rsidR="00BE3A5E" w:rsidRDefault="00000000">
            <w:pPr>
              <w:rPr>
                <w:rFonts w:ascii="Verdana" w:eastAsia="Times New Roman" w:hAnsi="Verdana"/>
              </w:rPr>
            </w:pPr>
            <w:r>
              <w:rPr>
                <w:rFonts w:ascii="Verdana" w:eastAsia="Times New Roman" w:hAnsi="Verdana"/>
              </w:rPr>
              <w:t> </w:t>
            </w:r>
          </w:p>
        </w:tc>
      </w:tr>
    </w:tbl>
    <w:p w14:paraId="2CAB4E2C"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2E2CA7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Facilities and Storage - Facilities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ECDF8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0FF1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7D56CD" w14:textId="77777777" w:rsidR="00BE3A5E" w:rsidRDefault="00000000">
                  <w:pPr>
                    <w:pStyle w:val="questiontable1"/>
                    <w:spacing w:before="0" w:after="0" w:afterAutospacing="0"/>
                    <w:divId w:val="138918337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Abandonment or Deactivation of Pipe and Facilities </w:t>
                  </w:r>
                  <w:r>
                    <w:rPr>
                      <w:rStyle w:val="text1"/>
                      <w:rFonts w:ascii="Verdana" w:eastAsia="Times New Roman" w:hAnsi="Verdana"/>
                    </w:rPr>
                    <w:t xml:space="preserve">Does the process include adequate requirements for the abandonment and deactivation of pipelines and facilities? </w:t>
                  </w:r>
                  <w:r>
                    <w:rPr>
                      <w:rStyle w:val="questionidcontent2"/>
                      <w:rFonts w:ascii="Verdana" w:eastAsia="Times New Roman" w:hAnsi="Verdana"/>
                    </w:rPr>
                    <w:t xml:space="preserve">(MO.GM.ABANDONPIPE.P) </w:t>
                  </w:r>
                  <w:r>
                    <w:rPr>
                      <w:rStyle w:val="citations1"/>
                      <w:rFonts w:ascii="Verdana" w:eastAsia="Times New Roman" w:hAnsi="Verdana"/>
                    </w:rPr>
                    <w:t xml:space="preserve">192.605(b)(1) (192.727(a);192.727(b);192.727(c);192.727(d);192.727(e);192.727(f);192.727(g)) </w:t>
                  </w:r>
                </w:p>
                <w:p w14:paraId="1077B2B8" w14:textId="77777777" w:rsidR="00BE3A5E" w:rsidRDefault="00000000">
                  <w:pPr>
                    <w:pStyle w:val="questiontable1"/>
                    <w:spacing w:before="0" w:after="0" w:afterAutospacing="0"/>
                    <w:divId w:val="75867681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BC95639" w14:textId="77777777">
              <w:tc>
                <w:tcPr>
                  <w:tcW w:w="0" w:type="auto"/>
                  <w:vAlign w:val="center"/>
                  <w:hideMark/>
                </w:tcPr>
                <w:p w14:paraId="0DBCC8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730D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C941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D953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52E3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DD23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A1B4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9A0BF4" w14:textId="77777777" w:rsidR="00BE3A5E" w:rsidRDefault="00BE3A5E">
                  <w:pPr>
                    <w:pStyle w:val="questiontable1"/>
                    <w:spacing w:before="0" w:after="0" w:afterAutospacing="0"/>
                    <w:rPr>
                      <w:rFonts w:eastAsia="Times New Roman"/>
                      <w:sz w:val="20"/>
                      <w:szCs w:val="20"/>
                    </w:rPr>
                  </w:pPr>
                </w:p>
              </w:tc>
            </w:tr>
          </w:tbl>
          <w:p w14:paraId="35FDA698" w14:textId="77777777" w:rsidR="00BE3A5E" w:rsidRDefault="00000000">
            <w:pPr>
              <w:rPr>
                <w:rFonts w:ascii="Verdana" w:eastAsia="Times New Roman" w:hAnsi="Verdana"/>
              </w:rPr>
            </w:pPr>
            <w:r>
              <w:rPr>
                <w:rFonts w:ascii="Verdana" w:eastAsia="Times New Roman" w:hAnsi="Verdana"/>
              </w:rPr>
              <w:t> </w:t>
            </w:r>
          </w:p>
        </w:tc>
      </w:tr>
    </w:tbl>
    <w:p w14:paraId="4048DEE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22ECE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445D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9BB349" w14:textId="77777777" w:rsidR="00BE3A5E" w:rsidRDefault="00000000">
                  <w:pPr>
                    <w:pStyle w:val="questiontable1"/>
                    <w:spacing w:before="0" w:after="0" w:afterAutospacing="0"/>
                    <w:divId w:val="17959096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Abandonment or Deactivation of Pipeline and Facilities </w:t>
                  </w:r>
                  <w:r>
                    <w:rPr>
                      <w:rStyle w:val="text1"/>
                      <w:rFonts w:ascii="Verdana" w:eastAsia="Times New Roman" w:hAnsi="Verdana"/>
                    </w:rPr>
                    <w:t xml:space="preserve">Do records indicate pipelines and facilities were abandoned or deactivated in accordance with requirements? </w:t>
                  </w:r>
                  <w:r>
                    <w:rPr>
                      <w:rStyle w:val="questionidcontent2"/>
                      <w:rFonts w:ascii="Verdana" w:eastAsia="Times New Roman" w:hAnsi="Verdana"/>
                    </w:rPr>
                    <w:t xml:space="preserve">(MO.GM.ABANDONPIPE.R) </w:t>
                  </w:r>
                  <w:r>
                    <w:rPr>
                      <w:rStyle w:val="citations1"/>
                      <w:rFonts w:ascii="Verdana" w:eastAsia="Times New Roman" w:hAnsi="Verdana"/>
                    </w:rPr>
                    <w:t xml:space="preserve">192.709(c) (192.727(a);192.727(b);192.727(c);192.727(d);192.727(e);192.727(f);192.727(g)) </w:t>
                  </w:r>
                </w:p>
                <w:p w14:paraId="5E39C4EB" w14:textId="77777777" w:rsidR="00BE3A5E" w:rsidRDefault="00000000">
                  <w:pPr>
                    <w:pStyle w:val="questiontable1"/>
                    <w:spacing w:before="0" w:after="0" w:afterAutospacing="0"/>
                    <w:divId w:val="124526185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B60C961" w14:textId="77777777">
              <w:tc>
                <w:tcPr>
                  <w:tcW w:w="0" w:type="auto"/>
                  <w:vAlign w:val="center"/>
                  <w:hideMark/>
                </w:tcPr>
                <w:p w14:paraId="7EC6304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3630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897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E0B4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7774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BDFC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9A8F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807DA3" w14:textId="77777777" w:rsidR="00BE3A5E" w:rsidRDefault="00BE3A5E">
                  <w:pPr>
                    <w:pStyle w:val="questiontable1"/>
                    <w:spacing w:before="0" w:after="0" w:afterAutospacing="0"/>
                    <w:rPr>
                      <w:rFonts w:eastAsia="Times New Roman"/>
                      <w:sz w:val="20"/>
                      <w:szCs w:val="20"/>
                    </w:rPr>
                  </w:pPr>
                </w:p>
              </w:tc>
            </w:tr>
          </w:tbl>
          <w:p w14:paraId="7B1A6F0B" w14:textId="77777777" w:rsidR="00BE3A5E" w:rsidRDefault="00000000">
            <w:pPr>
              <w:rPr>
                <w:rFonts w:ascii="Verdana" w:eastAsia="Times New Roman" w:hAnsi="Verdana"/>
              </w:rPr>
            </w:pPr>
            <w:r>
              <w:rPr>
                <w:rFonts w:ascii="Verdana" w:eastAsia="Times New Roman" w:hAnsi="Verdana"/>
              </w:rPr>
              <w:t> </w:t>
            </w:r>
          </w:p>
        </w:tc>
      </w:tr>
    </w:tbl>
    <w:p w14:paraId="16E7807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0244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479E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38E6B8" w14:textId="77777777" w:rsidR="00BE3A5E" w:rsidRDefault="00000000">
                  <w:pPr>
                    <w:pStyle w:val="questiontable1"/>
                    <w:spacing w:before="0" w:after="0" w:afterAutospacing="0"/>
                    <w:divId w:val="6862070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Vault Inspection </w:t>
                  </w:r>
                  <w:r>
                    <w:rPr>
                      <w:rStyle w:val="text1"/>
                      <w:rFonts w:ascii="Verdana" w:eastAsia="Times New Roman" w:hAnsi="Verdana"/>
                    </w:rPr>
                    <w:t xml:space="preserve">What are process requirements for inspecting vaults having a volumetric internal content ≥200 cubic feet (5.66 cubic meters) that house pressure regulating/limiting equipment? </w:t>
                  </w:r>
                  <w:r>
                    <w:rPr>
                      <w:rStyle w:val="questionidcontent2"/>
                      <w:rFonts w:ascii="Verdana" w:eastAsia="Times New Roman" w:hAnsi="Verdana"/>
                    </w:rPr>
                    <w:t xml:space="preserve">(FS.FG.VAULTINSPECT.P) </w:t>
                  </w:r>
                  <w:r>
                    <w:rPr>
                      <w:rStyle w:val="citations1"/>
                      <w:rFonts w:ascii="Verdana" w:eastAsia="Times New Roman" w:hAnsi="Verdana"/>
                    </w:rPr>
                    <w:t xml:space="preserve">192.605(b)(1) (192.749(a);192.749(b);192.749(c);192.749(d)) </w:t>
                  </w:r>
                </w:p>
                <w:p w14:paraId="03F7FA3D" w14:textId="77777777" w:rsidR="00BE3A5E" w:rsidRDefault="00000000">
                  <w:pPr>
                    <w:pStyle w:val="questiontable1"/>
                    <w:spacing w:before="0" w:after="0" w:afterAutospacing="0"/>
                    <w:divId w:val="161035495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6012393" w14:textId="77777777">
              <w:tc>
                <w:tcPr>
                  <w:tcW w:w="0" w:type="auto"/>
                  <w:vAlign w:val="center"/>
                  <w:hideMark/>
                </w:tcPr>
                <w:p w14:paraId="658617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50F7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F54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93FB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2732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C5B1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2CB1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A9D946" w14:textId="77777777" w:rsidR="00BE3A5E" w:rsidRDefault="00BE3A5E">
                  <w:pPr>
                    <w:pStyle w:val="questiontable1"/>
                    <w:spacing w:before="0" w:after="0" w:afterAutospacing="0"/>
                    <w:rPr>
                      <w:rFonts w:eastAsia="Times New Roman"/>
                      <w:sz w:val="20"/>
                      <w:szCs w:val="20"/>
                    </w:rPr>
                  </w:pPr>
                </w:p>
              </w:tc>
            </w:tr>
          </w:tbl>
          <w:p w14:paraId="54BEB3BD" w14:textId="77777777" w:rsidR="00BE3A5E" w:rsidRDefault="00000000">
            <w:pPr>
              <w:rPr>
                <w:rFonts w:ascii="Verdana" w:eastAsia="Times New Roman" w:hAnsi="Verdana"/>
              </w:rPr>
            </w:pPr>
            <w:r>
              <w:rPr>
                <w:rFonts w:ascii="Verdana" w:eastAsia="Times New Roman" w:hAnsi="Verdana"/>
              </w:rPr>
              <w:t> </w:t>
            </w:r>
          </w:p>
        </w:tc>
      </w:tr>
    </w:tbl>
    <w:p w14:paraId="7913A96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BC279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5D38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579F3B" w14:textId="77777777" w:rsidR="00BE3A5E" w:rsidRDefault="00000000">
                  <w:pPr>
                    <w:pStyle w:val="questiontable1"/>
                    <w:spacing w:before="0" w:after="0" w:afterAutospacing="0"/>
                    <w:divId w:val="207816268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Vault Inspection </w:t>
                  </w:r>
                  <w:r>
                    <w:rPr>
                      <w:rStyle w:val="text1"/>
                      <w:rFonts w:ascii="Verdana" w:eastAsia="Times New Roman" w:hAnsi="Verdana"/>
                    </w:rPr>
                    <w:t xml:space="preserve">Do records document the adequacy of inspections of all vaults having an internal volume ≥200 cubic feet (5.66 cubic meters) that house pressure regulating/limiting equipment? </w:t>
                  </w:r>
                  <w:r>
                    <w:rPr>
                      <w:rStyle w:val="questionidcontent2"/>
                      <w:rFonts w:ascii="Verdana" w:eastAsia="Times New Roman" w:hAnsi="Verdana"/>
                    </w:rPr>
                    <w:t xml:space="preserve">(FS.FG.VAULTINSPECT.R) </w:t>
                  </w:r>
                  <w:r>
                    <w:rPr>
                      <w:rStyle w:val="citations1"/>
                      <w:rFonts w:ascii="Verdana" w:eastAsia="Times New Roman" w:hAnsi="Verdana"/>
                    </w:rPr>
                    <w:t xml:space="preserve">192.709(c) (192.749(a);192.749(b);192.749(c);192.749(d)) </w:t>
                  </w:r>
                </w:p>
                <w:p w14:paraId="76844BCF" w14:textId="77777777" w:rsidR="00BE3A5E" w:rsidRDefault="00000000">
                  <w:pPr>
                    <w:pStyle w:val="questiontable1"/>
                    <w:spacing w:before="0" w:after="0" w:afterAutospacing="0"/>
                    <w:divId w:val="7163228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65A27F6" w14:textId="77777777">
              <w:tc>
                <w:tcPr>
                  <w:tcW w:w="0" w:type="auto"/>
                  <w:vAlign w:val="center"/>
                  <w:hideMark/>
                </w:tcPr>
                <w:p w14:paraId="2F5E3F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C85B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7080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E5E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570D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A70D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CB69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8F6674" w14:textId="77777777" w:rsidR="00BE3A5E" w:rsidRDefault="00BE3A5E">
                  <w:pPr>
                    <w:pStyle w:val="questiontable1"/>
                    <w:spacing w:before="0" w:after="0" w:afterAutospacing="0"/>
                    <w:rPr>
                      <w:rFonts w:eastAsia="Times New Roman"/>
                      <w:sz w:val="20"/>
                      <w:szCs w:val="20"/>
                    </w:rPr>
                  </w:pPr>
                </w:p>
              </w:tc>
            </w:tr>
          </w:tbl>
          <w:p w14:paraId="2BBBEE92" w14:textId="77777777" w:rsidR="00BE3A5E" w:rsidRDefault="00000000">
            <w:pPr>
              <w:rPr>
                <w:rFonts w:ascii="Verdana" w:eastAsia="Times New Roman" w:hAnsi="Verdana"/>
              </w:rPr>
            </w:pPr>
            <w:r>
              <w:rPr>
                <w:rFonts w:ascii="Verdana" w:eastAsia="Times New Roman" w:hAnsi="Verdana"/>
              </w:rPr>
              <w:t> </w:t>
            </w:r>
          </w:p>
        </w:tc>
      </w:tr>
    </w:tbl>
    <w:p w14:paraId="4447897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FBF1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5A6B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70C018" w14:textId="77777777" w:rsidR="00BE3A5E" w:rsidRDefault="00000000">
                  <w:pPr>
                    <w:pStyle w:val="questiontable1"/>
                    <w:spacing w:before="0" w:after="0" w:afterAutospacing="0"/>
                    <w:divId w:val="90946444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Vault Maintenance </w:t>
                  </w:r>
                  <w:r>
                    <w:rPr>
                      <w:rStyle w:val="text1"/>
                      <w:rFonts w:ascii="Verdana" w:eastAsia="Times New Roman" w:hAnsi="Verdana"/>
                    </w:rPr>
                    <w:t xml:space="preserve">Are inspections of selected vaults with internal volume ≥ 200 cubic feet housing pressure regulating/limiting equipment adequate? </w:t>
                  </w:r>
                  <w:r>
                    <w:rPr>
                      <w:rStyle w:val="questionidcontent2"/>
                      <w:rFonts w:ascii="Verdana" w:eastAsia="Times New Roman" w:hAnsi="Verdana"/>
                    </w:rPr>
                    <w:t xml:space="preserve">(FS.FG.VAULTINSPECT.O) </w:t>
                  </w:r>
                  <w:r>
                    <w:rPr>
                      <w:rStyle w:val="citations1"/>
                      <w:rFonts w:ascii="Verdana" w:eastAsia="Times New Roman" w:hAnsi="Verdana"/>
                    </w:rPr>
                    <w:t xml:space="preserve">192.749(a) (192.749(b);192.749(c);192.749(d)) </w:t>
                  </w:r>
                </w:p>
                <w:p w14:paraId="0B861EDB" w14:textId="77777777" w:rsidR="00BE3A5E" w:rsidRDefault="00000000">
                  <w:pPr>
                    <w:pStyle w:val="questiontable1"/>
                    <w:spacing w:before="0" w:after="0" w:afterAutospacing="0"/>
                    <w:divId w:val="37809476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0D353DF" w14:textId="77777777">
              <w:tc>
                <w:tcPr>
                  <w:tcW w:w="0" w:type="auto"/>
                  <w:vAlign w:val="center"/>
                  <w:hideMark/>
                </w:tcPr>
                <w:p w14:paraId="2EE008E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C28B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5DDC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DD0A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FBBF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F1CD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6023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3FDB78" w14:textId="77777777" w:rsidR="00BE3A5E" w:rsidRDefault="00BE3A5E">
                  <w:pPr>
                    <w:pStyle w:val="questiontable1"/>
                    <w:spacing w:before="0" w:after="0" w:afterAutospacing="0"/>
                    <w:rPr>
                      <w:rFonts w:eastAsia="Times New Roman"/>
                      <w:sz w:val="20"/>
                      <w:szCs w:val="20"/>
                    </w:rPr>
                  </w:pPr>
                </w:p>
              </w:tc>
            </w:tr>
          </w:tbl>
          <w:p w14:paraId="76458493" w14:textId="77777777" w:rsidR="00BE3A5E" w:rsidRDefault="00000000">
            <w:pPr>
              <w:rPr>
                <w:rFonts w:ascii="Verdana" w:eastAsia="Times New Roman" w:hAnsi="Verdana"/>
              </w:rPr>
            </w:pPr>
            <w:r>
              <w:rPr>
                <w:rFonts w:ascii="Verdana" w:eastAsia="Times New Roman" w:hAnsi="Verdana"/>
              </w:rPr>
              <w:t> </w:t>
            </w:r>
          </w:p>
        </w:tc>
      </w:tr>
    </w:tbl>
    <w:p w14:paraId="53638CE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C3A01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CC04C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215389" w14:textId="77777777" w:rsidR="00BE3A5E" w:rsidRDefault="00000000">
                  <w:pPr>
                    <w:pStyle w:val="questiontable1"/>
                    <w:spacing w:before="0" w:after="0" w:afterAutospacing="0"/>
                    <w:divId w:val="101149342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Vaults Structural Design Requirements </w:t>
                  </w:r>
                  <w:r>
                    <w:rPr>
                      <w:rStyle w:val="text1"/>
                      <w:rFonts w:ascii="Verdana" w:eastAsia="Times New Roman" w:hAnsi="Verdana"/>
                    </w:rPr>
                    <w:t xml:space="preserve">As applicable to the project, are vaults/pits installed as designed, and per the requirements of 192.183? </w:t>
                  </w:r>
                  <w:r>
                    <w:rPr>
                      <w:rStyle w:val="questionidcontent2"/>
                      <w:rFonts w:ascii="Verdana" w:eastAsia="Times New Roman" w:hAnsi="Verdana"/>
                    </w:rPr>
                    <w:t xml:space="preserve">(DC.DPC.VAULT.O) </w:t>
                  </w:r>
                  <w:r>
                    <w:rPr>
                      <w:rStyle w:val="citations1"/>
                      <w:rFonts w:ascii="Verdana" w:eastAsia="Times New Roman" w:hAnsi="Verdana"/>
                    </w:rPr>
                    <w:t xml:space="preserve">192.141 (192.183(a);192.183(b);192.183(c)) </w:t>
                  </w:r>
                </w:p>
                <w:p w14:paraId="728E6B89" w14:textId="77777777" w:rsidR="00BE3A5E" w:rsidRDefault="00000000">
                  <w:pPr>
                    <w:pStyle w:val="questiontable1"/>
                    <w:spacing w:before="0" w:after="0" w:afterAutospacing="0"/>
                    <w:divId w:val="65688468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8D91FD0" w14:textId="77777777">
              <w:tc>
                <w:tcPr>
                  <w:tcW w:w="0" w:type="auto"/>
                  <w:vAlign w:val="center"/>
                  <w:hideMark/>
                </w:tcPr>
                <w:p w14:paraId="58447D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9FF7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EF02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4636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9792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D3F5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8B85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8AD9FB" w14:textId="77777777" w:rsidR="00BE3A5E" w:rsidRDefault="00BE3A5E">
                  <w:pPr>
                    <w:pStyle w:val="questiontable1"/>
                    <w:spacing w:before="0" w:after="0" w:afterAutospacing="0"/>
                    <w:rPr>
                      <w:rFonts w:eastAsia="Times New Roman"/>
                      <w:sz w:val="20"/>
                      <w:szCs w:val="20"/>
                    </w:rPr>
                  </w:pPr>
                </w:p>
              </w:tc>
            </w:tr>
          </w:tbl>
          <w:p w14:paraId="6CA66027" w14:textId="77777777" w:rsidR="00BE3A5E" w:rsidRDefault="00000000">
            <w:pPr>
              <w:rPr>
                <w:rFonts w:ascii="Verdana" w:eastAsia="Times New Roman" w:hAnsi="Verdana"/>
              </w:rPr>
            </w:pPr>
            <w:r>
              <w:rPr>
                <w:rFonts w:ascii="Verdana" w:eastAsia="Times New Roman" w:hAnsi="Verdana"/>
              </w:rPr>
              <w:t> </w:t>
            </w:r>
          </w:p>
        </w:tc>
      </w:tr>
    </w:tbl>
    <w:p w14:paraId="7CE1902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F7257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6D89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644DC2" w14:textId="77777777" w:rsidR="00BE3A5E" w:rsidRDefault="00000000">
                  <w:pPr>
                    <w:pStyle w:val="questiontable1"/>
                    <w:spacing w:before="0" w:after="0" w:afterAutospacing="0"/>
                    <w:divId w:val="1137455539"/>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Vaults Accessibility </w:t>
                  </w:r>
                  <w:r>
                    <w:rPr>
                      <w:rStyle w:val="text1"/>
                      <w:rFonts w:ascii="Verdana" w:eastAsia="Times New Roman" w:hAnsi="Verdana"/>
                    </w:rPr>
                    <w:t xml:space="preserve">As applicable to the project, are vaults located in an accessible location? </w:t>
                  </w:r>
                  <w:r>
                    <w:rPr>
                      <w:rStyle w:val="questionidcontent2"/>
                      <w:rFonts w:ascii="Verdana" w:eastAsia="Times New Roman" w:hAnsi="Verdana"/>
                    </w:rPr>
                    <w:t xml:space="preserve">(DC.DPC.VAULTACCESS.O) </w:t>
                  </w:r>
                  <w:r>
                    <w:rPr>
                      <w:rStyle w:val="citations1"/>
                      <w:rFonts w:ascii="Verdana" w:eastAsia="Times New Roman" w:hAnsi="Verdana"/>
                    </w:rPr>
                    <w:t xml:space="preserve">192.141 (192.185(a)) </w:t>
                  </w:r>
                </w:p>
                <w:p w14:paraId="4707F5CD" w14:textId="77777777" w:rsidR="00BE3A5E" w:rsidRDefault="00000000">
                  <w:pPr>
                    <w:pStyle w:val="questiontable1"/>
                    <w:spacing w:before="0" w:after="0" w:afterAutospacing="0"/>
                    <w:divId w:val="62804830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7415D41" w14:textId="77777777">
              <w:tc>
                <w:tcPr>
                  <w:tcW w:w="0" w:type="auto"/>
                  <w:vAlign w:val="center"/>
                  <w:hideMark/>
                </w:tcPr>
                <w:p w14:paraId="6049464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1A54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2F82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A313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3AA2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6A37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D2E6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E953D1" w14:textId="77777777" w:rsidR="00BE3A5E" w:rsidRDefault="00BE3A5E">
                  <w:pPr>
                    <w:pStyle w:val="questiontable1"/>
                    <w:spacing w:before="0" w:after="0" w:afterAutospacing="0"/>
                    <w:rPr>
                      <w:rFonts w:eastAsia="Times New Roman"/>
                      <w:sz w:val="20"/>
                      <w:szCs w:val="20"/>
                    </w:rPr>
                  </w:pPr>
                </w:p>
              </w:tc>
            </w:tr>
          </w:tbl>
          <w:p w14:paraId="51A368C5" w14:textId="77777777" w:rsidR="00BE3A5E" w:rsidRDefault="00000000">
            <w:pPr>
              <w:rPr>
                <w:rFonts w:ascii="Verdana" w:eastAsia="Times New Roman" w:hAnsi="Verdana"/>
              </w:rPr>
            </w:pPr>
            <w:r>
              <w:rPr>
                <w:rFonts w:ascii="Verdana" w:eastAsia="Times New Roman" w:hAnsi="Verdana"/>
              </w:rPr>
              <w:t> </w:t>
            </w:r>
          </w:p>
        </w:tc>
      </w:tr>
    </w:tbl>
    <w:p w14:paraId="1864D5D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C775A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A073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6B845F" w14:textId="77777777" w:rsidR="00BE3A5E" w:rsidRDefault="00000000">
                  <w:pPr>
                    <w:pStyle w:val="questiontable1"/>
                    <w:spacing w:before="0" w:after="0" w:afterAutospacing="0"/>
                    <w:divId w:val="69188544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Vaults Sealing, Venting, and Ventilation </w:t>
                  </w:r>
                  <w:r>
                    <w:rPr>
                      <w:rStyle w:val="text1"/>
                      <w:rFonts w:ascii="Verdana" w:eastAsia="Times New Roman" w:hAnsi="Verdana"/>
                    </w:rPr>
                    <w:t xml:space="preserve">As applicable to the project, are vaults/pits sealed, ventilated, or vented as required of 192.187? </w:t>
                  </w:r>
                  <w:r>
                    <w:rPr>
                      <w:rStyle w:val="questionidcontent2"/>
                      <w:rFonts w:ascii="Verdana" w:eastAsia="Times New Roman" w:hAnsi="Verdana"/>
                    </w:rPr>
                    <w:t xml:space="preserve">(DC.DPC.VAULTSEAL.O) </w:t>
                  </w:r>
                  <w:r>
                    <w:rPr>
                      <w:rStyle w:val="citations1"/>
                      <w:rFonts w:ascii="Verdana" w:eastAsia="Times New Roman" w:hAnsi="Verdana"/>
                    </w:rPr>
                    <w:t xml:space="preserve">192.141 (192.187(a);192.187(b);192.187(c)) </w:t>
                  </w:r>
                </w:p>
                <w:p w14:paraId="0AC21B5D" w14:textId="77777777" w:rsidR="00BE3A5E" w:rsidRDefault="00000000">
                  <w:pPr>
                    <w:pStyle w:val="questiontable1"/>
                    <w:spacing w:before="0" w:after="0" w:afterAutospacing="0"/>
                    <w:divId w:val="141585423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2551D81" w14:textId="77777777">
              <w:tc>
                <w:tcPr>
                  <w:tcW w:w="0" w:type="auto"/>
                  <w:vAlign w:val="center"/>
                  <w:hideMark/>
                </w:tcPr>
                <w:p w14:paraId="4D6EC47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73B1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6091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B4A4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2413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1CA2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9E14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8DC1EB" w14:textId="77777777" w:rsidR="00BE3A5E" w:rsidRDefault="00BE3A5E">
                  <w:pPr>
                    <w:pStyle w:val="questiontable1"/>
                    <w:spacing w:before="0" w:after="0" w:afterAutospacing="0"/>
                    <w:rPr>
                      <w:rFonts w:eastAsia="Times New Roman"/>
                      <w:sz w:val="20"/>
                      <w:szCs w:val="20"/>
                    </w:rPr>
                  </w:pPr>
                </w:p>
              </w:tc>
            </w:tr>
          </w:tbl>
          <w:p w14:paraId="16599C22" w14:textId="77777777" w:rsidR="00BE3A5E" w:rsidRDefault="00000000">
            <w:pPr>
              <w:rPr>
                <w:rFonts w:ascii="Verdana" w:eastAsia="Times New Roman" w:hAnsi="Verdana"/>
              </w:rPr>
            </w:pPr>
            <w:r>
              <w:rPr>
                <w:rFonts w:ascii="Verdana" w:eastAsia="Times New Roman" w:hAnsi="Verdana"/>
              </w:rPr>
              <w:t> </w:t>
            </w:r>
          </w:p>
        </w:tc>
      </w:tr>
    </w:tbl>
    <w:p w14:paraId="2CF98C7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BF7CE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2F37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8D9FCB" w14:textId="77777777" w:rsidR="00BE3A5E" w:rsidRDefault="00000000">
                  <w:pPr>
                    <w:pStyle w:val="questiontable1"/>
                    <w:spacing w:before="0" w:after="0" w:afterAutospacing="0"/>
                    <w:divId w:val="51939875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Vaults Drainage and Waterproofing </w:t>
                  </w:r>
                  <w:r>
                    <w:rPr>
                      <w:rStyle w:val="text1"/>
                      <w:rFonts w:ascii="Verdana" w:eastAsia="Times New Roman" w:hAnsi="Verdana"/>
                    </w:rPr>
                    <w:t xml:space="preserve">As applicable to the project, are vaults installed to minimize water entrance, and have proper electrical equipment? </w:t>
                  </w:r>
                  <w:r>
                    <w:rPr>
                      <w:rStyle w:val="questionidcontent2"/>
                      <w:rFonts w:ascii="Verdana" w:eastAsia="Times New Roman" w:hAnsi="Verdana"/>
                    </w:rPr>
                    <w:t xml:space="preserve">(DC.DPC.VAULTWATER.O) </w:t>
                  </w:r>
                  <w:r>
                    <w:rPr>
                      <w:rStyle w:val="citations1"/>
                      <w:rFonts w:ascii="Verdana" w:eastAsia="Times New Roman" w:hAnsi="Verdana"/>
                    </w:rPr>
                    <w:t xml:space="preserve">192.141 (192.189(a);192.189(b);192.189(c)) </w:t>
                  </w:r>
                </w:p>
                <w:p w14:paraId="6038194B" w14:textId="77777777" w:rsidR="00BE3A5E" w:rsidRDefault="00000000">
                  <w:pPr>
                    <w:pStyle w:val="questiontable1"/>
                    <w:spacing w:before="0" w:after="0" w:afterAutospacing="0"/>
                    <w:divId w:val="176233911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AE82B0D" w14:textId="77777777">
              <w:tc>
                <w:tcPr>
                  <w:tcW w:w="0" w:type="auto"/>
                  <w:vAlign w:val="center"/>
                  <w:hideMark/>
                </w:tcPr>
                <w:p w14:paraId="2570060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A347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FBE6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D406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13A7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032D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FEAB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02CFBC" w14:textId="77777777" w:rsidR="00BE3A5E" w:rsidRDefault="00BE3A5E">
                  <w:pPr>
                    <w:pStyle w:val="questiontable1"/>
                    <w:spacing w:before="0" w:after="0" w:afterAutospacing="0"/>
                    <w:rPr>
                      <w:rFonts w:eastAsia="Times New Roman"/>
                      <w:sz w:val="20"/>
                      <w:szCs w:val="20"/>
                    </w:rPr>
                  </w:pPr>
                </w:p>
              </w:tc>
            </w:tr>
          </w:tbl>
          <w:p w14:paraId="47C85DB3" w14:textId="77777777" w:rsidR="00BE3A5E" w:rsidRDefault="00000000">
            <w:pPr>
              <w:rPr>
                <w:rFonts w:ascii="Verdana" w:eastAsia="Times New Roman" w:hAnsi="Verdana"/>
              </w:rPr>
            </w:pPr>
            <w:r>
              <w:rPr>
                <w:rFonts w:ascii="Verdana" w:eastAsia="Times New Roman" w:hAnsi="Verdana"/>
              </w:rPr>
              <w:t> </w:t>
            </w:r>
          </w:p>
        </w:tc>
      </w:tr>
    </w:tbl>
    <w:p w14:paraId="0927CB2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6A9DFE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Facilities and Storage - Gas Storage Field (Aboveground)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576A8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DEEF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FF6BFF" w14:textId="77777777" w:rsidR="00BE3A5E" w:rsidRDefault="00000000">
                  <w:pPr>
                    <w:pStyle w:val="questiontable1"/>
                    <w:spacing w:before="0" w:after="0" w:afterAutospacing="0"/>
                    <w:divId w:val="153264573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Storage Field Atmospheric Corrosion Monitoring </w:t>
                  </w:r>
                  <w:r>
                    <w:rPr>
                      <w:rStyle w:val="text1"/>
                      <w:rFonts w:ascii="Verdana" w:eastAsia="Times New Roman" w:hAnsi="Verdana"/>
                    </w:rPr>
                    <w:t xml:space="preserve">Does the process give adequate instruction for the inspection of aboveground pipeline segments located in storage fields for atmospheric corrosion? </w:t>
                  </w:r>
                  <w:r>
                    <w:rPr>
                      <w:rStyle w:val="questionidcontent2"/>
                      <w:rFonts w:ascii="Verdana" w:eastAsia="Times New Roman" w:hAnsi="Verdana"/>
                    </w:rPr>
                    <w:t xml:space="preserve">(FS.GS.STORAGEATM.P) </w:t>
                  </w:r>
                  <w:r>
                    <w:rPr>
                      <w:rStyle w:val="citations1"/>
                      <w:rFonts w:ascii="Verdana" w:eastAsia="Times New Roman" w:hAnsi="Verdana"/>
                    </w:rPr>
                    <w:t xml:space="preserve">192.605(b)(2) (192.481(a);192.481(b);192.481(c)) </w:t>
                  </w:r>
                </w:p>
              </w:tc>
            </w:tr>
            <w:tr w:rsidR="00BE3A5E" w14:paraId="429F4C46" w14:textId="77777777">
              <w:tc>
                <w:tcPr>
                  <w:tcW w:w="0" w:type="auto"/>
                  <w:vAlign w:val="center"/>
                  <w:hideMark/>
                </w:tcPr>
                <w:p w14:paraId="359BACB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3E79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C5D9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3196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55C6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B70B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3FD2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721BBF" w14:textId="77777777" w:rsidR="00BE3A5E" w:rsidRDefault="00BE3A5E">
                  <w:pPr>
                    <w:pStyle w:val="questiontable1"/>
                    <w:spacing w:before="0" w:after="0" w:afterAutospacing="0"/>
                    <w:rPr>
                      <w:rFonts w:eastAsia="Times New Roman"/>
                      <w:sz w:val="20"/>
                      <w:szCs w:val="20"/>
                    </w:rPr>
                  </w:pPr>
                </w:p>
              </w:tc>
            </w:tr>
          </w:tbl>
          <w:p w14:paraId="743DE3C1" w14:textId="77777777" w:rsidR="00BE3A5E" w:rsidRDefault="00000000">
            <w:pPr>
              <w:rPr>
                <w:rFonts w:ascii="Verdana" w:eastAsia="Times New Roman" w:hAnsi="Verdana"/>
              </w:rPr>
            </w:pPr>
            <w:r>
              <w:rPr>
                <w:rFonts w:ascii="Verdana" w:eastAsia="Times New Roman" w:hAnsi="Verdana"/>
              </w:rPr>
              <w:t> </w:t>
            </w:r>
          </w:p>
        </w:tc>
      </w:tr>
    </w:tbl>
    <w:p w14:paraId="059DDFC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E0FC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20F1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9DE9D9" w14:textId="77777777" w:rsidR="00BE3A5E" w:rsidRDefault="00000000">
                  <w:pPr>
                    <w:pStyle w:val="questiontable1"/>
                    <w:spacing w:before="0" w:after="0" w:afterAutospacing="0"/>
                    <w:divId w:val="137700669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Storage field Atmospheric Corrosion Monitoring </w:t>
                  </w:r>
                  <w:r>
                    <w:rPr>
                      <w:rStyle w:val="text1"/>
                      <w:rFonts w:ascii="Verdana" w:eastAsia="Times New Roman" w:hAnsi="Verdana"/>
                    </w:rPr>
                    <w:t xml:space="preserve">Do records document inspection of aboveground pipe located in storage fields for atmospheric corrosion? </w:t>
                  </w:r>
                  <w:r>
                    <w:rPr>
                      <w:rStyle w:val="questionidcontent2"/>
                      <w:rFonts w:ascii="Verdana" w:eastAsia="Times New Roman" w:hAnsi="Verdana"/>
                    </w:rPr>
                    <w:t xml:space="preserve">(FS.GS.STORAGEATM.R) </w:t>
                  </w:r>
                  <w:r>
                    <w:rPr>
                      <w:rStyle w:val="citations1"/>
                      <w:rFonts w:ascii="Verdana" w:eastAsia="Times New Roman" w:hAnsi="Verdana"/>
                    </w:rPr>
                    <w:t xml:space="preserve">192.491(c) (192.481(a);192.481(b);192.481(c)) </w:t>
                  </w:r>
                </w:p>
              </w:tc>
            </w:tr>
            <w:tr w:rsidR="00BE3A5E" w14:paraId="0D080B9E" w14:textId="77777777">
              <w:tc>
                <w:tcPr>
                  <w:tcW w:w="0" w:type="auto"/>
                  <w:vAlign w:val="center"/>
                  <w:hideMark/>
                </w:tcPr>
                <w:p w14:paraId="4FDF0E7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3A51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50DC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36EA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DB6B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C67E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F617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E1F887" w14:textId="77777777" w:rsidR="00BE3A5E" w:rsidRDefault="00BE3A5E">
                  <w:pPr>
                    <w:pStyle w:val="questiontable1"/>
                    <w:spacing w:before="0" w:after="0" w:afterAutospacing="0"/>
                    <w:rPr>
                      <w:rFonts w:eastAsia="Times New Roman"/>
                      <w:sz w:val="20"/>
                      <w:szCs w:val="20"/>
                    </w:rPr>
                  </w:pPr>
                </w:p>
              </w:tc>
            </w:tr>
          </w:tbl>
          <w:p w14:paraId="08B26533" w14:textId="77777777" w:rsidR="00BE3A5E" w:rsidRDefault="00000000">
            <w:pPr>
              <w:rPr>
                <w:rFonts w:ascii="Verdana" w:eastAsia="Times New Roman" w:hAnsi="Verdana"/>
              </w:rPr>
            </w:pPr>
            <w:r>
              <w:rPr>
                <w:rFonts w:ascii="Verdana" w:eastAsia="Times New Roman" w:hAnsi="Verdana"/>
              </w:rPr>
              <w:t> </w:t>
            </w:r>
          </w:p>
        </w:tc>
      </w:tr>
    </w:tbl>
    <w:p w14:paraId="585191F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7FE31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236F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5A595F" w14:textId="77777777" w:rsidR="00BE3A5E" w:rsidRDefault="00000000">
                  <w:pPr>
                    <w:pStyle w:val="questiontable1"/>
                    <w:spacing w:before="0" w:after="0" w:afterAutospacing="0"/>
                    <w:divId w:val="129008744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Storage Field External Corrosion Control and Monitoring </w:t>
                  </w:r>
                  <w:r>
                    <w:rPr>
                      <w:rStyle w:val="text1"/>
                      <w:rFonts w:ascii="Verdana" w:eastAsia="Times New Roman" w:hAnsi="Verdana"/>
                    </w:rPr>
                    <w:t xml:space="preserve">Are external corrosion monitoring procedures established for the field piping and related storage field facilities? </w:t>
                  </w:r>
                  <w:r>
                    <w:rPr>
                      <w:rStyle w:val="questionidcontent2"/>
                      <w:rFonts w:ascii="Verdana" w:eastAsia="Times New Roman" w:hAnsi="Verdana"/>
                    </w:rPr>
                    <w:t xml:space="preserve">(FS.GS.STORAGECP.P) </w:t>
                  </w:r>
                  <w:r>
                    <w:rPr>
                      <w:rStyle w:val="citations1"/>
                      <w:rFonts w:ascii="Verdana" w:eastAsia="Times New Roman" w:hAnsi="Verdana"/>
                    </w:rPr>
                    <w:t xml:space="preserve">192.605(b)(2) (192.463(a)) </w:t>
                  </w:r>
                </w:p>
              </w:tc>
            </w:tr>
            <w:tr w:rsidR="00BE3A5E" w14:paraId="722D4FAB" w14:textId="77777777">
              <w:tc>
                <w:tcPr>
                  <w:tcW w:w="0" w:type="auto"/>
                  <w:vAlign w:val="center"/>
                  <w:hideMark/>
                </w:tcPr>
                <w:p w14:paraId="0783C5B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45B0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8120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C1CB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B9DA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0BED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959C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982E1A" w14:textId="77777777" w:rsidR="00BE3A5E" w:rsidRDefault="00BE3A5E">
                  <w:pPr>
                    <w:pStyle w:val="questiontable1"/>
                    <w:spacing w:before="0" w:after="0" w:afterAutospacing="0"/>
                    <w:rPr>
                      <w:rFonts w:eastAsia="Times New Roman"/>
                      <w:sz w:val="20"/>
                      <w:szCs w:val="20"/>
                    </w:rPr>
                  </w:pPr>
                </w:p>
              </w:tc>
            </w:tr>
          </w:tbl>
          <w:p w14:paraId="4F56441D" w14:textId="77777777" w:rsidR="00BE3A5E" w:rsidRDefault="00000000">
            <w:pPr>
              <w:rPr>
                <w:rFonts w:ascii="Verdana" w:eastAsia="Times New Roman" w:hAnsi="Verdana"/>
              </w:rPr>
            </w:pPr>
            <w:r>
              <w:rPr>
                <w:rFonts w:ascii="Verdana" w:eastAsia="Times New Roman" w:hAnsi="Verdana"/>
              </w:rPr>
              <w:t> </w:t>
            </w:r>
          </w:p>
        </w:tc>
      </w:tr>
    </w:tbl>
    <w:p w14:paraId="3437483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AA280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A9F2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DB1B0F" w14:textId="77777777" w:rsidR="00BE3A5E" w:rsidRDefault="00000000">
                  <w:pPr>
                    <w:pStyle w:val="questiontable1"/>
                    <w:spacing w:before="0" w:after="0" w:afterAutospacing="0"/>
                    <w:divId w:val="57193528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Storage Field External Corrosion Control and Monitoring </w:t>
                  </w:r>
                  <w:r>
                    <w:rPr>
                      <w:rStyle w:val="text1"/>
                      <w:rFonts w:ascii="Verdana" w:eastAsia="Times New Roman" w:hAnsi="Verdana"/>
                    </w:rPr>
                    <w:t xml:space="preserve">Do records indicate that field piping and related storage field facilities are cathodically protected? </w:t>
                  </w:r>
                  <w:r>
                    <w:rPr>
                      <w:rStyle w:val="questionidcontent2"/>
                      <w:rFonts w:ascii="Verdana" w:eastAsia="Times New Roman" w:hAnsi="Verdana"/>
                    </w:rPr>
                    <w:t xml:space="preserve">(FS.GS.STORAGECP.R) </w:t>
                  </w:r>
                  <w:r>
                    <w:rPr>
                      <w:rStyle w:val="citations1"/>
                      <w:rFonts w:ascii="Verdana" w:eastAsia="Times New Roman" w:hAnsi="Verdana"/>
                    </w:rPr>
                    <w:t xml:space="preserve">192.491(c) (192.455(a);192.457(a);192.465(a)) </w:t>
                  </w:r>
                </w:p>
              </w:tc>
            </w:tr>
            <w:tr w:rsidR="00BE3A5E" w14:paraId="68923196" w14:textId="77777777">
              <w:tc>
                <w:tcPr>
                  <w:tcW w:w="0" w:type="auto"/>
                  <w:vAlign w:val="center"/>
                  <w:hideMark/>
                </w:tcPr>
                <w:p w14:paraId="01CAFED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9F3B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CD80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D411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B6A0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2788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BD34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83DBC1" w14:textId="77777777" w:rsidR="00BE3A5E" w:rsidRDefault="00BE3A5E">
                  <w:pPr>
                    <w:pStyle w:val="questiontable1"/>
                    <w:spacing w:before="0" w:after="0" w:afterAutospacing="0"/>
                    <w:rPr>
                      <w:rFonts w:eastAsia="Times New Roman"/>
                      <w:sz w:val="20"/>
                      <w:szCs w:val="20"/>
                    </w:rPr>
                  </w:pPr>
                </w:p>
              </w:tc>
            </w:tr>
          </w:tbl>
          <w:p w14:paraId="4B85235B" w14:textId="77777777" w:rsidR="00BE3A5E" w:rsidRDefault="00000000">
            <w:pPr>
              <w:rPr>
                <w:rFonts w:ascii="Verdana" w:eastAsia="Times New Roman" w:hAnsi="Verdana"/>
              </w:rPr>
            </w:pPr>
            <w:r>
              <w:rPr>
                <w:rFonts w:ascii="Verdana" w:eastAsia="Times New Roman" w:hAnsi="Verdana"/>
              </w:rPr>
              <w:t> </w:t>
            </w:r>
          </w:p>
        </w:tc>
      </w:tr>
    </w:tbl>
    <w:p w14:paraId="13CFA4A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8F467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846F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ECBFBD" w14:textId="77777777" w:rsidR="00BE3A5E" w:rsidRDefault="00000000">
                  <w:pPr>
                    <w:pStyle w:val="questiontable1"/>
                    <w:spacing w:before="0" w:after="0" w:afterAutospacing="0"/>
                    <w:divId w:val="739013620"/>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Storage Field External Corrosion Control and Monitoring </w:t>
                  </w:r>
                  <w:r>
                    <w:rPr>
                      <w:rStyle w:val="text1"/>
                      <w:rFonts w:ascii="Verdana" w:eastAsia="Times New Roman" w:hAnsi="Verdana"/>
                    </w:rPr>
                    <w:t xml:space="preserve">Are the cathodic protection practices for field piping and related storage field facilities adequate? </w:t>
                  </w:r>
                  <w:r>
                    <w:rPr>
                      <w:rStyle w:val="questionidcontent2"/>
                      <w:rFonts w:ascii="Verdana" w:eastAsia="Times New Roman" w:hAnsi="Verdana"/>
                    </w:rPr>
                    <w:t xml:space="preserve">(FS.GS.STORAGECP.O) </w:t>
                  </w:r>
                  <w:r>
                    <w:rPr>
                      <w:rStyle w:val="citations1"/>
                      <w:rFonts w:ascii="Verdana" w:eastAsia="Times New Roman" w:hAnsi="Verdana"/>
                    </w:rPr>
                    <w:t xml:space="preserve">192.463(a) </w:t>
                  </w:r>
                </w:p>
              </w:tc>
            </w:tr>
            <w:tr w:rsidR="00BE3A5E" w14:paraId="3FC78C53" w14:textId="77777777">
              <w:tc>
                <w:tcPr>
                  <w:tcW w:w="0" w:type="auto"/>
                  <w:vAlign w:val="center"/>
                  <w:hideMark/>
                </w:tcPr>
                <w:p w14:paraId="6BA54B2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419D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4C61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3DAF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7FA4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408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94F7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DC5577" w14:textId="77777777" w:rsidR="00BE3A5E" w:rsidRDefault="00BE3A5E">
                  <w:pPr>
                    <w:pStyle w:val="questiontable1"/>
                    <w:spacing w:before="0" w:after="0" w:afterAutospacing="0"/>
                    <w:rPr>
                      <w:rFonts w:eastAsia="Times New Roman"/>
                      <w:sz w:val="20"/>
                      <w:szCs w:val="20"/>
                    </w:rPr>
                  </w:pPr>
                </w:p>
              </w:tc>
            </w:tr>
          </w:tbl>
          <w:p w14:paraId="655F1AAD" w14:textId="77777777" w:rsidR="00BE3A5E" w:rsidRDefault="00000000">
            <w:pPr>
              <w:rPr>
                <w:rFonts w:ascii="Verdana" w:eastAsia="Times New Roman" w:hAnsi="Verdana"/>
              </w:rPr>
            </w:pPr>
            <w:r>
              <w:rPr>
                <w:rFonts w:ascii="Verdana" w:eastAsia="Times New Roman" w:hAnsi="Verdana"/>
              </w:rPr>
              <w:t> </w:t>
            </w:r>
          </w:p>
        </w:tc>
      </w:tr>
    </w:tbl>
    <w:p w14:paraId="6F8F71D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73FEE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2C7C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0E1AF1" w14:textId="77777777" w:rsidR="00BE3A5E" w:rsidRDefault="00000000">
                  <w:pPr>
                    <w:pStyle w:val="questiontable1"/>
                    <w:spacing w:before="0" w:after="0" w:afterAutospacing="0"/>
                    <w:divId w:val="194996577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Storage Field Internal Corrosion Control and Monitoring </w:t>
                  </w:r>
                  <w:r>
                    <w:rPr>
                      <w:rStyle w:val="text1"/>
                      <w:rFonts w:ascii="Verdana" w:eastAsia="Times New Roman" w:hAnsi="Verdana"/>
                    </w:rPr>
                    <w:t xml:space="preserve">Are internal corrosion monitoring procedures established for the field piping and related storage field facilities? </w:t>
                  </w:r>
                  <w:r>
                    <w:rPr>
                      <w:rStyle w:val="questionidcontent2"/>
                      <w:rFonts w:ascii="Verdana" w:eastAsia="Times New Roman" w:hAnsi="Verdana"/>
                    </w:rPr>
                    <w:t xml:space="preserve">(FS.GS.STORAGEIC.P) </w:t>
                  </w:r>
                  <w:r>
                    <w:rPr>
                      <w:rStyle w:val="citations1"/>
                      <w:rFonts w:ascii="Verdana" w:eastAsia="Times New Roman" w:hAnsi="Verdana"/>
                    </w:rPr>
                    <w:t xml:space="preserve">192.605(b)(2) (192.475(a);192.475(b);192.475(c);192.477) </w:t>
                  </w:r>
                </w:p>
              </w:tc>
            </w:tr>
            <w:tr w:rsidR="00BE3A5E" w14:paraId="35910D58" w14:textId="77777777">
              <w:tc>
                <w:tcPr>
                  <w:tcW w:w="0" w:type="auto"/>
                  <w:vAlign w:val="center"/>
                  <w:hideMark/>
                </w:tcPr>
                <w:p w14:paraId="32AE12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FE10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CB67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5F95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EE30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BB7D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BD01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E530E2" w14:textId="77777777" w:rsidR="00BE3A5E" w:rsidRDefault="00BE3A5E">
                  <w:pPr>
                    <w:pStyle w:val="questiontable1"/>
                    <w:spacing w:before="0" w:after="0" w:afterAutospacing="0"/>
                    <w:rPr>
                      <w:rFonts w:eastAsia="Times New Roman"/>
                      <w:sz w:val="20"/>
                      <w:szCs w:val="20"/>
                    </w:rPr>
                  </w:pPr>
                </w:p>
              </w:tc>
            </w:tr>
          </w:tbl>
          <w:p w14:paraId="18B9A823" w14:textId="77777777" w:rsidR="00BE3A5E" w:rsidRDefault="00000000">
            <w:pPr>
              <w:rPr>
                <w:rFonts w:ascii="Verdana" w:eastAsia="Times New Roman" w:hAnsi="Verdana"/>
              </w:rPr>
            </w:pPr>
            <w:r>
              <w:rPr>
                <w:rFonts w:ascii="Verdana" w:eastAsia="Times New Roman" w:hAnsi="Verdana"/>
              </w:rPr>
              <w:t> </w:t>
            </w:r>
          </w:p>
        </w:tc>
      </w:tr>
    </w:tbl>
    <w:p w14:paraId="6E07135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83CF7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1223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7D3976" w14:textId="77777777" w:rsidR="00BE3A5E" w:rsidRDefault="00000000">
                  <w:pPr>
                    <w:pStyle w:val="questiontable1"/>
                    <w:spacing w:before="0" w:after="0" w:afterAutospacing="0"/>
                    <w:divId w:val="19642926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Storage Field Internal Corrosion Control and Monitoring </w:t>
                  </w:r>
                  <w:r>
                    <w:rPr>
                      <w:rStyle w:val="text1"/>
                      <w:rFonts w:ascii="Verdana" w:eastAsia="Times New Roman" w:hAnsi="Verdana"/>
                    </w:rPr>
                    <w:t xml:space="preserve">Do records indicate that field piping and related storage field facilities are being protected from internal corrosion? </w:t>
                  </w:r>
                  <w:r>
                    <w:rPr>
                      <w:rStyle w:val="questionidcontent2"/>
                      <w:rFonts w:ascii="Verdana" w:eastAsia="Times New Roman" w:hAnsi="Verdana"/>
                    </w:rPr>
                    <w:t xml:space="preserve">(FS.GS.STORAGEIC.R) </w:t>
                  </w:r>
                  <w:r>
                    <w:rPr>
                      <w:rStyle w:val="citations1"/>
                      <w:rFonts w:ascii="Verdana" w:eastAsia="Times New Roman" w:hAnsi="Verdana"/>
                    </w:rPr>
                    <w:t xml:space="preserve">192.491(c) (192.475(a)) </w:t>
                  </w:r>
                </w:p>
              </w:tc>
            </w:tr>
            <w:tr w:rsidR="00BE3A5E" w14:paraId="107830EB" w14:textId="77777777">
              <w:tc>
                <w:tcPr>
                  <w:tcW w:w="0" w:type="auto"/>
                  <w:vAlign w:val="center"/>
                  <w:hideMark/>
                </w:tcPr>
                <w:p w14:paraId="75E247F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EF07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0450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9414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D90C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CCE7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DC90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9B7F87" w14:textId="77777777" w:rsidR="00BE3A5E" w:rsidRDefault="00BE3A5E">
                  <w:pPr>
                    <w:pStyle w:val="questiontable1"/>
                    <w:spacing w:before="0" w:after="0" w:afterAutospacing="0"/>
                    <w:rPr>
                      <w:rFonts w:eastAsia="Times New Roman"/>
                      <w:sz w:val="20"/>
                      <w:szCs w:val="20"/>
                    </w:rPr>
                  </w:pPr>
                </w:p>
              </w:tc>
            </w:tr>
          </w:tbl>
          <w:p w14:paraId="6DF956CC" w14:textId="77777777" w:rsidR="00BE3A5E" w:rsidRDefault="00000000">
            <w:pPr>
              <w:rPr>
                <w:rFonts w:ascii="Verdana" w:eastAsia="Times New Roman" w:hAnsi="Verdana"/>
              </w:rPr>
            </w:pPr>
            <w:r>
              <w:rPr>
                <w:rFonts w:ascii="Verdana" w:eastAsia="Times New Roman" w:hAnsi="Verdana"/>
              </w:rPr>
              <w:t> </w:t>
            </w:r>
          </w:p>
        </w:tc>
      </w:tr>
    </w:tbl>
    <w:p w14:paraId="08BBC02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2AAAD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275A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C79EE4" w14:textId="77777777" w:rsidR="00BE3A5E" w:rsidRDefault="00000000">
                  <w:pPr>
                    <w:pStyle w:val="questiontable1"/>
                    <w:spacing w:before="0" w:after="0" w:afterAutospacing="0"/>
                    <w:divId w:val="125366620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Storage Field Controlling Gas Velocity - Internal Corrosion and Erosion </w:t>
                  </w:r>
                  <w:r>
                    <w:rPr>
                      <w:rStyle w:val="text1"/>
                      <w:rFonts w:ascii="Verdana" w:eastAsia="Times New Roman" w:hAnsi="Verdana"/>
                    </w:rPr>
                    <w:t xml:space="preserve">Have target flow rates been determined for the field piping system? </w:t>
                  </w:r>
                  <w:r>
                    <w:rPr>
                      <w:rStyle w:val="questionidcontent2"/>
                      <w:rFonts w:ascii="Verdana" w:eastAsia="Times New Roman" w:hAnsi="Verdana"/>
                    </w:rPr>
                    <w:t xml:space="preserve">(FS.GS.GASVELOCITY.R) </w:t>
                  </w:r>
                  <w:r>
                    <w:rPr>
                      <w:rStyle w:val="citations1"/>
                      <w:rFonts w:ascii="Verdana" w:eastAsia="Times New Roman" w:hAnsi="Verdana"/>
                    </w:rPr>
                    <w:t xml:space="preserve">192.491(c) (192.475(a)) </w:t>
                  </w:r>
                </w:p>
              </w:tc>
            </w:tr>
            <w:tr w:rsidR="00BE3A5E" w14:paraId="0503F615" w14:textId="77777777">
              <w:tc>
                <w:tcPr>
                  <w:tcW w:w="0" w:type="auto"/>
                  <w:vAlign w:val="center"/>
                  <w:hideMark/>
                </w:tcPr>
                <w:p w14:paraId="5ED84EF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59AF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9F1E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5C85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666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28C2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BAD8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13A093" w14:textId="77777777" w:rsidR="00BE3A5E" w:rsidRDefault="00BE3A5E">
                  <w:pPr>
                    <w:pStyle w:val="questiontable1"/>
                    <w:spacing w:before="0" w:after="0" w:afterAutospacing="0"/>
                    <w:rPr>
                      <w:rFonts w:eastAsia="Times New Roman"/>
                      <w:sz w:val="20"/>
                      <w:szCs w:val="20"/>
                    </w:rPr>
                  </w:pPr>
                </w:p>
              </w:tc>
            </w:tr>
          </w:tbl>
          <w:p w14:paraId="04042C78" w14:textId="77777777" w:rsidR="00BE3A5E" w:rsidRDefault="00000000">
            <w:pPr>
              <w:rPr>
                <w:rFonts w:ascii="Verdana" w:eastAsia="Times New Roman" w:hAnsi="Verdana"/>
              </w:rPr>
            </w:pPr>
            <w:r>
              <w:rPr>
                <w:rFonts w:ascii="Verdana" w:eastAsia="Times New Roman" w:hAnsi="Verdana"/>
              </w:rPr>
              <w:t> </w:t>
            </w:r>
          </w:p>
        </w:tc>
      </w:tr>
    </w:tbl>
    <w:p w14:paraId="12E9039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0907D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99B2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3BEA57" w14:textId="77777777" w:rsidR="00BE3A5E" w:rsidRDefault="00000000">
                  <w:pPr>
                    <w:pStyle w:val="questiontable1"/>
                    <w:spacing w:before="0" w:after="0" w:afterAutospacing="0"/>
                    <w:divId w:val="69654767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Storage Field Corrosion Inhibitor Use </w:t>
                  </w:r>
                  <w:r>
                    <w:rPr>
                      <w:rStyle w:val="text1"/>
                      <w:rFonts w:ascii="Verdana" w:eastAsia="Times New Roman" w:hAnsi="Verdana"/>
                    </w:rPr>
                    <w:t xml:space="preserve">Has a corrosion inhibitor program been established for the field piping and related storage field facilities? </w:t>
                  </w:r>
                  <w:r>
                    <w:rPr>
                      <w:rStyle w:val="questionidcontent2"/>
                      <w:rFonts w:ascii="Verdana" w:eastAsia="Times New Roman" w:hAnsi="Verdana"/>
                    </w:rPr>
                    <w:t xml:space="preserve">(FS.GS.INHIBITOR.R) </w:t>
                  </w:r>
                  <w:r>
                    <w:rPr>
                      <w:rStyle w:val="citations1"/>
                      <w:rFonts w:ascii="Verdana" w:eastAsia="Times New Roman" w:hAnsi="Verdana"/>
                    </w:rPr>
                    <w:t xml:space="preserve">192.491(c) (192.477) </w:t>
                  </w:r>
                </w:p>
              </w:tc>
            </w:tr>
            <w:tr w:rsidR="00BE3A5E" w14:paraId="649CBB00" w14:textId="77777777">
              <w:tc>
                <w:tcPr>
                  <w:tcW w:w="0" w:type="auto"/>
                  <w:vAlign w:val="center"/>
                  <w:hideMark/>
                </w:tcPr>
                <w:p w14:paraId="545BB04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86C3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181C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0BBD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62D9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3927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9B80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94EEDF" w14:textId="77777777" w:rsidR="00BE3A5E" w:rsidRDefault="00BE3A5E">
                  <w:pPr>
                    <w:pStyle w:val="questiontable1"/>
                    <w:spacing w:before="0" w:after="0" w:afterAutospacing="0"/>
                    <w:rPr>
                      <w:rFonts w:eastAsia="Times New Roman"/>
                      <w:sz w:val="20"/>
                      <w:szCs w:val="20"/>
                    </w:rPr>
                  </w:pPr>
                </w:p>
              </w:tc>
            </w:tr>
          </w:tbl>
          <w:p w14:paraId="6BBECE9B" w14:textId="77777777" w:rsidR="00BE3A5E" w:rsidRDefault="00000000">
            <w:pPr>
              <w:rPr>
                <w:rFonts w:ascii="Verdana" w:eastAsia="Times New Roman" w:hAnsi="Verdana"/>
              </w:rPr>
            </w:pPr>
            <w:r>
              <w:rPr>
                <w:rFonts w:ascii="Verdana" w:eastAsia="Times New Roman" w:hAnsi="Verdana"/>
              </w:rPr>
              <w:t> </w:t>
            </w:r>
          </w:p>
        </w:tc>
      </w:tr>
    </w:tbl>
    <w:p w14:paraId="7F7DD25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28638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EBF8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FB1F49" w14:textId="77777777" w:rsidR="00BE3A5E" w:rsidRDefault="00000000">
                  <w:pPr>
                    <w:pStyle w:val="questiontable1"/>
                    <w:spacing w:before="0" w:after="0" w:afterAutospacing="0"/>
                    <w:divId w:val="163637464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Storage Field Maintenance Pigging </w:t>
                  </w:r>
                  <w:r>
                    <w:rPr>
                      <w:rStyle w:val="text1"/>
                      <w:rFonts w:ascii="Verdana" w:eastAsia="Times New Roman" w:hAnsi="Verdana"/>
                    </w:rPr>
                    <w:t xml:space="preserve">Is maintenance pigging used to sweep the lines of sediments and/or scale? </w:t>
                  </w:r>
                  <w:r>
                    <w:rPr>
                      <w:rStyle w:val="questionidcontent2"/>
                      <w:rFonts w:ascii="Verdana" w:eastAsia="Times New Roman" w:hAnsi="Verdana"/>
                    </w:rPr>
                    <w:t xml:space="preserve">(FS.GS.MAINTENANCEPIG.R) </w:t>
                  </w:r>
                  <w:r>
                    <w:rPr>
                      <w:rStyle w:val="citations1"/>
                      <w:rFonts w:ascii="Verdana" w:eastAsia="Times New Roman" w:hAnsi="Verdana"/>
                    </w:rPr>
                    <w:t xml:space="preserve">192.491(c) (192.477) </w:t>
                  </w:r>
                </w:p>
              </w:tc>
            </w:tr>
            <w:tr w:rsidR="00BE3A5E" w14:paraId="6E7020F8" w14:textId="77777777">
              <w:tc>
                <w:tcPr>
                  <w:tcW w:w="0" w:type="auto"/>
                  <w:vAlign w:val="center"/>
                  <w:hideMark/>
                </w:tcPr>
                <w:p w14:paraId="1BAFF7C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C1CC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CCA6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0FDC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9461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699A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52C0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C28B8B" w14:textId="77777777" w:rsidR="00BE3A5E" w:rsidRDefault="00BE3A5E">
                  <w:pPr>
                    <w:pStyle w:val="questiontable1"/>
                    <w:spacing w:before="0" w:after="0" w:afterAutospacing="0"/>
                    <w:rPr>
                      <w:rFonts w:eastAsia="Times New Roman"/>
                      <w:sz w:val="20"/>
                      <w:szCs w:val="20"/>
                    </w:rPr>
                  </w:pPr>
                </w:p>
              </w:tc>
            </w:tr>
          </w:tbl>
          <w:p w14:paraId="5EADC340" w14:textId="77777777" w:rsidR="00BE3A5E" w:rsidRDefault="00000000">
            <w:pPr>
              <w:rPr>
                <w:rFonts w:ascii="Verdana" w:eastAsia="Times New Roman" w:hAnsi="Verdana"/>
              </w:rPr>
            </w:pPr>
            <w:r>
              <w:rPr>
                <w:rFonts w:ascii="Verdana" w:eastAsia="Times New Roman" w:hAnsi="Verdana"/>
              </w:rPr>
              <w:t> </w:t>
            </w:r>
          </w:p>
        </w:tc>
      </w:tr>
    </w:tbl>
    <w:p w14:paraId="677E7CB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97DBB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5846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8285E9" w14:textId="77777777" w:rsidR="00BE3A5E" w:rsidRDefault="00000000">
                  <w:pPr>
                    <w:pStyle w:val="questiontable1"/>
                    <w:spacing w:before="0" w:after="0" w:afterAutospacing="0"/>
                    <w:divId w:val="106537042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Storage Field Gas and Liquid Handling Facility Upsets </w:t>
                  </w:r>
                  <w:r>
                    <w:rPr>
                      <w:rStyle w:val="text1"/>
                      <w:rFonts w:ascii="Verdana" w:eastAsia="Times New Roman" w:hAnsi="Verdana"/>
                    </w:rPr>
                    <w:t xml:space="preserve">Number of upsets - past 3 years? </w:t>
                  </w:r>
                  <w:r>
                    <w:rPr>
                      <w:rStyle w:val="questionidcontent2"/>
                      <w:rFonts w:ascii="Verdana" w:eastAsia="Times New Roman" w:hAnsi="Verdana"/>
                    </w:rPr>
                    <w:t xml:space="preserve">(FS.GS.FACILITYUPSET.R) </w:t>
                  </w:r>
                  <w:r>
                    <w:rPr>
                      <w:rStyle w:val="citations1"/>
                      <w:rFonts w:ascii="Verdana" w:eastAsia="Times New Roman" w:hAnsi="Verdana"/>
                    </w:rPr>
                    <w:t xml:space="preserve">192.709(c) </w:t>
                  </w:r>
                </w:p>
              </w:tc>
            </w:tr>
            <w:tr w:rsidR="00BE3A5E" w14:paraId="713A2E11" w14:textId="77777777">
              <w:tc>
                <w:tcPr>
                  <w:tcW w:w="0" w:type="auto"/>
                  <w:vAlign w:val="center"/>
                  <w:hideMark/>
                </w:tcPr>
                <w:p w14:paraId="618C53A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72FD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822E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4574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910B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7FE3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37B4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203FBD" w14:textId="77777777" w:rsidR="00BE3A5E" w:rsidRDefault="00BE3A5E">
                  <w:pPr>
                    <w:pStyle w:val="questiontable1"/>
                    <w:spacing w:before="0" w:after="0" w:afterAutospacing="0"/>
                    <w:rPr>
                      <w:rFonts w:eastAsia="Times New Roman"/>
                      <w:sz w:val="20"/>
                      <w:szCs w:val="20"/>
                    </w:rPr>
                  </w:pPr>
                </w:p>
              </w:tc>
            </w:tr>
          </w:tbl>
          <w:p w14:paraId="60063E7B" w14:textId="77777777" w:rsidR="00BE3A5E" w:rsidRDefault="00000000">
            <w:pPr>
              <w:rPr>
                <w:rFonts w:ascii="Verdana" w:eastAsia="Times New Roman" w:hAnsi="Verdana"/>
              </w:rPr>
            </w:pPr>
            <w:r>
              <w:rPr>
                <w:rFonts w:ascii="Verdana" w:eastAsia="Times New Roman" w:hAnsi="Verdana"/>
              </w:rPr>
              <w:t> </w:t>
            </w:r>
          </w:p>
        </w:tc>
      </w:tr>
    </w:tbl>
    <w:p w14:paraId="5ED4A59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A9838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96617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E16ED8" w14:textId="77777777" w:rsidR="00BE3A5E" w:rsidRDefault="00000000">
                  <w:pPr>
                    <w:pStyle w:val="questiontable1"/>
                    <w:spacing w:before="0" w:after="0" w:afterAutospacing="0"/>
                    <w:divId w:val="161239379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Storage Field Failure and Rupture History </w:t>
                  </w:r>
                  <w:r>
                    <w:rPr>
                      <w:rStyle w:val="text1"/>
                      <w:rFonts w:ascii="Verdana" w:eastAsia="Times New Roman" w:hAnsi="Verdana"/>
                    </w:rPr>
                    <w:t xml:space="preserve">Have any failures or ruptures occurred over the past 5 years? </w:t>
                  </w:r>
                  <w:r>
                    <w:rPr>
                      <w:rStyle w:val="questionidcontent2"/>
                      <w:rFonts w:ascii="Verdana" w:eastAsia="Times New Roman" w:hAnsi="Verdana"/>
                    </w:rPr>
                    <w:t xml:space="preserve">(FS.GS.FAILURERUPTURE.R) </w:t>
                  </w:r>
                  <w:r>
                    <w:rPr>
                      <w:rStyle w:val="citations1"/>
                      <w:rFonts w:ascii="Verdana" w:eastAsia="Times New Roman" w:hAnsi="Verdana"/>
                    </w:rPr>
                    <w:t xml:space="preserve">192.709(c) </w:t>
                  </w:r>
                </w:p>
              </w:tc>
            </w:tr>
            <w:tr w:rsidR="00BE3A5E" w14:paraId="1498876A" w14:textId="77777777">
              <w:tc>
                <w:tcPr>
                  <w:tcW w:w="0" w:type="auto"/>
                  <w:vAlign w:val="center"/>
                  <w:hideMark/>
                </w:tcPr>
                <w:p w14:paraId="6CAFE5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F28E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552E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EC1A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C586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D4F0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0F11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23AC5F" w14:textId="77777777" w:rsidR="00BE3A5E" w:rsidRDefault="00BE3A5E">
                  <w:pPr>
                    <w:pStyle w:val="questiontable1"/>
                    <w:spacing w:before="0" w:after="0" w:afterAutospacing="0"/>
                    <w:rPr>
                      <w:rFonts w:eastAsia="Times New Roman"/>
                      <w:sz w:val="20"/>
                      <w:szCs w:val="20"/>
                    </w:rPr>
                  </w:pPr>
                </w:p>
              </w:tc>
            </w:tr>
          </w:tbl>
          <w:p w14:paraId="3A8FAB40" w14:textId="77777777" w:rsidR="00BE3A5E" w:rsidRDefault="00000000">
            <w:pPr>
              <w:rPr>
                <w:rFonts w:ascii="Verdana" w:eastAsia="Times New Roman" w:hAnsi="Verdana"/>
              </w:rPr>
            </w:pPr>
            <w:r>
              <w:rPr>
                <w:rFonts w:ascii="Verdana" w:eastAsia="Times New Roman" w:hAnsi="Verdana"/>
              </w:rPr>
              <w:t> </w:t>
            </w:r>
          </w:p>
        </w:tc>
      </w:tr>
    </w:tbl>
    <w:p w14:paraId="6626A9C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8CF29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EF61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4B2C4C" w14:textId="77777777" w:rsidR="00BE3A5E" w:rsidRDefault="00000000">
                  <w:pPr>
                    <w:pStyle w:val="questiontable1"/>
                    <w:spacing w:before="0" w:after="0" w:afterAutospacing="0"/>
                    <w:divId w:val="170421319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Storage Field O&amp;M History </w:t>
                  </w:r>
                  <w:r>
                    <w:rPr>
                      <w:rStyle w:val="text1"/>
                      <w:rFonts w:ascii="Verdana" w:eastAsia="Times New Roman" w:hAnsi="Verdana"/>
                    </w:rPr>
                    <w:t xml:space="preserve">Have any storage field pipelines been repaired over the past 5 years? </w:t>
                  </w:r>
                  <w:r>
                    <w:rPr>
                      <w:rStyle w:val="questionidcontent2"/>
                      <w:rFonts w:ascii="Verdana" w:eastAsia="Times New Roman" w:hAnsi="Verdana"/>
                    </w:rPr>
                    <w:t xml:space="preserve">(FS.GS.OMHISTORY.R) </w:t>
                  </w:r>
                  <w:r>
                    <w:rPr>
                      <w:rStyle w:val="citations1"/>
                      <w:rFonts w:ascii="Verdana" w:eastAsia="Times New Roman" w:hAnsi="Verdana"/>
                    </w:rPr>
                    <w:t xml:space="preserve">192.709(a) </w:t>
                  </w:r>
                </w:p>
              </w:tc>
            </w:tr>
            <w:tr w:rsidR="00BE3A5E" w14:paraId="3B895E04" w14:textId="77777777">
              <w:tc>
                <w:tcPr>
                  <w:tcW w:w="0" w:type="auto"/>
                  <w:vAlign w:val="center"/>
                  <w:hideMark/>
                </w:tcPr>
                <w:p w14:paraId="348EDC7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AD56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C9C7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F915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BAF9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FD36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1660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7884BF" w14:textId="77777777" w:rsidR="00BE3A5E" w:rsidRDefault="00BE3A5E">
                  <w:pPr>
                    <w:pStyle w:val="questiontable1"/>
                    <w:spacing w:before="0" w:after="0" w:afterAutospacing="0"/>
                    <w:rPr>
                      <w:rFonts w:eastAsia="Times New Roman"/>
                      <w:sz w:val="20"/>
                      <w:szCs w:val="20"/>
                    </w:rPr>
                  </w:pPr>
                </w:p>
              </w:tc>
            </w:tr>
          </w:tbl>
          <w:p w14:paraId="1FE895FF" w14:textId="77777777" w:rsidR="00BE3A5E" w:rsidRDefault="00000000">
            <w:pPr>
              <w:rPr>
                <w:rFonts w:ascii="Verdana" w:eastAsia="Times New Roman" w:hAnsi="Verdana"/>
              </w:rPr>
            </w:pPr>
            <w:r>
              <w:rPr>
                <w:rFonts w:ascii="Verdana" w:eastAsia="Times New Roman" w:hAnsi="Verdana"/>
              </w:rPr>
              <w:t> </w:t>
            </w:r>
          </w:p>
        </w:tc>
      </w:tr>
    </w:tbl>
    <w:p w14:paraId="7E7C149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48A9F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219D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2E0924" w14:textId="77777777" w:rsidR="00BE3A5E" w:rsidRDefault="00000000">
                  <w:pPr>
                    <w:pStyle w:val="questiontable1"/>
                    <w:spacing w:before="0" w:after="0" w:afterAutospacing="0"/>
                    <w:divId w:val="1013261157"/>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Storage Field Line Replacement </w:t>
                  </w:r>
                  <w:r>
                    <w:rPr>
                      <w:rStyle w:val="text1"/>
                      <w:rFonts w:ascii="Verdana" w:eastAsia="Times New Roman" w:hAnsi="Verdana"/>
                    </w:rPr>
                    <w:t xml:space="preserve">Have any storage field pipelines been replaced over the past 5 years? </w:t>
                  </w:r>
                  <w:r>
                    <w:rPr>
                      <w:rStyle w:val="questionidcontent2"/>
                      <w:rFonts w:ascii="Verdana" w:eastAsia="Times New Roman" w:hAnsi="Verdana"/>
                    </w:rPr>
                    <w:t xml:space="preserve">(FS.GS.LINEREPLACE.R) </w:t>
                  </w:r>
                  <w:r>
                    <w:rPr>
                      <w:rStyle w:val="citations1"/>
                      <w:rFonts w:ascii="Verdana" w:eastAsia="Times New Roman" w:hAnsi="Verdana"/>
                    </w:rPr>
                    <w:t xml:space="preserve">192.709(a) </w:t>
                  </w:r>
                </w:p>
              </w:tc>
            </w:tr>
            <w:tr w:rsidR="00BE3A5E" w14:paraId="5BBCE6F1" w14:textId="77777777">
              <w:tc>
                <w:tcPr>
                  <w:tcW w:w="0" w:type="auto"/>
                  <w:vAlign w:val="center"/>
                  <w:hideMark/>
                </w:tcPr>
                <w:p w14:paraId="02AB73A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7FC9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6A76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58C6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C6D5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F504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BDF5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837F70" w14:textId="77777777" w:rsidR="00BE3A5E" w:rsidRDefault="00BE3A5E">
                  <w:pPr>
                    <w:pStyle w:val="questiontable1"/>
                    <w:spacing w:before="0" w:after="0" w:afterAutospacing="0"/>
                    <w:rPr>
                      <w:rFonts w:eastAsia="Times New Roman"/>
                      <w:sz w:val="20"/>
                      <w:szCs w:val="20"/>
                    </w:rPr>
                  </w:pPr>
                </w:p>
              </w:tc>
            </w:tr>
          </w:tbl>
          <w:p w14:paraId="78F4A41B" w14:textId="77777777" w:rsidR="00BE3A5E" w:rsidRDefault="00000000">
            <w:pPr>
              <w:rPr>
                <w:rFonts w:ascii="Verdana" w:eastAsia="Times New Roman" w:hAnsi="Verdana"/>
              </w:rPr>
            </w:pPr>
            <w:r>
              <w:rPr>
                <w:rFonts w:ascii="Verdana" w:eastAsia="Times New Roman" w:hAnsi="Verdana"/>
              </w:rPr>
              <w:t> </w:t>
            </w:r>
          </w:p>
        </w:tc>
      </w:tr>
    </w:tbl>
    <w:p w14:paraId="6AADB38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619E4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B95E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CE69B1" w14:textId="77777777" w:rsidR="00BE3A5E" w:rsidRDefault="00000000">
                  <w:pPr>
                    <w:pStyle w:val="questiontable1"/>
                    <w:spacing w:before="0" w:after="0" w:afterAutospacing="0"/>
                    <w:divId w:val="47842841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Storage Field Leak Survey </w:t>
                  </w:r>
                  <w:r>
                    <w:rPr>
                      <w:rStyle w:val="text1"/>
                      <w:rFonts w:ascii="Verdana" w:eastAsia="Times New Roman" w:hAnsi="Verdana"/>
                    </w:rPr>
                    <w:t xml:space="preserve">Are leak surveys in the storage field required to be conducted? </w:t>
                  </w:r>
                  <w:r>
                    <w:rPr>
                      <w:rStyle w:val="questionidcontent2"/>
                      <w:rFonts w:ascii="Verdana" w:eastAsia="Times New Roman" w:hAnsi="Verdana"/>
                    </w:rPr>
                    <w:t xml:space="preserve">(FS.GS.LEAKSURVEY.P) </w:t>
                  </w:r>
                  <w:r>
                    <w:rPr>
                      <w:rStyle w:val="citations1"/>
                      <w:rFonts w:ascii="Verdana" w:eastAsia="Times New Roman" w:hAnsi="Verdana"/>
                    </w:rPr>
                    <w:t xml:space="preserve">192.605(e) (192.706) </w:t>
                  </w:r>
                </w:p>
              </w:tc>
            </w:tr>
            <w:tr w:rsidR="00BE3A5E" w14:paraId="6C11EB0C" w14:textId="77777777">
              <w:tc>
                <w:tcPr>
                  <w:tcW w:w="0" w:type="auto"/>
                  <w:vAlign w:val="center"/>
                  <w:hideMark/>
                </w:tcPr>
                <w:p w14:paraId="6B700A3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450E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43ED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EDF1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4EBB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74C9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65DA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72BEE4" w14:textId="77777777" w:rsidR="00BE3A5E" w:rsidRDefault="00BE3A5E">
                  <w:pPr>
                    <w:pStyle w:val="questiontable1"/>
                    <w:spacing w:before="0" w:after="0" w:afterAutospacing="0"/>
                    <w:rPr>
                      <w:rFonts w:eastAsia="Times New Roman"/>
                      <w:sz w:val="20"/>
                      <w:szCs w:val="20"/>
                    </w:rPr>
                  </w:pPr>
                </w:p>
              </w:tc>
            </w:tr>
          </w:tbl>
          <w:p w14:paraId="06730A5F" w14:textId="77777777" w:rsidR="00BE3A5E" w:rsidRDefault="00000000">
            <w:pPr>
              <w:rPr>
                <w:rFonts w:ascii="Verdana" w:eastAsia="Times New Roman" w:hAnsi="Verdana"/>
              </w:rPr>
            </w:pPr>
            <w:r>
              <w:rPr>
                <w:rFonts w:ascii="Verdana" w:eastAsia="Times New Roman" w:hAnsi="Verdana"/>
              </w:rPr>
              <w:t> </w:t>
            </w:r>
          </w:p>
        </w:tc>
      </w:tr>
    </w:tbl>
    <w:p w14:paraId="6A01D35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7A43A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8D1E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16CB96" w14:textId="77777777" w:rsidR="00BE3A5E" w:rsidRDefault="00000000">
                  <w:pPr>
                    <w:pStyle w:val="questiontable1"/>
                    <w:spacing w:before="0" w:after="0" w:afterAutospacing="0"/>
                    <w:divId w:val="28627656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Storage Field Leak Survey </w:t>
                  </w:r>
                  <w:r>
                    <w:rPr>
                      <w:rStyle w:val="text1"/>
                      <w:rFonts w:ascii="Verdana" w:eastAsia="Times New Roman" w:hAnsi="Verdana"/>
                    </w:rPr>
                    <w:t xml:space="preserve">Do records document storage field leak surveys? </w:t>
                  </w:r>
                  <w:r>
                    <w:rPr>
                      <w:rStyle w:val="questionidcontent2"/>
                      <w:rFonts w:ascii="Verdana" w:eastAsia="Times New Roman" w:hAnsi="Verdana"/>
                    </w:rPr>
                    <w:t xml:space="preserve">(FS.GS.LEAKSURVEY.R) </w:t>
                  </w:r>
                  <w:r>
                    <w:rPr>
                      <w:rStyle w:val="citations1"/>
                      <w:rFonts w:ascii="Verdana" w:eastAsia="Times New Roman" w:hAnsi="Verdana"/>
                    </w:rPr>
                    <w:t xml:space="preserve">192.709(c) (192.706) </w:t>
                  </w:r>
                </w:p>
              </w:tc>
            </w:tr>
            <w:tr w:rsidR="00BE3A5E" w14:paraId="3D4F1ED7" w14:textId="77777777">
              <w:tc>
                <w:tcPr>
                  <w:tcW w:w="0" w:type="auto"/>
                  <w:vAlign w:val="center"/>
                  <w:hideMark/>
                </w:tcPr>
                <w:p w14:paraId="4CE341C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5EC4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B6D3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CF6B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5993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7FAA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BE9A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3ABC1A" w14:textId="77777777" w:rsidR="00BE3A5E" w:rsidRDefault="00BE3A5E">
                  <w:pPr>
                    <w:pStyle w:val="questiontable1"/>
                    <w:spacing w:before="0" w:after="0" w:afterAutospacing="0"/>
                    <w:rPr>
                      <w:rFonts w:eastAsia="Times New Roman"/>
                      <w:sz w:val="20"/>
                      <w:szCs w:val="20"/>
                    </w:rPr>
                  </w:pPr>
                </w:p>
              </w:tc>
            </w:tr>
          </w:tbl>
          <w:p w14:paraId="1F5EFF71" w14:textId="77777777" w:rsidR="00BE3A5E" w:rsidRDefault="00000000">
            <w:pPr>
              <w:rPr>
                <w:rFonts w:ascii="Verdana" w:eastAsia="Times New Roman" w:hAnsi="Verdana"/>
              </w:rPr>
            </w:pPr>
            <w:r>
              <w:rPr>
                <w:rFonts w:ascii="Verdana" w:eastAsia="Times New Roman" w:hAnsi="Verdana"/>
              </w:rPr>
              <w:t> </w:t>
            </w:r>
          </w:p>
        </w:tc>
      </w:tr>
    </w:tbl>
    <w:p w14:paraId="5F8240F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67C51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B33A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02779B" w14:textId="77777777" w:rsidR="00BE3A5E" w:rsidRDefault="00000000">
                  <w:pPr>
                    <w:pStyle w:val="questiontable1"/>
                    <w:spacing w:before="0" w:after="0" w:afterAutospacing="0"/>
                    <w:divId w:val="98470011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Storage Field Safety Devices and Systems </w:t>
                  </w:r>
                  <w:r>
                    <w:rPr>
                      <w:rStyle w:val="text1"/>
                      <w:rFonts w:ascii="Verdana" w:eastAsia="Times New Roman" w:hAnsi="Verdana"/>
                    </w:rPr>
                    <w:t xml:space="preserve">Have a system safety analysis and safety analysis function evaluation chart been performed for the field piping and related storage facilities? </w:t>
                  </w:r>
                  <w:r>
                    <w:rPr>
                      <w:rStyle w:val="questionidcontent2"/>
                      <w:rFonts w:ascii="Verdana" w:eastAsia="Times New Roman" w:hAnsi="Verdana"/>
                    </w:rPr>
                    <w:t xml:space="preserve">(FS.GS.OVERPRESSURE.R) </w:t>
                  </w:r>
                  <w:r>
                    <w:rPr>
                      <w:rStyle w:val="citations1"/>
                      <w:rFonts w:ascii="Verdana" w:eastAsia="Times New Roman" w:hAnsi="Verdana"/>
                    </w:rPr>
                    <w:t xml:space="preserve">192.709(c) (192.739(a);192.739(b)) </w:t>
                  </w:r>
                </w:p>
              </w:tc>
            </w:tr>
            <w:tr w:rsidR="00BE3A5E" w14:paraId="6D64E51D" w14:textId="77777777">
              <w:tc>
                <w:tcPr>
                  <w:tcW w:w="0" w:type="auto"/>
                  <w:vAlign w:val="center"/>
                  <w:hideMark/>
                </w:tcPr>
                <w:p w14:paraId="66CB5AB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62EE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5DBE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64A7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76F5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B077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ED43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3243EE" w14:textId="77777777" w:rsidR="00BE3A5E" w:rsidRDefault="00BE3A5E">
                  <w:pPr>
                    <w:pStyle w:val="questiontable1"/>
                    <w:spacing w:before="0" w:after="0" w:afterAutospacing="0"/>
                    <w:rPr>
                      <w:rFonts w:eastAsia="Times New Roman"/>
                      <w:sz w:val="20"/>
                      <w:szCs w:val="20"/>
                    </w:rPr>
                  </w:pPr>
                </w:p>
              </w:tc>
            </w:tr>
          </w:tbl>
          <w:p w14:paraId="52B679B4" w14:textId="77777777" w:rsidR="00BE3A5E" w:rsidRDefault="00000000">
            <w:pPr>
              <w:rPr>
                <w:rFonts w:ascii="Verdana" w:eastAsia="Times New Roman" w:hAnsi="Verdana"/>
              </w:rPr>
            </w:pPr>
            <w:r>
              <w:rPr>
                <w:rFonts w:ascii="Verdana" w:eastAsia="Times New Roman" w:hAnsi="Verdana"/>
              </w:rPr>
              <w:t> </w:t>
            </w:r>
          </w:p>
        </w:tc>
      </w:tr>
    </w:tbl>
    <w:p w14:paraId="5100968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EA45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BE14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9BF2CB" w14:textId="77777777" w:rsidR="00BE3A5E" w:rsidRDefault="00000000">
                  <w:pPr>
                    <w:pStyle w:val="questiontable1"/>
                    <w:spacing w:before="0" w:after="0" w:afterAutospacing="0"/>
                    <w:divId w:val="195312341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Storage Field Valve Replacement </w:t>
                  </w:r>
                  <w:r>
                    <w:rPr>
                      <w:rStyle w:val="text1"/>
                      <w:rFonts w:ascii="Verdana" w:eastAsia="Times New Roman" w:hAnsi="Verdana"/>
                    </w:rPr>
                    <w:t xml:space="preserve">Have any valves been replaced over the past 5 years? </w:t>
                  </w:r>
                  <w:r>
                    <w:rPr>
                      <w:rStyle w:val="questionidcontent2"/>
                      <w:rFonts w:ascii="Verdana" w:eastAsia="Times New Roman" w:hAnsi="Verdana"/>
                    </w:rPr>
                    <w:t xml:space="preserve">(FS.GS.VALVEREPLACE.R) </w:t>
                  </w:r>
                  <w:r>
                    <w:rPr>
                      <w:rStyle w:val="citations1"/>
                      <w:rFonts w:ascii="Verdana" w:eastAsia="Times New Roman" w:hAnsi="Verdana"/>
                    </w:rPr>
                    <w:t xml:space="preserve">192.709(b) (192.745(b)) </w:t>
                  </w:r>
                </w:p>
              </w:tc>
            </w:tr>
            <w:tr w:rsidR="00BE3A5E" w14:paraId="5BCC1764" w14:textId="77777777">
              <w:tc>
                <w:tcPr>
                  <w:tcW w:w="0" w:type="auto"/>
                  <w:vAlign w:val="center"/>
                  <w:hideMark/>
                </w:tcPr>
                <w:p w14:paraId="1A1B2E5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CEAD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E4FF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2B70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86C6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6795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DFD1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7F9D8E" w14:textId="77777777" w:rsidR="00BE3A5E" w:rsidRDefault="00BE3A5E">
                  <w:pPr>
                    <w:pStyle w:val="questiontable1"/>
                    <w:spacing w:before="0" w:after="0" w:afterAutospacing="0"/>
                    <w:rPr>
                      <w:rFonts w:eastAsia="Times New Roman"/>
                      <w:sz w:val="20"/>
                      <w:szCs w:val="20"/>
                    </w:rPr>
                  </w:pPr>
                </w:p>
              </w:tc>
            </w:tr>
          </w:tbl>
          <w:p w14:paraId="3FAA4A1E" w14:textId="77777777" w:rsidR="00BE3A5E" w:rsidRDefault="00000000">
            <w:pPr>
              <w:rPr>
                <w:rFonts w:ascii="Verdana" w:eastAsia="Times New Roman" w:hAnsi="Verdana"/>
              </w:rPr>
            </w:pPr>
            <w:r>
              <w:rPr>
                <w:rFonts w:ascii="Verdana" w:eastAsia="Times New Roman" w:hAnsi="Verdana"/>
              </w:rPr>
              <w:t> </w:t>
            </w:r>
          </w:p>
        </w:tc>
      </w:tr>
    </w:tbl>
    <w:p w14:paraId="706EA43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F9F1CF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Facilities and Storage - Valves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798AC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B88D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26FCAE" w14:textId="77777777" w:rsidR="00BE3A5E" w:rsidRDefault="00000000">
                  <w:pPr>
                    <w:pStyle w:val="questiontable1"/>
                    <w:spacing w:before="0" w:after="0" w:afterAutospacing="0"/>
                    <w:divId w:val="203931404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Does the process have requirements for transmission line valves that might be used in an emergency? </w:t>
                  </w:r>
                  <w:r>
                    <w:rPr>
                      <w:rStyle w:val="questionidcontent2"/>
                      <w:rFonts w:ascii="Verdana" w:eastAsia="Times New Roman" w:hAnsi="Verdana"/>
                    </w:rPr>
                    <w:t xml:space="preserve">(FS.VA.CMPVLVTEST.P) </w:t>
                  </w:r>
                  <w:r>
                    <w:rPr>
                      <w:rStyle w:val="citations1"/>
                      <w:rFonts w:ascii="Verdana" w:eastAsia="Times New Roman" w:hAnsi="Verdana"/>
                    </w:rPr>
                    <w:t xml:space="preserve">192.605(b) (192.745(a);192.745(b)) </w:t>
                  </w:r>
                </w:p>
              </w:tc>
            </w:tr>
            <w:tr w:rsidR="00BE3A5E" w14:paraId="47A5CC42" w14:textId="77777777">
              <w:tc>
                <w:tcPr>
                  <w:tcW w:w="0" w:type="auto"/>
                  <w:vAlign w:val="center"/>
                  <w:hideMark/>
                </w:tcPr>
                <w:p w14:paraId="532AB57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8058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C8FD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A6B5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942B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5C5B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2C14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14A90B" w14:textId="77777777" w:rsidR="00BE3A5E" w:rsidRDefault="00BE3A5E">
                  <w:pPr>
                    <w:pStyle w:val="questiontable1"/>
                    <w:spacing w:before="0" w:after="0" w:afterAutospacing="0"/>
                    <w:rPr>
                      <w:rFonts w:eastAsia="Times New Roman"/>
                      <w:sz w:val="20"/>
                      <w:szCs w:val="20"/>
                    </w:rPr>
                  </w:pPr>
                </w:p>
              </w:tc>
            </w:tr>
          </w:tbl>
          <w:p w14:paraId="3E99E1D5" w14:textId="77777777" w:rsidR="00BE3A5E" w:rsidRDefault="00000000">
            <w:pPr>
              <w:rPr>
                <w:rFonts w:ascii="Verdana" w:eastAsia="Times New Roman" w:hAnsi="Verdana"/>
              </w:rPr>
            </w:pPr>
            <w:r>
              <w:rPr>
                <w:rFonts w:ascii="Verdana" w:eastAsia="Times New Roman" w:hAnsi="Verdana"/>
              </w:rPr>
              <w:t> </w:t>
            </w:r>
          </w:p>
        </w:tc>
      </w:tr>
    </w:tbl>
    <w:p w14:paraId="41CD214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5A5A6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6C3D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824A60" w14:textId="77777777" w:rsidR="00BE3A5E" w:rsidRDefault="00000000">
                  <w:pPr>
                    <w:pStyle w:val="questiontable1"/>
                    <w:spacing w:before="0" w:after="0" w:afterAutospacing="0"/>
                    <w:divId w:val="64674076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Do records adequately document that compressor transmission line valves have been inspected and partially operated at the correct interval? </w:t>
                  </w:r>
                  <w:r>
                    <w:rPr>
                      <w:rStyle w:val="questionidcontent2"/>
                      <w:rFonts w:ascii="Verdana" w:eastAsia="Times New Roman" w:hAnsi="Verdana"/>
                    </w:rPr>
                    <w:t xml:space="preserve">(FS.VA.CMPVLVTEST.R) </w:t>
                  </w:r>
                  <w:r>
                    <w:rPr>
                      <w:rStyle w:val="citations1"/>
                      <w:rFonts w:ascii="Verdana" w:eastAsia="Times New Roman" w:hAnsi="Verdana"/>
                    </w:rPr>
                    <w:t xml:space="preserve">192.709(c) (192.745(a);192.745(b)) </w:t>
                  </w:r>
                </w:p>
              </w:tc>
            </w:tr>
            <w:tr w:rsidR="00BE3A5E" w14:paraId="63B383D4" w14:textId="77777777">
              <w:tc>
                <w:tcPr>
                  <w:tcW w:w="0" w:type="auto"/>
                  <w:vAlign w:val="center"/>
                  <w:hideMark/>
                </w:tcPr>
                <w:p w14:paraId="2D8C0EA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1A2D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60A5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AAC5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6FCD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2027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A84F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EC34D4" w14:textId="77777777" w:rsidR="00BE3A5E" w:rsidRDefault="00BE3A5E">
                  <w:pPr>
                    <w:pStyle w:val="questiontable1"/>
                    <w:spacing w:before="0" w:after="0" w:afterAutospacing="0"/>
                    <w:rPr>
                      <w:rFonts w:eastAsia="Times New Roman"/>
                      <w:sz w:val="20"/>
                      <w:szCs w:val="20"/>
                    </w:rPr>
                  </w:pPr>
                </w:p>
              </w:tc>
            </w:tr>
          </w:tbl>
          <w:p w14:paraId="78D53B8C" w14:textId="77777777" w:rsidR="00BE3A5E" w:rsidRDefault="00000000">
            <w:pPr>
              <w:rPr>
                <w:rFonts w:ascii="Verdana" w:eastAsia="Times New Roman" w:hAnsi="Verdana"/>
              </w:rPr>
            </w:pPr>
            <w:r>
              <w:rPr>
                <w:rFonts w:ascii="Verdana" w:eastAsia="Times New Roman" w:hAnsi="Verdana"/>
              </w:rPr>
              <w:t> </w:t>
            </w:r>
          </w:p>
        </w:tc>
      </w:tr>
    </w:tbl>
    <w:p w14:paraId="504AF4A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F1569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3D27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98F007" w14:textId="77777777" w:rsidR="00BE3A5E" w:rsidRDefault="00000000">
                  <w:pPr>
                    <w:pStyle w:val="questiontable1"/>
                    <w:spacing w:before="0" w:after="0" w:afterAutospacing="0"/>
                    <w:divId w:val="173257695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Valve Maintenance </w:t>
                  </w:r>
                  <w:r>
                    <w:rPr>
                      <w:rStyle w:val="text1"/>
                      <w:rFonts w:ascii="Verdana" w:eastAsia="Times New Roman" w:hAnsi="Verdana"/>
                    </w:rPr>
                    <w:t xml:space="preserve">Are transmission line valves maintained as required? </w:t>
                  </w:r>
                  <w:r>
                    <w:rPr>
                      <w:rStyle w:val="questionidcontent2"/>
                      <w:rFonts w:ascii="Verdana" w:eastAsia="Times New Roman" w:hAnsi="Verdana"/>
                    </w:rPr>
                    <w:t xml:space="preserve">(FS.VA.CMPVLVMAINT.O) </w:t>
                  </w:r>
                  <w:r>
                    <w:rPr>
                      <w:rStyle w:val="citations1"/>
                      <w:rFonts w:ascii="Verdana" w:eastAsia="Times New Roman" w:hAnsi="Verdana"/>
                    </w:rPr>
                    <w:t xml:space="preserve">192.745(a) (192.745(b)) </w:t>
                  </w:r>
                </w:p>
              </w:tc>
            </w:tr>
            <w:tr w:rsidR="00BE3A5E" w14:paraId="7D435FDB" w14:textId="77777777">
              <w:tc>
                <w:tcPr>
                  <w:tcW w:w="0" w:type="auto"/>
                  <w:vAlign w:val="center"/>
                  <w:hideMark/>
                </w:tcPr>
                <w:p w14:paraId="091A220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98F5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009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7324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3CB6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357A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B1EA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70463C" w14:textId="77777777" w:rsidR="00BE3A5E" w:rsidRDefault="00BE3A5E">
                  <w:pPr>
                    <w:pStyle w:val="questiontable1"/>
                    <w:spacing w:before="0" w:after="0" w:afterAutospacing="0"/>
                    <w:rPr>
                      <w:rFonts w:eastAsia="Times New Roman"/>
                      <w:sz w:val="20"/>
                      <w:szCs w:val="20"/>
                    </w:rPr>
                  </w:pPr>
                </w:p>
              </w:tc>
            </w:tr>
          </w:tbl>
          <w:p w14:paraId="1CC162A0" w14:textId="77777777" w:rsidR="00BE3A5E" w:rsidRDefault="00000000">
            <w:pPr>
              <w:rPr>
                <w:rFonts w:ascii="Verdana" w:eastAsia="Times New Roman" w:hAnsi="Verdana"/>
              </w:rPr>
            </w:pPr>
            <w:r>
              <w:rPr>
                <w:rFonts w:ascii="Verdana" w:eastAsia="Times New Roman" w:hAnsi="Verdana"/>
              </w:rPr>
              <w:t> </w:t>
            </w:r>
          </w:p>
        </w:tc>
      </w:tr>
    </w:tbl>
    <w:p w14:paraId="629396C0"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30B30E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Integrity Management - High Consequence Areas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6ABF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06FB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609A29" w14:textId="77777777" w:rsidR="00BE3A5E" w:rsidRDefault="00000000">
                  <w:pPr>
                    <w:pStyle w:val="questiontable1"/>
                    <w:spacing w:before="0" w:after="0" w:afterAutospacing="0"/>
                    <w:divId w:val="199459952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High Consequence Areas - HCA Identification </w:t>
                  </w:r>
                  <w:r>
                    <w:rPr>
                      <w:rStyle w:val="text1"/>
                      <w:rFonts w:ascii="Verdana" w:eastAsia="Times New Roman" w:hAnsi="Verdana"/>
                    </w:rPr>
                    <w:t xml:space="preserve">Does the process include the methods defined in 192.903 High Consequence Area (Method 1) and/or 192.903 High Consequence Area (Method 2) to be applied to each pipeline for the identification of high consequence areas? </w:t>
                  </w:r>
                  <w:r>
                    <w:rPr>
                      <w:rStyle w:val="questionidcontent2"/>
                      <w:rFonts w:ascii="Verdana" w:eastAsia="Times New Roman" w:hAnsi="Verdana"/>
                    </w:rPr>
                    <w:t xml:space="preserve">(IM.HC.HCAID.P) </w:t>
                  </w:r>
                  <w:r>
                    <w:rPr>
                      <w:rStyle w:val="citations1"/>
                      <w:rFonts w:ascii="Verdana" w:eastAsia="Times New Roman" w:hAnsi="Verdana"/>
                    </w:rPr>
                    <w:t xml:space="preserve">192.905(a) </w:t>
                  </w:r>
                </w:p>
              </w:tc>
            </w:tr>
            <w:tr w:rsidR="00BE3A5E" w14:paraId="04429903" w14:textId="77777777">
              <w:tc>
                <w:tcPr>
                  <w:tcW w:w="0" w:type="auto"/>
                  <w:vAlign w:val="center"/>
                  <w:hideMark/>
                </w:tcPr>
                <w:p w14:paraId="6EE09BE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CB25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5915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A253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7525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1D43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B4F0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8CA92A" w14:textId="77777777" w:rsidR="00BE3A5E" w:rsidRDefault="00BE3A5E">
                  <w:pPr>
                    <w:pStyle w:val="questiontable1"/>
                    <w:spacing w:before="0" w:after="0" w:afterAutospacing="0"/>
                    <w:rPr>
                      <w:rFonts w:eastAsia="Times New Roman"/>
                      <w:sz w:val="20"/>
                      <w:szCs w:val="20"/>
                    </w:rPr>
                  </w:pPr>
                </w:p>
              </w:tc>
            </w:tr>
          </w:tbl>
          <w:p w14:paraId="09F4B906" w14:textId="77777777" w:rsidR="00BE3A5E" w:rsidRDefault="00000000">
            <w:pPr>
              <w:rPr>
                <w:rFonts w:ascii="Verdana" w:eastAsia="Times New Roman" w:hAnsi="Verdana"/>
              </w:rPr>
            </w:pPr>
            <w:r>
              <w:rPr>
                <w:rFonts w:ascii="Verdana" w:eastAsia="Times New Roman" w:hAnsi="Verdana"/>
              </w:rPr>
              <w:t> </w:t>
            </w:r>
          </w:p>
        </w:tc>
      </w:tr>
    </w:tbl>
    <w:p w14:paraId="764ACE7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CCB1AD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DC2C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DE868A" w14:textId="77777777" w:rsidR="00BE3A5E" w:rsidRDefault="00000000">
                  <w:pPr>
                    <w:pStyle w:val="questiontable1"/>
                    <w:spacing w:before="0" w:after="0" w:afterAutospacing="0"/>
                    <w:divId w:val="43656388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 High Consequence Areas - HCA Identification </w:t>
                  </w:r>
                  <w:r>
                    <w:rPr>
                      <w:rStyle w:val="text1"/>
                      <w:rFonts w:ascii="Verdana" w:eastAsia="Times New Roman" w:hAnsi="Verdana"/>
                    </w:rPr>
                    <w:t xml:space="preserve">Do records demonstrate that the identification of pipeline segments in high consequence areas was completed in accordance with process requirements? </w:t>
                  </w:r>
                  <w:r>
                    <w:rPr>
                      <w:rStyle w:val="questionidcontent2"/>
                      <w:rFonts w:ascii="Verdana" w:eastAsia="Times New Roman" w:hAnsi="Verdana"/>
                    </w:rPr>
                    <w:t xml:space="preserve">(IM.HC.HCAID.R) </w:t>
                  </w:r>
                  <w:r>
                    <w:rPr>
                      <w:rStyle w:val="citations1"/>
                      <w:rFonts w:ascii="Verdana" w:eastAsia="Times New Roman" w:hAnsi="Verdana"/>
                    </w:rPr>
                    <w:t xml:space="preserve">192.947(d) (192.905(a);192.907(a);192.911(a)) </w:t>
                  </w:r>
                </w:p>
              </w:tc>
            </w:tr>
            <w:tr w:rsidR="00BE3A5E" w14:paraId="012D3F1D" w14:textId="77777777">
              <w:tc>
                <w:tcPr>
                  <w:tcW w:w="0" w:type="auto"/>
                  <w:vAlign w:val="center"/>
                  <w:hideMark/>
                </w:tcPr>
                <w:p w14:paraId="7EAAF32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3F77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E8F8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8E1C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DBA9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1144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7DD6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AB9983" w14:textId="77777777" w:rsidR="00BE3A5E" w:rsidRDefault="00BE3A5E">
                  <w:pPr>
                    <w:pStyle w:val="questiontable1"/>
                    <w:spacing w:before="0" w:after="0" w:afterAutospacing="0"/>
                    <w:rPr>
                      <w:rFonts w:eastAsia="Times New Roman"/>
                      <w:sz w:val="20"/>
                      <w:szCs w:val="20"/>
                    </w:rPr>
                  </w:pPr>
                </w:p>
              </w:tc>
            </w:tr>
          </w:tbl>
          <w:p w14:paraId="3FDAED37" w14:textId="77777777" w:rsidR="00BE3A5E" w:rsidRDefault="00000000">
            <w:pPr>
              <w:rPr>
                <w:rFonts w:ascii="Verdana" w:eastAsia="Times New Roman" w:hAnsi="Verdana"/>
              </w:rPr>
            </w:pPr>
            <w:r>
              <w:rPr>
                <w:rFonts w:ascii="Verdana" w:eastAsia="Times New Roman" w:hAnsi="Verdana"/>
              </w:rPr>
              <w:t> </w:t>
            </w:r>
          </w:p>
        </w:tc>
      </w:tr>
    </w:tbl>
    <w:p w14:paraId="26D28B5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3FFAE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1CBD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378601" w14:textId="77777777" w:rsidR="00BE3A5E" w:rsidRDefault="00000000">
                  <w:pPr>
                    <w:pStyle w:val="questiontable1"/>
                    <w:spacing w:before="0" w:after="0" w:afterAutospacing="0"/>
                    <w:divId w:val="69084086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IM High Consequence Areas - Identification Method 1 (Class Locations) </w:t>
                  </w:r>
                  <w:r>
                    <w:rPr>
                      <w:rStyle w:val="text1"/>
                      <w:rFonts w:ascii="Verdana" w:eastAsia="Times New Roman" w:hAnsi="Verdana"/>
                    </w:rPr>
                    <w:t xml:space="preserve">Is the integrity management process adequate for identification of 192.903 High Consequence Areas using Method (1) for identification of HCAs? </w:t>
                  </w:r>
                  <w:r>
                    <w:rPr>
                      <w:rStyle w:val="questionidcontent2"/>
                      <w:rFonts w:ascii="Verdana" w:eastAsia="Times New Roman" w:hAnsi="Verdana"/>
                    </w:rPr>
                    <w:t xml:space="preserve">(IM.HC.HCAMETHOD1.P) </w:t>
                  </w:r>
                  <w:r>
                    <w:rPr>
                      <w:rStyle w:val="citations1"/>
                      <w:rFonts w:ascii="Verdana" w:eastAsia="Times New Roman" w:hAnsi="Verdana"/>
                    </w:rPr>
                    <w:t xml:space="preserve">192.903(1)(i) (192.903(1)(ii);192.903(1)(iii);192.903(1)(iv)) </w:t>
                  </w:r>
                </w:p>
              </w:tc>
            </w:tr>
            <w:tr w:rsidR="00BE3A5E" w14:paraId="50CD0186" w14:textId="77777777">
              <w:tc>
                <w:tcPr>
                  <w:tcW w:w="0" w:type="auto"/>
                  <w:vAlign w:val="center"/>
                  <w:hideMark/>
                </w:tcPr>
                <w:p w14:paraId="28A1180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2483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CD7C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21E9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12FE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CC2A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99FC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8837AF" w14:textId="77777777" w:rsidR="00BE3A5E" w:rsidRDefault="00BE3A5E">
                  <w:pPr>
                    <w:pStyle w:val="questiontable1"/>
                    <w:spacing w:before="0" w:after="0" w:afterAutospacing="0"/>
                    <w:rPr>
                      <w:rFonts w:eastAsia="Times New Roman"/>
                      <w:sz w:val="20"/>
                      <w:szCs w:val="20"/>
                    </w:rPr>
                  </w:pPr>
                </w:p>
              </w:tc>
            </w:tr>
          </w:tbl>
          <w:p w14:paraId="63C0606C" w14:textId="77777777" w:rsidR="00BE3A5E" w:rsidRDefault="00000000">
            <w:pPr>
              <w:rPr>
                <w:rFonts w:ascii="Verdana" w:eastAsia="Times New Roman" w:hAnsi="Verdana"/>
              </w:rPr>
            </w:pPr>
            <w:r>
              <w:rPr>
                <w:rFonts w:ascii="Verdana" w:eastAsia="Times New Roman" w:hAnsi="Verdana"/>
              </w:rPr>
              <w:t> </w:t>
            </w:r>
          </w:p>
        </w:tc>
      </w:tr>
    </w:tbl>
    <w:p w14:paraId="3F8970C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E4187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1F31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B905C6" w14:textId="77777777" w:rsidR="00BE3A5E" w:rsidRDefault="00000000">
                  <w:pPr>
                    <w:pStyle w:val="questiontable1"/>
                    <w:spacing w:before="0" w:after="0" w:afterAutospacing="0"/>
                    <w:divId w:val="59212914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IM High Consequence Areas - Identification Method 2 (Potential Impact Radius) </w:t>
                  </w:r>
                  <w:r>
                    <w:rPr>
                      <w:rStyle w:val="text1"/>
                      <w:rFonts w:ascii="Verdana" w:eastAsia="Times New Roman" w:hAnsi="Verdana"/>
                    </w:rPr>
                    <w:t xml:space="preserve">Is the integrity management process adequate for identification of 192.903 High Consequence Areas using Method (2)? </w:t>
                  </w:r>
                  <w:r>
                    <w:rPr>
                      <w:rStyle w:val="questionidcontent2"/>
                      <w:rFonts w:ascii="Verdana" w:eastAsia="Times New Roman" w:hAnsi="Verdana"/>
                    </w:rPr>
                    <w:t xml:space="preserve">(IM.HC.HCAMETHOD2.P) </w:t>
                  </w:r>
                  <w:r>
                    <w:rPr>
                      <w:rStyle w:val="citations1"/>
                      <w:rFonts w:ascii="Verdana" w:eastAsia="Times New Roman" w:hAnsi="Verdana"/>
                    </w:rPr>
                    <w:t xml:space="preserve">192.903(2)(i) (192.903(2)(ii)) </w:t>
                  </w:r>
                </w:p>
              </w:tc>
            </w:tr>
            <w:tr w:rsidR="00BE3A5E" w14:paraId="50E886B5" w14:textId="77777777">
              <w:tc>
                <w:tcPr>
                  <w:tcW w:w="0" w:type="auto"/>
                  <w:vAlign w:val="center"/>
                  <w:hideMark/>
                </w:tcPr>
                <w:p w14:paraId="6EB0760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ACE3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99DF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2DEC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DD1C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91FC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8CA8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2A0401" w14:textId="77777777" w:rsidR="00BE3A5E" w:rsidRDefault="00BE3A5E">
                  <w:pPr>
                    <w:pStyle w:val="questiontable1"/>
                    <w:spacing w:before="0" w:after="0" w:afterAutospacing="0"/>
                    <w:rPr>
                      <w:rFonts w:eastAsia="Times New Roman"/>
                      <w:sz w:val="20"/>
                      <w:szCs w:val="20"/>
                    </w:rPr>
                  </w:pPr>
                </w:p>
              </w:tc>
            </w:tr>
          </w:tbl>
          <w:p w14:paraId="0384C0C6" w14:textId="77777777" w:rsidR="00BE3A5E" w:rsidRDefault="00000000">
            <w:pPr>
              <w:rPr>
                <w:rFonts w:ascii="Verdana" w:eastAsia="Times New Roman" w:hAnsi="Verdana"/>
              </w:rPr>
            </w:pPr>
            <w:r>
              <w:rPr>
                <w:rFonts w:ascii="Verdana" w:eastAsia="Times New Roman" w:hAnsi="Verdana"/>
              </w:rPr>
              <w:t> </w:t>
            </w:r>
          </w:p>
        </w:tc>
      </w:tr>
    </w:tbl>
    <w:p w14:paraId="478A567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09A7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29F5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2485B3" w14:textId="77777777" w:rsidR="00BE3A5E" w:rsidRDefault="00000000">
                  <w:pPr>
                    <w:pStyle w:val="questiontable1"/>
                    <w:spacing w:before="0" w:after="0" w:afterAutospacing="0"/>
                    <w:divId w:val="113247596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IM High Consequence Areas - Newly Identified HCAs </w:t>
                  </w:r>
                  <w:r>
                    <w:rPr>
                      <w:rStyle w:val="text1"/>
                      <w:rFonts w:ascii="Verdana" w:eastAsia="Times New Roman" w:hAnsi="Verdana"/>
                    </w:rPr>
                    <w:t xml:space="preserve">Does the process include a requirement for evaluation of new information that impacts, or creates a new, high consequence area? </w:t>
                  </w:r>
                  <w:r>
                    <w:rPr>
                      <w:rStyle w:val="questionidcontent2"/>
                      <w:rFonts w:ascii="Verdana" w:eastAsia="Times New Roman" w:hAnsi="Verdana"/>
                    </w:rPr>
                    <w:t xml:space="preserve">(IM.HC.HCANEW.P) </w:t>
                  </w:r>
                  <w:r>
                    <w:rPr>
                      <w:rStyle w:val="citations1"/>
                      <w:rFonts w:ascii="Verdana" w:eastAsia="Times New Roman" w:hAnsi="Verdana"/>
                    </w:rPr>
                    <w:t xml:space="preserve">192.905(c) </w:t>
                  </w:r>
                </w:p>
              </w:tc>
            </w:tr>
            <w:tr w:rsidR="00BE3A5E" w14:paraId="08F140A0" w14:textId="77777777">
              <w:tc>
                <w:tcPr>
                  <w:tcW w:w="0" w:type="auto"/>
                  <w:vAlign w:val="center"/>
                  <w:hideMark/>
                </w:tcPr>
                <w:p w14:paraId="11C68D4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2719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1CCB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A607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6AC9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C622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1C8F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A6AAC0" w14:textId="77777777" w:rsidR="00BE3A5E" w:rsidRDefault="00BE3A5E">
                  <w:pPr>
                    <w:pStyle w:val="questiontable1"/>
                    <w:spacing w:before="0" w:after="0" w:afterAutospacing="0"/>
                    <w:rPr>
                      <w:rFonts w:eastAsia="Times New Roman"/>
                      <w:sz w:val="20"/>
                      <w:szCs w:val="20"/>
                    </w:rPr>
                  </w:pPr>
                </w:p>
              </w:tc>
            </w:tr>
          </w:tbl>
          <w:p w14:paraId="2A48E86F" w14:textId="77777777" w:rsidR="00BE3A5E" w:rsidRDefault="00000000">
            <w:pPr>
              <w:rPr>
                <w:rFonts w:ascii="Verdana" w:eastAsia="Times New Roman" w:hAnsi="Verdana"/>
              </w:rPr>
            </w:pPr>
            <w:r>
              <w:rPr>
                <w:rFonts w:ascii="Verdana" w:eastAsia="Times New Roman" w:hAnsi="Verdana"/>
              </w:rPr>
              <w:t> </w:t>
            </w:r>
          </w:p>
        </w:tc>
      </w:tr>
    </w:tbl>
    <w:p w14:paraId="6F6D425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3895B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5D33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96919E" w14:textId="77777777" w:rsidR="00BE3A5E" w:rsidRDefault="00000000">
                  <w:pPr>
                    <w:pStyle w:val="questiontable1"/>
                    <w:spacing w:before="0" w:after="0" w:afterAutospacing="0"/>
                    <w:divId w:val="40149164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IM High Consequence Areas - Newly Identified HCAs </w:t>
                  </w:r>
                  <w:r>
                    <w:rPr>
                      <w:rStyle w:val="text1"/>
                      <w:rFonts w:ascii="Verdana" w:eastAsia="Times New Roman" w:hAnsi="Verdana"/>
                    </w:rPr>
                    <w:t xml:space="preserve">Do records demonstrate new information that impacts, or creates a new, high consequence area has been integrated with the integrity management program? </w:t>
                  </w:r>
                  <w:r>
                    <w:rPr>
                      <w:rStyle w:val="questionidcontent2"/>
                      <w:rFonts w:ascii="Verdana" w:eastAsia="Times New Roman" w:hAnsi="Verdana"/>
                    </w:rPr>
                    <w:t xml:space="preserve">(IM.HC.HCANEW.R) </w:t>
                  </w:r>
                  <w:r>
                    <w:rPr>
                      <w:rStyle w:val="citations1"/>
                      <w:rFonts w:ascii="Verdana" w:eastAsia="Times New Roman" w:hAnsi="Verdana"/>
                    </w:rPr>
                    <w:t xml:space="preserve">192.947(d) (192.905(c)) </w:t>
                  </w:r>
                </w:p>
              </w:tc>
            </w:tr>
            <w:tr w:rsidR="00BE3A5E" w14:paraId="788DC7BF" w14:textId="77777777">
              <w:tc>
                <w:tcPr>
                  <w:tcW w:w="0" w:type="auto"/>
                  <w:vAlign w:val="center"/>
                  <w:hideMark/>
                </w:tcPr>
                <w:p w14:paraId="267BDBE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AFFB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50E5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8309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13EE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C3AF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397A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2599E4" w14:textId="77777777" w:rsidR="00BE3A5E" w:rsidRDefault="00BE3A5E">
                  <w:pPr>
                    <w:pStyle w:val="questiontable1"/>
                    <w:spacing w:before="0" w:after="0" w:afterAutospacing="0"/>
                    <w:rPr>
                      <w:rFonts w:eastAsia="Times New Roman"/>
                      <w:sz w:val="20"/>
                      <w:szCs w:val="20"/>
                    </w:rPr>
                  </w:pPr>
                </w:p>
              </w:tc>
            </w:tr>
          </w:tbl>
          <w:p w14:paraId="7234D768" w14:textId="77777777" w:rsidR="00BE3A5E" w:rsidRDefault="00000000">
            <w:pPr>
              <w:rPr>
                <w:rFonts w:ascii="Verdana" w:eastAsia="Times New Roman" w:hAnsi="Verdana"/>
              </w:rPr>
            </w:pPr>
            <w:r>
              <w:rPr>
                <w:rFonts w:ascii="Verdana" w:eastAsia="Times New Roman" w:hAnsi="Verdana"/>
              </w:rPr>
              <w:t> </w:t>
            </w:r>
          </w:p>
        </w:tc>
      </w:tr>
    </w:tbl>
    <w:p w14:paraId="45D4345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7933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F08D0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E9DE79" w14:textId="77777777" w:rsidR="00BE3A5E" w:rsidRDefault="00000000">
                  <w:pPr>
                    <w:pStyle w:val="questiontable1"/>
                    <w:spacing w:before="0" w:after="0" w:afterAutospacing="0"/>
                    <w:divId w:val="61259709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IM High Consequence Areas - Potential Impact Radius </w:t>
                  </w:r>
                  <w:r>
                    <w:rPr>
                      <w:rStyle w:val="text1"/>
                      <w:rFonts w:ascii="Verdana" w:eastAsia="Times New Roman" w:hAnsi="Verdana"/>
                    </w:rPr>
                    <w:t xml:space="preserve">Is the process for defining and applying potential impact radius (PIR) for establishment of high consequence areas consistent with the requirements of 192.903? </w:t>
                  </w:r>
                  <w:r>
                    <w:rPr>
                      <w:rStyle w:val="questionidcontent2"/>
                      <w:rFonts w:ascii="Verdana" w:eastAsia="Times New Roman" w:hAnsi="Verdana"/>
                    </w:rPr>
                    <w:t xml:space="preserve">(IM.HC.HCAPIR.P) </w:t>
                  </w:r>
                  <w:r>
                    <w:rPr>
                      <w:rStyle w:val="citations1"/>
                      <w:rFonts w:ascii="Verdana" w:eastAsia="Times New Roman" w:hAnsi="Verdana"/>
                    </w:rPr>
                    <w:t xml:space="preserve">192.903 (192.905(a)) </w:t>
                  </w:r>
                </w:p>
              </w:tc>
            </w:tr>
            <w:tr w:rsidR="00BE3A5E" w14:paraId="46172D44" w14:textId="77777777">
              <w:tc>
                <w:tcPr>
                  <w:tcW w:w="0" w:type="auto"/>
                  <w:vAlign w:val="center"/>
                  <w:hideMark/>
                </w:tcPr>
                <w:p w14:paraId="5032B0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A4A3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27C6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FE39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F210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68BB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E59A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61A582" w14:textId="77777777" w:rsidR="00BE3A5E" w:rsidRDefault="00BE3A5E">
                  <w:pPr>
                    <w:pStyle w:val="questiontable1"/>
                    <w:spacing w:before="0" w:after="0" w:afterAutospacing="0"/>
                    <w:rPr>
                      <w:rFonts w:eastAsia="Times New Roman"/>
                      <w:sz w:val="20"/>
                      <w:szCs w:val="20"/>
                    </w:rPr>
                  </w:pPr>
                </w:p>
              </w:tc>
            </w:tr>
          </w:tbl>
          <w:p w14:paraId="023056A9" w14:textId="77777777" w:rsidR="00BE3A5E" w:rsidRDefault="00000000">
            <w:pPr>
              <w:rPr>
                <w:rFonts w:ascii="Verdana" w:eastAsia="Times New Roman" w:hAnsi="Verdana"/>
              </w:rPr>
            </w:pPr>
            <w:r>
              <w:rPr>
                <w:rFonts w:ascii="Verdana" w:eastAsia="Times New Roman" w:hAnsi="Verdana"/>
              </w:rPr>
              <w:t> </w:t>
            </w:r>
          </w:p>
        </w:tc>
      </w:tr>
    </w:tbl>
    <w:p w14:paraId="2BB62ED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47CB1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2445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2EF972" w14:textId="77777777" w:rsidR="00BE3A5E" w:rsidRDefault="00000000">
                  <w:pPr>
                    <w:pStyle w:val="questiontable1"/>
                    <w:spacing w:before="0" w:after="0" w:afterAutospacing="0"/>
                    <w:divId w:val="155989540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IM High Consequence Areas - Potential Impact Radius </w:t>
                  </w:r>
                  <w:r>
                    <w:rPr>
                      <w:rStyle w:val="text1"/>
                      <w:rFonts w:ascii="Verdana" w:eastAsia="Times New Roman" w:hAnsi="Verdana"/>
                    </w:rPr>
                    <w:t xml:space="preserve">Do records demonstrate the use of potential impact radius (PIR) for establishment of high consequence areas consistent with requirements of 192.903? </w:t>
                  </w:r>
                  <w:r>
                    <w:rPr>
                      <w:rStyle w:val="questionidcontent2"/>
                      <w:rFonts w:ascii="Verdana" w:eastAsia="Times New Roman" w:hAnsi="Verdana"/>
                    </w:rPr>
                    <w:t xml:space="preserve">(IM.HC.HCAPIR.R) </w:t>
                  </w:r>
                  <w:r>
                    <w:rPr>
                      <w:rStyle w:val="citations1"/>
                      <w:rFonts w:ascii="Verdana" w:eastAsia="Times New Roman" w:hAnsi="Verdana"/>
                    </w:rPr>
                    <w:t xml:space="preserve">192.947(d) (192.903;192.905(a)) </w:t>
                  </w:r>
                </w:p>
              </w:tc>
            </w:tr>
            <w:tr w:rsidR="00BE3A5E" w14:paraId="23531114" w14:textId="77777777">
              <w:tc>
                <w:tcPr>
                  <w:tcW w:w="0" w:type="auto"/>
                  <w:vAlign w:val="center"/>
                  <w:hideMark/>
                </w:tcPr>
                <w:p w14:paraId="7A78393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37C4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7A54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017D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4A65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140C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2019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6C2EF9" w14:textId="77777777" w:rsidR="00BE3A5E" w:rsidRDefault="00BE3A5E">
                  <w:pPr>
                    <w:pStyle w:val="questiontable1"/>
                    <w:spacing w:before="0" w:after="0" w:afterAutospacing="0"/>
                    <w:rPr>
                      <w:rFonts w:eastAsia="Times New Roman"/>
                      <w:sz w:val="20"/>
                      <w:szCs w:val="20"/>
                    </w:rPr>
                  </w:pPr>
                </w:p>
              </w:tc>
            </w:tr>
          </w:tbl>
          <w:p w14:paraId="44C2E13D" w14:textId="77777777" w:rsidR="00BE3A5E" w:rsidRDefault="00000000">
            <w:pPr>
              <w:rPr>
                <w:rFonts w:ascii="Verdana" w:eastAsia="Times New Roman" w:hAnsi="Verdana"/>
              </w:rPr>
            </w:pPr>
            <w:r>
              <w:rPr>
                <w:rFonts w:ascii="Verdana" w:eastAsia="Times New Roman" w:hAnsi="Verdana"/>
              </w:rPr>
              <w:t> </w:t>
            </w:r>
          </w:p>
        </w:tc>
      </w:tr>
    </w:tbl>
    <w:p w14:paraId="7447C4D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A595B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C355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584E5F" w14:textId="77777777" w:rsidR="00BE3A5E" w:rsidRDefault="00000000">
                  <w:pPr>
                    <w:pStyle w:val="questiontable1"/>
                    <w:spacing w:before="0" w:after="0" w:afterAutospacing="0"/>
                    <w:divId w:val="2014067408"/>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IM High Consequence Areas - Identified Sites </w:t>
                  </w:r>
                  <w:r>
                    <w:rPr>
                      <w:rStyle w:val="text1"/>
                      <w:rFonts w:ascii="Verdana" w:eastAsia="Times New Roman" w:hAnsi="Verdana"/>
                    </w:rPr>
                    <w:t xml:space="preserve">Does the process for identification of identified sites include the sources listed in 192.905(b) for those buildings or outside areas meeting the criteria specified by 192.903 and require the source(s) of information selected to be documented? </w:t>
                  </w:r>
                  <w:r>
                    <w:rPr>
                      <w:rStyle w:val="questionidcontent2"/>
                      <w:rFonts w:ascii="Verdana" w:eastAsia="Times New Roman" w:hAnsi="Verdana"/>
                    </w:rPr>
                    <w:t xml:space="preserve">(IM.HC.HCASITES.P) </w:t>
                  </w:r>
                  <w:r>
                    <w:rPr>
                      <w:rStyle w:val="citations1"/>
                      <w:rFonts w:ascii="Verdana" w:eastAsia="Times New Roman" w:hAnsi="Verdana"/>
                    </w:rPr>
                    <w:t xml:space="preserve">192.903 (192.905(b)) </w:t>
                  </w:r>
                </w:p>
              </w:tc>
            </w:tr>
            <w:tr w:rsidR="00BE3A5E" w14:paraId="3725FBD6" w14:textId="77777777">
              <w:tc>
                <w:tcPr>
                  <w:tcW w:w="0" w:type="auto"/>
                  <w:vAlign w:val="center"/>
                  <w:hideMark/>
                </w:tcPr>
                <w:p w14:paraId="1EAB323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B1B9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2A12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0447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904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5E14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43B8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0050BB" w14:textId="77777777" w:rsidR="00BE3A5E" w:rsidRDefault="00BE3A5E">
                  <w:pPr>
                    <w:pStyle w:val="questiontable1"/>
                    <w:spacing w:before="0" w:after="0" w:afterAutospacing="0"/>
                    <w:rPr>
                      <w:rFonts w:eastAsia="Times New Roman"/>
                      <w:sz w:val="20"/>
                      <w:szCs w:val="20"/>
                    </w:rPr>
                  </w:pPr>
                </w:p>
              </w:tc>
            </w:tr>
          </w:tbl>
          <w:p w14:paraId="473B1BC8" w14:textId="77777777" w:rsidR="00BE3A5E" w:rsidRDefault="00000000">
            <w:pPr>
              <w:rPr>
                <w:rFonts w:ascii="Verdana" w:eastAsia="Times New Roman" w:hAnsi="Verdana"/>
              </w:rPr>
            </w:pPr>
            <w:r>
              <w:rPr>
                <w:rFonts w:ascii="Verdana" w:eastAsia="Times New Roman" w:hAnsi="Verdana"/>
              </w:rPr>
              <w:t> </w:t>
            </w:r>
          </w:p>
        </w:tc>
      </w:tr>
    </w:tbl>
    <w:p w14:paraId="086E0B1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9B39C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746B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AD2BC2" w14:textId="77777777" w:rsidR="00BE3A5E" w:rsidRDefault="00000000">
                  <w:pPr>
                    <w:pStyle w:val="questiontable1"/>
                    <w:spacing w:before="0" w:after="0" w:afterAutospacing="0"/>
                    <w:divId w:val="23848837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IM High Consequence Areas - Identified Sites </w:t>
                  </w:r>
                  <w:r>
                    <w:rPr>
                      <w:rStyle w:val="text1"/>
                      <w:rFonts w:ascii="Verdana" w:eastAsia="Times New Roman" w:hAnsi="Verdana"/>
                    </w:rPr>
                    <w:t xml:space="preserve">Do records indicate identification of identified sites being performed as required? </w:t>
                  </w:r>
                  <w:r>
                    <w:rPr>
                      <w:rStyle w:val="questionidcontent2"/>
                      <w:rFonts w:ascii="Verdana" w:eastAsia="Times New Roman" w:hAnsi="Verdana"/>
                    </w:rPr>
                    <w:t xml:space="preserve">(IM.HC.HCASITES.R) </w:t>
                  </w:r>
                  <w:r>
                    <w:rPr>
                      <w:rStyle w:val="citations1"/>
                      <w:rFonts w:ascii="Verdana" w:eastAsia="Times New Roman" w:hAnsi="Verdana"/>
                    </w:rPr>
                    <w:t xml:space="preserve">192.947(d) (192.903;192.905(b)) </w:t>
                  </w:r>
                </w:p>
              </w:tc>
            </w:tr>
            <w:tr w:rsidR="00BE3A5E" w14:paraId="1C32A5FF" w14:textId="77777777">
              <w:tc>
                <w:tcPr>
                  <w:tcW w:w="0" w:type="auto"/>
                  <w:vAlign w:val="center"/>
                  <w:hideMark/>
                </w:tcPr>
                <w:p w14:paraId="23432B7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E6BE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3161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780F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E736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181F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7375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5C54EC" w14:textId="77777777" w:rsidR="00BE3A5E" w:rsidRDefault="00BE3A5E">
                  <w:pPr>
                    <w:pStyle w:val="questiontable1"/>
                    <w:spacing w:before="0" w:after="0" w:afterAutospacing="0"/>
                    <w:rPr>
                      <w:rFonts w:eastAsia="Times New Roman"/>
                      <w:sz w:val="20"/>
                      <w:szCs w:val="20"/>
                    </w:rPr>
                  </w:pPr>
                </w:p>
              </w:tc>
            </w:tr>
          </w:tbl>
          <w:p w14:paraId="5E16ED52" w14:textId="77777777" w:rsidR="00BE3A5E" w:rsidRDefault="00000000">
            <w:pPr>
              <w:rPr>
                <w:rFonts w:ascii="Verdana" w:eastAsia="Times New Roman" w:hAnsi="Verdana"/>
              </w:rPr>
            </w:pPr>
            <w:r>
              <w:rPr>
                <w:rFonts w:ascii="Verdana" w:eastAsia="Times New Roman" w:hAnsi="Verdana"/>
              </w:rPr>
              <w:t> </w:t>
            </w:r>
          </w:p>
        </w:tc>
      </w:tr>
    </w:tbl>
    <w:p w14:paraId="4E0483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2E11A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F24B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254C71" w14:textId="77777777" w:rsidR="00BE3A5E" w:rsidRDefault="00000000">
                  <w:pPr>
                    <w:pStyle w:val="questiontable1"/>
                    <w:spacing w:before="0" w:after="0" w:afterAutospacing="0"/>
                    <w:divId w:val="51669906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IM High Consequence Areas - Identification Method 1 (Class Locations) </w:t>
                  </w:r>
                  <w:r>
                    <w:rPr>
                      <w:rStyle w:val="text1"/>
                      <w:rFonts w:ascii="Verdana" w:eastAsia="Times New Roman" w:hAnsi="Verdana"/>
                    </w:rPr>
                    <w:t xml:space="preserve">Do records demonstrate that identification of 192.903 High Consequence Areas using Method (1) was adequate? </w:t>
                  </w:r>
                  <w:r>
                    <w:rPr>
                      <w:rStyle w:val="questionidcontent2"/>
                      <w:rFonts w:ascii="Verdana" w:eastAsia="Times New Roman" w:hAnsi="Verdana"/>
                    </w:rPr>
                    <w:t xml:space="preserve">(IM.HC.HCAMETHOD1.R) </w:t>
                  </w:r>
                  <w:r>
                    <w:rPr>
                      <w:rStyle w:val="citations1"/>
                      <w:rFonts w:ascii="Verdana" w:eastAsia="Times New Roman" w:hAnsi="Verdana"/>
                    </w:rPr>
                    <w:t xml:space="preserve">192.947(d) (192.903(1)(i);192.903(1)(ii);192.903(1)(iii);192.903(1)(iv)) </w:t>
                  </w:r>
                </w:p>
              </w:tc>
            </w:tr>
            <w:tr w:rsidR="00BE3A5E" w14:paraId="3CF66823" w14:textId="77777777">
              <w:tc>
                <w:tcPr>
                  <w:tcW w:w="0" w:type="auto"/>
                  <w:vAlign w:val="center"/>
                  <w:hideMark/>
                </w:tcPr>
                <w:p w14:paraId="45359D1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D963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CF3E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8E2A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02A1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F52D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D4C5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AEE790" w14:textId="77777777" w:rsidR="00BE3A5E" w:rsidRDefault="00BE3A5E">
                  <w:pPr>
                    <w:pStyle w:val="questiontable1"/>
                    <w:spacing w:before="0" w:after="0" w:afterAutospacing="0"/>
                    <w:rPr>
                      <w:rFonts w:eastAsia="Times New Roman"/>
                      <w:sz w:val="20"/>
                      <w:szCs w:val="20"/>
                    </w:rPr>
                  </w:pPr>
                </w:p>
              </w:tc>
            </w:tr>
          </w:tbl>
          <w:p w14:paraId="5405E4F9" w14:textId="77777777" w:rsidR="00BE3A5E" w:rsidRDefault="00000000">
            <w:pPr>
              <w:rPr>
                <w:rFonts w:ascii="Verdana" w:eastAsia="Times New Roman" w:hAnsi="Verdana"/>
              </w:rPr>
            </w:pPr>
            <w:r>
              <w:rPr>
                <w:rFonts w:ascii="Verdana" w:eastAsia="Times New Roman" w:hAnsi="Verdana"/>
              </w:rPr>
              <w:t> </w:t>
            </w:r>
          </w:p>
        </w:tc>
      </w:tr>
    </w:tbl>
    <w:p w14:paraId="5F6719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9A6BE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4B72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5A0A57" w14:textId="77777777" w:rsidR="00BE3A5E" w:rsidRDefault="00000000">
                  <w:pPr>
                    <w:pStyle w:val="questiontable1"/>
                    <w:spacing w:before="0" w:after="0" w:afterAutospacing="0"/>
                    <w:divId w:val="65919059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IM High Consequence Areas - Identification Method 2 (Potential Impact Radius) </w:t>
                  </w:r>
                  <w:r>
                    <w:rPr>
                      <w:rStyle w:val="text1"/>
                      <w:rFonts w:ascii="Verdana" w:eastAsia="Times New Roman" w:hAnsi="Verdana"/>
                    </w:rPr>
                    <w:t xml:space="preserve">Do records demonstrate that the identification of 192.903 High Consequence Areas using Method (2) was adequate? </w:t>
                  </w:r>
                  <w:r>
                    <w:rPr>
                      <w:rStyle w:val="questionidcontent2"/>
                      <w:rFonts w:ascii="Verdana" w:eastAsia="Times New Roman" w:hAnsi="Verdana"/>
                    </w:rPr>
                    <w:t xml:space="preserve">(IM.HC.HCAMETHOD2.R) </w:t>
                  </w:r>
                  <w:r>
                    <w:rPr>
                      <w:rStyle w:val="citations1"/>
                      <w:rFonts w:ascii="Verdana" w:eastAsia="Times New Roman" w:hAnsi="Verdana"/>
                    </w:rPr>
                    <w:t xml:space="preserve">192.947(d) (192.905(a);192.903(2)(ii)) </w:t>
                  </w:r>
                </w:p>
              </w:tc>
            </w:tr>
            <w:tr w:rsidR="00BE3A5E" w14:paraId="4EB21770" w14:textId="77777777">
              <w:tc>
                <w:tcPr>
                  <w:tcW w:w="0" w:type="auto"/>
                  <w:vAlign w:val="center"/>
                  <w:hideMark/>
                </w:tcPr>
                <w:p w14:paraId="5782582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7CE8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F034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1C7B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B166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BF8A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20C8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C54341" w14:textId="77777777" w:rsidR="00BE3A5E" w:rsidRDefault="00BE3A5E">
                  <w:pPr>
                    <w:pStyle w:val="questiontable1"/>
                    <w:spacing w:before="0" w:after="0" w:afterAutospacing="0"/>
                    <w:rPr>
                      <w:rFonts w:eastAsia="Times New Roman"/>
                      <w:sz w:val="20"/>
                      <w:szCs w:val="20"/>
                    </w:rPr>
                  </w:pPr>
                </w:p>
              </w:tc>
            </w:tr>
          </w:tbl>
          <w:p w14:paraId="213A0339" w14:textId="77777777" w:rsidR="00BE3A5E" w:rsidRDefault="00000000">
            <w:pPr>
              <w:rPr>
                <w:rFonts w:ascii="Verdana" w:eastAsia="Times New Roman" w:hAnsi="Verdana"/>
              </w:rPr>
            </w:pPr>
            <w:r>
              <w:rPr>
                <w:rFonts w:ascii="Verdana" w:eastAsia="Times New Roman" w:hAnsi="Verdana"/>
              </w:rPr>
              <w:t> </w:t>
            </w:r>
          </w:p>
        </w:tc>
      </w:tr>
    </w:tbl>
    <w:p w14:paraId="4429B68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2CDDB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CD8A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4D76A7" w14:textId="77777777" w:rsidR="00BE3A5E" w:rsidRDefault="00000000">
                  <w:pPr>
                    <w:pStyle w:val="questiontable1"/>
                    <w:spacing w:before="0" w:after="0" w:afterAutospacing="0"/>
                    <w:divId w:val="48104078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IM High Consequence Areas </w:t>
                  </w:r>
                  <w:r>
                    <w:rPr>
                      <w:rStyle w:val="text1"/>
                      <w:rFonts w:ascii="Verdana" w:eastAsia="Times New Roman" w:hAnsi="Verdana"/>
                    </w:rPr>
                    <w:t xml:space="preserve">Are HCAs correctly identified per up-to-date information? </w:t>
                  </w:r>
                  <w:r>
                    <w:rPr>
                      <w:rStyle w:val="questionidcontent2"/>
                      <w:rFonts w:ascii="Verdana" w:eastAsia="Times New Roman" w:hAnsi="Verdana"/>
                    </w:rPr>
                    <w:t xml:space="preserve">(IM.HC.HCADATA.O) </w:t>
                  </w:r>
                  <w:r>
                    <w:rPr>
                      <w:rStyle w:val="citations1"/>
                      <w:rFonts w:ascii="Verdana" w:eastAsia="Times New Roman" w:hAnsi="Verdana"/>
                    </w:rPr>
                    <w:t xml:space="preserve">192.905(c) </w:t>
                  </w:r>
                </w:p>
              </w:tc>
            </w:tr>
            <w:tr w:rsidR="00BE3A5E" w14:paraId="6BAAA379" w14:textId="77777777">
              <w:tc>
                <w:tcPr>
                  <w:tcW w:w="0" w:type="auto"/>
                  <w:vAlign w:val="center"/>
                  <w:hideMark/>
                </w:tcPr>
                <w:p w14:paraId="4D58ABE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C686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15F8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F056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44FB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79D8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7FF0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42830F" w14:textId="77777777" w:rsidR="00BE3A5E" w:rsidRDefault="00BE3A5E">
                  <w:pPr>
                    <w:pStyle w:val="questiontable1"/>
                    <w:spacing w:before="0" w:after="0" w:afterAutospacing="0"/>
                    <w:rPr>
                      <w:rFonts w:eastAsia="Times New Roman"/>
                      <w:sz w:val="20"/>
                      <w:szCs w:val="20"/>
                    </w:rPr>
                  </w:pPr>
                </w:p>
              </w:tc>
            </w:tr>
          </w:tbl>
          <w:p w14:paraId="0C4E4EAC" w14:textId="77777777" w:rsidR="00BE3A5E" w:rsidRDefault="00000000">
            <w:pPr>
              <w:rPr>
                <w:rFonts w:ascii="Verdana" w:eastAsia="Times New Roman" w:hAnsi="Verdana"/>
              </w:rPr>
            </w:pPr>
            <w:r>
              <w:rPr>
                <w:rFonts w:ascii="Verdana" w:eastAsia="Times New Roman" w:hAnsi="Verdana"/>
              </w:rPr>
              <w:t> </w:t>
            </w:r>
          </w:p>
        </w:tc>
      </w:tr>
    </w:tbl>
    <w:p w14:paraId="5B43CA3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2B28EE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Integrity Management - Risk Analysis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8210B1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F0DC6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2120B7" w14:textId="77777777" w:rsidR="00BE3A5E" w:rsidRDefault="00000000">
                  <w:pPr>
                    <w:pStyle w:val="questiontable1"/>
                    <w:spacing w:before="0" w:after="0" w:afterAutospacing="0"/>
                    <w:divId w:val="1807065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Data Gathering </w:t>
                  </w:r>
                  <w:r>
                    <w:rPr>
                      <w:rStyle w:val="text1"/>
                      <w:rFonts w:ascii="Verdana" w:eastAsia="Times New Roman" w:hAnsi="Verdana"/>
                    </w:rPr>
                    <w:t xml:space="preserve">Does the process include requirements to gather and integrate existing data and information on the entire pipeline that could be relevant to covered segments? </w:t>
                  </w:r>
                  <w:r>
                    <w:rPr>
                      <w:rStyle w:val="questionidcontent2"/>
                      <w:rFonts w:ascii="Verdana" w:eastAsia="Times New Roman" w:hAnsi="Verdana"/>
                    </w:rPr>
                    <w:t xml:space="preserve">(IM.RA.RADATA.P) </w:t>
                  </w:r>
                  <w:r>
                    <w:rPr>
                      <w:rStyle w:val="citations1"/>
                      <w:rFonts w:ascii="Verdana" w:eastAsia="Times New Roman" w:hAnsi="Verdana"/>
                    </w:rPr>
                    <w:t xml:space="preserve">192.907 (192.917(b)(1);192.917(b)(2);192.917(b)(3);192.917(b)(4);192.917(e)(1);192.911(k)) </w:t>
                  </w:r>
                </w:p>
              </w:tc>
            </w:tr>
            <w:tr w:rsidR="00BE3A5E" w14:paraId="5B44CC1D" w14:textId="77777777">
              <w:tc>
                <w:tcPr>
                  <w:tcW w:w="0" w:type="auto"/>
                  <w:vAlign w:val="center"/>
                  <w:hideMark/>
                </w:tcPr>
                <w:p w14:paraId="7F453A8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E353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0E70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FF28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CD51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AF62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520D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E29397" w14:textId="77777777" w:rsidR="00BE3A5E" w:rsidRDefault="00BE3A5E">
                  <w:pPr>
                    <w:pStyle w:val="questiontable1"/>
                    <w:spacing w:before="0" w:after="0" w:afterAutospacing="0"/>
                    <w:rPr>
                      <w:rFonts w:eastAsia="Times New Roman"/>
                      <w:sz w:val="20"/>
                      <w:szCs w:val="20"/>
                    </w:rPr>
                  </w:pPr>
                </w:p>
              </w:tc>
            </w:tr>
          </w:tbl>
          <w:p w14:paraId="79576094" w14:textId="77777777" w:rsidR="00BE3A5E" w:rsidRDefault="00000000">
            <w:pPr>
              <w:rPr>
                <w:rFonts w:ascii="Verdana" w:eastAsia="Times New Roman" w:hAnsi="Verdana"/>
              </w:rPr>
            </w:pPr>
            <w:r>
              <w:rPr>
                <w:rFonts w:ascii="Verdana" w:eastAsia="Times New Roman" w:hAnsi="Verdana"/>
              </w:rPr>
              <w:t> </w:t>
            </w:r>
          </w:p>
        </w:tc>
      </w:tr>
    </w:tbl>
    <w:p w14:paraId="16B479C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4F2DB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16C3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AFC49F" w14:textId="77777777" w:rsidR="00BE3A5E" w:rsidRDefault="00000000">
                  <w:pPr>
                    <w:pStyle w:val="questiontable1"/>
                    <w:spacing w:before="0" w:after="0" w:afterAutospacing="0"/>
                    <w:divId w:val="46466192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Risk Analysis - Methodology </w:t>
                  </w:r>
                  <w:r>
                    <w:rPr>
                      <w:rStyle w:val="text1"/>
                      <w:rFonts w:ascii="Verdana" w:eastAsia="Times New Roman" w:hAnsi="Verdana"/>
                    </w:rPr>
                    <w:t xml:space="preserve">Does the process include requirements for a risk assessment that considers all of the identified threats for each covered segment, including the requirements of ASME B31.8S-2004 (Section 5) and the need to address potential risk of a compromised operations control system (e.g., cyber-attack)? </w:t>
                  </w:r>
                  <w:r>
                    <w:rPr>
                      <w:rStyle w:val="questionidcontent2"/>
                      <w:rFonts w:ascii="Verdana" w:eastAsia="Times New Roman" w:hAnsi="Verdana"/>
                    </w:rPr>
                    <w:t xml:space="preserve">(IM.RA.RAMETHOD.P) </w:t>
                  </w:r>
                  <w:r>
                    <w:rPr>
                      <w:rStyle w:val="citations1"/>
                      <w:rFonts w:ascii="Verdana" w:eastAsia="Times New Roman" w:hAnsi="Verdana"/>
                    </w:rPr>
                    <w:t xml:space="preserve">192.907 (192.917(d);192.917(c)) </w:t>
                  </w:r>
                </w:p>
              </w:tc>
            </w:tr>
            <w:tr w:rsidR="00BE3A5E" w14:paraId="64EC6EB4" w14:textId="77777777">
              <w:tc>
                <w:tcPr>
                  <w:tcW w:w="0" w:type="auto"/>
                  <w:vAlign w:val="center"/>
                  <w:hideMark/>
                </w:tcPr>
                <w:p w14:paraId="325BD6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3AEC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90A2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B6EF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1B5E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F1F2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F103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2B8726" w14:textId="77777777" w:rsidR="00BE3A5E" w:rsidRDefault="00BE3A5E">
                  <w:pPr>
                    <w:pStyle w:val="questiontable1"/>
                    <w:spacing w:before="0" w:after="0" w:afterAutospacing="0"/>
                    <w:rPr>
                      <w:rFonts w:eastAsia="Times New Roman"/>
                      <w:sz w:val="20"/>
                      <w:szCs w:val="20"/>
                    </w:rPr>
                  </w:pPr>
                </w:p>
              </w:tc>
            </w:tr>
          </w:tbl>
          <w:p w14:paraId="5D5FEE8B" w14:textId="77777777" w:rsidR="00BE3A5E" w:rsidRDefault="00000000">
            <w:pPr>
              <w:rPr>
                <w:rFonts w:ascii="Verdana" w:eastAsia="Times New Roman" w:hAnsi="Verdana"/>
              </w:rPr>
            </w:pPr>
            <w:r>
              <w:rPr>
                <w:rFonts w:ascii="Verdana" w:eastAsia="Times New Roman" w:hAnsi="Verdana"/>
              </w:rPr>
              <w:t> </w:t>
            </w:r>
          </w:p>
        </w:tc>
      </w:tr>
    </w:tbl>
    <w:p w14:paraId="2C9918C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BF2C0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414A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5746BC" w14:textId="77777777" w:rsidR="00BE3A5E" w:rsidRDefault="00000000">
                  <w:pPr>
                    <w:pStyle w:val="questiontable1"/>
                    <w:spacing w:before="0" w:after="0" w:afterAutospacing="0"/>
                    <w:divId w:val="5204289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Threat Identification </w:t>
                  </w:r>
                  <w:r>
                    <w:rPr>
                      <w:rStyle w:val="text1"/>
                      <w:rFonts w:ascii="Verdana" w:eastAsia="Times New Roman" w:hAnsi="Verdana"/>
                    </w:rPr>
                    <w:t xml:space="preserve">Do records demonstrate that all potential threats to each covered pipeline segment have been identified and evaluated? </w:t>
                  </w:r>
                  <w:r>
                    <w:rPr>
                      <w:rStyle w:val="questionidcontent2"/>
                      <w:rFonts w:ascii="Verdana" w:eastAsia="Times New Roman" w:hAnsi="Verdana"/>
                    </w:rPr>
                    <w:t xml:space="preserve">(IM.RA.THREATID.R) </w:t>
                  </w:r>
                  <w:r>
                    <w:rPr>
                      <w:rStyle w:val="citations1"/>
                      <w:rFonts w:ascii="Verdana" w:eastAsia="Times New Roman" w:hAnsi="Verdana"/>
                    </w:rPr>
                    <w:t xml:space="preserve">192.947(b) (192.917(a);192.917(e);192.913(b)(1);192.632) </w:t>
                  </w:r>
                </w:p>
              </w:tc>
            </w:tr>
            <w:tr w:rsidR="00BE3A5E" w14:paraId="2F271222" w14:textId="77777777">
              <w:tc>
                <w:tcPr>
                  <w:tcW w:w="0" w:type="auto"/>
                  <w:vAlign w:val="center"/>
                  <w:hideMark/>
                </w:tcPr>
                <w:p w14:paraId="3ED8BC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B26B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E347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4C21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BB63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DAFA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B949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540A97" w14:textId="77777777" w:rsidR="00BE3A5E" w:rsidRDefault="00BE3A5E">
                  <w:pPr>
                    <w:pStyle w:val="questiontable1"/>
                    <w:spacing w:before="0" w:after="0" w:afterAutospacing="0"/>
                    <w:rPr>
                      <w:rFonts w:eastAsia="Times New Roman"/>
                      <w:sz w:val="20"/>
                      <w:szCs w:val="20"/>
                    </w:rPr>
                  </w:pPr>
                </w:p>
              </w:tc>
            </w:tr>
          </w:tbl>
          <w:p w14:paraId="08EF5C93" w14:textId="77777777" w:rsidR="00BE3A5E" w:rsidRDefault="00000000">
            <w:pPr>
              <w:rPr>
                <w:rFonts w:ascii="Verdana" w:eastAsia="Times New Roman" w:hAnsi="Verdana"/>
              </w:rPr>
            </w:pPr>
            <w:r>
              <w:rPr>
                <w:rFonts w:ascii="Verdana" w:eastAsia="Times New Roman" w:hAnsi="Verdana"/>
              </w:rPr>
              <w:t> </w:t>
            </w:r>
          </w:p>
        </w:tc>
      </w:tr>
    </w:tbl>
    <w:p w14:paraId="7E09AE7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69CDEE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4D64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77BAFD" w14:textId="77777777" w:rsidR="00BE3A5E" w:rsidRDefault="00000000">
                  <w:pPr>
                    <w:pStyle w:val="questiontable1"/>
                    <w:spacing w:before="0" w:after="0" w:afterAutospacing="0"/>
                    <w:divId w:val="1948467188"/>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Data Gathering </w:t>
                  </w:r>
                  <w:r>
                    <w:rPr>
                      <w:rStyle w:val="text1"/>
                      <w:rFonts w:ascii="Verdana" w:eastAsia="Times New Roman" w:hAnsi="Verdana"/>
                    </w:rPr>
                    <w:t xml:space="preserve">Do records demonstrate that existing data and information on the entire pipeline that could be relevant to covered segments being adequately gathered and integrated? </w:t>
                  </w:r>
                  <w:r>
                    <w:rPr>
                      <w:rStyle w:val="questionidcontent2"/>
                      <w:rFonts w:ascii="Verdana" w:eastAsia="Times New Roman" w:hAnsi="Verdana"/>
                    </w:rPr>
                    <w:t xml:space="preserve">(IM.RA.RADATA.R) </w:t>
                  </w:r>
                  <w:r>
                    <w:rPr>
                      <w:rStyle w:val="citations1"/>
                      <w:rFonts w:ascii="Verdana" w:eastAsia="Times New Roman" w:hAnsi="Verdana"/>
                    </w:rPr>
                    <w:t xml:space="preserve">192.947(b) (192.917(b);192.917(b)(2);192.917(b)(3);192.917(b)(4);192.917(e)(1);192.911(k);192.607) </w:t>
                  </w:r>
                </w:p>
              </w:tc>
            </w:tr>
            <w:tr w:rsidR="00BE3A5E" w14:paraId="32E48EC8" w14:textId="77777777">
              <w:tc>
                <w:tcPr>
                  <w:tcW w:w="0" w:type="auto"/>
                  <w:vAlign w:val="center"/>
                  <w:hideMark/>
                </w:tcPr>
                <w:p w14:paraId="04075F9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EB0B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2A0F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9917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1F85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5C85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8027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740B5C" w14:textId="77777777" w:rsidR="00BE3A5E" w:rsidRDefault="00BE3A5E">
                  <w:pPr>
                    <w:pStyle w:val="questiontable1"/>
                    <w:spacing w:before="0" w:after="0" w:afterAutospacing="0"/>
                    <w:rPr>
                      <w:rFonts w:eastAsia="Times New Roman"/>
                      <w:sz w:val="20"/>
                      <w:szCs w:val="20"/>
                    </w:rPr>
                  </w:pPr>
                </w:p>
              </w:tc>
            </w:tr>
          </w:tbl>
          <w:p w14:paraId="054657A4" w14:textId="77777777" w:rsidR="00BE3A5E" w:rsidRDefault="00000000">
            <w:pPr>
              <w:rPr>
                <w:rFonts w:ascii="Verdana" w:eastAsia="Times New Roman" w:hAnsi="Verdana"/>
              </w:rPr>
            </w:pPr>
            <w:r>
              <w:rPr>
                <w:rFonts w:ascii="Verdana" w:eastAsia="Times New Roman" w:hAnsi="Verdana"/>
              </w:rPr>
              <w:t> </w:t>
            </w:r>
          </w:p>
        </w:tc>
      </w:tr>
    </w:tbl>
    <w:p w14:paraId="7B204A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59521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DD6D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CB0076" w14:textId="77777777" w:rsidR="00BE3A5E" w:rsidRDefault="00000000">
                  <w:pPr>
                    <w:pStyle w:val="questiontable1"/>
                    <w:spacing w:before="0" w:after="0" w:afterAutospacing="0"/>
                    <w:divId w:val="185500010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Threat Identification </w:t>
                  </w:r>
                  <w:r>
                    <w:rPr>
                      <w:rStyle w:val="text1"/>
                      <w:rFonts w:ascii="Verdana" w:eastAsia="Times New Roman" w:hAnsi="Verdana"/>
                    </w:rPr>
                    <w:t xml:space="preserve">Does the process include requirements to identify and evaluate all potential threats to each covered pipeline segment? </w:t>
                  </w:r>
                  <w:r>
                    <w:rPr>
                      <w:rStyle w:val="questionidcontent2"/>
                      <w:rFonts w:ascii="Verdana" w:eastAsia="Times New Roman" w:hAnsi="Verdana"/>
                    </w:rPr>
                    <w:t xml:space="preserve">(IM.RA.THREATID.P) </w:t>
                  </w:r>
                  <w:r>
                    <w:rPr>
                      <w:rStyle w:val="citations1"/>
                      <w:rFonts w:ascii="Verdana" w:eastAsia="Times New Roman" w:hAnsi="Verdana"/>
                    </w:rPr>
                    <w:t xml:space="preserve">192.917(a) (192.917(e);192.913(b)(1)) </w:t>
                  </w:r>
                </w:p>
              </w:tc>
            </w:tr>
            <w:tr w:rsidR="00BE3A5E" w14:paraId="5E54DA4D" w14:textId="77777777">
              <w:tc>
                <w:tcPr>
                  <w:tcW w:w="0" w:type="auto"/>
                  <w:vAlign w:val="center"/>
                  <w:hideMark/>
                </w:tcPr>
                <w:p w14:paraId="17BC088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9EF3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FB45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9F83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774E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1039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881F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1C6B7F" w14:textId="77777777" w:rsidR="00BE3A5E" w:rsidRDefault="00BE3A5E">
                  <w:pPr>
                    <w:pStyle w:val="questiontable1"/>
                    <w:spacing w:before="0" w:after="0" w:afterAutospacing="0"/>
                    <w:rPr>
                      <w:rFonts w:eastAsia="Times New Roman"/>
                      <w:sz w:val="20"/>
                      <w:szCs w:val="20"/>
                    </w:rPr>
                  </w:pPr>
                </w:p>
              </w:tc>
            </w:tr>
          </w:tbl>
          <w:p w14:paraId="78479CDA" w14:textId="77777777" w:rsidR="00BE3A5E" w:rsidRDefault="00000000">
            <w:pPr>
              <w:rPr>
                <w:rFonts w:ascii="Verdana" w:eastAsia="Times New Roman" w:hAnsi="Verdana"/>
              </w:rPr>
            </w:pPr>
            <w:r>
              <w:rPr>
                <w:rFonts w:ascii="Verdana" w:eastAsia="Times New Roman" w:hAnsi="Verdana"/>
              </w:rPr>
              <w:t> </w:t>
            </w:r>
          </w:p>
        </w:tc>
      </w:tr>
    </w:tbl>
    <w:p w14:paraId="73AE9EE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CF2790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1E42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131BCD" w14:textId="77777777" w:rsidR="00BE3A5E" w:rsidRDefault="00000000">
                  <w:pPr>
                    <w:pStyle w:val="questiontable1"/>
                    <w:spacing w:before="0" w:after="0" w:afterAutospacing="0"/>
                    <w:divId w:val="101707874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Risk Analysis - Methodology </w:t>
                  </w:r>
                  <w:r>
                    <w:rPr>
                      <w:rStyle w:val="text1"/>
                      <w:rFonts w:ascii="Verdana" w:eastAsia="Times New Roman" w:hAnsi="Verdana"/>
                    </w:rPr>
                    <w:t xml:space="preserve">Do records demonstrate that the risk assessment follows 192.917(c), 192.917(d), and ASME B31.8S-2004, Section 5, and considers the identified threats for each covered segment? </w:t>
                  </w:r>
                  <w:r>
                    <w:rPr>
                      <w:rStyle w:val="questionidcontent2"/>
                      <w:rFonts w:ascii="Verdana" w:eastAsia="Times New Roman" w:hAnsi="Verdana"/>
                    </w:rPr>
                    <w:t xml:space="preserve">(IM.RA.RAMETHOD.R) </w:t>
                  </w:r>
                  <w:r>
                    <w:rPr>
                      <w:rStyle w:val="citations1"/>
                      <w:rFonts w:ascii="Verdana" w:eastAsia="Times New Roman" w:hAnsi="Verdana"/>
                    </w:rPr>
                    <w:t xml:space="preserve">192.947(b) (192.917(c);192.917(d)) </w:t>
                  </w:r>
                </w:p>
              </w:tc>
            </w:tr>
            <w:tr w:rsidR="00BE3A5E" w14:paraId="6765E310" w14:textId="77777777">
              <w:tc>
                <w:tcPr>
                  <w:tcW w:w="0" w:type="auto"/>
                  <w:vAlign w:val="center"/>
                  <w:hideMark/>
                </w:tcPr>
                <w:p w14:paraId="70DC418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CAF2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94D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EDD7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6C7C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FF99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A090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C8B8CA" w14:textId="77777777" w:rsidR="00BE3A5E" w:rsidRDefault="00BE3A5E">
                  <w:pPr>
                    <w:pStyle w:val="questiontable1"/>
                    <w:spacing w:before="0" w:after="0" w:afterAutospacing="0"/>
                    <w:rPr>
                      <w:rFonts w:eastAsia="Times New Roman"/>
                      <w:sz w:val="20"/>
                      <w:szCs w:val="20"/>
                    </w:rPr>
                  </w:pPr>
                </w:p>
              </w:tc>
            </w:tr>
          </w:tbl>
          <w:p w14:paraId="4AC4DA2B" w14:textId="77777777" w:rsidR="00BE3A5E" w:rsidRDefault="00000000">
            <w:pPr>
              <w:rPr>
                <w:rFonts w:ascii="Verdana" w:eastAsia="Times New Roman" w:hAnsi="Verdana"/>
              </w:rPr>
            </w:pPr>
            <w:r>
              <w:rPr>
                <w:rFonts w:ascii="Verdana" w:eastAsia="Times New Roman" w:hAnsi="Verdana"/>
              </w:rPr>
              <w:t> </w:t>
            </w:r>
          </w:p>
        </w:tc>
      </w:tr>
    </w:tbl>
    <w:p w14:paraId="7D1A512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624D3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9C42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A8C50C" w14:textId="77777777" w:rsidR="00BE3A5E" w:rsidRDefault="00000000">
                  <w:pPr>
                    <w:pStyle w:val="questiontable1"/>
                    <w:spacing w:before="0" w:after="0" w:afterAutospacing="0"/>
                    <w:divId w:val="81318062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Risk Analysis - Determination of Risk </w:t>
                  </w:r>
                  <w:r>
                    <w:rPr>
                      <w:rStyle w:val="text1"/>
                      <w:rFonts w:ascii="Verdana" w:eastAsia="Times New Roman" w:hAnsi="Verdana"/>
                    </w:rPr>
                    <w:t xml:space="preserve">Does the process include requirements for factors that could affect the likelihood of a release, and for factors that could affect the consequences of potential releases, be accounted for and combined in an appropriate manner to produce a risk value for each pipeline segment? </w:t>
                  </w:r>
                  <w:r>
                    <w:rPr>
                      <w:rStyle w:val="questionidcontent2"/>
                      <w:rFonts w:ascii="Verdana" w:eastAsia="Times New Roman" w:hAnsi="Verdana"/>
                    </w:rPr>
                    <w:t xml:space="preserve">(IM.RA.RAFACTORS.P) </w:t>
                  </w:r>
                  <w:r>
                    <w:rPr>
                      <w:rStyle w:val="citations1"/>
                      <w:rFonts w:ascii="Verdana" w:eastAsia="Times New Roman" w:hAnsi="Verdana"/>
                    </w:rPr>
                    <w:t xml:space="preserve">192.907 (192.917(c)) </w:t>
                  </w:r>
                </w:p>
              </w:tc>
            </w:tr>
            <w:tr w:rsidR="00BE3A5E" w14:paraId="1BEA108B" w14:textId="77777777">
              <w:tc>
                <w:tcPr>
                  <w:tcW w:w="0" w:type="auto"/>
                  <w:vAlign w:val="center"/>
                  <w:hideMark/>
                </w:tcPr>
                <w:p w14:paraId="13BEDD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34F1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2A71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4272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201F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7837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EB91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338E2" w14:textId="77777777" w:rsidR="00BE3A5E" w:rsidRDefault="00BE3A5E">
                  <w:pPr>
                    <w:pStyle w:val="questiontable1"/>
                    <w:spacing w:before="0" w:after="0" w:afterAutospacing="0"/>
                    <w:rPr>
                      <w:rFonts w:eastAsia="Times New Roman"/>
                      <w:sz w:val="20"/>
                      <w:szCs w:val="20"/>
                    </w:rPr>
                  </w:pPr>
                </w:p>
              </w:tc>
            </w:tr>
          </w:tbl>
          <w:p w14:paraId="7D89612F" w14:textId="77777777" w:rsidR="00BE3A5E" w:rsidRDefault="00000000">
            <w:pPr>
              <w:rPr>
                <w:rFonts w:ascii="Verdana" w:eastAsia="Times New Roman" w:hAnsi="Verdana"/>
              </w:rPr>
            </w:pPr>
            <w:r>
              <w:rPr>
                <w:rFonts w:ascii="Verdana" w:eastAsia="Times New Roman" w:hAnsi="Verdana"/>
              </w:rPr>
              <w:t> </w:t>
            </w:r>
          </w:p>
        </w:tc>
      </w:tr>
    </w:tbl>
    <w:p w14:paraId="4839550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01016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0834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7EE446" w14:textId="77777777" w:rsidR="00BE3A5E" w:rsidRDefault="00000000">
                  <w:pPr>
                    <w:pStyle w:val="questiontable1"/>
                    <w:spacing w:before="0" w:after="0" w:afterAutospacing="0"/>
                    <w:divId w:val="51114036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Risk Analysis - Determination of Risk </w:t>
                  </w:r>
                  <w:r>
                    <w:rPr>
                      <w:rStyle w:val="text1"/>
                      <w:rFonts w:ascii="Verdana" w:eastAsia="Times New Roman" w:hAnsi="Verdana"/>
                    </w:rPr>
                    <w:t xml:space="preserve">Do records demonstrate that risk analysis data is combined in an appropriate manner to produce a risk value for each pipeline segment? </w:t>
                  </w:r>
                  <w:r>
                    <w:rPr>
                      <w:rStyle w:val="questionidcontent2"/>
                      <w:rFonts w:ascii="Verdana" w:eastAsia="Times New Roman" w:hAnsi="Verdana"/>
                    </w:rPr>
                    <w:t xml:space="preserve">(IM.RA.RAFACTORS.R) </w:t>
                  </w:r>
                  <w:r>
                    <w:rPr>
                      <w:rStyle w:val="citations1"/>
                      <w:rFonts w:ascii="Verdana" w:eastAsia="Times New Roman" w:hAnsi="Verdana"/>
                    </w:rPr>
                    <w:t xml:space="preserve">192.947(b) (192.917(c)) </w:t>
                  </w:r>
                </w:p>
              </w:tc>
            </w:tr>
            <w:tr w:rsidR="00BE3A5E" w14:paraId="148B466B" w14:textId="77777777">
              <w:tc>
                <w:tcPr>
                  <w:tcW w:w="0" w:type="auto"/>
                  <w:vAlign w:val="center"/>
                  <w:hideMark/>
                </w:tcPr>
                <w:p w14:paraId="42C9B83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AD19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C894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ED59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880C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5A64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CF13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38EA90" w14:textId="77777777" w:rsidR="00BE3A5E" w:rsidRDefault="00BE3A5E">
                  <w:pPr>
                    <w:pStyle w:val="questiontable1"/>
                    <w:spacing w:before="0" w:after="0" w:afterAutospacing="0"/>
                    <w:rPr>
                      <w:rFonts w:eastAsia="Times New Roman"/>
                      <w:sz w:val="20"/>
                      <w:szCs w:val="20"/>
                    </w:rPr>
                  </w:pPr>
                </w:p>
              </w:tc>
            </w:tr>
          </w:tbl>
          <w:p w14:paraId="3E1941E0" w14:textId="77777777" w:rsidR="00BE3A5E" w:rsidRDefault="00000000">
            <w:pPr>
              <w:rPr>
                <w:rFonts w:ascii="Verdana" w:eastAsia="Times New Roman" w:hAnsi="Verdana"/>
              </w:rPr>
            </w:pPr>
            <w:r>
              <w:rPr>
                <w:rFonts w:ascii="Verdana" w:eastAsia="Times New Roman" w:hAnsi="Verdana"/>
              </w:rPr>
              <w:t> </w:t>
            </w:r>
          </w:p>
        </w:tc>
      </w:tr>
    </w:tbl>
    <w:p w14:paraId="439F636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757F4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D1DA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B5F702" w14:textId="77777777" w:rsidR="00BE3A5E" w:rsidRDefault="00000000">
                  <w:pPr>
                    <w:pStyle w:val="questiontable1"/>
                    <w:spacing w:before="0" w:after="0" w:afterAutospacing="0"/>
                    <w:divId w:val="122213086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Risk Analysis - Validation and Updates </w:t>
                  </w:r>
                  <w:r>
                    <w:rPr>
                      <w:rStyle w:val="text1"/>
                      <w:rFonts w:ascii="Verdana" w:eastAsia="Times New Roman" w:hAnsi="Verdana"/>
                    </w:rPr>
                    <w:t xml:space="preserve">Does the process provide for revisions to the risk assessment if new information is obtained or conditions change on the pipeline segments? </w:t>
                  </w:r>
                  <w:r>
                    <w:rPr>
                      <w:rStyle w:val="questionidcontent2"/>
                      <w:rFonts w:ascii="Verdana" w:eastAsia="Times New Roman" w:hAnsi="Verdana"/>
                    </w:rPr>
                    <w:t xml:space="preserve">(IM.RA.RAMOC.P) </w:t>
                  </w:r>
                  <w:r>
                    <w:rPr>
                      <w:rStyle w:val="citations1"/>
                      <w:rFonts w:ascii="Verdana" w:eastAsia="Times New Roman" w:hAnsi="Verdana"/>
                    </w:rPr>
                    <w:t xml:space="preserve">192.917(c) </w:t>
                  </w:r>
                </w:p>
              </w:tc>
            </w:tr>
            <w:tr w:rsidR="00BE3A5E" w14:paraId="765E49E2" w14:textId="77777777">
              <w:tc>
                <w:tcPr>
                  <w:tcW w:w="0" w:type="auto"/>
                  <w:vAlign w:val="center"/>
                  <w:hideMark/>
                </w:tcPr>
                <w:p w14:paraId="04AD960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612B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CC37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7C5A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B8A7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FB50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433A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35006D" w14:textId="77777777" w:rsidR="00BE3A5E" w:rsidRDefault="00BE3A5E">
                  <w:pPr>
                    <w:pStyle w:val="questiontable1"/>
                    <w:spacing w:before="0" w:after="0" w:afterAutospacing="0"/>
                    <w:rPr>
                      <w:rFonts w:eastAsia="Times New Roman"/>
                      <w:sz w:val="20"/>
                      <w:szCs w:val="20"/>
                    </w:rPr>
                  </w:pPr>
                </w:p>
              </w:tc>
            </w:tr>
          </w:tbl>
          <w:p w14:paraId="1A455FB6" w14:textId="77777777" w:rsidR="00BE3A5E" w:rsidRDefault="00000000">
            <w:pPr>
              <w:rPr>
                <w:rFonts w:ascii="Verdana" w:eastAsia="Times New Roman" w:hAnsi="Verdana"/>
              </w:rPr>
            </w:pPr>
            <w:r>
              <w:rPr>
                <w:rFonts w:ascii="Verdana" w:eastAsia="Times New Roman" w:hAnsi="Verdana"/>
              </w:rPr>
              <w:t> </w:t>
            </w:r>
          </w:p>
        </w:tc>
      </w:tr>
    </w:tbl>
    <w:p w14:paraId="20A1203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1202C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3D871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5E7C6E" w14:textId="77777777" w:rsidR="00BE3A5E" w:rsidRDefault="00000000">
                  <w:pPr>
                    <w:pStyle w:val="questiontable1"/>
                    <w:spacing w:before="0" w:after="0" w:afterAutospacing="0"/>
                    <w:divId w:val="56953692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Risk Analysis - Validation and Updates </w:t>
                  </w:r>
                  <w:r>
                    <w:rPr>
                      <w:rStyle w:val="text1"/>
                      <w:rFonts w:ascii="Verdana" w:eastAsia="Times New Roman" w:hAnsi="Verdana"/>
                    </w:rPr>
                    <w:t xml:space="preserve">Was the risk assessment revised as necessary as new information is obtained or conditions change on the pipeline segments? </w:t>
                  </w:r>
                  <w:r>
                    <w:rPr>
                      <w:rStyle w:val="questionidcontent2"/>
                      <w:rFonts w:ascii="Verdana" w:eastAsia="Times New Roman" w:hAnsi="Verdana"/>
                    </w:rPr>
                    <w:t xml:space="preserve">(IM.RA.RAMOC.R) </w:t>
                  </w:r>
                  <w:r>
                    <w:rPr>
                      <w:rStyle w:val="citations1"/>
                      <w:rFonts w:ascii="Verdana" w:eastAsia="Times New Roman" w:hAnsi="Verdana"/>
                    </w:rPr>
                    <w:t xml:space="preserve">192.947(b) (192.917(c)) </w:t>
                  </w:r>
                </w:p>
              </w:tc>
            </w:tr>
            <w:tr w:rsidR="00BE3A5E" w14:paraId="69905615" w14:textId="77777777">
              <w:tc>
                <w:tcPr>
                  <w:tcW w:w="0" w:type="auto"/>
                  <w:vAlign w:val="center"/>
                  <w:hideMark/>
                </w:tcPr>
                <w:p w14:paraId="418B4BD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E9F6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AC67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724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2031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0685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49FD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7BA5B0" w14:textId="77777777" w:rsidR="00BE3A5E" w:rsidRDefault="00BE3A5E">
                  <w:pPr>
                    <w:pStyle w:val="questiontable1"/>
                    <w:spacing w:before="0" w:after="0" w:afterAutospacing="0"/>
                    <w:rPr>
                      <w:rFonts w:eastAsia="Times New Roman"/>
                      <w:sz w:val="20"/>
                      <w:szCs w:val="20"/>
                    </w:rPr>
                  </w:pPr>
                </w:p>
              </w:tc>
            </w:tr>
          </w:tbl>
          <w:p w14:paraId="61435B4A" w14:textId="77777777" w:rsidR="00BE3A5E" w:rsidRDefault="00000000">
            <w:pPr>
              <w:rPr>
                <w:rFonts w:ascii="Verdana" w:eastAsia="Times New Roman" w:hAnsi="Verdana"/>
              </w:rPr>
            </w:pPr>
            <w:r>
              <w:rPr>
                <w:rFonts w:ascii="Verdana" w:eastAsia="Times New Roman" w:hAnsi="Verdana"/>
              </w:rPr>
              <w:t> </w:t>
            </w:r>
          </w:p>
        </w:tc>
      </w:tr>
    </w:tbl>
    <w:p w14:paraId="7E02089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D448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067A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0FDFB9" w14:textId="77777777" w:rsidR="00BE3A5E" w:rsidRDefault="00000000">
                  <w:pPr>
                    <w:pStyle w:val="questiontable1"/>
                    <w:spacing w:before="0" w:after="0" w:afterAutospacing="0"/>
                    <w:divId w:val="104833862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Risk Analysis - Validation and Updates </w:t>
                  </w:r>
                  <w:r>
                    <w:rPr>
                      <w:rStyle w:val="text1"/>
                      <w:rFonts w:ascii="Verdana" w:eastAsia="Times New Roman" w:hAnsi="Verdana"/>
                    </w:rPr>
                    <w:t xml:space="preserve">Are conditions on the pipeline segments accurately reflected in the appropriate risk assessment data and information? </w:t>
                  </w:r>
                  <w:r>
                    <w:rPr>
                      <w:rStyle w:val="questionidcontent2"/>
                      <w:rFonts w:ascii="Verdana" w:eastAsia="Times New Roman" w:hAnsi="Verdana"/>
                    </w:rPr>
                    <w:t xml:space="preserve">(IM.RA.RAMOC.O) </w:t>
                  </w:r>
                  <w:r>
                    <w:rPr>
                      <w:rStyle w:val="citations1"/>
                      <w:rFonts w:ascii="Verdana" w:eastAsia="Times New Roman" w:hAnsi="Verdana"/>
                    </w:rPr>
                    <w:t xml:space="preserve">192.917(c) </w:t>
                  </w:r>
                </w:p>
              </w:tc>
            </w:tr>
            <w:tr w:rsidR="00BE3A5E" w14:paraId="0F9369FE" w14:textId="77777777">
              <w:tc>
                <w:tcPr>
                  <w:tcW w:w="0" w:type="auto"/>
                  <w:vAlign w:val="center"/>
                  <w:hideMark/>
                </w:tcPr>
                <w:p w14:paraId="06954BA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8300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B83F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5E0A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CD80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C936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455C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F7C026" w14:textId="77777777" w:rsidR="00BE3A5E" w:rsidRDefault="00BE3A5E">
                  <w:pPr>
                    <w:pStyle w:val="questiontable1"/>
                    <w:spacing w:before="0" w:after="0" w:afterAutospacing="0"/>
                    <w:rPr>
                      <w:rFonts w:eastAsia="Times New Roman"/>
                      <w:sz w:val="20"/>
                      <w:szCs w:val="20"/>
                    </w:rPr>
                  </w:pPr>
                </w:p>
              </w:tc>
            </w:tr>
          </w:tbl>
          <w:p w14:paraId="2555F63D" w14:textId="77777777" w:rsidR="00BE3A5E" w:rsidRDefault="00000000">
            <w:pPr>
              <w:rPr>
                <w:rFonts w:ascii="Verdana" w:eastAsia="Times New Roman" w:hAnsi="Verdana"/>
              </w:rPr>
            </w:pPr>
            <w:r>
              <w:rPr>
                <w:rFonts w:ascii="Verdana" w:eastAsia="Times New Roman" w:hAnsi="Verdana"/>
              </w:rPr>
              <w:t> </w:t>
            </w:r>
          </w:p>
        </w:tc>
      </w:tr>
    </w:tbl>
    <w:p w14:paraId="03E07FF2"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6992BEC"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Integrity Management - Baseline Assessments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42F1E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7EE3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36E1BD" w14:textId="77777777" w:rsidR="00BE3A5E" w:rsidRDefault="00000000">
                  <w:pPr>
                    <w:pStyle w:val="questiontable1"/>
                    <w:spacing w:before="0" w:after="0" w:afterAutospacing="0"/>
                    <w:divId w:val="117592559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Assessments - Environmental &amp; Safety Risks </w:t>
                  </w:r>
                  <w:r>
                    <w:rPr>
                      <w:rStyle w:val="text1"/>
                      <w:rFonts w:ascii="Verdana" w:eastAsia="Times New Roman" w:hAnsi="Verdana"/>
                    </w:rPr>
                    <w:t xml:space="preserve">Does the process include requirements for conducting integrity assessments in a manner that minimizes environmental and safety risks? </w:t>
                  </w:r>
                  <w:r>
                    <w:rPr>
                      <w:rStyle w:val="questionidcontent2"/>
                      <w:rFonts w:ascii="Verdana" w:eastAsia="Times New Roman" w:hAnsi="Verdana"/>
                    </w:rPr>
                    <w:t xml:space="preserve">(IM.BA.BAENVIRON.P) </w:t>
                  </w:r>
                  <w:r>
                    <w:rPr>
                      <w:rStyle w:val="citations1"/>
                      <w:rFonts w:ascii="Verdana" w:eastAsia="Times New Roman" w:hAnsi="Verdana"/>
                    </w:rPr>
                    <w:t xml:space="preserve">192.911(o) (192.919(e);192.750) </w:t>
                  </w:r>
                </w:p>
              </w:tc>
            </w:tr>
            <w:tr w:rsidR="00BE3A5E" w14:paraId="6CE6CB9D" w14:textId="77777777">
              <w:tc>
                <w:tcPr>
                  <w:tcW w:w="0" w:type="auto"/>
                  <w:vAlign w:val="center"/>
                  <w:hideMark/>
                </w:tcPr>
                <w:p w14:paraId="17F62F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75F2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EBFB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2380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F843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49A9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09C8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5E1F63" w14:textId="77777777" w:rsidR="00BE3A5E" w:rsidRDefault="00BE3A5E">
                  <w:pPr>
                    <w:pStyle w:val="questiontable1"/>
                    <w:spacing w:before="0" w:after="0" w:afterAutospacing="0"/>
                    <w:rPr>
                      <w:rFonts w:eastAsia="Times New Roman"/>
                      <w:sz w:val="20"/>
                      <w:szCs w:val="20"/>
                    </w:rPr>
                  </w:pPr>
                </w:p>
              </w:tc>
            </w:tr>
          </w:tbl>
          <w:p w14:paraId="6D1E3E25" w14:textId="77777777" w:rsidR="00BE3A5E" w:rsidRDefault="00000000">
            <w:pPr>
              <w:rPr>
                <w:rFonts w:ascii="Verdana" w:eastAsia="Times New Roman" w:hAnsi="Verdana"/>
              </w:rPr>
            </w:pPr>
            <w:r>
              <w:rPr>
                <w:rFonts w:ascii="Verdana" w:eastAsia="Times New Roman" w:hAnsi="Verdana"/>
              </w:rPr>
              <w:t> </w:t>
            </w:r>
          </w:p>
        </w:tc>
      </w:tr>
    </w:tbl>
    <w:p w14:paraId="6F45EF8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36C37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260F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02B6A7" w14:textId="77777777" w:rsidR="00BE3A5E" w:rsidRDefault="00000000">
                  <w:pPr>
                    <w:pStyle w:val="questiontable1"/>
                    <w:spacing w:before="0" w:after="0" w:afterAutospacing="0"/>
                    <w:divId w:val="11510366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 Assessments - Environmental &amp; Safety Risks </w:t>
                  </w:r>
                  <w:r>
                    <w:rPr>
                      <w:rStyle w:val="text1"/>
                      <w:rFonts w:ascii="Verdana" w:eastAsia="Times New Roman" w:hAnsi="Verdana"/>
                    </w:rPr>
                    <w:t xml:space="preserve">Do records demonstrate that integrity assessments have been conducted in a manner that minimizes environmental and safety risks? </w:t>
                  </w:r>
                  <w:r>
                    <w:rPr>
                      <w:rStyle w:val="questionidcontent2"/>
                      <w:rFonts w:ascii="Verdana" w:eastAsia="Times New Roman" w:hAnsi="Verdana"/>
                    </w:rPr>
                    <w:t xml:space="preserve">(IM.BA.BAENVIRON.R) </w:t>
                  </w:r>
                  <w:r>
                    <w:rPr>
                      <w:rStyle w:val="citations1"/>
                      <w:rFonts w:ascii="Verdana" w:eastAsia="Times New Roman" w:hAnsi="Verdana"/>
                    </w:rPr>
                    <w:t xml:space="preserve">192.947(d) (192.911(o);192.919(e);192.750) </w:t>
                  </w:r>
                </w:p>
              </w:tc>
            </w:tr>
            <w:tr w:rsidR="00BE3A5E" w14:paraId="20A8B8EE" w14:textId="77777777">
              <w:tc>
                <w:tcPr>
                  <w:tcW w:w="0" w:type="auto"/>
                  <w:vAlign w:val="center"/>
                  <w:hideMark/>
                </w:tcPr>
                <w:p w14:paraId="573C74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5D51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0F73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C292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78AD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AAA6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D2A1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9C990F" w14:textId="77777777" w:rsidR="00BE3A5E" w:rsidRDefault="00BE3A5E">
                  <w:pPr>
                    <w:pStyle w:val="questiontable1"/>
                    <w:spacing w:before="0" w:after="0" w:afterAutospacing="0"/>
                    <w:rPr>
                      <w:rFonts w:eastAsia="Times New Roman"/>
                      <w:sz w:val="20"/>
                      <w:szCs w:val="20"/>
                    </w:rPr>
                  </w:pPr>
                </w:p>
              </w:tc>
            </w:tr>
          </w:tbl>
          <w:p w14:paraId="03CB4C32" w14:textId="77777777" w:rsidR="00BE3A5E" w:rsidRDefault="00000000">
            <w:pPr>
              <w:rPr>
                <w:rFonts w:ascii="Verdana" w:eastAsia="Times New Roman" w:hAnsi="Verdana"/>
              </w:rPr>
            </w:pPr>
            <w:r>
              <w:rPr>
                <w:rFonts w:ascii="Verdana" w:eastAsia="Times New Roman" w:hAnsi="Verdana"/>
              </w:rPr>
              <w:t> </w:t>
            </w:r>
          </w:p>
        </w:tc>
      </w:tr>
    </w:tbl>
    <w:p w14:paraId="34F4EFD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074E8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288C4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A1D583" w14:textId="77777777" w:rsidR="00BE3A5E" w:rsidRDefault="00000000">
                  <w:pPr>
                    <w:pStyle w:val="questiontable1"/>
                    <w:spacing w:before="0" w:after="0" w:afterAutospacing="0"/>
                    <w:divId w:val="195933345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IM Assessments - Methods </w:t>
                  </w:r>
                  <w:r>
                    <w:rPr>
                      <w:rStyle w:val="text1"/>
                      <w:rFonts w:ascii="Verdana" w:eastAsia="Times New Roman" w:hAnsi="Verdana"/>
                    </w:rPr>
                    <w:t xml:space="preserve">Does the process include requirements for specifying an assessment method(s) that is best suited for identifying anomalies associated with specific threats identified for the covered segment? </w:t>
                  </w:r>
                  <w:r>
                    <w:rPr>
                      <w:rStyle w:val="questionidcontent2"/>
                      <w:rFonts w:ascii="Verdana" w:eastAsia="Times New Roman" w:hAnsi="Verdana"/>
                    </w:rPr>
                    <w:t xml:space="preserve">(IM.BA.BAMETHODS.P) </w:t>
                  </w:r>
                  <w:r>
                    <w:rPr>
                      <w:rStyle w:val="citations1"/>
                      <w:rFonts w:ascii="Verdana" w:eastAsia="Times New Roman" w:hAnsi="Verdana"/>
                    </w:rPr>
                    <w:t xml:space="preserve">192.919(b) (192.921(a);192.921(c);192.921(h);192.937(c);Part 192 - Appendix F) </w:t>
                  </w:r>
                </w:p>
              </w:tc>
            </w:tr>
            <w:tr w:rsidR="00BE3A5E" w14:paraId="75471C9C" w14:textId="77777777">
              <w:tc>
                <w:tcPr>
                  <w:tcW w:w="0" w:type="auto"/>
                  <w:vAlign w:val="center"/>
                  <w:hideMark/>
                </w:tcPr>
                <w:p w14:paraId="33DCC36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413A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7048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90CA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AE64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417D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6906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2804A6" w14:textId="77777777" w:rsidR="00BE3A5E" w:rsidRDefault="00BE3A5E">
                  <w:pPr>
                    <w:pStyle w:val="questiontable1"/>
                    <w:spacing w:before="0" w:after="0" w:afterAutospacing="0"/>
                    <w:rPr>
                      <w:rFonts w:eastAsia="Times New Roman"/>
                      <w:sz w:val="20"/>
                      <w:szCs w:val="20"/>
                    </w:rPr>
                  </w:pPr>
                </w:p>
              </w:tc>
            </w:tr>
          </w:tbl>
          <w:p w14:paraId="44217160" w14:textId="77777777" w:rsidR="00BE3A5E" w:rsidRDefault="00000000">
            <w:pPr>
              <w:rPr>
                <w:rFonts w:ascii="Verdana" w:eastAsia="Times New Roman" w:hAnsi="Verdana"/>
              </w:rPr>
            </w:pPr>
            <w:r>
              <w:rPr>
                <w:rFonts w:ascii="Verdana" w:eastAsia="Times New Roman" w:hAnsi="Verdana"/>
              </w:rPr>
              <w:t> </w:t>
            </w:r>
          </w:p>
        </w:tc>
      </w:tr>
    </w:tbl>
    <w:p w14:paraId="7D5BBAD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78797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D1B1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1D018F" w14:textId="77777777" w:rsidR="00BE3A5E" w:rsidRDefault="00000000">
                  <w:pPr>
                    <w:pStyle w:val="questiontable1"/>
                    <w:spacing w:before="0" w:after="0" w:afterAutospacing="0"/>
                    <w:divId w:val="141886335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IM Assessments - Methods </w:t>
                  </w:r>
                  <w:r>
                    <w:rPr>
                      <w:rStyle w:val="text1"/>
                      <w:rFonts w:ascii="Verdana" w:eastAsia="Times New Roman" w:hAnsi="Verdana"/>
                    </w:rPr>
                    <w:t xml:space="preserve">Do records demonstrate that the assessment method(s) specified is best suited for identifying anomalies associated with specific threats identified for the covered segment? </w:t>
                  </w:r>
                  <w:r>
                    <w:rPr>
                      <w:rStyle w:val="questionidcontent2"/>
                      <w:rFonts w:ascii="Verdana" w:eastAsia="Times New Roman" w:hAnsi="Verdana"/>
                    </w:rPr>
                    <w:t xml:space="preserve">(IM.BA.BAMETHODS.R) </w:t>
                  </w:r>
                  <w:r>
                    <w:rPr>
                      <w:rStyle w:val="citations1"/>
                      <w:rFonts w:ascii="Verdana" w:eastAsia="Times New Roman" w:hAnsi="Verdana"/>
                    </w:rPr>
                    <w:t xml:space="preserve">192.947(c) (192.919(b);192.921(a);192.921(c);192.921(h);192.947(d);192.937(c);Part 192 - Appendix F) </w:t>
                  </w:r>
                </w:p>
              </w:tc>
            </w:tr>
            <w:tr w:rsidR="00BE3A5E" w14:paraId="0B8C807B" w14:textId="77777777">
              <w:tc>
                <w:tcPr>
                  <w:tcW w:w="0" w:type="auto"/>
                  <w:vAlign w:val="center"/>
                  <w:hideMark/>
                </w:tcPr>
                <w:p w14:paraId="6988D59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76BB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FD45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54C4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113E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96F0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99A1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D5D657" w14:textId="77777777" w:rsidR="00BE3A5E" w:rsidRDefault="00BE3A5E">
                  <w:pPr>
                    <w:pStyle w:val="questiontable1"/>
                    <w:spacing w:before="0" w:after="0" w:afterAutospacing="0"/>
                    <w:rPr>
                      <w:rFonts w:eastAsia="Times New Roman"/>
                      <w:sz w:val="20"/>
                      <w:szCs w:val="20"/>
                    </w:rPr>
                  </w:pPr>
                </w:p>
              </w:tc>
            </w:tr>
          </w:tbl>
          <w:p w14:paraId="28299CFE" w14:textId="77777777" w:rsidR="00BE3A5E" w:rsidRDefault="00000000">
            <w:pPr>
              <w:rPr>
                <w:rFonts w:ascii="Verdana" w:eastAsia="Times New Roman" w:hAnsi="Verdana"/>
              </w:rPr>
            </w:pPr>
            <w:r>
              <w:rPr>
                <w:rFonts w:ascii="Verdana" w:eastAsia="Times New Roman" w:hAnsi="Verdana"/>
              </w:rPr>
              <w:t> </w:t>
            </w:r>
          </w:p>
        </w:tc>
      </w:tr>
    </w:tbl>
    <w:p w14:paraId="2BD999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619E6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2D624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E6D069" w14:textId="77777777" w:rsidR="00BE3A5E" w:rsidRDefault="00000000">
                  <w:pPr>
                    <w:pStyle w:val="questiontable1"/>
                    <w:spacing w:before="0" w:after="0" w:afterAutospacing="0"/>
                    <w:divId w:val="19905421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IM Baseline Assessments - New HCAs/Newly Installed Pipe </w:t>
                  </w:r>
                  <w:r>
                    <w:rPr>
                      <w:rStyle w:val="text1"/>
                      <w:rFonts w:ascii="Verdana" w:eastAsia="Times New Roman" w:hAnsi="Verdana"/>
                    </w:rPr>
                    <w:t xml:space="preserve">Does the process include requirements for updating the assessment plan for newly identified areas and newly installed pipe? </w:t>
                  </w:r>
                  <w:r>
                    <w:rPr>
                      <w:rStyle w:val="questionidcontent2"/>
                      <w:rFonts w:ascii="Verdana" w:eastAsia="Times New Roman" w:hAnsi="Verdana"/>
                    </w:rPr>
                    <w:t xml:space="preserve">(IM.BA.BANEW.P) </w:t>
                  </w:r>
                  <w:r>
                    <w:rPr>
                      <w:rStyle w:val="citations1"/>
                      <w:rFonts w:ascii="Verdana" w:eastAsia="Times New Roman" w:hAnsi="Verdana"/>
                    </w:rPr>
                    <w:t xml:space="preserve">192.911(p) (192.905(c);192.921(f);192.921(g)) </w:t>
                  </w:r>
                </w:p>
              </w:tc>
            </w:tr>
            <w:tr w:rsidR="00BE3A5E" w14:paraId="6077ECA4" w14:textId="77777777">
              <w:tc>
                <w:tcPr>
                  <w:tcW w:w="0" w:type="auto"/>
                  <w:vAlign w:val="center"/>
                  <w:hideMark/>
                </w:tcPr>
                <w:p w14:paraId="3C4B286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5A63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AB86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4368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FFBD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24BB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2F93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60559" w14:textId="77777777" w:rsidR="00BE3A5E" w:rsidRDefault="00BE3A5E">
                  <w:pPr>
                    <w:pStyle w:val="questiontable1"/>
                    <w:spacing w:before="0" w:after="0" w:afterAutospacing="0"/>
                    <w:rPr>
                      <w:rFonts w:eastAsia="Times New Roman"/>
                      <w:sz w:val="20"/>
                      <w:szCs w:val="20"/>
                    </w:rPr>
                  </w:pPr>
                </w:p>
              </w:tc>
            </w:tr>
          </w:tbl>
          <w:p w14:paraId="73BE2A17" w14:textId="77777777" w:rsidR="00BE3A5E" w:rsidRDefault="00000000">
            <w:pPr>
              <w:rPr>
                <w:rFonts w:ascii="Verdana" w:eastAsia="Times New Roman" w:hAnsi="Verdana"/>
              </w:rPr>
            </w:pPr>
            <w:r>
              <w:rPr>
                <w:rFonts w:ascii="Verdana" w:eastAsia="Times New Roman" w:hAnsi="Verdana"/>
              </w:rPr>
              <w:t> </w:t>
            </w:r>
          </w:p>
        </w:tc>
      </w:tr>
    </w:tbl>
    <w:p w14:paraId="7905C9F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CA77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0C28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225462" w14:textId="77777777" w:rsidR="00BE3A5E" w:rsidRDefault="00000000">
                  <w:pPr>
                    <w:pStyle w:val="questiontable1"/>
                    <w:spacing w:before="0" w:after="0" w:afterAutospacing="0"/>
                    <w:divId w:val="136224611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IM Baseline Assessments - New HCAs/Newly Installed Pipe </w:t>
                  </w:r>
                  <w:r>
                    <w:rPr>
                      <w:rStyle w:val="text1"/>
                      <w:rFonts w:ascii="Verdana" w:eastAsia="Times New Roman" w:hAnsi="Verdana"/>
                    </w:rPr>
                    <w:t xml:space="preserve">Do records demonstrate that the assessment plan has been adequately updated for new HCAs and newly installed pipe? </w:t>
                  </w:r>
                  <w:r>
                    <w:rPr>
                      <w:rStyle w:val="questionidcontent2"/>
                      <w:rFonts w:ascii="Verdana" w:eastAsia="Times New Roman" w:hAnsi="Verdana"/>
                    </w:rPr>
                    <w:t xml:space="preserve">(IM.BA.BANEW.R) </w:t>
                  </w:r>
                  <w:r>
                    <w:rPr>
                      <w:rStyle w:val="citations1"/>
                      <w:rFonts w:ascii="Verdana" w:eastAsia="Times New Roman" w:hAnsi="Verdana"/>
                    </w:rPr>
                    <w:t xml:space="preserve">192.947(d) (192.905(c);192.911(p);192.921(f);192.921(g);192.620) </w:t>
                  </w:r>
                </w:p>
              </w:tc>
            </w:tr>
            <w:tr w:rsidR="00BE3A5E" w14:paraId="5971B0B4" w14:textId="77777777">
              <w:tc>
                <w:tcPr>
                  <w:tcW w:w="0" w:type="auto"/>
                  <w:vAlign w:val="center"/>
                  <w:hideMark/>
                </w:tcPr>
                <w:p w14:paraId="0B774B3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8E50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A3F9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AEEC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A330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7C0C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FF63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933C01" w14:textId="77777777" w:rsidR="00BE3A5E" w:rsidRDefault="00BE3A5E">
                  <w:pPr>
                    <w:pStyle w:val="questiontable1"/>
                    <w:spacing w:before="0" w:after="0" w:afterAutospacing="0"/>
                    <w:rPr>
                      <w:rFonts w:eastAsia="Times New Roman"/>
                      <w:sz w:val="20"/>
                      <w:szCs w:val="20"/>
                    </w:rPr>
                  </w:pPr>
                </w:p>
              </w:tc>
            </w:tr>
          </w:tbl>
          <w:p w14:paraId="7994C806" w14:textId="77777777" w:rsidR="00BE3A5E" w:rsidRDefault="00000000">
            <w:pPr>
              <w:rPr>
                <w:rFonts w:ascii="Verdana" w:eastAsia="Times New Roman" w:hAnsi="Verdana"/>
              </w:rPr>
            </w:pPr>
            <w:r>
              <w:rPr>
                <w:rFonts w:ascii="Verdana" w:eastAsia="Times New Roman" w:hAnsi="Verdana"/>
              </w:rPr>
              <w:t> </w:t>
            </w:r>
          </w:p>
        </w:tc>
      </w:tr>
    </w:tbl>
    <w:p w14:paraId="0163DE5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3FAA0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F71A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55F078" w14:textId="77777777" w:rsidR="00BE3A5E" w:rsidRDefault="00000000">
                  <w:pPr>
                    <w:pStyle w:val="questiontable1"/>
                    <w:spacing w:before="0" w:after="0" w:afterAutospacing="0"/>
                    <w:divId w:val="102282509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IM Baseline Assessments - Prioritized Schedule </w:t>
                  </w:r>
                  <w:r>
                    <w:rPr>
                      <w:rStyle w:val="text1"/>
                      <w:rFonts w:ascii="Verdana" w:eastAsia="Times New Roman" w:hAnsi="Verdana"/>
                    </w:rPr>
                    <w:t xml:space="preserve">Did the BAP process require a schedule for completing the assessment activities for all covered segments and consideration of applicable risk factors in the prioritization of the schedule? </w:t>
                  </w:r>
                  <w:r>
                    <w:rPr>
                      <w:rStyle w:val="questionidcontent2"/>
                      <w:rFonts w:ascii="Verdana" w:eastAsia="Times New Roman" w:hAnsi="Verdana"/>
                    </w:rPr>
                    <w:t xml:space="preserve">(IM.BA.BASCHEDULE.P) </w:t>
                  </w:r>
                  <w:r>
                    <w:rPr>
                      <w:rStyle w:val="citations1"/>
                      <w:rFonts w:ascii="Verdana" w:eastAsia="Times New Roman" w:hAnsi="Verdana"/>
                    </w:rPr>
                    <w:t xml:space="preserve">192.917(c) (192.919(c);192.921(b)) </w:t>
                  </w:r>
                </w:p>
              </w:tc>
            </w:tr>
            <w:tr w:rsidR="00BE3A5E" w14:paraId="185FE338" w14:textId="77777777">
              <w:tc>
                <w:tcPr>
                  <w:tcW w:w="0" w:type="auto"/>
                  <w:vAlign w:val="center"/>
                  <w:hideMark/>
                </w:tcPr>
                <w:p w14:paraId="78B76CA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D04D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3D44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7397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7762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138E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3B8F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0405D0" w14:textId="77777777" w:rsidR="00BE3A5E" w:rsidRDefault="00BE3A5E">
                  <w:pPr>
                    <w:pStyle w:val="questiontable1"/>
                    <w:spacing w:before="0" w:after="0" w:afterAutospacing="0"/>
                    <w:rPr>
                      <w:rFonts w:eastAsia="Times New Roman"/>
                      <w:sz w:val="20"/>
                      <w:szCs w:val="20"/>
                    </w:rPr>
                  </w:pPr>
                </w:p>
              </w:tc>
            </w:tr>
          </w:tbl>
          <w:p w14:paraId="319C88FA" w14:textId="77777777" w:rsidR="00BE3A5E" w:rsidRDefault="00000000">
            <w:pPr>
              <w:rPr>
                <w:rFonts w:ascii="Verdana" w:eastAsia="Times New Roman" w:hAnsi="Verdana"/>
              </w:rPr>
            </w:pPr>
            <w:r>
              <w:rPr>
                <w:rFonts w:ascii="Verdana" w:eastAsia="Times New Roman" w:hAnsi="Verdana"/>
              </w:rPr>
              <w:t> </w:t>
            </w:r>
          </w:p>
        </w:tc>
      </w:tr>
    </w:tbl>
    <w:p w14:paraId="6E6B76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9BDB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D9C7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A5A5E3" w14:textId="77777777" w:rsidR="00BE3A5E" w:rsidRDefault="00000000">
                  <w:pPr>
                    <w:pStyle w:val="questiontable1"/>
                    <w:spacing w:before="0" w:after="0" w:afterAutospacing="0"/>
                    <w:divId w:val="116231109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IM Baseline Assessments - Prioritized Schedule </w:t>
                  </w:r>
                  <w:r>
                    <w:rPr>
                      <w:rStyle w:val="text1"/>
                      <w:rFonts w:ascii="Verdana" w:eastAsia="Times New Roman" w:hAnsi="Verdana"/>
                    </w:rPr>
                    <w:t xml:space="preserve">Do records demonstrate that all BAP required assessments were completed as scheduled? </w:t>
                  </w:r>
                  <w:r>
                    <w:rPr>
                      <w:rStyle w:val="questionidcontent2"/>
                      <w:rFonts w:ascii="Verdana" w:eastAsia="Times New Roman" w:hAnsi="Verdana"/>
                    </w:rPr>
                    <w:t xml:space="preserve">(IM.BA.BASCHEDULE.R) </w:t>
                  </w:r>
                  <w:r>
                    <w:rPr>
                      <w:rStyle w:val="citations1"/>
                      <w:rFonts w:ascii="Verdana" w:eastAsia="Times New Roman" w:hAnsi="Verdana"/>
                    </w:rPr>
                    <w:t xml:space="preserve">192.947(c) (192.921(d);192.947(d)) </w:t>
                  </w:r>
                </w:p>
              </w:tc>
            </w:tr>
            <w:tr w:rsidR="00BE3A5E" w14:paraId="047D6C31" w14:textId="77777777">
              <w:tc>
                <w:tcPr>
                  <w:tcW w:w="0" w:type="auto"/>
                  <w:vAlign w:val="center"/>
                  <w:hideMark/>
                </w:tcPr>
                <w:p w14:paraId="19C7C27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7BE2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ACA3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F771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B6FA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A276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B24A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E36A9A" w14:textId="77777777" w:rsidR="00BE3A5E" w:rsidRDefault="00BE3A5E">
                  <w:pPr>
                    <w:pStyle w:val="questiontable1"/>
                    <w:spacing w:before="0" w:after="0" w:afterAutospacing="0"/>
                    <w:rPr>
                      <w:rFonts w:eastAsia="Times New Roman"/>
                      <w:sz w:val="20"/>
                      <w:szCs w:val="20"/>
                    </w:rPr>
                  </w:pPr>
                </w:p>
              </w:tc>
            </w:tr>
          </w:tbl>
          <w:p w14:paraId="5AAC49E6" w14:textId="77777777" w:rsidR="00BE3A5E" w:rsidRDefault="00000000">
            <w:pPr>
              <w:rPr>
                <w:rFonts w:ascii="Verdana" w:eastAsia="Times New Roman" w:hAnsi="Verdana"/>
              </w:rPr>
            </w:pPr>
            <w:r>
              <w:rPr>
                <w:rFonts w:ascii="Verdana" w:eastAsia="Times New Roman" w:hAnsi="Verdana"/>
              </w:rPr>
              <w:t> </w:t>
            </w:r>
          </w:p>
        </w:tc>
      </w:tr>
    </w:tbl>
    <w:p w14:paraId="5C5168C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1DA66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0582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2E0F16" w14:textId="77777777" w:rsidR="00BE3A5E" w:rsidRDefault="00000000">
                  <w:pPr>
                    <w:pStyle w:val="questiontable1"/>
                    <w:spacing w:before="0" w:after="0" w:afterAutospacing="0"/>
                    <w:divId w:val="1047492984"/>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IM Assessments - Environmental &amp; Safety Risks </w:t>
                  </w:r>
                  <w:r>
                    <w:rPr>
                      <w:rStyle w:val="text1"/>
                      <w:rFonts w:ascii="Verdana" w:eastAsia="Times New Roman" w:hAnsi="Verdana"/>
                    </w:rPr>
                    <w:t xml:space="preserve">From field observations, are integrity assessments conducted in a manner that minimizes environmental and safety risks? </w:t>
                  </w:r>
                  <w:r>
                    <w:rPr>
                      <w:rStyle w:val="questionidcontent2"/>
                      <w:rFonts w:ascii="Verdana" w:eastAsia="Times New Roman" w:hAnsi="Verdana"/>
                    </w:rPr>
                    <w:t xml:space="preserve">(IM.BA.BAENVIRON.O) </w:t>
                  </w:r>
                  <w:r>
                    <w:rPr>
                      <w:rStyle w:val="citations1"/>
                      <w:rFonts w:ascii="Verdana" w:eastAsia="Times New Roman" w:hAnsi="Verdana"/>
                    </w:rPr>
                    <w:t xml:space="preserve">192.911(o) (192.919(e);192.750) </w:t>
                  </w:r>
                </w:p>
              </w:tc>
            </w:tr>
            <w:tr w:rsidR="00BE3A5E" w14:paraId="022EC028" w14:textId="77777777">
              <w:tc>
                <w:tcPr>
                  <w:tcW w:w="0" w:type="auto"/>
                  <w:vAlign w:val="center"/>
                  <w:hideMark/>
                </w:tcPr>
                <w:p w14:paraId="326F3B7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48F3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B593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E9EB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EC1E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6881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2C23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6DB7BD" w14:textId="77777777" w:rsidR="00BE3A5E" w:rsidRDefault="00BE3A5E">
                  <w:pPr>
                    <w:pStyle w:val="questiontable1"/>
                    <w:spacing w:before="0" w:after="0" w:afterAutospacing="0"/>
                    <w:rPr>
                      <w:rFonts w:eastAsia="Times New Roman"/>
                      <w:sz w:val="20"/>
                      <w:szCs w:val="20"/>
                    </w:rPr>
                  </w:pPr>
                </w:p>
              </w:tc>
            </w:tr>
          </w:tbl>
          <w:p w14:paraId="568E609F" w14:textId="77777777" w:rsidR="00BE3A5E" w:rsidRDefault="00000000">
            <w:pPr>
              <w:rPr>
                <w:rFonts w:ascii="Verdana" w:eastAsia="Times New Roman" w:hAnsi="Verdana"/>
              </w:rPr>
            </w:pPr>
            <w:r>
              <w:rPr>
                <w:rFonts w:ascii="Verdana" w:eastAsia="Times New Roman" w:hAnsi="Verdana"/>
              </w:rPr>
              <w:t> </w:t>
            </w:r>
          </w:p>
        </w:tc>
      </w:tr>
    </w:tbl>
    <w:p w14:paraId="1F85AAD1"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5F6CEE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Integrity Management - Continual Evaluation and 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83DEF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22884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6BFF28" w14:textId="77777777" w:rsidR="00BE3A5E" w:rsidRDefault="00000000">
                  <w:pPr>
                    <w:pStyle w:val="questiontable1"/>
                    <w:spacing w:before="0" w:after="0" w:afterAutospacing="0"/>
                    <w:divId w:val="208371899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Low Stress Reassessments </w:t>
                  </w:r>
                  <w:r>
                    <w:rPr>
                      <w:rStyle w:val="text1"/>
                      <w:rFonts w:ascii="Verdana" w:eastAsia="Times New Roman" w:hAnsi="Verdana"/>
                    </w:rPr>
                    <w:t xml:space="preserve">Does the process include requirements for the "low stress reassessment" method to address threats of external and/or internal corrosion for pipelines operating below 30% SMYS? </w:t>
                  </w:r>
                  <w:r>
                    <w:rPr>
                      <w:rStyle w:val="questionidcontent2"/>
                      <w:rFonts w:ascii="Verdana" w:eastAsia="Times New Roman" w:hAnsi="Verdana"/>
                    </w:rPr>
                    <w:t xml:space="preserve">(IM.CA.LOWSTRESSREASSESS.P) </w:t>
                  </w:r>
                  <w:r>
                    <w:rPr>
                      <w:rStyle w:val="citations1"/>
                      <w:rFonts w:ascii="Verdana" w:eastAsia="Times New Roman" w:hAnsi="Verdana"/>
                    </w:rPr>
                    <w:t xml:space="preserve">192.941(a) (192.941(b);192.941(c)) </w:t>
                  </w:r>
                </w:p>
              </w:tc>
            </w:tr>
            <w:tr w:rsidR="00BE3A5E" w14:paraId="1D47757C" w14:textId="77777777">
              <w:tc>
                <w:tcPr>
                  <w:tcW w:w="0" w:type="auto"/>
                  <w:vAlign w:val="center"/>
                  <w:hideMark/>
                </w:tcPr>
                <w:p w14:paraId="177BECE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3BAB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3656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8E40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56DE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98B7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D223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A4EDE6" w14:textId="77777777" w:rsidR="00BE3A5E" w:rsidRDefault="00BE3A5E">
                  <w:pPr>
                    <w:pStyle w:val="questiontable1"/>
                    <w:spacing w:before="0" w:after="0" w:afterAutospacing="0"/>
                    <w:rPr>
                      <w:rFonts w:eastAsia="Times New Roman"/>
                      <w:sz w:val="20"/>
                      <w:szCs w:val="20"/>
                    </w:rPr>
                  </w:pPr>
                </w:p>
              </w:tc>
            </w:tr>
          </w:tbl>
          <w:p w14:paraId="5972E339" w14:textId="77777777" w:rsidR="00BE3A5E" w:rsidRDefault="00000000">
            <w:pPr>
              <w:rPr>
                <w:rFonts w:ascii="Verdana" w:eastAsia="Times New Roman" w:hAnsi="Verdana"/>
              </w:rPr>
            </w:pPr>
            <w:r>
              <w:rPr>
                <w:rFonts w:ascii="Verdana" w:eastAsia="Times New Roman" w:hAnsi="Verdana"/>
              </w:rPr>
              <w:t> </w:t>
            </w:r>
          </w:p>
        </w:tc>
      </w:tr>
    </w:tbl>
    <w:p w14:paraId="090E959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3658A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604E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8D50C5" w14:textId="77777777" w:rsidR="00BE3A5E" w:rsidRDefault="00000000">
                  <w:pPr>
                    <w:pStyle w:val="questiontable1"/>
                    <w:spacing w:before="0" w:after="0" w:afterAutospacing="0"/>
                    <w:divId w:val="135013531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Reassessment Intervals </w:t>
                  </w:r>
                  <w:r>
                    <w:rPr>
                      <w:rStyle w:val="text1"/>
                      <w:rFonts w:ascii="Verdana" w:eastAsia="Times New Roman" w:hAnsi="Verdana"/>
                    </w:rPr>
                    <w:t xml:space="preserve">Is the process for establishing the reassessment intervals consistent with §192.939 and ASME B31.8S-2004? </w:t>
                  </w:r>
                  <w:r>
                    <w:rPr>
                      <w:rStyle w:val="questionidcontent2"/>
                      <w:rFonts w:ascii="Verdana" w:eastAsia="Times New Roman" w:hAnsi="Verdana"/>
                    </w:rPr>
                    <w:t xml:space="preserve">(IM.CA.REASSESSINTERVAL.P) </w:t>
                  </w:r>
                  <w:r>
                    <w:rPr>
                      <w:rStyle w:val="citations1"/>
                      <w:rFonts w:ascii="Verdana" w:eastAsia="Times New Roman" w:hAnsi="Verdana"/>
                    </w:rPr>
                    <w:t xml:space="preserve">192.937(a) (192.939(a);192.939(b);192.913(c)) </w:t>
                  </w:r>
                </w:p>
              </w:tc>
            </w:tr>
            <w:tr w:rsidR="00BE3A5E" w14:paraId="3AEABEE8" w14:textId="77777777">
              <w:tc>
                <w:tcPr>
                  <w:tcW w:w="0" w:type="auto"/>
                  <w:vAlign w:val="center"/>
                  <w:hideMark/>
                </w:tcPr>
                <w:p w14:paraId="78B692F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310B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8BC0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5276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9342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5E65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7B19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8AB912" w14:textId="77777777" w:rsidR="00BE3A5E" w:rsidRDefault="00BE3A5E">
                  <w:pPr>
                    <w:pStyle w:val="questiontable1"/>
                    <w:spacing w:before="0" w:after="0" w:afterAutospacing="0"/>
                    <w:rPr>
                      <w:rFonts w:eastAsia="Times New Roman"/>
                      <w:sz w:val="20"/>
                      <w:szCs w:val="20"/>
                    </w:rPr>
                  </w:pPr>
                </w:p>
              </w:tc>
            </w:tr>
          </w:tbl>
          <w:p w14:paraId="5AAA9C2D" w14:textId="77777777" w:rsidR="00BE3A5E" w:rsidRDefault="00000000">
            <w:pPr>
              <w:rPr>
                <w:rFonts w:ascii="Verdana" w:eastAsia="Times New Roman" w:hAnsi="Verdana"/>
              </w:rPr>
            </w:pPr>
            <w:r>
              <w:rPr>
                <w:rFonts w:ascii="Verdana" w:eastAsia="Times New Roman" w:hAnsi="Verdana"/>
              </w:rPr>
              <w:t> </w:t>
            </w:r>
          </w:p>
        </w:tc>
      </w:tr>
    </w:tbl>
    <w:p w14:paraId="65F373C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C20F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7397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AE72B6" w14:textId="77777777" w:rsidR="00BE3A5E" w:rsidRDefault="00000000">
                  <w:pPr>
                    <w:pStyle w:val="questiontable1"/>
                    <w:spacing w:before="0" w:after="0" w:afterAutospacing="0"/>
                    <w:divId w:val="203872602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Low Stress Reassessments </w:t>
                  </w:r>
                  <w:r>
                    <w:rPr>
                      <w:rStyle w:val="text1"/>
                      <w:rFonts w:ascii="Verdana" w:eastAsia="Times New Roman" w:hAnsi="Verdana"/>
                    </w:rPr>
                    <w:t xml:space="preserve">Do records demonstrate that the implementation of "low stress reassessment" method to address threats of external and/or internal corrosion is adequate and being performed as required? </w:t>
                  </w:r>
                  <w:r>
                    <w:rPr>
                      <w:rStyle w:val="questionidcontent2"/>
                      <w:rFonts w:ascii="Verdana" w:eastAsia="Times New Roman" w:hAnsi="Verdana"/>
                    </w:rPr>
                    <w:t xml:space="preserve">(IM.CA.LOWSTRESSREASSESS.R) </w:t>
                  </w:r>
                  <w:r>
                    <w:rPr>
                      <w:rStyle w:val="citations1"/>
                      <w:rFonts w:ascii="Verdana" w:eastAsia="Times New Roman" w:hAnsi="Verdana"/>
                    </w:rPr>
                    <w:t xml:space="preserve">192.947 (192.941(a);192.941(b);192.941(c)) </w:t>
                  </w:r>
                </w:p>
              </w:tc>
            </w:tr>
            <w:tr w:rsidR="00BE3A5E" w14:paraId="50B2239F" w14:textId="77777777">
              <w:tc>
                <w:tcPr>
                  <w:tcW w:w="0" w:type="auto"/>
                  <w:vAlign w:val="center"/>
                  <w:hideMark/>
                </w:tcPr>
                <w:p w14:paraId="0F96F5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59AE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979B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25FD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7535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8F2D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E0BD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CA15C6" w14:textId="77777777" w:rsidR="00BE3A5E" w:rsidRDefault="00BE3A5E">
                  <w:pPr>
                    <w:pStyle w:val="questiontable1"/>
                    <w:spacing w:before="0" w:after="0" w:afterAutospacing="0"/>
                    <w:rPr>
                      <w:rFonts w:eastAsia="Times New Roman"/>
                      <w:sz w:val="20"/>
                      <w:szCs w:val="20"/>
                    </w:rPr>
                  </w:pPr>
                </w:p>
              </w:tc>
            </w:tr>
          </w:tbl>
          <w:p w14:paraId="5D0D6AAB" w14:textId="77777777" w:rsidR="00BE3A5E" w:rsidRDefault="00000000">
            <w:pPr>
              <w:rPr>
                <w:rFonts w:ascii="Verdana" w:eastAsia="Times New Roman" w:hAnsi="Verdana"/>
              </w:rPr>
            </w:pPr>
            <w:r>
              <w:rPr>
                <w:rFonts w:ascii="Verdana" w:eastAsia="Times New Roman" w:hAnsi="Verdana"/>
              </w:rPr>
              <w:t> </w:t>
            </w:r>
          </w:p>
        </w:tc>
      </w:tr>
    </w:tbl>
    <w:p w14:paraId="3DCBBCE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1646E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E18B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1BE308" w14:textId="77777777" w:rsidR="00BE3A5E" w:rsidRDefault="00000000">
                  <w:pPr>
                    <w:pStyle w:val="questiontable1"/>
                    <w:spacing w:before="0" w:after="0" w:afterAutospacing="0"/>
                    <w:divId w:val="188521437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Periodic Evaluations </w:t>
                  </w:r>
                  <w:r>
                    <w:rPr>
                      <w:rStyle w:val="text1"/>
                      <w:rFonts w:ascii="Verdana" w:eastAsia="Times New Roman" w:hAnsi="Verdana"/>
                    </w:rPr>
                    <w:t xml:space="preserve">Does the process include requirements for a periodic evaluation of pipeline integrity based on data integration and risk assessment to identify the threats specific to each covered segment and the risk represented by these threats? </w:t>
                  </w:r>
                  <w:r>
                    <w:rPr>
                      <w:rStyle w:val="questionidcontent2"/>
                      <w:rFonts w:ascii="Verdana" w:eastAsia="Times New Roman" w:hAnsi="Verdana"/>
                    </w:rPr>
                    <w:t xml:space="preserve">(IM.CA.PERIODICEVAL.P) </w:t>
                  </w:r>
                  <w:r>
                    <w:rPr>
                      <w:rStyle w:val="citations1"/>
                      <w:rFonts w:ascii="Verdana" w:eastAsia="Times New Roman" w:hAnsi="Verdana"/>
                    </w:rPr>
                    <w:t xml:space="preserve">192.937(b) (192.917(a);192.917(b);192.917(c);192.917(d);192.917(e)) </w:t>
                  </w:r>
                </w:p>
              </w:tc>
            </w:tr>
            <w:tr w:rsidR="00BE3A5E" w14:paraId="5831709B" w14:textId="77777777">
              <w:tc>
                <w:tcPr>
                  <w:tcW w:w="0" w:type="auto"/>
                  <w:vAlign w:val="center"/>
                  <w:hideMark/>
                </w:tcPr>
                <w:p w14:paraId="3BAA5AF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71C7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0AAA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47AE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0D96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4EE5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C726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1B30F2" w14:textId="77777777" w:rsidR="00BE3A5E" w:rsidRDefault="00BE3A5E">
                  <w:pPr>
                    <w:pStyle w:val="questiontable1"/>
                    <w:spacing w:before="0" w:after="0" w:afterAutospacing="0"/>
                    <w:rPr>
                      <w:rFonts w:eastAsia="Times New Roman"/>
                      <w:sz w:val="20"/>
                      <w:szCs w:val="20"/>
                    </w:rPr>
                  </w:pPr>
                </w:p>
              </w:tc>
            </w:tr>
          </w:tbl>
          <w:p w14:paraId="7BB9C917" w14:textId="77777777" w:rsidR="00BE3A5E" w:rsidRDefault="00000000">
            <w:pPr>
              <w:rPr>
                <w:rFonts w:ascii="Verdana" w:eastAsia="Times New Roman" w:hAnsi="Verdana"/>
              </w:rPr>
            </w:pPr>
            <w:r>
              <w:rPr>
                <w:rFonts w:ascii="Verdana" w:eastAsia="Times New Roman" w:hAnsi="Verdana"/>
              </w:rPr>
              <w:t> </w:t>
            </w:r>
          </w:p>
        </w:tc>
      </w:tr>
    </w:tbl>
    <w:p w14:paraId="2500E9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CF1E2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2042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0A6DBA" w14:textId="77777777" w:rsidR="00BE3A5E" w:rsidRDefault="00000000">
                  <w:pPr>
                    <w:pStyle w:val="questiontable1"/>
                    <w:spacing w:before="0" w:after="0" w:afterAutospacing="0"/>
                    <w:divId w:val="17257724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Periodic Evaluations </w:t>
                  </w:r>
                  <w:r>
                    <w:rPr>
                      <w:rStyle w:val="text1"/>
                      <w:rFonts w:ascii="Verdana" w:eastAsia="Times New Roman" w:hAnsi="Verdana"/>
                    </w:rPr>
                    <w:t xml:space="preserve">Do records demonstrate that periodic evaluations of pipeline integrity have been performed based on data integration and risk assessment to identify the threats specific to each covered segment and the risk represented by these threats? </w:t>
                  </w:r>
                  <w:r>
                    <w:rPr>
                      <w:rStyle w:val="questionidcontent2"/>
                      <w:rFonts w:ascii="Verdana" w:eastAsia="Times New Roman" w:hAnsi="Verdana"/>
                    </w:rPr>
                    <w:t xml:space="preserve">(IM.CA.PERIODICEVAL.R) </w:t>
                  </w:r>
                  <w:r>
                    <w:rPr>
                      <w:rStyle w:val="citations1"/>
                      <w:rFonts w:ascii="Verdana" w:eastAsia="Times New Roman" w:hAnsi="Verdana"/>
                    </w:rPr>
                    <w:t xml:space="preserve">192.947(d) (192.917(a);192.917(b);192.917(c);192.917(d);192.917(e);192.937(b)) </w:t>
                  </w:r>
                </w:p>
              </w:tc>
            </w:tr>
            <w:tr w:rsidR="00BE3A5E" w14:paraId="61008A75" w14:textId="77777777">
              <w:tc>
                <w:tcPr>
                  <w:tcW w:w="0" w:type="auto"/>
                  <w:vAlign w:val="center"/>
                  <w:hideMark/>
                </w:tcPr>
                <w:p w14:paraId="7693B40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6D9A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BF93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8B4E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5CCC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1E13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CCED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B2C371" w14:textId="77777777" w:rsidR="00BE3A5E" w:rsidRDefault="00BE3A5E">
                  <w:pPr>
                    <w:pStyle w:val="questiontable1"/>
                    <w:spacing w:before="0" w:after="0" w:afterAutospacing="0"/>
                    <w:rPr>
                      <w:rFonts w:eastAsia="Times New Roman"/>
                      <w:sz w:val="20"/>
                      <w:szCs w:val="20"/>
                    </w:rPr>
                  </w:pPr>
                </w:p>
              </w:tc>
            </w:tr>
          </w:tbl>
          <w:p w14:paraId="6CCCA47C" w14:textId="77777777" w:rsidR="00BE3A5E" w:rsidRDefault="00000000">
            <w:pPr>
              <w:rPr>
                <w:rFonts w:ascii="Verdana" w:eastAsia="Times New Roman" w:hAnsi="Verdana"/>
              </w:rPr>
            </w:pPr>
            <w:r>
              <w:rPr>
                <w:rFonts w:ascii="Verdana" w:eastAsia="Times New Roman" w:hAnsi="Verdana"/>
              </w:rPr>
              <w:t> </w:t>
            </w:r>
          </w:p>
        </w:tc>
      </w:tr>
    </w:tbl>
    <w:p w14:paraId="01C4E12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426E7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5B2C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FDD82D" w14:textId="77777777" w:rsidR="00BE3A5E" w:rsidRDefault="00000000">
                  <w:pPr>
                    <w:pStyle w:val="questiontable1"/>
                    <w:spacing w:before="0" w:after="0" w:afterAutospacing="0"/>
                    <w:divId w:val="184077676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Reassessment Intervals </w:t>
                  </w:r>
                  <w:r>
                    <w:rPr>
                      <w:rStyle w:val="text1"/>
                      <w:rFonts w:ascii="Verdana" w:eastAsia="Times New Roman" w:hAnsi="Verdana"/>
                    </w:rPr>
                    <w:t xml:space="preserve">Do records demonstrate that reassessment intervals were established consistent with the requirements of the operator's processes? </w:t>
                  </w:r>
                  <w:r>
                    <w:rPr>
                      <w:rStyle w:val="questionidcontent2"/>
                      <w:rFonts w:ascii="Verdana" w:eastAsia="Times New Roman" w:hAnsi="Verdana"/>
                    </w:rPr>
                    <w:t xml:space="preserve">(IM.CA.REASSESSINTERVAL.R) </w:t>
                  </w:r>
                  <w:r>
                    <w:rPr>
                      <w:rStyle w:val="citations1"/>
                      <w:rFonts w:ascii="Verdana" w:eastAsia="Times New Roman" w:hAnsi="Verdana"/>
                    </w:rPr>
                    <w:t xml:space="preserve">192.947(d) (192.937(a);192.939(a);192.939(b);192.913(c)) </w:t>
                  </w:r>
                </w:p>
              </w:tc>
            </w:tr>
            <w:tr w:rsidR="00BE3A5E" w14:paraId="430ACB3F" w14:textId="77777777">
              <w:tc>
                <w:tcPr>
                  <w:tcW w:w="0" w:type="auto"/>
                  <w:vAlign w:val="center"/>
                  <w:hideMark/>
                </w:tcPr>
                <w:p w14:paraId="6DCFD3F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041A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6844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2661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68BA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D145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64DD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86DE4C" w14:textId="77777777" w:rsidR="00BE3A5E" w:rsidRDefault="00BE3A5E">
                  <w:pPr>
                    <w:pStyle w:val="questiontable1"/>
                    <w:spacing w:before="0" w:after="0" w:afterAutospacing="0"/>
                    <w:rPr>
                      <w:rFonts w:eastAsia="Times New Roman"/>
                      <w:sz w:val="20"/>
                      <w:szCs w:val="20"/>
                    </w:rPr>
                  </w:pPr>
                </w:p>
              </w:tc>
            </w:tr>
          </w:tbl>
          <w:p w14:paraId="10240E3A" w14:textId="77777777" w:rsidR="00BE3A5E" w:rsidRDefault="00000000">
            <w:pPr>
              <w:rPr>
                <w:rFonts w:ascii="Verdana" w:eastAsia="Times New Roman" w:hAnsi="Verdana"/>
              </w:rPr>
            </w:pPr>
            <w:r>
              <w:rPr>
                <w:rFonts w:ascii="Verdana" w:eastAsia="Times New Roman" w:hAnsi="Verdana"/>
              </w:rPr>
              <w:t> </w:t>
            </w:r>
          </w:p>
        </w:tc>
      </w:tr>
    </w:tbl>
    <w:p w14:paraId="5995535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FAC12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9C8F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AB8866" w14:textId="77777777" w:rsidR="00BE3A5E" w:rsidRDefault="00000000">
                  <w:pPr>
                    <w:pStyle w:val="questiontable1"/>
                    <w:spacing w:before="0" w:after="0" w:afterAutospacing="0"/>
                    <w:divId w:val="104171289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IM Continual Assessments - Methods </w:t>
                  </w:r>
                  <w:r>
                    <w:rPr>
                      <w:rStyle w:val="text1"/>
                      <w:rFonts w:ascii="Verdana" w:eastAsia="Times New Roman" w:hAnsi="Verdana"/>
                    </w:rPr>
                    <w:t xml:space="preserve">Is the approach for establishing reassessment method(s) consistent with the requirements in 192.937(c)? </w:t>
                  </w:r>
                  <w:r>
                    <w:rPr>
                      <w:rStyle w:val="questionidcontent2"/>
                      <w:rFonts w:ascii="Verdana" w:eastAsia="Times New Roman" w:hAnsi="Verdana"/>
                    </w:rPr>
                    <w:t xml:space="preserve">(IM.CA.REASSESSMETHOD.P) </w:t>
                  </w:r>
                  <w:r>
                    <w:rPr>
                      <w:rStyle w:val="citations1"/>
                      <w:rFonts w:ascii="Verdana" w:eastAsia="Times New Roman" w:hAnsi="Verdana"/>
                    </w:rPr>
                    <w:t xml:space="preserve">192.937(c) (192.931;192.937(d);192.493;192.506) </w:t>
                  </w:r>
                </w:p>
              </w:tc>
            </w:tr>
            <w:tr w:rsidR="00BE3A5E" w14:paraId="55D6A6CF" w14:textId="77777777">
              <w:tc>
                <w:tcPr>
                  <w:tcW w:w="0" w:type="auto"/>
                  <w:vAlign w:val="center"/>
                  <w:hideMark/>
                </w:tcPr>
                <w:p w14:paraId="14413C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BE24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91E7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59AE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7F71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1FB2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0F78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88A960" w14:textId="77777777" w:rsidR="00BE3A5E" w:rsidRDefault="00BE3A5E">
                  <w:pPr>
                    <w:pStyle w:val="questiontable1"/>
                    <w:spacing w:before="0" w:after="0" w:afterAutospacing="0"/>
                    <w:rPr>
                      <w:rFonts w:eastAsia="Times New Roman"/>
                      <w:sz w:val="20"/>
                      <w:szCs w:val="20"/>
                    </w:rPr>
                  </w:pPr>
                </w:p>
              </w:tc>
            </w:tr>
          </w:tbl>
          <w:p w14:paraId="26CA325C" w14:textId="77777777" w:rsidR="00BE3A5E" w:rsidRDefault="00000000">
            <w:pPr>
              <w:rPr>
                <w:rFonts w:ascii="Verdana" w:eastAsia="Times New Roman" w:hAnsi="Verdana"/>
              </w:rPr>
            </w:pPr>
            <w:r>
              <w:rPr>
                <w:rFonts w:ascii="Verdana" w:eastAsia="Times New Roman" w:hAnsi="Verdana"/>
              </w:rPr>
              <w:t> </w:t>
            </w:r>
          </w:p>
        </w:tc>
      </w:tr>
    </w:tbl>
    <w:p w14:paraId="6FCFA9F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1B2C1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5DD5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B82B32" w14:textId="77777777" w:rsidR="00BE3A5E" w:rsidRDefault="00000000">
                  <w:pPr>
                    <w:pStyle w:val="questiontable1"/>
                    <w:spacing w:before="0" w:after="0" w:afterAutospacing="0"/>
                    <w:divId w:val="944389586"/>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IM Continual Assessments - Methods </w:t>
                  </w:r>
                  <w:r>
                    <w:rPr>
                      <w:rStyle w:val="text1"/>
                      <w:rFonts w:ascii="Verdana" w:eastAsia="Times New Roman" w:hAnsi="Verdana"/>
                    </w:rPr>
                    <w:t xml:space="preserve">Do records document the assessment methods to be used and the rationale for selecting the appropriate assessment method? </w:t>
                  </w:r>
                  <w:r>
                    <w:rPr>
                      <w:rStyle w:val="questionidcontent2"/>
                      <w:rFonts w:ascii="Verdana" w:eastAsia="Times New Roman" w:hAnsi="Verdana"/>
                    </w:rPr>
                    <w:t xml:space="preserve">(IM.CA.REASSESSMETHOD.R) </w:t>
                  </w:r>
                  <w:r>
                    <w:rPr>
                      <w:rStyle w:val="citations1"/>
                      <w:rFonts w:ascii="Verdana" w:eastAsia="Times New Roman" w:hAnsi="Verdana"/>
                    </w:rPr>
                    <w:t xml:space="preserve">192.947(d) (192.937(c);192.937(d);192.506;192.493) </w:t>
                  </w:r>
                </w:p>
              </w:tc>
            </w:tr>
            <w:tr w:rsidR="00BE3A5E" w14:paraId="3876214E" w14:textId="77777777">
              <w:tc>
                <w:tcPr>
                  <w:tcW w:w="0" w:type="auto"/>
                  <w:vAlign w:val="center"/>
                  <w:hideMark/>
                </w:tcPr>
                <w:p w14:paraId="7AC66D7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6343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113B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12FA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24A5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DF01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5245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457A6B" w14:textId="77777777" w:rsidR="00BE3A5E" w:rsidRDefault="00BE3A5E">
                  <w:pPr>
                    <w:pStyle w:val="questiontable1"/>
                    <w:spacing w:before="0" w:after="0" w:afterAutospacing="0"/>
                    <w:rPr>
                      <w:rFonts w:eastAsia="Times New Roman"/>
                      <w:sz w:val="20"/>
                      <w:szCs w:val="20"/>
                    </w:rPr>
                  </w:pPr>
                </w:p>
              </w:tc>
            </w:tr>
          </w:tbl>
          <w:p w14:paraId="26E87D49" w14:textId="77777777" w:rsidR="00BE3A5E" w:rsidRDefault="00000000">
            <w:pPr>
              <w:rPr>
                <w:rFonts w:ascii="Verdana" w:eastAsia="Times New Roman" w:hAnsi="Verdana"/>
              </w:rPr>
            </w:pPr>
            <w:r>
              <w:rPr>
                <w:rFonts w:ascii="Verdana" w:eastAsia="Times New Roman" w:hAnsi="Verdana"/>
              </w:rPr>
              <w:t> </w:t>
            </w:r>
          </w:p>
        </w:tc>
      </w:tr>
    </w:tbl>
    <w:p w14:paraId="6D774EA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FC93C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BEB8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10ACB8" w14:textId="77777777" w:rsidR="00BE3A5E" w:rsidRDefault="00000000">
                  <w:pPr>
                    <w:pStyle w:val="questiontable1"/>
                    <w:spacing w:before="0" w:after="0" w:afterAutospacing="0"/>
                    <w:divId w:val="16810043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Waiver from Reassessment Interval in Limited Situations </w:t>
                  </w:r>
                  <w:r>
                    <w:rPr>
                      <w:rStyle w:val="text1"/>
                      <w:rFonts w:ascii="Verdana" w:eastAsia="Times New Roman" w:hAnsi="Verdana"/>
                    </w:rPr>
                    <w:t xml:space="preserve">Does the process include requirements for reassessment interval waivers (special permit per 190.341)? </w:t>
                  </w:r>
                  <w:r>
                    <w:rPr>
                      <w:rStyle w:val="questionidcontent2"/>
                      <w:rFonts w:ascii="Verdana" w:eastAsia="Times New Roman" w:hAnsi="Verdana"/>
                    </w:rPr>
                    <w:t xml:space="preserve">(IM.CA.REASSESSWAIVER.P) </w:t>
                  </w:r>
                  <w:r>
                    <w:rPr>
                      <w:rStyle w:val="citations1"/>
                      <w:rFonts w:ascii="Verdana" w:eastAsia="Times New Roman" w:hAnsi="Verdana"/>
                    </w:rPr>
                    <w:t xml:space="preserve">192.943(a) (192.943(b)) </w:t>
                  </w:r>
                </w:p>
              </w:tc>
            </w:tr>
            <w:tr w:rsidR="00BE3A5E" w14:paraId="7DA2B428" w14:textId="77777777">
              <w:tc>
                <w:tcPr>
                  <w:tcW w:w="0" w:type="auto"/>
                  <w:vAlign w:val="center"/>
                  <w:hideMark/>
                </w:tcPr>
                <w:p w14:paraId="1EC1A60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0AB7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24FD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1442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449E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908E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BCB5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96F787" w14:textId="77777777" w:rsidR="00BE3A5E" w:rsidRDefault="00BE3A5E">
                  <w:pPr>
                    <w:pStyle w:val="questiontable1"/>
                    <w:spacing w:before="0" w:after="0" w:afterAutospacing="0"/>
                    <w:rPr>
                      <w:rFonts w:eastAsia="Times New Roman"/>
                      <w:sz w:val="20"/>
                      <w:szCs w:val="20"/>
                    </w:rPr>
                  </w:pPr>
                </w:p>
              </w:tc>
            </w:tr>
          </w:tbl>
          <w:p w14:paraId="65E6529F" w14:textId="77777777" w:rsidR="00BE3A5E" w:rsidRDefault="00000000">
            <w:pPr>
              <w:rPr>
                <w:rFonts w:ascii="Verdana" w:eastAsia="Times New Roman" w:hAnsi="Verdana"/>
              </w:rPr>
            </w:pPr>
            <w:r>
              <w:rPr>
                <w:rFonts w:ascii="Verdana" w:eastAsia="Times New Roman" w:hAnsi="Verdana"/>
              </w:rPr>
              <w:t> </w:t>
            </w:r>
          </w:p>
        </w:tc>
      </w:tr>
    </w:tbl>
    <w:p w14:paraId="27BDEFF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1C1C4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8FAD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ACADAE" w14:textId="77777777" w:rsidR="00BE3A5E" w:rsidRDefault="00000000">
                  <w:pPr>
                    <w:pStyle w:val="questiontable1"/>
                    <w:spacing w:before="0" w:after="0" w:afterAutospacing="0"/>
                    <w:divId w:val="70598305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Waiver from Reassessment Interval in Limited Situations </w:t>
                  </w:r>
                  <w:r>
                    <w:rPr>
                      <w:rStyle w:val="text1"/>
                      <w:rFonts w:ascii="Verdana" w:eastAsia="Times New Roman" w:hAnsi="Verdana"/>
                    </w:rPr>
                    <w:t xml:space="preserve">Do records demonstrate that reassessment interval waivers (special permit per §190.341) have been adequately implemented, if applicable? </w:t>
                  </w:r>
                  <w:r>
                    <w:rPr>
                      <w:rStyle w:val="questionidcontent2"/>
                      <w:rFonts w:ascii="Verdana" w:eastAsia="Times New Roman" w:hAnsi="Verdana"/>
                    </w:rPr>
                    <w:t xml:space="preserve">(IM.CA.REASSESSWAIVER.R) </w:t>
                  </w:r>
                  <w:r>
                    <w:rPr>
                      <w:rStyle w:val="citations1"/>
                      <w:rFonts w:ascii="Verdana" w:eastAsia="Times New Roman" w:hAnsi="Verdana"/>
                    </w:rPr>
                    <w:t xml:space="preserve">192.947(d) (192.943(a);192.943(b)) </w:t>
                  </w:r>
                </w:p>
              </w:tc>
            </w:tr>
            <w:tr w:rsidR="00BE3A5E" w14:paraId="261223A6" w14:textId="77777777">
              <w:tc>
                <w:tcPr>
                  <w:tcW w:w="0" w:type="auto"/>
                  <w:vAlign w:val="center"/>
                  <w:hideMark/>
                </w:tcPr>
                <w:p w14:paraId="6E0D3C2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CA0B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2410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9A3D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4444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F31E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D3F0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ACDFC9" w14:textId="77777777" w:rsidR="00BE3A5E" w:rsidRDefault="00BE3A5E">
                  <w:pPr>
                    <w:pStyle w:val="questiontable1"/>
                    <w:spacing w:before="0" w:after="0" w:afterAutospacing="0"/>
                    <w:rPr>
                      <w:rFonts w:eastAsia="Times New Roman"/>
                      <w:sz w:val="20"/>
                      <w:szCs w:val="20"/>
                    </w:rPr>
                  </w:pPr>
                </w:p>
              </w:tc>
            </w:tr>
          </w:tbl>
          <w:p w14:paraId="20EE5413" w14:textId="77777777" w:rsidR="00BE3A5E" w:rsidRDefault="00000000">
            <w:pPr>
              <w:rPr>
                <w:rFonts w:ascii="Verdana" w:eastAsia="Times New Roman" w:hAnsi="Verdana"/>
              </w:rPr>
            </w:pPr>
            <w:r>
              <w:rPr>
                <w:rFonts w:ascii="Verdana" w:eastAsia="Times New Roman" w:hAnsi="Verdana"/>
              </w:rPr>
              <w:t> </w:t>
            </w:r>
          </w:p>
        </w:tc>
      </w:tr>
    </w:tbl>
    <w:p w14:paraId="3B76365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9BE3B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E105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0FCABA" w14:textId="77777777" w:rsidR="00BE3A5E" w:rsidRDefault="00000000">
                  <w:pPr>
                    <w:pStyle w:val="questiontable1"/>
                    <w:spacing w:before="0" w:after="0" w:afterAutospacing="0"/>
                    <w:divId w:val="42696794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Deviation from Reassessment Requirements based on Exceptional Performance </w:t>
                  </w:r>
                  <w:r>
                    <w:rPr>
                      <w:rStyle w:val="text1"/>
                      <w:rFonts w:ascii="Verdana" w:eastAsia="Times New Roman" w:hAnsi="Verdana"/>
                    </w:rPr>
                    <w:t xml:space="preserve">Does the process include requirements for deviations from reassessment requirements based on exceptional performance? </w:t>
                  </w:r>
                  <w:r>
                    <w:rPr>
                      <w:rStyle w:val="questionidcontent2"/>
                      <w:rFonts w:ascii="Verdana" w:eastAsia="Times New Roman" w:hAnsi="Verdana"/>
                    </w:rPr>
                    <w:t xml:space="preserve">(IM.CA.REASSESSEXCPERF.P) </w:t>
                  </w:r>
                  <w:r>
                    <w:rPr>
                      <w:rStyle w:val="citations1"/>
                      <w:rFonts w:ascii="Verdana" w:eastAsia="Times New Roman" w:hAnsi="Verdana"/>
                    </w:rPr>
                    <w:t xml:space="preserve">192.913(a) (192.913(b);192.913(c)) </w:t>
                  </w:r>
                </w:p>
              </w:tc>
            </w:tr>
            <w:tr w:rsidR="00BE3A5E" w14:paraId="592E711D" w14:textId="77777777">
              <w:tc>
                <w:tcPr>
                  <w:tcW w:w="0" w:type="auto"/>
                  <w:vAlign w:val="center"/>
                  <w:hideMark/>
                </w:tcPr>
                <w:p w14:paraId="74A0E27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1C39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8A1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F3DD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9037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A339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CFD2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B851FF" w14:textId="77777777" w:rsidR="00BE3A5E" w:rsidRDefault="00BE3A5E">
                  <w:pPr>
                    <w:pStyle w:val="questiontable1"/>
                    <w:spacing w:before="0" w:after="0" w:afterAutospacing="0"/>
                    <w:rPr>
                      <w:rFonts w:eastAsia="Times New Roman"/>
                      <w:sz w:val="20"/>
                      <w:szCs w:val="20"/>
                    </w:rPr>
                  </w:pPr>
                </w:p>
              </w:tc>
            </w:tr>
          </w:tbl>
          <w:p w14:paraId="65B63854" w14:textId="77777777" w:rsidR="00BE3A5E" w:rsidRDefault="00000000">
            <w:pPr>
              <w:rPr>
                <w:rFonts w:ascii="Verdana" w:eastAsia="Times New Roman" w:hAnsi="Verdana"/>
              </w:rPr>
            </w:pPr>
            <w:r>
              <w:rPr>
                <w:rFonts w:ascii="Verdana" w:eastAsia="Times New Roman" w:hAnsi="Verdana"/>
              </w:rPr>
              <w:t> </w:t>
            </w:r>
          </w:p>
        </w:tc>
      </w:tr>
    </w:tbl>
    <w:p w14:paraId="697B4D8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40D6F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8E97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5A056A" w14:textId="77777777" w:rsidR="00BE3A5E" w:rsidRDefault="00000000">
                  <w:pPr>
                    <w:pStyle w:val="questiontable1"/>
                    <w:spacing w:before="0" w:after="0" w:afterAutospacing="0"/>
                    <w:divId w:val="207777369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Deviation from Reassessment Requirements based on Exceptional Performance </w:t>
                  </w:r>
                  <w:r>
                    <w:rPr>
                      <w:rStyle w:val="text1"/>
                      <w:rFonts w:ascii="Verdana" w:eastAsia="Times New Roman" w:hAnsi="Verdana"/>
                    </w:rPr>
                    <w:t xml:space="preserve">Do records demonstrate that deviations from reassessment requirements are based on exceptional performance and have been adequately handled, if applicable? </w:t>
                  </w:r>
                  <w:r>
                    <w:rPr>
                      <w:rStyle w:val="questionidcontent2"/>
                      <w:rFonts w:ascii="Verdana" w:eastAsia="Times New Roman" w:hAnsi="Verdana"/>
                    </w:rPr>
                    <w:t xml:space="preserve">(IM.CA.REASSESSEXCPERF.R) </w:t>
                  </w:r>
                  <w:r>
                    <w:rPr>
                      <w:rStyle w:val="citations1"/>
                      <w:rFonts w:ascii="Verdana" w:eastAsia="Times New Roman" w:hAnsi="Verdana"/>
                    </w:rPr>
                    <w:t xml:space="preserve">192.947 (192.913(a);192.913(b);192.913(c)) </w:t>
                  </w:r>
                </w:p>
              </w:tc>
            </w:tr>
            <w:tr w:rsidR="00BE3A5E" w14:paraId="4BE9F027" w14:textId="77777777">
              <w:tc>
                <w:tcPr>
                  <w:tcW w:w="0" w:type="auto"/>
                  <w:vAlign w:val="center"/>
                  <w:hideMark/>
                </w:tcPr>
                <w:p w14:paraId="3B528FA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5EAA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B081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653E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2731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B39A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3B2A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25A96" w14:textId="77777777" w:rsidR="00BE3A5E" w:rsidRDefault="00BE3A5E">
                  <w:pPr>
                    <w:pStyle w:val="questiontable1"/>
                    <w:spacing w:before="0" w:after="0" w:afterAutospacing="0"/>
                    <w:rPr>
                      <w:rFonts w:eastAsia="Times New Roman"/>
                      <w:sz w:val="20"/>
                      <w:szCs w:val="20"/>
                    </w:rPr>
                  </w:pPr>
                </w:p>
              </w:tc>
            </w:tr>
          </w:tbl>
          <w:p w14:paraId="68AEE2D4" w14:textId="77777777" w:rsidR="00BE3A5E" w:rsidRDefault="00000000">
            <w:pPr>
              <w:rPr>
                <w:rFonts w:ascii="Verdana" w:eastAsia="Times New Roman" w:hAnsi="Verdana"/>
              </w:rPr>
            </w:pPr>
            <w:r>
              <w:rPr>
                <w:rFonts w:ascii="Verdana" w:eastAsia="Times New Roman" w:hAnsi="Verdana"/>
              </w:rPr>
              <w:t> </w:t>
            </w:r>
          </w:p>
        </w:tc>
      </w:tr>
    </w:tbl>
    <w:p w14:paraId="0A84073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616A7E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Integrity Management - Preventive and Mitigative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6F9DB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FD88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32E164" w14:textId="77777777" w:rsidR="00BE3A5E" w:rsidRDefault="00000000">
                  <w:pPr>
                    <w:pStyle w:val="questiontable1"/>
                    <w:spacing w:before="0" w:after="0" w:afterAutospacing="0"/>
                    <w:divId w:val="3346555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P&amp;M Measures - General Requirements </w:t>
                  </w:r>
                  <w:r>
                    <w:rPr>
                      <w:rStyle w:val="text1"/>
                      <w:rFonts w:ascii="Verdana" w:eastAsia="Times New Roman" w:hAnsi="Verdana"/>
                    </w:rPr>
                    <w:t xml:space="preserve">Do the procedures include requirements to identify additional measures to prevent a pipeline failure and to mitigate the consequences of a pipeline failure in a high consequence area? </w:t>
                  </w:r>
                  <w:r>
                    <w:rPr>
                      <w:rStyle w:val="questionidcontent2"/>
                      <w:rFonts w:ascii="Verdana" w:eastAsia="Times New Roman" w:hAnsi="Verdana"/>
                    </w:rPr>
                    <w:t xml:space="preserve">(IM.PM.PMMGENERAL.P) </w:t>
                  </w:r>
                  <w:r>
                    <w:rPr>
                      <w:rStyle w:val="citations1"/>
                      <w:rFonts w:ascii="Verdana" w:eastAsia="Times New Roman" w:hAnsi="Verdana"/>
                    </w:rPr>
                    <w:t xml:space="preserve">192.907 (192.935(a);192.935(f)) </w:t>
                  </w:r>
                </w:p>
              </w:tc>
            </w:tr>
            <w:tr w:rsidR="00BE3A5E" w14:paraId="6BBA04E0" w14:textId="77777777">
              <w:tc>
                <w:tcPr>
                  <w:tcW w:w="0" w:type="auto"/>
                  <w:vAlign w:val="center"/>
                  <w:hideMark/>
                </w:tcPr>
                <w:p w14:paraId="4976FC2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B3C3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6877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BBA9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5076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DD95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CCED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D1691B" w14:textId="77777777" w:rsidR="00BE3A5E" w:rsidRDefault="00BE3A5E">
                  <w:pPr>
                    <w:pStyle w:val="questiontable1"/>
                    <w:spacing w:before="0" w:after="0" w:afterAutospacing="0"/>
                    <w:rPr>
                      <w:rFonts w:eastAsia="Times New Roman"/>
                      <w:sz w:val="20"/>
                      <w:szCs w:val="20"/>
                    </w:rPr>
                  </w:pPr>
                </w:p>
              </w:tc>
            </w:tr>
          </w:tbl>
          <w:p w14:paraId="5A59FDEF" w14:textId="77777777" w:rsidR="00BE3A5E" w:rsidRDefault="00000000">
            <w:pPr>
              <w:rPr>
                <w:rFonts w:ascii="Verdana" w:eastAsia="Times New Roman" w:hAnsi="Verdana"/>
              </w:rPr>
            </w:pPr>
            <w:r>
              <w:rPr>
                <w:rFonts w:ascii="Verdana" w:eastAsia="Times New Roman" w:hAnsi="Verdana"/>
              </w:rPr>
              <w:t> </w:t>
            </w:r>
          </w:p>
        </w:tc>
      </w:tr>
    </w:tbl>
    <w:p w14:paraId="5A01E11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E1144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C7E9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256CB4" w14:textId="77777777" w:rsidR="00BE3A5E" w:rsidRDefault="00000000">
                  <w:pPr>
                    <w:pStyle w:val="questiontable1"/>
                    <w:spacing w:before="0" w:after="0" w:afterAutospacing="0"/>
                    <w:divId w:val="43274854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P&amp;M Measures - General Requirements </w:t>
                  </w:r>
                  <w:r>
                    <w:rPr>
                      <w:rStyle w:val="text1"/>
                      <w:rFonts w:ascii="Verdana" w:eastAsia="Times New Roman" w:hAnsi="Verdana"/>
                    </w:rPr>
                    <w:t xml:space="preserve">Do records demonstrate that additional measures have been identified and implemented (or scheduled) beyond those already required by Part 192 to prevent a pipeline failure and to mitigate the consequences of a pipeline failure in an HCA? </w:t>
                  </w:r>
                  <w:r>
                    <w:rPr>
                      <w:rStyle w:val="questionidcontent2"/>
                      <w:rFonts w:ascii="Verdana" w:eastAsia="Times New Roman" w:hAnsi="Verdana"/>
                    </w:rPr>
                    <w:t xml:space="preserve">(IM.PM.PMMGENERAL.R) </w:t>
                  </w:r>
                  <w:r>
                    <w:rPr>
                      <w:rStyle w:val="citations1"/>
                      <w:rFonts w:ascii="Verdana" w:eastAsia="Times New Roman" w:hAnsi="Verdana"/>
                    </w:rPr>
                    <w:t xml:space="preserve">192.947 (192.935(a);192.935(f)) </w:t>
                  </w:r>
                </w:p>
              </w:tc>
            </w:tr>
            <w:tr w:rsidR="00BE3A5E" w14:paraId="3E9C4CE3" w14:textId="77777777">
              <w:tc>
                <w:tcPr>
                  <w:tcW w:w="0" w:type="auto"/>
                  <w:vAlign w:val="center"/>
                  <w:hideMark/>
                </w:tcPr>
                <w:p w14:paraId="2B45FDE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2B86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E128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D44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885B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2166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61D0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84396F" w14:textId="77777777" w:rsidR="00BE3A5E" w:rsidRDefault="00BE3A5E">
                  <w:pPr>
                    <w:pStyle w:val="questiontable1"/>
                    <w:spacing w:before="0" w:after="0" w:afterAutospacing="0"/>
                    <w:rPr>
                      <w:rFonts w:eastAsia="Times New Roman"/>
                      <w:sz w:val="20"/>
                      <w:szCs w:val="20"/>
                    </w:rPr>
                  </w:pPr>
                </w:p>
              </w:tc>
            </w:tr>
          </w:tbl>
          <w:p w14:paraId="0D3E7A28" w14:textId="77777777" w:rsidR="00BE3A5E" w:rsidRDefault="00000000">
            <w:pPr>
              <w:rPr>
                <w:rFonts w:ascii="Verdana" w:eastAsia="Times New Roman" w:hAnsi="Verdana"/>
              </w:rPr>
            </w:pPr>
            <w:r>
              <w:rPr>
                <w:rFonts w:ascii="Verdana" w:eastAsia="Times New Roman" w:hAnsi="Verdana"/>
              </w:rPr>
              <w:t> </w:t>
            </w:r>
          </w:p>
        </w:tc>
      </w:tr>
    </w:tbl>
    <w:p w14:paraId="45D3565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02A1A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09DB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A3EEB8" w14:textId="77777777" w:rsidR="00BE3A5E" w:rsidRDefault="00000000">
                  <w:pPr>
                    <w:pStyle w:val="questiontable1"/>
                    <w:spacing w:before="0" w:after="0" w:afterAutospacing="0"/>
                    <w:divId w:val="194919391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P&amp;M Measures - Third Party Damage </w:t>
                  </w:r>
                  <w:r>
                    <w:rPr>
                      <w:rStyle w:val="text1"/>
                      <w:rFonts w:ascii="Verdana" w:eastAsia="Times New Roman" w:hAnsi="Verdana"/>
                    </w:rPr>
                    <w:t xml:space="preserve">Does the preventive and mitigative measure process include requirements that threats due to third party damage be addressed? </w:t>
                  </w:r>
                  <w:r>
                    <w:rPr>
                      <w:rStyle w:val="questionidcontent2"/>
                      <w:rFonts w:ascii="Verdana" w:eastAsia="Times New Roman" w:hAnsi="Verdana"/>
                    </w:rPr>
                    <w:t xml:space="preserve">(IM.PM.PMMTPD.P) </w:t>
                  </w:r>
                  <w:r>
                    <w:rPr>
                      <w:rStyle w:val="citations1"/>
                      <w:rFonts w:ascii="Verdana" w:eastAsia="Times New Roman" w:hAnsi="Verdana"/>
                    </w:rPr>
                    <w:t xml:space="preserve">192.917(e)(1) (192.935(b)(1);192.935(e)) </w:t>
                  </w:r>
                </w:p>
              </w:tc>
            </w:tr>
            <w:tr w:rsidR="00BE3A5E" w14:paraId="5A665D3F" w14:textId="77777777">
              <w:tc>
                <w:tcPr>
                  <w:tcW w:w="0" w:type="auto"/>
                  <w:vAlign w:val="center"/>
                  <w:hideMark/>
                </w:tcPr>
                <w:p w14:paraId="603BF16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A8D9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AEED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EBB4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6683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D1A0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0AE8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824A3A" w14:textId="77777777" w:rsidR="00BE3A5E" w:rsidRDefault="00BE3A5E">
                  <w:pPr>
                    <w:pStyle w:val="questiontable1"/>
                    <w:spacing w:before="0" w:after="0" w:afterAutospacing="0"/>
                    <w:rPr>
                      <w:rFonts w:eastAsia="Times New Roman"/>
                      <w:sz w:val="20"/>
                      <w:szCs w:val="20"/>
                    </w:rPr>
                  </w:pPr>
                </w:p>
              </w:tc>
            </w:tr>
          </w:tbl>
          <w:p w14:paraId="24143359" w14:textId="77777777" w:rsidR="00BE3A5E" w:rsidRDefault="00000000">
            <w:pPr>
              <w:rPr>
                <w:rFonts w:ascii="Verdana" w:eastAsia="Times New Roman" w:hAnsi="Verdana"/>
              </w:rPr>
            </w:pPr>
            <w:r>
              <w:rPr>
                <w:rFonts w:ascii="Verdana" w:eastAsia="Times New Roman" w:hAnsi="Verdana"/>
              </w:rPr>
              <w:t> </w:t>
            </w:r>
          </w:p>
        </w:tc>
      </w:tr>
    </w:tbl>
    <w:p w14:paraId="1E00E9C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389A9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0B45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1523CD" w14:textId="77777777" w:rsidR="00BE3A5E" w:rsidRDefault="00000000">
                  <w:pPr>
                    <w:pStyle w:val="questiontable1"/>
                    <w:spacing w:before="0" w:after="0" w:afterAutospacing="0"/>
                    <w:divId w:val="2071800621"/>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P&amp;M Measures - Third Party Damage </w:t>
                  </w:r>
                  <w:r>
                    <w:rPr>
                      <w:rStyle w:val="text1"/>
                      <w:rFonts w:ascii="Verdana" w:eastAsia="Times New Roman" w:hAnsi="Verdana"/>
                    </w:rPr>
                    <w:t xml:space="preserve">Do records demonstrate that preventive &amp; mitigative measures have been implemented regarding threats due to third party damage as required by the process? </w:t>
                  </w:r>
                  <w:r>
                    <w:rPr>
                      <w:rStyle w:val="questionidcontent2"/>
                      <w:rFonts w:ascii="Verdana" w:eastAsia="Times New Roman" w:hAnsi="Verdana"/>
                    </w:rPr>
                    <w:t xml:space="preserve">(IM.PM.PMMTPD.R) </w:t>
                  </w:r>
                  <w:r>
                    <w:rPr>
                      <w:rStyle w:val="citations1"/>
                      <w:rFonts w:ascii="Verdana" w:eastAsia="Times New Roman" w:hAnsi="Verdana"/>
                    </w:rPr>
                    <w:t xml:space="preserve">192.947 (192.917(e)(1);192.935(b)(1);192.935(e)) </w:t>
                  </w:r>
                </w:p>
              </w:tc>
            </w:tr>
            <w:tr w:rsidR="00BE3A5E" w14:paraId="36503F39" w14:textId="77777777">
              <w:tc>
                <w:tcPr>
                  <w:tcW w:w="0" w:type="auto"/>
                  <w:vAlign w:val="center"/>
                  <w:hideMark/>
                </w:tcPr>
                <w:p w14:paraId="7D6D1AB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A6D6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833F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1FCA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B9E1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F9F8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CF3E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9D298F" w14:textId="77777777" w:rsidR="00BE3A5E" w:rsidRDefault="00BE3A5E">
                  <w:pPr>
                    <w:pStyle w:val="questiontable1"/>
                    <w:spacing w:before="0" w:after="0" w:afterAutospacing="0"/>
                    <w:rPr>
                      <w:rFonts w:eastAsia="Times New Roman"/>
                      <w:sz w:val="20"/>
                      <w:szCs w:val="20"/>
                    </w:rPr>
                  </w:pPr>
                </w:p>
              </w:tc>
            </w:tr>
          </w:tbl>
          <w:p w14:paraId="3F96333E" w14:textId="77777777" w:rsidR="00BE3A5E" w:rsidRDefault="00000000">
            <w:pPr>
              <w:rPr>
                <w:rFonts w:ascii="Verdana" w:eastAsia="Times New Roman" w:hAnsi="Verdana"/>
              </w:rPr>
            </w:pPr>
            <w:r>
              <w:rPr>
                <w:rFonts w:ascii="Verdana" w:eastAsia="Times New Roman" w:hAnsi="Verdana"/>
              </w:rPr>
              <w:t> </w:t>
            </w:r>
          </w:p>
        </w:tc>
      </w:tr>
    </w:tbl>
    <w:p w14:paraId="168EFD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7C65F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0A1D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9D1A64" w14:textId="77777777" w:rsidR="00BE3A5E" w:rsidRDefault="00000000">
                  <w:pPr>
                    <w:pStyle w:val="questiontable1"/>
                    <w:spacing w:before="0" w:after="0" w:afterAutospacing="0"/>
                    <w:divId w:val="8233771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P&amp;M Measures - Qualifications of Supervisory Personnel </w:t>
                  </w:r>
                  <w:r>
                    <w:rPr>
                      <w:rStyle w:val="text1"/>
                      <w:rFonts w:ascii="Verdana" w:eastAsia="Times New Roman" w:hAnsi="Verdana"/>
                    </w:rPr>
                    <w:t xml:space="preserve">Does the process require that persons who implement preventive and mitigative measures or directly supervise excavation work be qualified? </w:t>
                  </w:r>
                  <w:r>
                    <w:rPr>
                      <w:rStyle w:val="questionidcontent2"/>
                      <w:rFonts w:ascii="Verdana" w:eastAsia="Times New Roman" w:hAnsi="Verdana"/>
                    </w:rPr>
                    <w:t xml:space="preserve">(IM.PM.PMMREVQUAL.P) </w:t>
                  </w:r>
                  <w:r>
                    <w:rPr>
                      <w:rStyle w:val="citations1"/>
                      <w:rFonts w:ascii="Verdana" w:eastAsia="Times New Roman" w:hAnsi="Verdana"/>
                    </w:rPr>
                    <w:t xml:space="preserve">192.915(c) </w:t>
                  </w:r>
                </w:p>
              </w:tc>
            </w:tr>
            <w:tr w:rsidR="00BE3A5E" w14:paraId="3114769F" w14:textId="77777777">
              <w:tc>
                <w:tcPr>
                  <w:tcW w:w="0" w:type="auto"/>
                  <w:vAlign w:val="center"/>
                  <w:hideMark/>
                </w:tcPr>
                <w:p w14:paraId="23155D2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A42B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29FC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CB8B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BCA0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6872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EC50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D2EE80" w14:textId="77777777" w:rsidR="00BE3A5E" w:rsidRDefault="00BE3A5E">
                  <w:pPr>
                    <w:pStyle w:val="questiontable1"/>
                    <w:spacing w:before="0" w:after="0" w:afterAutospacing="0"/>
                    <w:rPr>
                      <w:rFonts w:eastAsia="Times New Roman"/>
                      <w:sz w:val="20"/>
                      <w:szCs w:val="20"/>
                    </w:rPr>
                  </w:pPr>
                </w:p>
              </w:tc>
            </w:tr>
          </w:tbl>
          <w:p w14:paraId="79178E98" w14:textId="77777777" w:rsidR="00BE3A5E" w:rsidRDefault="00000000">
            <w:pPr>
              <w:rPr>
                <w:rFonts w:ascii="Verdana" w:eastAsia="Times New Roman" w:hAnsi="Verdana"/>
              </w:rPr>
            </w:pPr>
            <w:r>
              <w:rPr>
                <w:rFonts w:ascii="Verdana" w:eastAsia="Times New Roman" w:hAnsi="Verdana"/>
              </w:rPr>
              <w:t> </w:t>
            </w:r>
          </w:p>
        </w:tc>
      </w:tr>
    </w:tbl>
    <w:p w14:paraId="3048669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5DD16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A6B7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938D75" w14:textId="77777777" w:rsidR="00BE3A5E" w:rsidRDefault="00000000">
                  <w:pPr>
                    <w:pStyle w:val="questiontable1"/>
                    <w:spacing w:before="0" w:after="0" w:afterAutospacing="0"/>
                    <w:divId w:val="162195326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P&amp;M Measures - Qualifications of Supervisory Personnel </w:t>
                  </w:r>
                  <w:r>
                    <w:rPr>
                      <w:rStyle w:val="text1"/>
                      <w:rFonts w:ascii="Verdana" w:eastAsia="Times New Roman" w:hAnsi="Verdana"/>
                    </w:rPr>
                    <w:t xml:space="preserve">Do records demonstrate that personnel who implement preventive and mitigative measures or directly supervise excavation work are qualified? </w:t>
                  </w:r>
                  <w:r>
                    <w:rPr>
                      <w:rStyle w:val="questionidcontent2"/>
                      <w:rFonts w:ascii="Verdana" w:eastAsia="Times New Roman" w:hAnsi="Verdana"/>
                    </w:rPr>
                    <w:t xml:space="preserve">(IM.PM.PMMREVQUAL.R) </w:t>
                  </w:r>
                  <w:r>
                    <w:rPr>
                      <w:rStyle w:val="citations1"/>
                      <w:rFonts w:ascii="Verdana" w:eastAsia="Times New Roman" w:hAnsi="Verdana"/>
                    </w:rPr>
                    <w:t xml:space="preserve">192.947(e) (192.915(c)) </w:t>
                  </w:r>
                </w:p>
              </w:tc>
            </w:tr>
            <w:tr w:rsidR="00BE3A5E" w14:paraId="01BDF64C" w14:textId="77777777">
              <w:tc>
                <w:tcPr>
                  <w:tcW w:w="0" w:type="auto"/>
                  <w:vAlign w:val="center"/>
                  <w:hideMark/>
                </w:tcPr>
                <w:p w14:paraId="15EC5F3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0E7F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32B1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DAE8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163B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FE6E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EF1C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1E7D68" w14:textId="77777777" w:rsidR="00BE3A5E" w:rsidRDefault="00BE3A5E">
                  <w:pPr>
                    <w:pStyle w:val="questiontable1"/>
                    <w:spacing w:before="0" w:after="0" w:afterAutospacing="0"/>
                    <w:rPr>
                      <w:rFonts w:eastAsia="Times New Roman"/>
                      <w:sz w:val="20"/>
                      <w:szCs w:val="20"/>
                    </w:rPr>
                  </w:pPr>
                </w:p>
              </w:tc>
            </w:tr>
          </w:tbl>
          <w:p w14:paraId="6F9E6A38" w14:textId="77777777" w:rsidR="00BE3A5E" w:rsidRDefault="00000000">
            <w:pPr>
              <w:rPr>
                <w:rFonts w:ascii="Verdana" w:eastAsia="Times New Roman" w:hAnsi="Verdana"/>
              </w:rPr>
            </w:pPr>
            <w:r>
              <w:rPr>
                <w:rFonts w:ascii="Verdana" w:eastAsia="Times New Roman" w:hAnsi="Verdana"/>
              </w:rPr>
              <w:t> </w:t>
            </w:r>
          </w:p>
        </w:tc>
      </w:tr>
    </w:tbl>
    <w:p w14:paraId="4937D60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2EEDB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E4BF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19BFEC" w14:textId="77777777" w:rsidR="00BE3A5E" w:rsidRDefault="00000000">
                  <w:pPr>
                    <w:pStyle w:val="questiontable1"/>
                    <w:spacing w:before="0" w:after="0" w:afterAutospacing="0"/>
                    <w:divId w:val="96084649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P&amp;M Measures - Third Party Damage (Special Cases) </w:t>
                  </w:r>
                  <w:r>
                    <w:rPr>
                      <w:rStyle w:val="text1"/>
                      <w:rFonts w:ascii="Verdana" w:eastAsia="Times New Roman" w:hAnsi="Verdana"/>
                    </w:rPr>
                    <w:t xml:space="preserve">Do the procedures include requirements for preventive and mitigative measures for pipelines operating below 30% SMYS? </w:t>
                  </w:r>
                  <w:r>
                    <w:rPr>
                      <w:rStyle w:val="questionidcontent2"/>
                      <w:rFonts w:ascii="Verdana" w:eastAsia="Times New Roman" w:hAnsi="Verdana"/>
                    </w:rPr>
                    <w:t xml:space="preserve">(IM.PM.PMMTPDSMYS.P) </w:t>
                  </w:r>
                  <w:r>
                    <w:rPr>
                      <w:rStyle w:val="citations1"/>
                      <w:rFonts w:ascii="Verdana" w:eastAsia="Times New Roman" w:hAnsi="Verdana"/>
                    </w:rPr>
                    <w:t xml:space="preserve">192.907 (192.935(b)(1)(i);192.935(b)(1)(iii);192.935(d);192 Appendix E Table E.II.1) </w:t>
                  </w:r>
                </w:p>
              </w:tc>
            </w:tr>
            <w:tr w:rsidR="00BE3A5E" w14:paraId="7C088B89" w14:textId="77777777">
              <w:tc>
                <w:tcPr>
                  <w:tcW w:w="0" w:type="auto"/>
                  <w:vAlign w:val="center"/>
                  <w:hideMark/>
                </w:tcPr>
                <w:p w14:paraId="2E96CB4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00A7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1946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B38E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62F6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8D9F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38BF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1C9838" w14:textId="77777777" w:rsidR="00BE3A5E" w:rsidRDefault="00BE3A5E">
                  <w:pPr>
                    <w:pStyle w:val="questiontable1"/>
                    <w:spacing w:before="0" w:after="0" w:afterAutospacing="0"/>
                    <w:rPr>
                      <w:rFonts w:eastAsia="Times New Roman"/>
                      <w:sz w:val="20"/>
                      <w:szCs w:val="20"/>
                    </w:rPr>
                  </w:pPr>
                </w:p>
              </w:tc>
            </w:tr>
          </w:tbl>
          <w:p w14:paraId="6EDDF5E3" w14:textId="77777777" w:rsidR="00BE3A5E" w:rsidRDefault="00000000">
            <w:pPr>
              <w:rPr>
                <w:rFonts w:ascii="Verdana" w:eastAsia="Times New Roman" w:hAnsi="Verdana"/>
              </w:rPr>
            </w:pPr>
            <w:r>
              <w:rPr>
                <w:rFonts w:ascii="Verdana" w:eastAsia="Times New Roman" w:hAnsi="Verdana"/>
              </w:rPr>
              <w:t> </w:t>
            </w:r>
          </w:p>
        </w:tc>
      </w:tr>
    </w:tbl>
    <w:p w14:paraId="27616C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954B0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5918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82C1FE" w14:textId="77777777" w:rsidR="00BE3A5E" w:rsidRDefault="00000000">
                  <w:pPr>
                    <w:pStyle w:val="questiontable1"/>
                    <w:spacing w:before="0" w:after="0" w:afterAutospacing="0"/>
                    <w:divId w:val="57397540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P&amp;M Measures - Third Party Damage (Special Cases) </w:t>
                  </w:r>
                  <w:r>
                    <w:rPr>
                      <w:rStyle w:val="text1"/>
                      <w:rFonts w:ascii="Verdana" w:eastAsia="Times New Roman" w:hAnsi="Verdana"/>
                    </w:rPr>
                    <w:t xml:space="preserve">Do records demonstrate that preventive and mitigative measures for pipelines operating below 30% SMYS are being performed? </w:t>
                  </w:r>
                  <w:r>
                    <w:rPr>
                      <w:rStyle w:val="questionidcontent2"/>
                      <w:rFonts w:ascii="Verdana" w:eastAsia="Times New Roman" w:hAnsi="Verdana"/>
                    </w:rPr>
                    <w:t xml:space="preserve">(IM.PM.PMMTPDSMYS.R) </w:t>
                  </w:r>
                  <w:r>
                    <w:rPr>
                      <w:rStyle w:val="citations1"/>
                      <w:rFonts w:ascii="Verdana" w:eastAsia="Times New Roman" w:hAnsi="Verdana"/>
                    </w:rPr>
                    <w:t xml:space="preserve">192.947(d) (192.935(d)) </w:t>
                  </w:r>
                </w:p>
              </w:tc>
            </w:tr>
            <w:tr w:rsidR="00BE3A5E" w14:paraId="03271EFD" w14:textId="77777777">
              <w:tc>
                <w:tcPr>
                  <w:tcW w:w="0" w:type="auto"/>
                  <w:vAlign w:val="center"/>
                  <w:hideMark/>
                </w:tcPr>
                <w:p w14:paraId="131ED66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14FD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5297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8802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C90A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A7EE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8279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7B598B" w14:textId="77777777" w:rsidR="00BE3A5E" w:rsidRDefault="00BE3A5E">
                  <w:pPr>
                    <w:pStyle w:val="questiontable1"/>
                    <w:spacing w:before="0" w:after="0" w:afterAutospacing="0"/>
                    <w:rPr>
                      <w:rFonts w:eastAsia="Times New Roman"/>
                      <w:sz w:val="20"/>
                      <w:szCs w:val="20"/>
                    </w:rPr>
                  </w:pPr>
                </w:p>
              </w:tc>
            </w:tr>
          </w:tbl>
          <w:p w14:paraId="0EDC7C32" w14:textId="77777777" w:rsidR="00BE3A5E" w:rsidRDefault="00000000">
            <w:pPr>
              <w:rPr>
                <w:rFonts w:ascii="Verdana" w:eastAsia="Times New Roman" w:hAnsi="Verdana"/>
              </w:rPr>
            </w:pPr>
            <w:r>
              <w:rPr>
                <w:rFonts w:ascii="Verdana" w:eastAsia="Times New Roman" w:hAnsi="Verdana"/>
              </w:rPr>
              <w:t> </w:t>
            </w:r>
          </w:p>
        </w:tc>
      </w:tr>
    </w:tbl>
    <w:p w14:paraId="696D2E1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D9FDF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338A0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8E895E" w14:textId="77777777" w:rsidR="00BE3A5E" w:rsidRDefault="00000000">
                  <w:pPr>
                    <w:pStyle w:val="questiontable1"/>
                    <w:spacing w:before="0" w:after="0" w:afterAutospacing="0"/>
                    <w:divId w:val="54067275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P&amp;M Measures - Plastic Transmission Pipelines </w:t>
                  </w:r>
                  <w:r>
                    <w:rPr>
                      <w:rStyle w:val="text1"/>
                      <w:rFonts w:ascii="Verdana" w:eastAsia="Times New Roman" w:hAnsi="Verdana"/>
                    </w:rPr>
                    <w:t xml:space="preserve">Do the procedures include requirements for preventive and mitigative measures for plastic transmission pipelines? </w:t>
                  </w:r>
                  <w:r>
                    <w:rPr>
                      <w:rStyle w:val="questionidcontent2"/>
                      <w:rFonts w:ascii="Verdana" w:eastAsia="Times New Roman" w:hAnsi="Verdana"/>
                    </w:rPr>
                    <w:t xml:space="preserve">(IM.PM.PMMPLASTIC.P) </w:t>
                  </w:r>
                  <w:r>
                    <w:rPr>
                      <w:rStyle w:val="citations1"/>
                      <w:rFonts w:ascii="Verdana" w:eastAsia="Times New Roman" w:hAnsi="Verdana"/>
                    </w:rPr>
                    <w:t xml:space="preserve">192.907 (192.935(e)) </w:t>
                  </w:r>
                </w:p>
              </w:tc>
            </w:tr>
            <w:tr w:rsidR="00BE3A5E" w14:paraId="2BCB2EA1" w14:textId="77777777">
              <w:tc>
                <w:tcPr>
                  <w:tcW w:w="0" w:type="auto"/>
                  <w:vAlign w:val="center"/>
                  <w:hideMark/>
                </w:tcPr>
                <w:p w14:paraId="4E7362E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A584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D3E5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0C30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ADF5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BA5A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3C91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946A9E" w14:textId="77777777" w:rsidR="00BE3A5E" w:rsidRDefault="00BE3A5E">
                  <w:pPr>
                    <w:pStyle w:val="questiontable1"/>
                    <w:spacing w:before="0" w:after="0" w:afterAutospacing="0"/>
                    <w:rPr>
                      <w:rFonts w:eastAsia="Times New Roman"/>
                      <w:sz w:val="20"/>
                      <w:szCs w:val="20"/>
                    </w:rPr>
                  </w:pPr>
                </w:p>
              </w:tc>
            </w:tr>
          </w:tbl>
          <w:p w14:paraId="2CC89A73" w14:textId="77777777" w:rsidR="00BE3A5E" w:rsidRDefault="00000000">
            <w:pPr>
              <w:rPr>
                <w:rFonts w:ascii="Verdana" w:eastAsia="Times New Roman" w:hAnsi="Verdana"/>
              </w:rPr>
            </w:pPr>
            <w:r>
              <w:rPr>
                <w:rFonts w:ascii="Verdana" w:eastAsia="Times New Roman" w:hAnsi="Verdana"/>
              </w:rPr>
              <w:t> </w:t>
            </w:r>
          </w:p>
        </w:tc>
      </w:tr>
    </w:tbl>
    <w:p w14:paraId="13F03AC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3F4FD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2867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0AD209" w14:textId="77777777" w:rsidR="00BE3A5E" w:rsidRDefault="00000000">
                  <w:pPr>
                    <w:pStyle w:val="questiontable1"/>
                    <w:spacing w:before="0" w:after="0" w:afterAutospacing="0"/>
                    <w:divId w:val="178738484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P&amp;M Measures - Plastic Transmission Pipelines </w:t>
                  </w:r>
                  <w:r>
                    <w:rPr>
                      <w:rStyle w:val="text1"/>
                      <w:rFonts w:ascii="Verdana" w:eastAsia="Times New Roman" w:hAnsi="Verdana"/>
                    </w:rPr>
                    <w:t xml:space="preserve">Do records demonstrate that preventive and mitigative measures for plastic transmission pipelines were performed? </w:t>
                  </w:r>
                  <w:r>
                    <w:rPr>
                      <w:rStyle w:val="questionidcontent2"/>
                      <w:rFonts w:ascii="Verdana" w:eastAsia="Times New Roman" w:hAnsi="Verdana"/>
                    </w:rPr>
                    <w:t xml:space="preserve">(IM.PM.PMMPLASTIC.R) </w:t>
                  </w:r>
                  <w:r>
                    <w:rPr>
                      <w:rStyle w:val="citations1"/>
                      <w:rFonts w:ascii="Verdana" w:eastAsia="Times New Roman" w:hAnsi="Verdana"/>
                    </w:rPr>
                    <w:t xml:space="preserve">192.947(d) (192.935(e)) </w:t>
                  </w:r>
                </w:p>
              </w:tc>
            </w:tr>
            <w:tr w:rsidR="00BE3A5E" w14:paraId="5F96E61D" w14:textId="77777777">
              <w:tc>
                <w:tcPr>
                  <w:tcW w:w="0" w:type="auto"/>
                  <w:vAlign w:val="center"/>
                  <w:hideMark/>
                </w:tcPr>
                <w:p w14:paraId="4D18921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A96A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64AA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FDD2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8591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27D1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8A73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8E0D09" w14:textId="77777777" w:rsidR="00BE3A5E" w:rsidRDefault="00BE3A5E">
                  <w:pPr>
                    <w:pStyle w:val="questiontable1"/>
                    <w:spacing w:before="0" w:after="0" w:afterAutospacing="0"/>
                    <w:rPr>
                      <w:rFonts w:eastAsia="Times New Roman"/>
                      <w:sz w:val="20"/>
                      <w:szCs w:val="20"/>
                    </w:rPr>
                  </w:pPr>
                </w:p>
              </w:tc>
            </w:tr>
          </w:tbl>
          <w:p w14:paraId="3B06D5A8" w14:textId="77777777" w:rsidR="00BE3A5E" w:rsidRDefault="00000000">
            <w:pPr>
              <w:rPr>
                <w:rFonts w:ascii="Verdana" w:eastAsia="Times New Roman" w:hAnsi="Verdana"/>
              </w:rPr>
            </w:pPr>
            <w:r>
              <w:rPr>
                <w:rFonts w:ascii="Verdana" w:eastAsia="Times New Roman" w:hAnsi="Verdana"/>
              </w:rPr>
              <w:t> </w:t>
            </w:r>
          </w:p>
        </w:tc>
      </w:tr>
    </w:tbl>
    <w:p w14:paraId="67E5F13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CDD4B6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ACE9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62F70F" w14:textId="77777777" w:rsidR="00BE3A5E" w:rsidRDefault="00000000">
                  <w:pPr>
                    <w:pStyle w:val="questiontable1"/>
                    <w:spacing w:before="0" w:after="0" w:afterAutospacing="0"/>
                    <w:divId w:val="89924870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P&amp;M Measures - Outside Force Damage </w:t>
                  </w:r>
                  <w:r>
                    <w:rPr>
                      <w:rStyle w:val="text1"/>
                      <w:rFonts w:ascii="Verdana" w:eastAsia="Times New Roman" w:hAnsi="Verdana"/>
                    </w:rPr>
                    <w:t xml:space="preserve">Does the process adequately address significant threats due to outside force (e.g., earth movement, floods, unstable suspension bridge)? </w:t>
                  </w:r>
                  <w:r>
                    <w:rPr>
                      <w:rStyle w:val="questionidcontent2"/>
                      <w:rFonts w:ascii="Verdana" w:eastAsia="Times New Roman" w:hAnsi="Verdana"/>
                    </w:rPr>
                    <w:t xml:space="preserve">(IM.PM.PMMOF.P) </w:t>
                  </w:r>
                  <w:r>
                    <w:rPr>
                      <w:rStyle w:val="citations1"/>
                      <w:rFonts w:ascii="Verdana" w:eastAsia="Times New Roman" w:hAnsi="Verdana"/>
                    </w:rPr>
                    <w:t xml:space="preserve">192.935(b)(2) </w:t>
                  </w:r>
                </w:p>
              </w:tc>
            </w:tr>
            <w:tr w:rsidR="00BE3A5E" w14:paraId="06DEDB87" w14:textId="77777777">
              <w:tc>
                <w:tcPr>
                  <w:tcW w:w="0" w:type="auto"/>
                  <w:vAlign w:val="center"/>
                  <w:hideMark/>
                </w:tcPr>
                <w:p w14:paraId="6A94C76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B1DD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85D5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55FF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AF1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6052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57B7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26E9AA" w14:textId="77777777" w:rsidR="00BE3A5E" w:rsidRDefault="00BE3A5E">
                  <w:pPr>
                    <w:pStyle w:val="questiontable1"/>
                    <w:spacing w:before="0" w:after="0" w:afterAutospacing="0"/>
                    <w:rPr>
                      <w:rFonts w:eastAsia="Times New Roman"/>
                      <w:sz w:val="20"/>
                      <w:szCs w:val="20"/>
                    </w:rPr>
                  </w:pPr>
                </w:p>
              </w:tc>
            </w:tr>
          </w:tbl>
          <w:p w14:paraId="2E988970" w14:textId="77777777" w:rsidR="00BE3A5E" w:rsidRDefault="00000000">
            <w:pPr>
              <w:rPr>
                <w:rFonts w:ascii="Verdana" w:eastAsia="Times New Roman" w:hAnsi="Verdana"/>
              </w:rPr>
            </w:pPr>
            <w:r>
              <w:rPr>
                <w:rFonts w:ascii="Verdana" w:eastAsia="Times New Roman" w:hAnsi="Verdana"/>
              </w:rPr>
              <w:t> </w:t>
            </w:r>
          </w:p>
        </w:tc>
      </w:tr>
    </w:tbl>
    <w:p w14:paraId="40A32C3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A7239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3C80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E4F29E" w14:textId="77777777" w:rsidR="00BE3A5E" w:rsidRDefault="00000000">
                  <w:pPr>
                    <w:pStyle w:val="questiontable1"/>
                    <w:spacing w:before="0" w:after="0" w:afterAutospacing="0"/>
                    <w:divId w:val="193122901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P&amp;M Measures - Outside Force Damage </w:t>
                  </w:r>
                  <w:r>
                    <w:rPr>
                      <w:rStyle w:val="text1"/>
                      <w:rFonts w:ascii="Verdana" w:eastAsia="Times New Roman" w:hAnsi="Verdana"/>
                    </w:rPr>
                    <w:t xml:space="preserve">Do records demonstrate that significant threats due to outside force (e.g., earth movement, floods, unstable suspension bridge) are being adequately addressed? </w:t>
                  </w:r>
                  <w:r>
                    <w:rPr>
                      <w:rStyle w:val="questionidcontent2"/>
                      <w:rFonts w:ascii="Verdana" w:eastAsia="Times New Roman" w:hAnsi="Verdana"/>
                    </w:rPr>
                    <w:t xml:space="preserve">(IM.PM.PMMOF.R) </w:t>
                  </w:r>
                  <w:r>
                    <w:rPr>
                      <w:rStyle w:val="citations1"/>
                      <w:rFonts w:ascii="Verdana" w:eastAsia="Times New Roman" w:hAnsi="Verdana"/>
                    </w:rPr>
                    <w:t xml:space="preserve">192.947(d) (192.935(b)(2)) </w:t>
                  </w:r>
                </w:p>
              </w:tc>
            </w:tr>
            <w:tr w:rsidR="00BE3A5E" w14:paraId="3E87FBF8" w14:textId="77777777">
              <w:tc>
                <w:tcPr>
                  <w:tcW w:w="0" w:type="auto"/>
                  <w:vAlign w:val="center"/>
                  <w:hideMark/>
                </w:tcPr>
                <w:p w14:paraId="6C18889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3C76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9DB2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E714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06A4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E106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C569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78ACBF" w14:textId="77777777" w:rsidR="00BE3A5E" w:rsidRDefault="00BE3A5E">
                  <w:pPr>
                    <w:pStyle w:val="questiontable1"/>
                    <w:spacing w:before="0" w:after="0" w:afterAutospacing="0"/>
                    <w:rPr>
                      <w:rFonts w:eastAsia="Times New Roman"/>
                      <w:sz w:val="20"/>
                      <w:szCs w:val="20"/>
                    </w:rPr>
                  </w:pPr>
                </w:p>
              </w:tc>
            </w:tr>
          </w:tbl>
          <w:p w14:paraId="01DA381B" w14:textId="77777777" w:rsidR="00BE3A5E" w:rsidRDefault="00000000">
            <w:pPr>
              <w:rPr>
                <w:rFonts w:ascii="Verdana" w:eastAsia="Times New Roman" w:hAnsi="Verdana"/>
              </w:rPr>
            </w:pPr>
            <w:r>
              <w:rPr>
                <w:rFonts w:ascii="Verdana" w:eastAsia="Times New Roman" w:hAnsi="Verdana"/>
              </w:rPr>
              <w:t> </w:t>
            </w:r>
          </w:p>
        </w:tc>
      </w:tr>
    </w:tbl>
    <w:p w14:paraId="460C87F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2B324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2291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C9A742" w14:textId="77777777" w:rsidR="00BE3A5E" w:rsidRDefault="00000000">
                  <w:pPr>
                    <w:pStyle w:val="questiontable1"/>
                    <w:spacing w:before="0" w:after="0" w:afterAutospacing="0"/>
                    <w:divId w:val="370618295"/>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P&amp;M Measures - Rupture Mitigation Valve (RMV) or Alternative Equivalent Technology (AET) </w:t>
                  </w:r>
                  <w:r>
                    <w:rPr>
                      <w:rStyle w:val="text1"/>
                      <w:rFonts w:ascii="Verdana" w:eastAsia="Times New Roman" w:hAnsi="Verdana"/>
                    </w:rPr>
                    <w:t xml:space="preserve">Does the process include requirements to decide if RMVs or AETs represent an efficient means of adding protection to potentially affected HCAs? </w:t>
                  </w:r>
                  <w:r>
                    <w:rPr>
                      <w:rStyle w:val="questionidcontent2"/>
                      <w:rFonts w:ascii="Verdana" w:eastAsia="Times New Roman" w:hAnsi="Verdana"/>
                    </w:rPr>
                    <w:t xml:space="preserve">(IM.PM.PMMRMV.P) </w:t>
                  </w:r>
                  <w:r>
                    <w:rPr>
                      <w:rStyle w:val="citations1"/>
                      <w:rFonts w:ascii="Verdana" w:eastAsia="Times New Roman" w:hAnsi="Verdana"/>
                    </w:rPr>
                    <w:t xml:space="preserve">192.935(c) </w:t>
                  </w:r>
                </w:p>
              </w:tc>
            </w:tr>
            <w:tr w:rsidR="00BE3A5E" w14:paraId="351A36F0" w14:textId="77777777">
              <w:tc>
                <w:tcPr>
                  <w:tcW w:w="0" w:type="auto"/>
                  <w:vAlign w:val="center"/>
                  <w:hideMark/>
                </w:tcPr>
                <w:p w14:paraId="6137A53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CB2A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2FBD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8E74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2548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4817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B741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59DA57" w14:textId="77777777" w:rsidR="00BE3A5E" w:rsidRDefault="00BE3A5E">
                  <w:pPr>
                    <w:pStyle w:val="questiontable1"/>
                    <w:spacing w:before="0" w:after="0" w:afterAutospacing="0"/>
                    <w:rPr>
                      <w:rFonts w:eastAsia="Times New Roman"/>
                      <w:sz w:val="20"/>
                      <w:szCs w:val="20"/>
                    </w:rPr>
                  </w:pPr>
                </w:p>
              </w:tc>
            </w:tr>
          </w:tbl>
          <w:p w14:paraId="49BA6E6D" w14:textId="77777777" w:rsidR="00BE3A5E" w:rsidRDefault="00000000">
            <w:pPr>
              <w:rPr>
                <w:rFonts w:ascii="Verdana" w:eastAsia="Times New Roman" w:hAnsi="Verdana"/>
              </w:rPr>
            </w:pPr>
            <w:r>
              <w:rPr>
                <w:rFonts w:ascii="Verdana" w:eastAsia="Times New Roman" w:hAnsi="Verdana"/>
              </w:rPr>
              <w:t> </w:t>
            </w:r>
          </w:p>
        </w:tc>
      </w:tr>
    </w:tbl>
    <w:p w14:paraId="6433953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383F2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8E09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F15D1E" w14:textId="77777777" w:rsidR="00BE3A5E" w:rsidRDefault="00000000">
                  <w:pPr>
                    <w:pStyle w:val="questiontable1"/>
                    <w:spacing w:before="0" w:after="0" w:afterAutospacing="0"/>
                    <w:divId w:val="203148986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P&amp;M Measures - Rupture Mitigation Valve (RMV) or Alternative Equivalent Technology (AET) </w:t>
                  </w:r>
                  <w:r>
                    <w:rPr>
                      <w:rStyle w:val="text1"/>
                      <w:rFonts w:ascii="Verdana" w:eastAsia="Times New Roman" w:hAnsi="Verdana"/>
                    </w:rPr>
                    <w:t xml:space="preserve">Do records demonstrate that the operator has determined, based on risk, whether RMVs or AETs should be added to protect high consequence areas? </w:t>
                  </w:r>
                  <w:r>
                    <w:rPr>
                      <w:rStyle w:val="questionidcontent2"/>
                      <w:rFonts w:ascii="Verdana" w:eastAsia="Times New Roman" w:hAnsi="Verdana"/>
                    </w:rPr>
                    <w:t xml:space="preserve">(IM.PM.PMMRMV.R) </w:t>
                  </w:r>
                  <w:r>
                    <w:rPr>
                      <w:rStyle w:val="citations1"/>
                      <w:rFonts w:ascii="Verdana" w:eastAsia="Times New Roman" w:hAnsi="Verdana"/>
                    </w:rPr>
                    <w:t xml:space="preserve">192.947(d) (192.935(c)) </w:t>
                  </w:r>
                </w:p>
              </w:tc>
            </w:tr>
            <w:tr w:rsidR="00BE3A5E" w14:paraId="1CDF7835" w14:textId="77777777">
              <w:tc>
                <w:tcPr>
                  <w:tcW w:w="0" w:type="auto"/>
                  <w:vAlign w:val="center"/>
                  <w:hideMark/>
                </w:tcPr>
                <w:p w14:paraId="030DCB3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3A8E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810A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8068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33C7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7CAE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2F98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E9E412" w14:textId="77777777" w:rsidR="00BE3A5E" w:rsidRDefault="00BE3A5E">
                  <w:pPr>
                    <w:pStyle w:val="questiontable1"/>
                    <w:spacing w:before="0" w:after="0" w:afterAutospacing="0"/>
                    <w:rPr>
                      <w:rFonts w:eastAsia="Times New Roman"/>
                      <w:sz w:val="20"/>
                      <w:szCs w:val="20"/>
                    </w:rPr>
                  </w:pPr>
                </w:p>
              </w:tc>
            </w:tr>
          </w:tbl>
          <w:p w14:paraId="441351DC" w14:textId="77777777" w:rsidR="00BE3A5E" w:rsidRDefault="00000000">
            <w:pPr>
              <w:rPr>
                <w:rFonts w:ascii="Verdana" w:eastAsia="Times New Roman" w:hAnsi="Verdana"/>
              </w:rPr>
            </w:pPr>
            <w:r>
              <w:rPr>
                <w:rFonts w:ascii="Verdana" w:eastAsia="Times New Roman" w:hAnsi="Verdana"/>
              </w:rPr>
              <w:t> </w:t>
            </w:r>
          </w:p>
        </w:tc>
      </w:tr>
    </w:tbl>
    <w:p w14:paraId="6CDAEFD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66B6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855E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30DC6F" w14:textId="77777777" w:rsidR="00BE3A5E" w:rsidRDefault="00000000">
                  <w:pPr>
                    <w:pStyle w:val="questiontable1"/>
                    <w:spacing w:before="0" w:after="0" w:afterAutospacing="0"/>
                    <w:divId w:val="11325337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P&amp;M Measures - Implementation </w:t>
                  </w:r>
                  <w:r>
                    <w:rPr>
                      <w:rStyle w:val="text1"/>
                      <w:rFonts w:ascii="Verdana" w:eastAsia="Times New Roman" w:hAnsi="Verdana"/>
                    </w:rPr>
                    <w:t xml:space="preserve">Have identified additional preventive and mitigative measures to reduce the likelihood or consequence of a pipeline failure in an HCA been implemented? </w:t>
                  </w:r>
                  <w:r>
                    <w:rPr>
                      <w:rStyle w:val="questionidcontent2"/>
                      <w:rFonts w:ascii="Verdana" w:eastAsia="Times New Roman" w:hAnsi="Verdana"/>
                    </w:rPr>
                    <w:t xml:space="preserve">(IM.PM.PMMIMPLEMENT.O) </w:t>
                  </w:r>
                  <w:r>
                    <w:rPr>
                      <w:rStyle w:val="citations1"/>
                      <w:rFonts w:ascii="Verdana" w:eastAsia="Times New Roman" w:hAnsi="Verdana"/>
                    </w:rPr>
                    <w:t xml:space="preserve">192.935(a) </w:t>
                  </w:r>
                </w:p>
              </w:tc>
            </w:tr>
            <w:tr w:rsidR="00BE3A5E" w14:paraId="7982E454" w14:textId="77777777">
              <w:tc>
                <w:tcPr>
                  <w:tcW w:w="0" w:type="auto"/>
                  <w:vAlign w:val="center"/>
                  <w:hideMark/>
                </w:tcPr>
                <w:p w14:paraId="0689F57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9B65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9EFA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FB8F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C6C7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EE40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3038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FBD0B8" w14:textId="77777777" w:rsidR="00BE3A5E" w:rsidRDefault="00BE3A5E">
                  <w:pPr>
                    <w:pStyle w:val="questiontable1"/>
                    <w:spacing w:before="0" w:after="0" w:afterAutospacing="0"/>
                    <w:rPr>
                      <w:rFonts w:eastAsia="Times New Roman"/>
                      <w:sz w:val="20"/>
                      <w:szCs w:val="20"/>
                    </w:rPr>
                  </w:pPr>
                </w:p>
              </w:tc>
            </w:tr>
          </w:tbl>
          <w:p w14:paraId="2D7E6147" w14:textId="77777777" w:rsidR="00BE3A5E" w:rsidRDefault="00000000">
            <w:pPr>
              <w:rPr>
                <w:rFonts w:ascii="Verdana" w:eastAsia="Times New Roman" w:hAnsi="Verdana"/>
              </w:rPr>
            </w:pPr>
            <w:r>
              <w:rPr>
                <w:rFonts w:ascii="Verdana" w:eastAsia="Times New Roman" w:hAnsi="Verdana"/>
              </w:rPr>
              <w:t> </w:t>
            </w:r>
          </w:p>
        </w:tc>
      </w:tr>
    </w:tbl>
    <w:p w14:paraId="5382F0F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B81FE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9BC6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640189" w14:textId="77777777" w:rsidR="00BE3A5E" w:rsidRDefault="00000000">
                  <w:pPr>
                    <w:pStyle w:val="questiontable1"/>
                    <w:spacing w:before="0" w:after="0" w:afterAutospacing="0"/>
                    <w:divId w:val="60353502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P&amp;M Measures - Corrosion </w:t>
                  </w:r>
                  <w:r>
                    <w:rPr>
                      <w:rStyle w:val="text1"/>
                      <w:rFonts w:ascii="Verdana" w:eastAsia="Times New Roman" w:hAnsi="Verdana"/>
                    </w:rPr>
                    <w:t xml:space="preserve">Does the process adequately account for taking required actions to address significant corrosion threats? </w:t>
                  </w:r>
                  <w:r>
                    <w:rPr>
                      <w:rStyle w:val="questionidcontent2"/>
                      <w:rFonts w:ascii="Verdana" w:eastAsia="Times New Roman" w:hAnsi="Verdana"/>
                    </w:rPr>
                    <w:t xml:space="preserve">(IM.PM.PMCORR.P) </w:t>
                  </w:r>
                  <w:r>
                    <w:rPr>
                      <w:rStyle w:val="citations1"/>
                      <w:rFonts w:ascii="Verdana" w:eastAsia="Times New Roman" w:hAnsi="Verdana"/>
                    </w:rPr>
                    <w:t xml:space="preserve">192.933 (192.917(e)(5)) </w:t>
                  </w:r>
                </w:p>
              </w:tc>
            </w:tr>
            <w:tr w:rsidR="00BE3A5E" w14:paraId="3FB8003C" w14:textId="77777777">
              <w:tc>
                <w:tcPr>
                  <w:tcW w:w="0" w:type="auto"/>
                  <w:vAlign w:val="center"/>
                  <w:hideMark/>
                </w:tcPr>
                <w:p w14:paraId="771FCA8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A8A3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9B5A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E5B4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4BF2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A575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A30E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7FB10C" w14:textId="77777777" w:rsidR="00BE3A5E" w:rsidRDefault="00BE3A5E">
                  <w:pPr>
                    <w:pStyle w:val="questiontable1"/>
                    <w:spacing w:before="0" w:after="0" w:afterAutospacing="0"/>
                    <w:rPr>
                      <w:rFonts w:eastAsia="Times New Roman"/>
                      <w:sz w:val="20"/>
                      <w:szCs w:val="20"/>
                    </w:rPr>
                  </w:pPr>
                </w:p>
              </w:tc>
            </w:tr>
          </w:tbl>
          <w:p w14:paraId="10EDE6B3" w14:textId="77777777" w:rsidR="00BE3A5E" w:rsidRDefault="00000000">
            <w:pPr>
              <w:rPr>
                <w:rFonts w:ascii="Verdana" w:eastAsia="Times New Roman" w:hAnsi="Verdana"/>
              </w:rPr>
            </w:pPr>
            <w:r>
              <w:rPr>
                <w:rFonts w:ascii="Verdana" w:eastAsia="Times New Roman" w:hAnsi="Verdana"/>
              </w:rPr>
              <w:t> </w:t>
            </w:r>
          </w:p>
        </w:tc>
      </w:tr>
    </w:tbl>
    <w:p w14:paraId="5FAC56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99869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6D08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8DC289" w14:textId="77777777" w:rsidR="00BE3A5E" w:rsidRDefault="00000000">
                  <w:pPr>
                    <w:pStyle w:val="questiontable1"/>
                    <w:spacing w:before="0" w:after="0" w:afterAutospacing="0"/>
                    <w:divId w:val="161540131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P&amp;M Measures - Corrosion </w:t>
                  </w:r>
                  <w:r>
                    <w:rPr>
                      <w:rStyle w:val="text1"/>
                      <w:rFonts w:ascii="Verdana" w:eastAsia="Times New Roman" w:hAnsi="Verdana"/>
                    </w:rPr>
                    <w:t xml:space="preserve">Do records demonstrate that required actions are being taken to address significant corrosion threats as required? </w:t>
                  </w:r>
                  <w:r>
                    <w:rPr>
                      <w:rStyle w:val="questionidcontent2"/>
                      <w:rFonts w:ascii="Verdana" w:eastAsia="Times New Roman" w:hAnsi="Verdana"/>
                    </w:rPr>
                    <w:t xml:space="preserve">(IM.PM.PMCORR.R) </w:t>
                  </w:r>
                  <w:r>
                    <w:rPr>
                      <w:rStyle w:val="citations1"/>
                      <w:rFonts w:ascii="Verdana" w:eastAsia="Times New Roman" w:hAnsi="Verdana"/>
                    </w:rPr>
                    <w:t xml:space="preserve">192.933 (192.917(e)(5)) </w:t>
                  </w:r>
                </w:p>
              </w:tc>
            </w:tr>
            <w:tr w:rsidR="00BE3A5E" w14:paraId="52CB4E3E" w14:textId="77777777">
              <w:tc>
                <w:tcPr>
                  <w:tcW w:w="0" w:type="auto"/>
                  <w:vAlign w:val="center"/>
                  <w:hideMark/>
                </w:tcPr>
                <w:p w14:paraId="7FFCD31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3B66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CCF0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3217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AAC6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97B8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7D82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FE7B42" w14:textId="77777777" w:rsidR="00BE3A5E" w:rsidRDefault="00BE3A5E">
                  <w:pPr>
                    <w:pStyle w:val="questiontable1"/>
                    <w:spacing w:before="0" w:after="0" w:afterAutospacing="0"/>
                    <w:rPr>
                      <w:rFonts w:eastAsia="Times New Roman"/>
                      <w:sz w:val="20"/>
                      <w:szCs w:val="20"/>
                    </w:rPr>
                  </w:pPr>
                </w:p>
              </w:tc>
            </w:tr>
          </w:tbl>
          <w:p w14:paraId="5C85945C" w14:textId="77777777" w:rsidR="00BE3A5E" w:rsidRDefault="00000000">
            <w:pPr>
              <w:rPr>
                <w:rFonts w:ascii="Verdana" w:eastAsia="Times New Roman" w:hAnsi="Verdana"/>
              </w:rPr>
            </w:pPr>
            <w:r>
              <w:rPr>
                <w:rFonts w:ascii="Verdana" w:eastAsia="Times New Roman" w:hAnsi="Verdana"/>
              </w:rPr>
              <w:t> </w:t>
            </w:r>
          </w:p>
        </w:tc>
      </w:tr>
    </w:tbl>
    <w:p w14:paraId="1BCCD0F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B78FDC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Integrity Management - Quality Assurance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8096FA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59D39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AC8CAB" w14:textId="77777777" w:rsidR="00BE3A5E" w:rsidRDefault="00000000">
                  <w:pPr>
                    <w:pStyle w:val="questiontable1"/>
                    <w:spacing w:before="0" w:after="0" w:afterAutospacing="0"/>
                    <w:divId w:val="166686019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Quality Assurance </w:t>
                  </w:r>
                  <w:r>
                    <w:rPr>
                      <w:rStyle w:val="text1"/>
                      <w:rFonts w:ascii="Verdana" w:eastAsia="Times New Roman" w:hAnsi="Verdana"/>
                    </w:rPr>
                    <w:t xml:space="preserve">Are quality assurance processes in place for risk management applications that meet the requirements of ASME B31.8S-2004, Section 12? </w:t>
                  </w:r>
                  <w:r>
                    <w:rPr>
                      <w:rStyle w:val="questionidcontent2"/>
                      <w:rFonts w:ascii="Verdana" w:eastAsia="Times New Roman" w:hAnsi="Verdana"/>
                    </w:rPr>
                    <w:t xml:space="preserve">(IM.QA.QARM.P) </w:t>
                  </w:r>
                  <w:r>
                    <w:rPr>
                      <w:rStyle w:val="citations1"/>
                      <w:rFonts w:ascii="Verdana" w:eastAsia="Times New Roman" w:hAnsi="Verdana"/>
                    </w:rPr>
                    <w:t xml:space="preserve">192.911(l) </w:t>
                  </w:r>
                </w:p>
              </w:tc>
            </w:tr>
            <w:tr w:rsidR="00BE3A5E" w14:paraId="1BE6984F" w14:textId="77777777">
              <w:tc>
                <w:tcPr>
                  <w:tcW w:w="0" w:type="auto"/>
                  <w:vAlign w:val="center"/>
                  <w:hideMark/>
                </w:tcPr>
                <w:p w14:paraId="2BB900E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654E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7BA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9F75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6026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BF66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D82F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AE9713" w14:textId="77777777" w:rsidR="00BE3A5E" w:rsidRDefault="00BE3A5E">
                  <w:pPr>
                    <w:pStyle w:val="questiontable1"/>
                    <w:spacing w:before="0" w:after="0" w:afterAutospacing="0"/>
                    <w:rPr>
                      <w:rFonts w:eastAsia="Times New Roman"/>
                      <w:sz w:val="20"/>
                      <w:szCs w:val="20"/>
                    </w:rPr>
                  </w:pPr>
                </w:p>
              </w:tc>
            </w:tr>
          </w:tbl>
          <w:p w14:paraId="786DD175" w14:textId="77777777" w:rsidR="00BE3A5E" w:rsidRDefault="00000000">
            <w:pPr>
              <w:rPr>
                <w:rFonts w:ascii="Verdana" w:eastAsia="Times New Roman" w:hAnsi="Verdana"/>
              </w:rPr>
            </w:pPr>
            <w:r>
              <w:rPr>
                <w:rFonts w:ascii="Verdana" w:eastAsia="Times New Roman" w:hAnsi="Verdana"/>
              </w:rPr>
              <w:t> </w:t>
            </w:r>
          </w:p>
        </w:tc>
      </w:tr>
    </w:tbl>
    <w:p w14:paraId="0D0C9D0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20FD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E863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F1D796" w14:textId="77777777" w:rsidR="00BE3A5E" w:rsidRDefault="00000000">
                  <w:pPr>
                    <w:pStyle w:val="questiontable1"/>
                    <w:spacing w:before="0" w:after="0" w:afterAutospacing="0"/>
                    <w:divId w:val="48840037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Invoking Non-Mandatory Statements in Standards </w:t>
                  </w:r>
                  <w:r>
                    <w:rPr>
                      <w:rStyle w:val="text1"/>
                      <w:rFonts w:ascii="Verdana" w:eastAsia="Times New Roman" w:hAnsi="Verdana"/>
                    </w:rPr>
                    <w:t xml:space="preserve">Does the process include requirements that non-mandatory requirements (e.g., "should" statements) from industry standards or other documents invoked by Subpart O (e.g., ASME B31.8S-2004 and NACE SP0502-2010) be addressed by an appropriate approach? </w:t>
                  </w:r>
                  <w:r>
                    <w:rPr>
                      <w:rStyle w:val="questionidcontent2"/>
                      <w:rFonts w:ascii="Verdana" w:eastAsia="Times New Roman" w:hAnsi="Verdana"/>
                    </w:rPr>
                    <w:t xml:space="preserve">(IM.QA.IMNONMANDT.P) </w:t>
                  </w:r>
                  <w:r>
                    <w:rPr>
                      <w:rStyle w:val="citations1"/>
                      <w:rFonts w:ascii="Verdana" w:eastAsia="Times New Roman" w:hAnsi="Verdana"/>
                    </w:rPr>
                    <w:t xml:space="preserve">192.7(a) </w:t>
                  </w:r>
                </w:p>
              </w:tc>
            </w:tr>
            <w:tr w:rsidR="00BE3A5E" w14:paraId="4D427BF4" w14:textId="77777777">
              <w:tc>
                <w:tcPr>
                  <w:tcW w:w="0" w:type="auto"/>
                  <w:vAlign w:val="center"/>
                  <w:hideMark/>
                </w:tcPr>
                <w:p w14:paraId="153DB5F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7B5C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A750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BD79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FBE7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E232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C870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A15B90" w14:textId="77777777" w:rsidR="00BE3A5E" w:rsidRDefault="00BE3A5E">
                  <w:pPr>
                    <w:pStyle w:val="questiontable1"/>
                    <w:spacing w:before="0" w:after="0" w:afterAutospacing="0"/>
                    <w:rPr>
                      <w:rFonts w:eastAsia="Times New Roman"/>
                      <w:sz w:val="20"/>
                      <w:szCs w:val="20"/>
                    </w:rPr>
                  </w:pPr>
                </w:p>
              </w:tc>
            </w:tr>
          </w:tbl>
          <w:p w14:paraId="0A9A14EA" w14:textId="77777777" w:rsidR="00BE3A5E" w:rsidRDefault="00000000">
            <w:pPr>
              <w:rPr>
                <w:rFonts w:ascii="Verdana" w:eastAsia="Times New Roman" w:hAnsi="Verdana"/>
              </w:rPr>
            </w:pPr>
            <w:r>
              <w:rPr>
                <w:rFonts w:ascii="Verdana" w:eastAsia="Times New Roman" w:hAnsi="Verdana"/>
              </w:rPr>
              <w:t> </w:t>
            </w:r>
          </w:p>
        </w:tc>
      </w:tr>
    </w:tbl>
    <w:p w14:paraId="10A0221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90365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F047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49B6A2" w14:textId="77777777" w:rsidR="00BE3A5E" w:rsidRDefault="00000000">
                  <w:pPr>
                    <w:pStyle w:val="questiontable1"/>
                    <w:spacing w:before="0" w:after="0" w:afterAutospacing="0"/>
                    <w:divId w:val="156830065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Personnel Qualification and Training Requirements </w:t>
                  </w:r>
                  <w:r>
                    <w:rPr>
                      <w:rStyle w:val="text1"/>
                      <w:rFonts w:ascii="Verdana" w:eastAsia="Times New Roman" w:hAnsi="Verdana"/>
                    </w:rPr>
                    <w:t xml:space="preserve">Does the process include requirements to assure personnel involved in the integrity management program are qualified for their assigned responsibilities in accordance with the quality control plan and Part 192? </w:t>
                  </w:r>
                  <w:r>
                    <w:rPr>
                      <w:rStyle w:val="questionidcontent2"/>
                      <w:rFonts w:ascii="Verdana" w:eastAsia="Times New Roman" w:hAnsi="Verdana"/>
                    </w:rPr>
                    <w:t xml:space="preserve">(IM.QA.IMPERSONNEL.P) </w:t>
                  </w:r>
                  <w:r>
                    <w:rPr>
                      <w:rStyle w:val="citations1"/>
                      <w:rFonts w:ascii="Verdana" w:eastAsia="Times New Roman" w:hAnsi="Verdana"/>
                    </w:rPr>
                    <w:t xml:space="preserve">192.915(a) (192.915(b);192.915(c);192.935(b)(1)(i);192.907(b);192.493;192.710(d);192 Appendix F, Sect. XIII, XIV) </w:t>
                  </w:r>
                </w:p>
              </w:tc>
            </w:tr>
            <w:tr w:rsidR="00BE3A5E" w14:paraId="1B2D15D4" w14:textId="77777777">
              <w:tc>
                <w:tcPr>
                  <w:tcW w:w="0" w:type="auto"/>
                  <w:vAlign w:val="center"/>
                  <w:hideMark/>
                </w:tcPr>
                <w:p w14:paraId="24F7EE9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88AB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3505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14D1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A714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D349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C752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BF5BAE" w14:textId="77777777" w:rsidR="00BE3A5E" w:rsidRDefault="00BE3A5E">
                  <w:pPr>
                    <w:pStyle w:val="questiontable1"/>
                    <w:spacing w:before="0" w:after="0" w:afterAutospacing="0"/>
                    <w:rPr>
                      <w:rFonts w:eastAsia="Times New Roman"/>
                      <w:sz w:val="20"/>
                      <w:szCs w:val="20"/>
                    </w:rPr>
                  </w:pPr>
                </w:p>
              </w:tc>
            </w:tr>
          </w:tbl>
          <w:p w14:paraId="2BAB23FC" w14:textId="77777777" w:rsidR="00BE3A5E" w:rsidRDefault="00000000">
            <w:pPr>
              <w:rPr>
                <w:rFonts w:ascii="Verdana" w:eastAsia="Times New Roman" w:hAnsi="Verdana"/>
              </w:rPr>
            </w:pPr>
            <w:r>
              <w:rPr>
                <w:rFonts w:ascii="Verdana" w:eastAsia="Times New Roman" w:hAnsi="Verdana"/>
              </w:rPr>
              <w:t> </w:t>
            </w:r>
          </w:p>
        </w:tc>
      </w:tr>
    </w:tbl>
    <w:p w14:paraId="3A817F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FFC0F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FB98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050774" w14:textId="77777777" w:rsidR="00BE3A5E" w:rsidRDefault="00000000">
                  <w:pPr>
                    <w:pStyle w:val="questiontable1"/>
                    <w:spacing w:before="0" w:after="0" w:afterAutospacing="0"/>
                    <w:divId w:val="1539315970"/>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Personnel Qualification and Training Requirements </w:t>
                  </w:r>
                  <w:r>
                    <w:rPr>
                      <w:rStyle w:val="text1"/>
                      <w:rFonts w:ascii="Verdana" w:eastAsia="Times New Roman" w:hAnsi="Verdana"/>
                    </w:rPr>
                    <w:t xml:space="preserve">Do records demonstrate that personnel involved in the integrity management program are qualified for their assigned responsibilities? </w:t>
                  </w:r>
                  <w:r>
                    <w:rPr>
                      <w:rStyle w:val="questionidcontent2"/>
                      <w:rFonts w:ascii="Verdana" w:eastAsia="Times New Roman" w:hAnsi="Verdana"/>
                    </w:rPr>
                    <w:t xml:space="preserve">(IM.QA.IMPERSONNEL.R) </w:t>
                  </w:r>
                  <w:r>
                    <w:rPr>
                      <w:rStyle w:val="citations1"/>
                      <w:rFonts w:ascii="Verdana" w:eastAsia="Times New Roman" w:hAnsi="Verdana"/>
                    </w:rPr>
                    <w:t xml:space="preserve">192.947(e) (192.915(a);192.915(b);192.915(c);192.493;192.710(d);192 Appendix F, Sect. XIII, XIV) </w:t>
                  </w:r>
                </w:p>
              </w:tc>
            </w:tr>
            <w:tr w:rsidR="00BE3A5E" w14:paraId="7BDFE050" w14:textId="77777777">
              <w:tc>
                <w:tcPr>
                  <w:tcW w:w="0" w:type="auto"/>
                  <w:vAlign w:val="center"/>
                  <w:hideMark/>
                </w:tcPr>
                <w:p w14:paraId="5B0BAD8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0DFB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6F77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509C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830A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29B5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15FA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45EE9E" w14:textId="77777777" w:rsidR="00BE3A5E" w:rsidRDefault="00BE3A5E">
                  <w:pPr>
                    <w:pStyle w:val="questiontable1"/>
                    <w:spacing w:before="0" w:after="0" w:afterAutospacing="0"/>
                    <w:rPr>
                      <w:rFonts w:eastAsia="Times New Roman"/>
                      <w:sz w:val="20"/>
                      <w:szCs w:val="20"/>
                    </w:rPr>
                  </w:pPr>
                </w:p>
              </w:tc>
            </w:tr>
          </w:tbl>
          <w:p w14:paraId="56AD50C0" w14:textId="77777777" w:rsidR="00BE3A5E" w:rsidRDefault="00000000">
            <w:pPr>
              <w:rPr>
                <w:rFonts w:ascii="Verdana" w:eastAsia="Times New Roman" w:hAnsi="Verdana"/>
              </w:rPr>
            </w:pPr>
            <w:r>
              <w:rPr>
                <w:rFonts w:ascii="Verdana" w:eastAsia="Times New Roman" w:hAnsi="Verdana"/>
              </w:rPr>
              <w:t> </w:t>
            </w:r>
          </w:p>
        </w:tc>
      </w:tr>
    </w:tbl>
    <w:p w14:paraId="5B9AE78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61BD6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F750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B0DC11" w14:textId="77777777" w:rsidR="00BE3A5E" w:rsidRDefault="00000000">
                  <w:pPr>
                    <w:pStyle w:val="questiontable1"/>
                    <w:spacing w:before="0" w:after="0" w:afterAutospacing="0"/>
                    <w:divId w:val="203889467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Quality Assurance </w:t>
                  </w:r>
                  <w:r>
                    <w:rPr>
                      <w:rStyle w:val="text1"/>
                      <w:rFonts w:ascii="Verdana" w:eastAsia="Times New Roman" w:hAnsi="Verdana"/>
                    </w:rPr>
                    <w:t xml:space="preserve">Do records demonstrate that the quality assurance process for risk management applications is being completed as required by ASME B31.8S-2004, Section 12? </w:t>
                  </w:r>
                  <w:r>
                    <w:rPr>
                      <w:rStyle w:val="questionidcontent2"/>
                      <w:rFonts w:ascii="Verdana" w:eastAsia="Times New Roman" w:hAnsi="Verdana"/>
                    </w:rPr>
                    <w:t xml:space="preserve">(IM.QA.QARM.R) </w:t>
                  </w:r>
                  <w:r>
                    <w:rPr>
                      <w:rStyle w:val="citations1"/>
                      <w:rFonts w:ascii="Verdana" w:eastAsia="Times New Roman" w:hAnsi="Verdana"/>
                    </w:rPr>
                    <w:t xml:space="preserve">192.947(d) (192.911(l)) </w:t>
                  </w:r>
                </w:p>
              </w:tc>
            </w:tr>
            <w:tr w:rsidR="00BE3A5E" w14:paraId="1D7F4086" w14:textId="77777777">
              <w:tc>
                <w:tcPr>
                  <w:tcW w:w="0" w:type="auto"/>
                  <w:vAlign w:val="center"/>
                  <w:hideMark/>
                </w:tcPr>
                <w:p w14:paraId="59DB979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530A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B9E1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144D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FB2B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C7DF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C591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5C6AF0" w14:textId="77777777" w:rsidR="00BE3A5E" w:rsidRDefault="00BE3A5E">
                  <w:pPr>
                    <w:pStyle w:val="questiontable1"/>
                    <w:spacing w:before="0" w:after="0" w:afterAutospacing="0"/>
                    <w:rPr>
                      <w:rFonts w:eastAsia="Times New Roman"/>
                      <w:sz w:val="20"/>
                      <w:szCs w:val="20"/>
                    </w:rPr>
                  </w:pPr>
                </w:p>
              </w:tc>
            </w:tr>
          </w:tbl>
          <w:p w14:paraId="35DB0529" w14:textId="77777777" w:rsidR="00BE3A5E" w:rsidRDefault="00000000">
            <w:pPr>
              <w:rPr>
                <w:rFonts w:ascii="Verdana" w:eastAsia="Times New Roman" w:hAnsi="Verdana"/>
              </w:rPr>
            </w:pPr>
            <w:r>
              <w:rPr>
                <w:rFonts w:ascii="Verdana" w:eastAsia="Times New Roman" w:hAnsi="Verdana"/>
              </w:rPr>
              <w:t> </w:t>
            </w:r>
          </w:p>
        </w:tc>
      </w:tr>
    </w:tbl>
    <w:p w14:paraId="76AAF0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F918F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4C68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DF1C46" w14:textId="77777777" w:rsidR="00BE3A5E" w:rsidRDefault="00000000">
                  <w:pPr>
                    <w:pStyle w:val="questiontable1"/>
                    <w:spacing w:before="0" w:after="0" w:afterAutospacing="0"/>
                    <w:divId w:val="111813559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Record Keeping </w:t>
                  </w:r>
                  <w:r>
                    <w:rPr>
                      <w:rStyle w:val="text1"/>
                      <w:rFonts w:ascii="Verdana" w:eastAsia="Times New Roman" w:hAnsi="Verdana"/>
                    </w:rPr>
                    <w:t xml:space="preserve">Is the process adequate to assure that required records are maintained for the useful life of the pipeline? </w:t>
                  </w:r>
                  <w:r>
                    <w:rPr>
                      <w:rStyle w:val="questionidcontent2"/>
                      <w:rFonts w:ascii="Verdana" w:eastAsia="Times New Roman" w:hAnsi="Verdana"/>
                    </w:rPr>
                    <w:t xml:space="preserve">(IM.QA.RECORDS.P) </w:t>
                  </w:r>
                  <w:r>
                    <w:rPr>
                      <w:rStyle w:val="citations1"/>
                      <w:rFonts w:ascii="Verdana" w:eastAsia="Times New Roman" w:hAnsi="Verdana"/>
                    </w:rPr>
                    <w:t xml:space="preserve">192.947(a) (192.947(b);192.947(c);192.947(d);192.947(e);192.947(f);192.947(g);192.947(h);192.947(i);192.517(a)) </w:t>
                  </w:r>
                </w:p>
              </w:tc>
            </w:tr>
            <w:tr w:rsidR="00BE3A5E" w14:paraId="3EDB1C8E" w14:textId="77777777">
              <w:tc>
                <w:tcPr>
                  <w:tcW w:w="0" w:type="auto"/>
                  <w:vAlign w:val="center"/>
                  <w:hideMark/>
                </w:tcPr>
                <w:p w14:paraId="76556DC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614D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F92B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139D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8F87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3E03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107B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65A798" w14:textId="77777777" w:rsidR="00BE3A5E" w:rsidRDefault="00BE3A5E">
                  <w:pPr>
                    <w:pStyle w:val="questiontable1"/>
                    <w:spacing w:before="0" w:after="0" w:afterAutospacing="0"/>
                    <w:rPr>
                      <w:rFonts w:eastAsia="Times New Roman"/>
                      <w:sz w:val="20"/>
                      <w:szCs w:val="20"/>
                    </w:rPr>
                  </w:pPr>
                </w:p>
              </w:tc>
            </w:tr>
          </w:tbl>
          <w:p w14:paraId="76E33F1C" w14:textId="77777777" w:rsidR="00BE3A5E" w:rsidRDefault="00000000">
            <w:pPr>
              <w:rPr>
                <w:rFonts w:ascii="Verdana" w:eastAsia="Times New Roman" w:hAnsi="Verdana"/>
              </w:rPr>
            </w:pPr>
            <w:r>
              <w:rPr>
                <w:rFonts w:ascii="Verdana" w:eastAsia="Times New Roman" w:hAnsi="Verdana"/>
              </w:rPr>
              <w:t> </w:t>
            </w:r>
          </w:p>
        </w:tc>
      </w:tr>
    </w:tbl>
    <w:p w14:paraId="1D3FCF6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0C2B2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BD13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04EFDF" w14:textId="77777777" w:rsidR="00BE3A5E" w:rsidRDefault="00000000">
                  <w:pPr>
                    <w:pStyle w:val="questiontable1"/>
                    <w:spacing w:before="0" w:after="0" w:afterAutospacing="0"/>
                    <w:divId w:val="111294515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Is the process for management of changes that may impact pipeline integrity adequate? </w:t>
                  </w:r>
                  <w:r>
                    <w:rPr>
                      <w:rStyle w:val="questionidcontent2"/>
                      <w:rFonts w:ascii="Verdana" w:eastAsia="Times New Roman" w:hAnsi="Verdana"/>
                    </w:rPr>
                    <w:t xml:space="preserve">(IM.QA.IMMOC.P) </w:t>
                  </w:r>
                  <w:r>
                    <w:rPr>
                      <w:rStyle w:val="citations1"/>
                      <w:rFonts w:ascii="Verdana" w:eastAsia="Times New Roman" w:hAnsi="Verdana"/>
                    </w:rPr>
                    <w:t xml:space="preserve">192.911(k) (192.13(d);192.909(a);192.909(b)) </w:t>
                  </w:r>
                </w:p>
                <w:p w14:paraId="3C731A19" w14:textId="77777777" w:rsidR="00BE3A5E" w:rsidRDefault="00000000">
                  <w:pPr>
                    <w:pStyle w:val="questiontable1"/>
                    <w:spacing w:before="0" w:after="0" w:afterAutospacing="0"/>
                    <w:divId w:val="27568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EF34F4D" w14:textId="77777777">
              <w:tc>
                <w:tcPr>
                  <w:tcW w:w="0" w:type="auto"/>
                  <w:vAlign w:val="center"/>
                  <w:hideMark/>
                </w:tcPr>
                <w:p w14:paraId="3EB4A1C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AE68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FCBA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94F9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2201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93AB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39A2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1A6076" w14:textId="77777777" w:rsidR="00BE3A5E" w:rsidRDefault="00BE3A5E">
                  <w:pPr>
                    <w:pStyle w:val="questiontable1"/>
                    <w:spacing w:before="0" w:after="0" w:afterAutospacing="0"/>
                    <w:rPr>
                      <w:rFonts w:eastAsia="Times New Roman"/>
                      <w:sz w:val="20"/>
                      <w:szCs w:val="20"/>
                    </w:rPr>
                  </w:pPr>
                </w:p>
              </w:tc>
            </w:tr>
          </w:tbl>
          <w:p w14:paraId="57364544" w14:textId="77777777" w:rsidR="00BE3A5E" w:rsidRDefault="00000000">
            <w:pPr>
              <w:rPr>
                <w:rFonts w:ascii="Verdana" w:eastAsia="Times New Roman" w:hAnsi="Verdana"/>
              </w:rPr>
            </w:pPr>
            <w:r>
              <w:rPr>
                <w:rFonts w:ascii="Verdana" w:eastAsia="Times New Roman" w:hAnsi="Verdana"/>
              </w:rPr>
              <w:t> </w:t>
            </w:r>
          </w:p>
        </w:tc>
      </w:tr>
    </w:tbl>
    <w:p w14:paraId="65DF5A4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DA84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8087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96D545" w14:textId="77777777" w:rsidR="00BE3A5E" w:rsidRDefault="00000000">
                  <w:pPr>
                    <w:pStyle w:val="questiontable1"/>
                    <w:spacing w:before="0" w:after="0" w:afterAutospacing="0"/>
                    <w:divId w:val="91096644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Do records demonstrate that changes that may impact pipeline integrity are being managed as required? </w:t>
                  </w:r>
                  <w:r>
                    <w:rPr>
                      <w:rStyle w:val="questionidcontent2"/>
                      <w:rFonts w:ascii="Verdana" w:eastAsia="Times New Roman" w:hAnsi="Verdana"/>
                    </w:rPr>
                    <w:t xml:space="preserve">(IM.QA.IMMOC.R) </w:t>
                  </w:r>
                  <w:r>
                    <w:rPr>
                      <w:rStyle w:val="citations1"/>
                      <w:rFonts w:ascii="Verdana" w:eastAsia="Times New Roman" w:hAnsi="Verdana"/>
                    </w:rPr>
                    <w:t xml:space="preserve">192.947(d) (192.13(d);192.909(a);192.909(b);192.911(k)) </w:t>
                  </w:r>
                </w:p>
              </w:tc>
            </w:tr>
            <w:tr w:rsidR="00BE3A5E" w14:paraId="3DC9893A" w14:textId="77777777">
              <w:tc>
                <w:tcPr>
                  <w:tcW w:w="0" w:type="auto"/>
                  <w:vAlign w:val="center"/>
                  <w:hideMark/>
                </w:tcPr>
                <w:p w14:paraId="02DAB4E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5BE5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75C8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AAEB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258D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A26E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8407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1BC7B7" w14:textId="77777777" w:rsidR="00BE3A5E" w:rsidRDefault="00BE3A5E">
                  <w:pPr>
                    <w:pStyle w:val="questiontable1"/>
                    <w:spacing w:before="0" w:after="0" w:afterAutospacing="0"/>
                    <w:rPr>
                      <w:rFonts w:eastAsia="Times New Roman"/>
                      <w:sz w:val="20"/>
                      <w:szCs w:val="20"/>
                    </w:rPr>
                  </w:pPr>
                </w:p>
              </w:tc>
            </w:tr>
          </w:tbl>
          <w:p w14:paraId="77A2566D" w14:textId="77777777" w:rsidR="00BE3A5E" w:rsidRDefault="00000000">
            <w:pPr>
              <w:rPr>
                <w:rFonts w:ascii="Verdana" w:eastAsia="Times New Roman" w:hAnsi="Verdana"/>
              </w:rPr>
            </w:pPr>
            <w:r>
              <w:rPr>
                <w:rFonts w:ascii="Verdana" w:eastAsia="Times New Roman" w:hAnsi="Verdana"/>
              </w:rPr>
              <w:t> </w:t>
            </w:r>
          </w:p>
        </w:tc>
      </w:tr>
    </w:tbl>
    <w:p w14:paraId="3F094C6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06709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28DE5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C3F4A9" w14:textId="77777777" w:rsidR="00BE3A5E" w:rsidRDefault="00000000">
                  <w:pPr>
                    <w:pStyle w:val="questiontable1"/>
                    <w:spacing w:before="0" w:after="0" w:afterAutospacing="0"/>
                    <w:divId w:val="97159317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Measuring Program Effectiveness </w:t>
                  </w:r>
                  <w:r>
                    <w:rPr>
                      <w:rStyle w:val="text1"/>
                      <w:rFonts w:ascii="Verdana" w:eastAsia="Times New Roman" w:hAnsi="Verdana"/>
                    </w:rPr>
                    <w:t xml:space="preserve">Does the process for measuring IM program effectiveness include the elements necessary to conduct a meaningful evaluation? </w:t>
                  </w:r>
                  <w:r>
                    <w:rPr>
                      <w:rStyle w:val="questionidcontent2"/>
                      <w:rFonts w:ascii="Verdana" w:eastAsia="Times New Roman" w:hAnsi="Verdana"/>
                    </w:rPr>
                    <w:t xml:space="preserve">(IM.QA.IMPERFEFECTIVE.P) </w:t>
                  </w:r>
                  <w:r>
                    <w:rPr>
                      <w:rStyle w:val="citations1"/>
                      <w:rFonts w:ascii="Verdana" w:eastAsia="Times New Roman" w:hAnsi="Verdana"/>
                    </w:rPr>
                    <w:t xml:space="preserve">192.945(a) (192.913(b);192.951) </w:t>
                  </w:r>
                </w:p>
              </w:tc>
            </w:tr>
            <w:tr w:rsidR="00BE3A5E" w14:paraId="6125922F" w14:textId="77777777">
              <w:tc>
                <w:tcPr>
                  <w:tcW w:w="0" w:type="auto"/>
                  <w:vAlign w:val="center"/>
                  <w:hideMark/>
                </w:tcPr>
                <w:p w14:paraId="68BA18C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554A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23A9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3376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56DB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3861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0A4A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C9BB5D" w14:textId="77777777" w:rsidR="00BE3A5E" w:rsidRDefault="00BE3A5E">
                  <w:pPr>
                    <w:pStyle w:val="questiontable1"/>
                    <w:spacing w:before="0" w:after="0" w:afterAutospacing="0"/>
                    <w:rPr>
                      <w:rFonts w:eastAsia="Times New Roman"/>
                      <w:sz w:val="20"/>
                      <w:szCs w:val="20"/>
                    </w:rPr>
                  </w:pPr>
                </w:p>
              </w:tc>
            </w:tr>
          </w:tbl>
          <w:p w14:paraId="79660623" w14:textId="77777777" w:rsidR="00BE3A5E" w:rsidRDefault="00000000">
            <w:pPr>
              <w:rPr>
                <w:rFonts w:ascii="Verdana" w:eastAsia="Times New Roman" w:hAnsi="Verdana"/>
              </w:rPr>
            </w:pPr>
            <w:r>
              <w:rPr>
                <w:rFonts w:ascii="Verdana" w:eastAsia="Times New Roman" w:hAnsi="Verdana"/>
              </w:rPr>
              <w:t> </w:t>
            </w:r>
          </w:p>
        </w:tc>
      </w:tr>
    </w:tbl>
    <w:p w14:paraId="441A1EB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B9924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B14E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18D507" w14:textId="77777777" w:rsidR="00BE3A5E" w:rsidRDefault="00000000">
                  <w:pPr>
                    <w:pStyle w:val="questiontable1"/>
                    <w:spacing w:before="0" w:after="0" w:afterAutospacing="0"/>
                    <w:divId w:val="182454407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Measuring Program Effectiveness </w:t>
                  </w:r>
                  <w:r>
                    <w:rPr>
                      <w:rStyle w:val="text1"/>
                      <w:rFonts w:ascii="Verdana" w:eastAsia="Times New Roman" w:hAnsi="Verdana"/>
                    </w:rPr>
                    <w:t xml:space="preserve">Do records demonstrate that the methods to measure Integrity Management Program effectiveness provide effective evaluation of program performance and result in program improvements where necessary? </w:t>
                  </w:r>
                  <w:r>
                    <w:rPr>
                      <w:rStyle w:val="questionidcontent2"/>
                      <w:rFonts w:ascii="Verdana" w:eastAsia="Times New Roman" w:hAnsi="Verdana"/>
                    </w:rPr>
                    <w:t xml:space="preserve">(IM.QA.IMPERFEFECTIVE.R) </w:t>
                  </w:r>
                  <w:r>
                    <w:rPr>
                      <w:rStyle w:val="citations1"/>
                      <w:rFonts w:ascii="Verdana" w:eastAsia="Times New Roman" w:hAnsi="Verdana"/>
                    </w:rPr>
                    <w:t xml:space="preserve">192.947(d) (192.913(b);192.945(a);192.951) </w:t>
                  </w:r>
                </w:p>
              </w:tc>
            </w:tr>
            <w:tr w:rsidR="00BE3A5E" w14:paraId="361F3205" w14:textId="77777777">
              <w:tc>
                <w:tcPr>
                  <w:tcW w:w="0" w:type="auto"/>
                  <w:vAlign w:val="center"/>
                  <w:hideMark/>
                </w:tcPr>
                <w:p w14:paraId="150F00A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982C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0262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93BB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7C48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E502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9DB2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C2B178" w14:textId="77777777" w:rsidR="00BE3A5E" w:rsidRDefault="00BE3A5E">
                  <w:pPr>
                    <w:pStyle w:val="questiontable1"/>
                    <w:spacing w:before="0" w:after="0" w:afterAutospacing="0"/>
                    <w:rPr>
                      <w:rFonts w:eastAsia="Times New Roman"/>
                      <w:sz w:val="20"/>
                      <w:szCs w:val="20"/>
                    </w:rPr>
                  </w:pPr>
                </w:p>
              </w:tc>
            </w:tr>
          </w:tbl>
          <w:p w14:paraId="65CEB318" w14:textId="77777777" w:rsidR="00BE3A5E" w:rsidRDefault="00000000">
            <w:pPr>
              <w:rPr>
                <w:rFonts w:ascii="Verdana" w:eastAsia="Times New Roman" w:hAnsi="Verdana"/>
              </w:rPr>
            </w:pPr>
            <w:r>
              <w:rPr>
                <w:rFonts w:ascii="Verdana" w:eastAsia="Times New Roman" w:hAnsi="Verdana"/>
              </w:rPr>
              <w:t> </w:t>
            </w:r>
          </w:p>
        </w:tc>
      </w:tr>
    </w:tbl>
    <w:p w14:paraId="7B2DC9F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A9CCD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F00B6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A91112" w14:textId="77777777" w:rsidR="00BE3A5E" w:rsidRDefault="00000000">
                  <w:pPr>
                    <w:pStyle w:val="questiontable1"/>
                    <w:spacing w:before="0" w:after="0" w:afterAutospacing="0"/>
                    <w:divId w:val="111891113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Performance Metrics </w:t>
                  </w:r>
                  <w:r>
                    <w:rPr>
                      <w:rStyle w:val="text1"/>
                      <w:rFonts w:ascii="Verdana" w:eastAsia="Times New Roman" w:hAnsi="Verdana"/>
                    </w:rPr>
                    <w:t xml:space="preserve">Does the process to evaluate IM program effectiveness include an adequate set of performance metrics to provide meaningful insight into IM program performance? </w:t>
                  </w:r>
                  <w:r>
                    <w:rPr>
                      <w:rStyle w:val="questionidcontent2"/>
                      <w:rFonts w:ascii="Verdana" w:eastAsia="Times New Roman" w:hAnsi="Verdana"/>
                    </w:rPr>
                    <w:t xml:space="preserve">(IM.QA.IMPERFMETRIC.P) </w:t>
                  </w:r>
                  <w:r>
                    <w:rPr>
                      <w:rStyle w:val="citations1"/>
                      <w:rFonts w:ascii="Verdana" w:eastAsia="Times New Roman" w:hAnsi="Verdana"/>
                    </w:rPr>
                    <w:t xml:space="preserve">192.945(a) (192.913(b);192.951) </w:t>
                  </w:r>
                </w:p>
              </w:tc>
            </w:tr>
            <w:tr w:rsidR="00BE3A5E" w14:paraId="64BE5564" w14:textId="77777777">
              <w:tc>
                <w:tcPr>
                  <w:tcW w:w="0" w:type="auto"/>
                  <w:vAlign w:val="center"/>
                  <w:hideMark/>
                </w:tcPr>
                <w:p w14:paraId="1961951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A12B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0B1A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0007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1E5B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ADCC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87B6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6A9AB9" w14:textId="77777777" w:rsidR="00BE3A5E" w:rsidRDefault="00BE3A5E">
                  <w:pPr>
                    <w:pStyle w:val="questiontable1"/>
                    <w:spacing w:before="0" w:after="0" w:afterAutospacing="0"/>
                    <w:rPr>
                      <w:rFonts w:eastAsia="Times New Roman"/>
                      <w:sz w:val="20"/>
                      <w:szCs w:val="20"/>
                    </w:rPr>
                  </w:pPr>
                </w:p>
              </w:tc>
            </w:tr>
          </w:tbl>
          <w:p w14:paraId="74DEC148" w14:textId="77777777" w:rsidR="00BE3A5E" w:rsidRDefault="00000000">
            <w:pPr>
              <w:rPr>
                <w:rFonts w:ascii="Verdana" w:eastAsia="Times New Roman" w:hAnsi="Verdana"/>
              </w:rPr>
            </w:pPr>
            <w:r>
              <w:rPr>
                <w:rFonts w:ascii="Verdana" w:eastAsia="Times New Roman" w:hAnsi="Verdana"/>
              </w:rPr>
              <w:t> </w:t>
            </w:r>
          </w:p>
        </w:tc>
      </w:tr>
    </w:tbl>
    <w:p w14:paraId="2D23F3F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87AF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D222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5292AF" w14:textId="77777777" w:rsidR="00BE3A5E" w:rsidRDefault="00000000">
                  <w:pPr>
                    <w:pStyle w:val="questiontable1"/>
                    <w:spacing w:before="0" w:after="0" w:afterAutospacing="0"/>
                    <w:divId w:val="203005993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Performance Metrics </w:t>
                  </w:r>
                  <w:r>
                    <w:rPr>
                      <w:rStyle w:val="text1"/>
                      <w:rFonts w:ascii="Verdana" w:eastAsia="Times New Roman" w:hAnsi="Verdana"/>
                    </w:rPr>
                    <w:t xml:space="preserve">Do records demonstrate that performance metrics are providing meaningful insight into integrity management program performance? </w:t>
                  </w:r>
                  <w:r>
                    <w:rPr>
                      <w:rStyle w:val="questionidcontent2"/>
                      <w:rFonts w:ascii="Verdana" w:eastAsia="Times New Roman" w:hAnsi="Verdana"/>
                    </w:rPr>
                    <w:t xml:space="preserve">(IM.QA.IMPERFMETRIC.R) </w:t>
                  </w:r>
                  <w:r>
                    <w:rPr>
                      <w:rStyle w:val="citations1"/>
                      <w:rFonts w:ascii="Verdana" w:eastAsia="Times New Roman" w:hAnsi="Verdana"/>
                    </w:rPr>
                    <w:t xml:space="preserve">192.947(d) (192.913(b);192.945(a);192.951) </w:t>
                  </w:r>
                </w:p>
              </w:tc>
            </w:tr>
            <w:tr w:rsidR="00BE3A5E" w14:paraId="4856D0FD" w14:textId="77777777">
              <w:tc>
                <w:tcPr>
                  <w:tcW w:w="0" w:type="auto"/>
                  <w:vAlign w:val="center"/>
                  <w:hideMark/>
                </w:tcPr>
                <w:p w14:paraId="3982B4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4F07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E5EC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AD2D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B0CD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D31D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2378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C053AD" w14:textId="77777777" w:rsidR="00BE3A5E" w:rsidRDefault="00BE3A5E">
                  <w:pPr>
                    <w:pStyle w:val="questiontable1"/>
                    <w:spacing w:before="0" w:after="0" w:afterAutospacing="0"/>
                    <w:rPr>
                      <w:rFonts w:eastAsia="Times New Roman"/>
                      <w:sz w:val="20"/>
                      <w:szCs w:val="20"/>
                    </w:rPr>
                  </w:pPr>
                </w:p>
              </w:tc>
            </w:tr>
          </w:tbl>
          <w:p w14:paraId="459C5C24" w14:textId="77777777" w:rsidR="00BE3A5E" w:rsidRDefault="00000000">
            <w:pPr>
              <w:rPr>
                <w:rFonts w:ascii="Verdana" w:eastAsia="Times New Roman" w:hAnsi="Verdana"/>
              </w:rPr>
            </w:pPr>
            <w:r>
              <w:rPr>
                <w:rFonts w:ascii="Verdana" w:eastAsia="Times New Roman" w:hAnsi="Verdana"/>
              </w:rPr>
              <w:t> </w:t>
            </w:r>
          </w:p>
        </w:tc>
      </w:tr>
    </w:tbl>
    <w:p w14:paraId="6275626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6DE1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0527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4BF50F" w14:textId="77777777" w:rsidR="00BE3A5E" w:rsidRDefault="00000000">
                  <w:pPr>
                    <w:pStyle w:val="questiontable1"/>
                    <w:spacing w:before="0" w:after="0" w:afterAutospacing="0"/>
                    <w:divId w:val="271980769"/>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Record Keeping </w:t>
                  </w:r>
                  <w:r>
                    <w:rPr>
                      <w:rStyle w:val="text1"/>
                      <w:rFonts w:ascii="Verdana" w:eastAsia="Times New Roman" w:hAnsi="Verdana"/>
                    </w:rPr>
                    <w:t xml:space="preserve">Are required records being maintained for the life of the pipeline? </w:t>
                  </w:r>
                  <w:r>
                    <w:rPr>
                      <w:rStyle w:val="questionidcontent2"/>
                      <w:rFonts w:ascii="Verdana" w:eastAsia="Times New Roman" w:hAnsi="Verdana"/>
                    </w:rPr>
                    <w:t xml:space="preserve">(IM.QA.RECORDS.R) </w:t>
                  </w:r>
                  <w:r>
                    <w:rPr>
                      <w:rStyle w:val="citations1"/>
                      <w:rFonts w:ascii="Verdana" w:eastAsia="Times New Roman" w:hAnsi="Verdana"/>
                    </w:rPr>
                    <w:t xml:space="preserve">192.947(a) (192.947(b);192.947(c);192.947(d);192.947(e);192.947(f);192.947(g);192.947(h);192.947(i);192.517(a)) </w:t>
                  </w:r>
                </w:p>
              </w:tc>
            </w:tr>
            <w:tr w:rsidR="00BE3A5E" w14:paraId="71898068" w14:textId="77777777">
              <w:tc>
                <w:tcPr>
                  <w:tcW w:w="0" w:type="auto"/>
                  <w:vAlign w:val="center"/>
                  <w:hideMark/>
                </w:tcPr>
                <w:p w14:paraId="75D3C34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F747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76F3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6CD9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DD18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0425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1E99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E0938D" w14:textId="77777777" w:rsidR="00BE3A5E" w:rsidRDefault="00BE3A5E">
                  <w:pPr>
                    <w:pStyle w:val="questiontable1"/>
                    <w:spacing w:before="0" w:after="0" w:afterAutospacing="0"/>
                    <w:rPr>
                      <w:rFonts w:eastAsia="Times New Roman"/>
                      <w:sz w:val="20"/>
                      <w:szCs w:val="20"/>
                    </w:rPr>
                  </w:pPr>
                </w:p>
              </w:tc>
            </w:tr>
          </w:tbl>
          <w:p w14:paraId="430FFD1C" w14:textId="77777777" w:rsidR="00BE3A5E" w:rsidRDefault="00000000">
            <w:pPr>
              <w:rPr>
                <w:rFonts w:ascii="Verdana" w:eastAsia="Times New Roman" w:hAnsi="Verdana"/>
              </w:rPr>
            </w:pPr>
            <w:r>
              <w:rPr>
                <w:rFonts w:ascii="Verdana" w:eastAsia="Times New Roman" w:hAnsi="Verdana"/>
              </w:rPr>
              <w:t> </w:t>
            </w:r>
          </w:p>
        </w:tc>
      </w:tr>
    </w:tbl>
    <w:p w14:paraId="2D6667E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CACF01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Conversion to Service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CEA22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AF71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83A721" w14:textId="77777777" w:rsidR="00BE3A5E" w:rsidRDefault="00000000">
                  <w:pPr>
                    <w:pStyle w:val="questiontable1"/>
                    <w:spacing w:before="0" w:after="0" w:afterAutospacing="0"/>
                    <w:divId w:val="2884487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Conversion to Service </w:t>
                  </w:r>
                  <w:r>
                    <w:rPr>
                      <w:rStyle w:val="text1"/>
                      <w:rFonts w:ascii="Verdana" w:eastAsia="Times New Roman" w:hAnsi="Verdana"/>
                    </w:rPr>
                    <w:t xml:space="preserve">If any pipelines were converted into Part 192 service, was a process developed addressing all the applicable requirements? </w:t>
                  </w:r>
                  <w:r>
                    <w:rPr>
                      <w:rStyle w:val="questionidcontent2"/>
                      <w:rFonts w:ascii="Verdana" w:eastAsia="Times New Roman" w:hAnsi="Verdana"/>
                    </w:rPr>
                    <w:t xml:space="preserve">(MO.GC.CONVERSION.P) </w:t>
                  </w:r>
                  <w:r>
                    <w:rPr>
                      <w:rStyle w:val="citations1"/>
                      <w:rFonts w:ascii="Verdana" w:eastAsia="Times New Roman" w:hAnsi="Verdana"/>
                    </w:rPr>
                    <w:t xml:space="preserve">192.14(a) (192.14(b);192.14(c)) </w:t>
                  </w:r>
                </w:p>
              </w:tc>
            </w:tr>
            <w:tr w:rsidR="00BE3A5E" w14:paraId="2412E9DE" w14:textId="77777777">
              <w:tc>
                <w:tcPr>
                  <w:tcW w:w="0" w:type="auto"/>
                  <w:vAlign w:val="center"/>
                  <w:hideMark/>
                </w:tcPr>
                <w:p w14:paraId="2FAAFD7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CB3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E6DF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2A68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FEE1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22D8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D66A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AE557F" w14:textId="77777777" w:rsidR="00BE3A5E" w:rsidRDefault="00BE3A5E">
                  <w:pPr>
                    <w:pStyle w:val="questiontable1"/>
                    <w:spacing w:before="0" w:after="0" w:afterAutospacing="0"/>
                    <w:rPr>
                      <w:rFonts w:eastAsia="Times New Roman"/>
                      <w:sz w:val="20"/>
                      <w:szCs w:val="20"/>
                    </w:rPr>
                  </w:pPr>
                </w:p>
              </w:tc>
            </w:tr>
          </w:tbl>
          <w:p w14:paraId="04A29F87" w14:textId="77777777" w:rsidR="00BE3A5E" w:rsidRDefault="00000000">
            <w:pPr>
              <w:rPr>
                <w:rFonts w:ascii="Verdana" w:eastAsia="Times New Roman" w:hAnsi="Verdana"/>
              </w:rPr>
            </w:pPr>
            <w:r>
              <w:rPr>
                <w:rFonts w:ascii="Verdana" w:eastAsia="Times New Roman" w:hAnsi="Verdana"/>
              </w:rPr>
              <w:t> </w:t>
            </w:r>
          </w:p>
        </w:tc>
      </w:tr>
    </w:tbl>
    <w:p w14:paraId="2B2FC78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8032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E6C41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0553C9" w14:textId="77777777" w:rsidR="00BE3A5E" w:rsidRDefault="00000000">
                  <w:pPr>
                    <w:pStyle w:val="questiontable1"/>
                    <w:spacing w:before="0" w:after="0" w:afterAutospacing="0"/>
                    <w:divId w:val="151495713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Conversion to Service </w:t>
                  </w:r>
                  <w:r>
                    <w:rPr>
                      <w:rStyle w:val="text1"/>
                      <w:rFonts w:ascii="Verdana" w:eastAsia="Times New Roman" w:hAnsi="Verdana"/>
                    </w:rPr>
                    <w:t xml:space="preserve">Do records indicate the process was followed for converting any pipelines into Part 192 service? </w:t>
                  </w:r>
                  <w:r>
                    <w:rPr>
                      <w:rStyle w:val="questionidcontent2"/>
                      <w:rFonts w:ascii="Verdana" w:eastAsia="Times New Roman" w:hAnsi="Verdana"/>
                    </w:rPr>
                    <w:t xml:space="preserve">(MO.GC.CONVERSION.R) </w:t>
                  </w:r>
                  <w:r>
                    <w:rPr>
                      <w:rStyle w:val="citations1"/>
                      <w:rFonts w:ascii="Verdana" w:eastAsia="Times New Roman" w:hAnsi="Verdana"/>
                    </w:rPr>
                    <w:t xml:space="preserve">192.14(a) (192.14(b);192.14(c)) </w:t>
                  </w:r>
                </w:p>
              </w:tc>
            </w:tr>
            <w:tr w:rsidR="00BE3A5E" w14:paraId="0A77DE95" w14:textId="77777777">
              <w:tc>
                <w:tcPr>
                  <w:tcW w:w="0" w:type="auto"/>
                  <w:vAlign w:val="center"/>
                  <w:hideMark/>
                </w:tcPr>
                <w:p w14:paraId="7A19B28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E2B5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5A66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0B51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4B30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8EA1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D61F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94FB42" w14:textId="77777777" w:rsidR="00BE3A5E" w:rsidRDefault="00BE3A5E">
                  <w:pPr>
                    <w:pStyle w:val="questiontable1"/>
                    <w:spacing w:before="0" w:after="0" w:afterAutospacing="0"/>
                    <w:rPr>
                      <w:rFonts w:eastAsia="Times New Roman"/>
                      <w:sz w:val="20"/>
                      <w:szCs w:val="20"/>
                    </w:rPr>
                  </w:pPr>
                </w:p>
              </w:tc>
            </w:tr>
          </w:tbl>
          <w:p w14:paraId="33A2B82C" w14:textId="77777777" w:rsidR="00BE3A5E" w:rsidRDefault="00000000">
            <w:pPr>
              <w:rPr>
                <w:rFonts w:ascii="Verdana" w:eastAsia="Times New Roman" w:hAnsi="Verdana"/>
              </w:rPr>
            </w:pPr>
            <w:r>
              <w:rPr>
                <w:rFonts w:ascii="Verdana" w:eastAsia="Times New Roman" w:hAnsi="Verdana"/>
              </w:rPr>
              <w:t> </w:t>
            </w:r>
          </w:p>
        </w:tc>
      </w:tr>
    </w:tbl>
    <w:p w14:paraId="45279D2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BC4E43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Gas Pipeline Abnormal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6976E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215B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740644" w14:textId="77777777" w:rsidR="00BE3A5E" w:rsidRDefault="00000000">
                  <w:pPr>
                    <w:pStyle w:val="questiontable1"/>
                    <w:spacing w:before="0" w:after="0" w:afterAutospacing="0"/>
                    <w:divId w:val="88213267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Abnormal Operations </w:t>
                  </w:r>
                  <w:r>
                    <w:rPr>
                      <w:rStyle w:val="text1"/>
                      <w:rFonts w:ascii="Verdana" w:eastAsia="Times New Roman" w:hAnsi="Verdana"/>
                    </w:rPr>
                    <w:t xml:space="preserve">Does the process fully address the responsibilities during and after an abnormal operation? </w:t>
                  </w:r>
                  <w:r>
                    <w:rPr>
                      <w:rStyle w:val="questionidcontent2"/>
                      <w:rFonts w:ascii="Verdana" w:eastAsia="Times New Roman" w:hAnsi="Verdana"/>
                    </w:rPr>
                    <w:t xml:space="preserve">(MO.GOABNORMAL.ABNORMAL.P) </w:t>
                  </w:r>
                  <w:r>
                    <w:rPr>
                      <w:rStyle w:val="citations1"/>
                      <w:rFonts w:ascii="Verdana" w:eastAsia="Times New Roman" w:hAnsi="Verdana"/>
                    </w:rPr>
                    <w:t xml:space="preserve">192.605(a) (192.605(c)(1)) </w:t>
                  </w:r>
                </w:p>
              </w:tc>
            </w:tr>
            <w:tr w:rsidR="00BE3A5E" w14:paraId="3274B508" w14:textId="77777777">
              <w:tc>
                <w:tcPr>
                  <w:tcW w:w="0" w:type="auto"/>
                  <w:vAlign w:val="center"/>
                  <w:hideMark/>
                </w:tcPr>
                <w:p w14:paraId="63B8C2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005E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28B6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E610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177D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3C08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1DC2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B114B8" w14:textId="77777777" w:rsidR="00BE3A5E" w:rsidRDefault="00BE3A5E">
                  <w:pPr>
                    <w:pStyle w:val="questiontable1"/>
                    <w:spacing w:before="0" w:after="0" w:afterAutospacing="0"/>
                    <w:rPr>
                      <w:rFonts w:eastAsia="Times New Roman"/>
                      <w:sz w:val="20"/>
                      <w:szCs w:val="20"/>
                    </w:rPr>
                  </w:pPr>
                </w:p>
              </w:tc>
            </w:tr>
          </w:tbl>
          <w:p w14:paraId="4251B3BF" w14:textId="77777777" w:rsidR="00BE3A5E" w:rsidRDefault="00000000">
            <w:pPr>
              <w:rPr>
                <w:rFonts w:ascii="Verdana" w:eastAsia="Times New Roman" w:hAnsi="Verdana"/>
              </w:rPr>
            </w:pPr>
            <w:r>
              <w:rPr>
                <w:rFonts w:ascii="Verdana" w:eastAsia="Times New Roman" w:hAnsi="Verdana"/>
              </w:rPr>
              <w:t> </w:t>
            </w:r>
          </w:p>
        </w:tc>
      </w:tr>
    </w:tbl>
    <w:p w14:paraId="100492C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9F7BAE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4133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7FC1F9" w14:textId="77777777" w:rsidR="00BE3A5E" w:rsidRDefault="00000000">
                  <w:pPr>
                    <w:pStyle w:val="questiontable1"/>
                    <w:spacing w:before="0" w:after="0" w:afterAutospacing="0"/>
                    <w:divId w:val="46153599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Abnormal Operations </w:t>
                  </w:r>
                  <w:r>
                    <w:rPr>
                      <w:rStyle w:val="text1"/>
                      <w:rFonts w:ascii="Verdana" w:eastAsia="Times New Roman" w:hAnsi="Verdana"/>
                    </w:rPr>
                    <w:t xml:space="preserve">Did personnel respond to indications of abnormal operations as required by the process? </w:t>
                  </w:r>
                  <w:r>
                    <w:rPr>
                      <w:rStyle w:val="questionidcontent2"/>
                      <w:rFonts w:ascii="Verdana" w:eastAsia="Times New Roman" w:hAnsi="Verdana"/>
                    </w:rPr>
                    <w:t xml:space="preserve">(MO.GOABNORMAL.ABNORMAL.R) </w:t>
                  </w:r>
                  <w:r>
                    <w:rPr>
                      <w:rStyle w:val="citations1"/>
                      <w:rFonts w:ascii="Verdana" w:eastAsia="Times New Roman" w:hAnsi="Verdana"/>
                    </w:rPr>
                    <w:t xml:space="preserve">192.605(a) (192.605(c)(1)) </w:t>
                  </w:r>
                </w:p>
              </w:tc>
            </w:tr>
            <w:tr w:rsidR="00BE3A5E" w14:paraId="18C833C1" w14:textId="77777777">
              <w:tc>
                <w:tcPr>
                  <w:tcW w:w="0" w:type="auto"/>
                  <w:vAlign w:val="center"/>
                  <w:hideMark/>
                </w:tcPr>
                <w:p w14:paraId="0A6502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15DA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649A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91D5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C009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B56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30D3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3CA665" w14:textId="77777777" w:rsidR="00BE3A5E" w:rsidRDefault="00BE3A5E">
                  <w:pPr>
                    <w:pStyle w:val="questiontable1"/>
                    <w:spacing w:before="0" w:after="0" w:afterAutospacing="0"/>
                    <w:rPr>
                      <w:rFonts w:eastAsia="Times New Roman"/>
                      <w:sz w:val="20"/>
                      <w:szCs w:val="20"/>
                    </w:rPr>
                  </w:pPr>
                </w:p>
              </w:tc>
            </w:tr>
          </w:tbl>
          <w:p w14:paraId="53763C64" w14:textId="77777777" w:rsidR="00BE3A5E" w:rsidRDefault="00000000">
            <w:pPr>
              <w:rPr>
                <w:rFonts w:ascii="Verdana" w:eastAsia="Times New Roman" w:hAnsi="Verdana"/>
              </w:rPr>
            </w:pPr>
            <w:r>
              <w:rPr>
                <w:rFonts w:ascii="Verdana" w:eastAsia="Times New Roman" w:hAnsi="Verdana"/>
              </w:rPr>
              <w:t> </w:t>
            </w:r>
          </w:p>
        </w:tc>
      </w:tr>
    </w:tbl>
    <w:p w14:paraId="2FC9B29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B4C69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8561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D61F8D" w14:textId="77777777" w:rsidR="00BE3A5E" w:rsidRDefault="00000000">
                  <w:pPr>
                    <w:pStyle w:val="questiontable1"/>
                    <w:spacing w:before="0" w:after="0" w:afterAutospacing="0"/>
                    <w:divId w:val="187449233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Abnormal Operations </w:t>
                  </w:r>
                  <w:r>
                    <w:rPr>
                      <w:rStyle w:val="text1"/>
                      <w:rFonts w:ascii="Verdana" w:eastAsia="Times New Roman" w:hAnsi="Verdana"/>
                    </w:rPr>
                    <w:t xml:space="preserve">Does the process include requirements for checking variations from normal operation after abnormal operation has ended at sufficient critical locations in the system to determine continued integrity and safe operation? </w:t>
                  </w:r>
                  <w:r>
                    <w:rPr>
                      <w:rStyle w:val="questionidcontent2"/>
                      <w:rFonts w:ascii="Verdana" w:eastAsia="Times New Roman" w:hAnsi="Verdana"/>
                    </w:rPr>
                    <w:t xml:space="preserve">(MO.GOABNORMAL.ABNORMALCHECK.P) </w:t>
                  </w:r>
                  <w:r>
                    <w:rPr>
                      <w:rStyle w:val="citations1"/>
                      <w:rFonts w:ascii="Verdana" w:eastAsia="Times New Roman" w:hAnsi="Verdana"/>
                    </w:rPr>
                    <w:t xml:space="preserve">192.605(a) (192.605(c)(2)) </w:t>
                  </w:r>
                </w:p>
              </w:tc>
            </w:tr>
            <w:tr w:rsidR="00BE3A5E" w14:paraId="24968353" w14:textId="77777777">
              <w:tc>
                <w:tcPr>
                  <w:tcW w:w="0" w:type="auto"/>
                  <w:vAlign w:val="center"/>
                  <w:hideMark/>
                </w:tcPr>
                <w:p w14:paraId="43F4A09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C0E9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DB81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00A8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4F42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C660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693A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00F3D2" w14:textId="77777777" w:rsidR="00BE3A5E" w:rsidRDefault="00BE3A5E">
                  <w:pPr>
                    <w:pStyle w:val="questiontable1"/>
                    <w:spacing w:before="0" w:after="0" w:afterAutospacing="0"/>
                    <w:rPr>
                      <w:rFonts w:eastAsia="Times New Roman"/>
                      <w:sz w:val="20"/>
                      <w:szCs w:val="20"/>
                    </w:rPr>
                  </w:pPr>
                </w:p>
              </w:tc>
            </w:tr>
          </w:tbl>
          <w:p w14:paraId="3D38DE4B" w14:textId="77777777" w:rsidR="00BE3A5E" w:rsidRDefault="00000000">
            <w:pPr>
              <w:rPr>
                <w:rFonts w:ascii="Verdana" w:eastAsia="Times New Roman" w:hAnsi="Verdana"/>
              </w:rPr>
            </w:pPr>
            <w:r>
              <w:rPr>
                <w:rFonts w:ascii="Verdana" w:eastAsia="Times New Roman" w:hAnsi="Verdana"/>
              </w:rPr>
              <w:t> </w:t>
            </w:r>
          </w:p>
        </w:tc>
      </w:tr>
    </w:tbl>
    <w:p w14:paraId="3733D63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D07FC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6BE6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AEC943" w14:textId="77777777" w:rsidR="00BE3A5E" w:rsidRDefault="00000000">
                  <w:pPr>
                    <w:pStyle w:val="questiontable1"/>
                    <w:spacing w:before="0" w:after="0" w:afterAutospacing="0"/>
                    <w:divId w:val="27683585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Abnormal Operations (Notify) </w:t>
                  </w:r>
                  <w:r>
                    <w:rPr>
                      <w:rStyle w:val="text1"/>
                      <w:rFonts w:ascii="Verdana" w:eastAsia="Times New Roman" w:hAnsi="Verdana"/>
                    </w:rPr>
                    <w:t xml:space="preserve">Does the process include requirements for notifying responsible operator personnel when notice of an abnormal operation is received? </w:t>
                  </w:r>
                  <w:r>
                    <w:rPr>
                      <w:rStyle w:val="questionidcontent2"/>
                      <w:rFonts w:ascii="Verdana" w:eastAsia="Times New Roman" w:hAnsi="Verdana"/>
                    </w:rPr>
                    <w:t xml:space="preserve">(MO.GOABNORMAL.ABNORMALNOTIFY.P) </w:t>
                  </w:r>
                  <w:r>
                    <w:rPr>
                      <w:rStyle w:val="citations1"/>
                      <w:rFonts w:ascii="Verdana" w:eastAsia="Times New Roman" w:hAnsi="Verdana"/>
                    </w:rPr>
                    <w:t xml:space="preserve">192.605(a) (192.605(c)(3)) </w:t>
                  </w:r>
                </w:p>
              </w:tc>
            </w:tr>
            <w:tr w:rsidR="00BE3A5E" w14:paraId="3B624AC5" w14:textId="77777777">
              <w:tc>
                <w:tcPr>
                  <w:tcW w:w="0" w:type="auto"/>
                  <w:vAlign w:val="center"/>
                  <w:hideMark/>
                </w:tcPr>
                <w:p w14:paraId="0C815F8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3A5B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DA72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7117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94DF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61D7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9668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320123" w14:textId="77777777" w:rsidR="00BE3A5E" w:rsidRDefault="00BE3A5E">
                  <w:pPr>
                    <w:pStyle w:val="questiontable1"/>
                    <w:spacing w:before="0" w:after="0" w:afterAutospacing="0"/>
                    <w:rPr>
                      <w:rFonts w:eastAsia="Times New Roman"/>
                      <w:sz w:val="20"/>
                      <w:szCs w:val="20"/>
                    </w:rPr>
                  </w:pPr>
                </w:p>
              </w:tc>
            </w:tr>
          </w:tbl>
          <w:p w14:paraId="44DB441A" w14:textId="77777777" w:rsidR="00BE3A5E" w:rsidRDefault="00000000">
            <w:pPr>
              <w:rPr>
                <w:rFonts w:ascii="Verdana" w:eastAsia="Times New Roman" w:hAnsi="Verdana"/>
              </w:rPr>
            </w:pPr>
            <w:r>
              <w:rPr>
                <w:rFonts w:ascii="Verdana" w:eastAsia="Times New Roman" w:hAnsi="Verdana"/>
              </w:rPr>
              <w:t> </w:t>
            </w:r>
          </w:p>
        </w:tc>
      </w:tr>
    </w:tbl>
    <w:p w14:paraId="1BC3939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A71F7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43D5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0209EF" w14:textId="77777777" w:rsidR="00BE3A5E" w:rsidRDefault="00000000">
                  <w:pPr>
                    <w:pStyle w:val="questiontable1"/>
                    <w:spacing w:before="0" w:after="0" w:afterAutospacing="0"/>
                    <w:divId w:val="778840473"/>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Abnormal Operations Review </w:t>
                  </w:r>
                  <w:r>
                    <w:rPr>
                      <w:rStyle w:val="text1"/>
                      <w:rFonts w:ascii="Verdana" w:eastAsia="Times New Roman" w:hAnsi="Verdana"/>
                    </w:rPr>
                    <w:t xml:space="preserve">Does the process include requirements for periodically reviewing the response of operator personnel to determine the effectiveness of the processes controlling abnormal operation and taking corrective action where deficiencies are found? </w:t>
                  </w:r>
                  <w:r>
                    <w:rPr>
                      <w:rStyle w:val="questionidcontent2"/>
                      <w:rFonts w:ascii="Verdana" w:eastAsia="Times New Roman" w:hAnsi="Verdana"/>
                    </w:rPr>
                    <w:t xml:space="preserve">(MO.GOABNORMAL.ABNORMALREVIEW.P) </w:t>
                  </w:r>
                  <w:r>
                    <w:rPr>
                      <w:rStyle w:val="citations1"/>
                      <w:rFonts w:ascii="Verdana" w:eastAsia="Times New Roman" w:hAnsi="Verdana"/>
                    </w:rPr>
                    <w:t xml:space="preserve">192.605(a) (192.605(c)(4)) </w:t>
                  </w:r>
                </w:p>
              </w:tc>
            </w:tr>
            <w:tr w:rsidR="00BE3A5E" w14:paraId="08A327A0" w14:textId="77777777">
              <w:tc>
                <w:tcPr>
                  <w:tcW w:w="0" w:type="auto"/>
                  <w:vAlign w:val="center"/>
                  <w:hideMark/>
                </w:tcPr>
                <w:p w14:paraId="2B714A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53F0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4FF4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56F7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63C5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9F5A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6DAE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CDF7AA" w14:textId="77777777" w:rsidR="00BE3A5E" w:rsidRDefault="00BE3A5E">
                  <w:pPr>
                    <w:pStyle w:val="questiontable1"/>
                    <w:spacing w:before="0" w:after="0" w:afterAutospacing="0"/>
                    <w:rPr>
                      <w:rFonts w:eastAsia="Times New Roman"/>
                      <w:sz w:val="20"/>
                      <w:szCs w:val="20"/>
                    </w:rPr>
                  </w:pPr>
                </w:p>
              </w:tc>
            </w:tr>
          </w:tbl>
          <w:p w14:paraId="7633EA0E" w14:textId="77777777" w:rsidR="00BE3A5E" w:rsidRDefault="00000000">
            <w:pPr>
              <w:rPr>
                <w:rFonts w:ascii="Verdana" w:eastAsia="Times New Roman" w:hAnsi="Verdana"/>
              </w:rPr>
            </w:pPr>
            <w:r>
              <w:rPr>
                <w:rFonts w:ascii="Verdana" w:eastAsia="Times New Roman" w:hAnsi="Verdana"/>
              </w:rPr>
              <w:t> </w:t>
            </w:r>
          </w:p>
        </w:tc>
      </w:tr>
    </w:tbl>
    <w:p w14:paraId="666FB0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9FC95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B889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CEA5B9" w14:textId="77777777" w:rsidR="00BE3A5E" w:rsidRDefault="00000000">
                  <w:pPr>
                    <w:pStyle w:val="questiontable1"/>
                    <w:spacing w:before="0" w:after="0" w:afterAutospacing="0"/>
                    <w:divId w:val="182585375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Abnormal Operations Review </w:t>
                  </w:r>
                  <w:r>
                    <w:rPr>
                      <w:rStyle w:val="text1"/>
                      <w:rFonts w:ascii="Verdana" w:eastAsia="Times New Roman" w:hAnsi="Verdana"/>
                    </w:rPr>
                    <w:t xml:space="preserve">Do records indicate periodic review of work done by operator personnel to determine the effectiveness of the abnormal operation processes and corrective action taken where deficiencies are found? </w:t>
                  </w:r>
                  <w:r>
                    <w:rPr>
                      <w:rStyle w:val="questionidcontent2"/>
                      <w:rFonts w:ascii="Verdana" w:eastAsia="Times New Roman" w:hAnsi="Verdana"/>
                    </w:rPr>
                    <w:t xml:space="preserve">(MO.GOABNORMAL.ABNORMALREVIEW.R) </w:t>
                  </w:r>
                  <w:r>
                    <w:rPr>
                      <w:rStyle w:val="citations1"/>
                      <w:rFonts w:ascii="Verdana" w:eastAsia="Times New Roman" w:hAnsi="Verdana"/>
                    </w:rPr>
                    <w:t xml:space="preserve">192.605(a) (192.605(c)(4)) </w:t>
                  </w:r>
                </w:p>
              </w:tc>
            </w:tr>
            <w:tr w:rsidR="00BE3A5E" w14:paraId="7D3BD7CF" w14:textId="77777777">
              <w:tc>
                <w:tcPr>
                  <w:tcW w:w="0" w:type="auto"/>
                  <w:vAlign w:val="center"/>
                  <w:hideMark/>
                </w:tcPr>
                <w:p w14:paraId="1977C8F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660A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B31E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93D4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454F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0A38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1BFF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12C5D2" w14:textId="77777777" w:rsidR="00BE3A5E" w:rsidRDefault="00BE3A5E">
                  <w:pPr>
                    <w:pStyle w:val="questiontable1"/>
                    <w:spacing w:before="0" w:after="0" w:afterAutospacing="0"/>
                    <w:rPr>
                      <w:rFonts w:eastAsia="Times New Roman"/>
                      <w:sz w:val="20"/>
                      <w:szCs w:val="20"/>
                    </w:rPr>
                  </w:pPr>
                </w:p>
              </w:tc>
            </w:tr>
          </w:tbl>
          <w:p w14:paraId="7BD32E2F" w14:textId="77777777" w:rsidR="00BE3A5E" w:rsidRDefault="00000000">
            <w:pPr>
              <w:rPr>
                <w:rFonts w:ascii="Verdana" w:eastAsia="Times New Roman" w:hAnsi="Verdana"/>
              </w:rPr>
            </w:pPr>
            <w:r>
              <w:rPr>
                <w:rFonts w:ascii="Verdana" w:eastAsia="Times New Roman" w:hAnsi="Verdana"/>
              </w:rPr>
              <w:t> </w:t>
            </w:r>
          </w:p>
        </w:tc>
      </w:tr>
    </w:tbl>
    <w:p w14:paraId="5FFD0492"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8A544C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Gas Pipeline Class Location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9022E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5240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4B99A6" w14:textId="77777777" w:rsidR="00BE3A5E" w:rsidRDefault="00000000">
                  <w:pPr>
                    <w:pStyle w:val="questiontable1"/>
                    <w:spacing w:before="0" w:after="0" w:afterAutospacing="0"/>
                    <w:divId w:val="18922162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Change in Class Location Required Study </w:t>
                  </w:r>
                  <w:r>
                    <w:rPr>
                      <w:rStyle w:val="text1"/>
                      <w:rFonts w:ascii="Verdana" w:eastAsia="Times New Roman" w:hAnsi="Verdana"/>
                    </w:rPr>
                    <w:t xml:space="preserve">Does the process include a requirement that the operator conduct a study whenever an increase in population density indicates a change in the class location of a pipeline segment operating at a hoop stress that is more than 40% SMYS, or indicates that the hoop stress corresponding to the established maximum allowable operating pressure for a segment of existing pipeline is not commensurate with the present class location? </w:t>
                  </w:r>
                  <w:r>
                    <w:rPr>
                      <w:rStyle w:val="questionidcontent2"/>
                      <w:rFonts w:ascii="Verdana" w:eastAsia="Times New Roman" w:hAnsi="Verdana"/>
                    </w:rPr>
                    <w:t xml:space="preserve">(MO.GOCLASS.CLASSLOCATESTUDY.P) </w:t>
                  </w:r>
                  <w:r>
                    <w:rPr>
                      <w:rStyle w:val="citations1"/>
                      <w:rFonts w:ascii="Verdana" w:eastAsia="Times New Roman" w:hAnsi="Verdana"/>
                    </w:rPr>
                    <w:t xml:space="preserve">192.605(b)(1) (192.609(a);192.609(b);192.609(c);192.609(d);192.609(e);192.609(f)) </w:t>
                  </w:r>
                </w:p>
              </w:tc>
            </w:tr>
            <w:tr w:rsidR="00BE3A5E" w14:paraId="46B48756" w14:textId="77777777">
              <w:tc>
                <w:tcPr>
                  <w:tcW w:w="0" w:type="auto"/>
                  <w:vAlign w:val="center"/>
                  <w:hideMark/>
                </w:tcPr>
                <w:p w14:paraId="0085693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21C3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47E7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9BA4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0EEE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E423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2157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23E928" w14:textId="77777777" w:rsidR="00BE3A5E" w:rsidRDefault="00BE3A5E">
                  <w:pPr>
                    <w:pStyle w:val="questiontable1"/>
                    <w:spacing w:before="0" w:after="0" w:afterAutospacing="0"/>
                    <w:rPr>
                      <w:rFonts w:eastAsia="Times New Roman"/>
                      <w:sz w:val="20"/>
                      <w:szCs w:val="20"/>
                    </w:rPr>
                  </w:pPr>
                </w:p>
              </w:tc>
            </w:tr>
          </w:tbl>
          <w:p w14:paraId="16B8C5FC" w14:textId="77777777" w:rsidR="00BE3A5E" w:rsidRDefault="00000000">
            <w:pPr>
              <w:rPr>
                <w:rFonts w:ascii="Verdana" w:eastAsia="Times New Roman" w:hAnsi="Verdana"/>
              </w:rPr>
            </w:pPr>
            <w:r>
              <w:rPr>
                <w:rFonts w:ascii="Verdana" w:eastAsia="Times New Roman" w:hAnsi="Verdana"/>
              </w:rPr>
              <w:t> </w:t>
            </w:r>
          </w:p>
        </w:tc>
      </w:tr>
    </w:tbl>
    <w:p w14:paraId="3998916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FC486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388C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0FC656" w14:textId="77777777" w:rsidR="00BE3A5E" w:rsidRDefault="00000000">
                  <w:pPr>
                    <w:pStyle w:val="questiontable1"/>
                    <w:spacing w:before="0" w:after="0" w:afterAutospacing="0"/>
                    <w:divId w:val="92249184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Change in Class Location Required Study </w:t>
                  </w:r>
                  <w:r>
                    <w:rPr>
                      <w:rStyle w:val="text1"/>
                      <w:rFonts w:ascii="Verdana" w:eastAsia="Times New Roman" w:hAnsi="Verdana"/>
                    </w:rPr>
                    <w:t xml:space="preserve">Do records indicate performance of the required study whenever the population along a pipeline increased or there was an indication that the pipe hoop stress was not commensurate with the present class location? </w:t>
                  </w:r>
                  <w:r>
                    <w:rPr>
                      <w:rStyle w:val="questionidcontent2"/>
                      <w:rFonts w:ascii="Verdana" w:eastAsia="Times New Roman" w:hAnsi="Verdana"/>
                    </w:rPr>
                    <w:t xml:space="preserve">(MO.GOCLASS.CLASSLOCATESTUDY.R) </w:t>
                  </w:r>
                  <w:r>
                    <w:rPr>
                      <w:rStyle w:val="citations1"/>
                      <w:rFonts w:ascii="Verdana" w:eastAsia="Times New Roman" w:hAnsi="Verdana"/>
                    </w:rPr>
                    <w:t xml:space="preserve">192.605(b)(1) (192.609(a);192.609(b);192.609(c);192.609(d);192.609(e);192.609(f)) </w:t>
                  </w:r>
                </w:p>
              </w:tc>
            </w:tr>
            <w:tr w:rsidR="00BE3A5E" w14:paraId="71D587A6" w14:textId="77777777">
              <w:tc>
                <w:tcPr>
                  <w:tcW w:w="0" w:type="auto"/>
                  <w:vAlign w:val="center"/>
                  <w:hideMark/>
                </w:tcPr>
                <w:p w14:paraId="01734B1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139D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A028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63A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78ED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48D7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8207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678E93" w14:textId="77777777" w:rsidR="00BE3A5E" w:rsidRDefault="00BE3A5E">
                  <w:pPr>
                    <w:pStyle w:val="questiontable1"/>
                    <w:spacing w:before="0" w:after="0" w:afterAutospacing="0"/>
                    <w:rPr>
                      <w:rFonts w:eastAsia="Times New Roman"/>
                      <w:sz w:val="20"/>
                      <w:szCs w:val="20"/>
                    </w:rPr>
                  </w:pPr>
                </w:p>
              </w:tc>
            </w:tr>
          </w:tbl>
          <w:p w14:paraId="27C1DB06" w14:textId="77777777" w:rsidR="00BE3A5E" w:rsidRDefault="00000000">
            <w:pPr>
              <w:rPr>
                <w:rFonts w:ascii="Verdana" w:eastAsia="Times New Roman" w:hAnsi="Verdana"/>
              </w:rPr>
            </w:pPr>
            <w:r>
              <w:rPr>
                <w:rFonts w:ascii="Verdana" w:eastAsia="Times New Roman" w:hAnsi="Verdana"/>
              </w:rPr>
              <w:t> </w:t>
            </w:r>
          </w:p>
        </w:tc>
      </w:tr>
    </w:tbl>
    <w:p w14:paraId="33734FD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6ECCB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BA1C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CBE26B" w14:textId="77777777" w:rsidR="00BE3A5E" w:rsidRDefault="00000000">
                  <w:pPr>
                    <w:pStyle w:val="questiontable1"/>
                    <w:spacing w:before="0" w:after="0" w:afterAutospacing="0"/>
                    <w:divId w:val="185999785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Change in Class Location Confirmation or Revision of MAOP </w:t>
                  </w:r>
                  <w:r>
                    <w:rPr>
                      <w:rStyle w:val="text1"/>
                      <w:rFonts w:ascii="Verdana" w:eastAsia="Times New Roman" w:hAnsi="Verdana"/>
                    </w:rPr>
                    <w:t xml:space="preserve">Does the process include a requirement that the MAOP of a pipeline segment be confirmed or revised within 24 months whenever the hoop stress corresponding to the established MAOP is determined not to be commensurate with the existing class location? </w:t>
                  </w:r>
                  <w:r>
                    <w:rPr>
                      <w:rStyle w:val="questionidcontent2"/>
                      <w:rFonts w:ascii="Verdana" w:eastAsia="Times New Roman" w:hAnsi="Verdana"/>
                    </w:rPr>
                    <w:t xml:space="preserve">(MO.GOCLASS.CLASSLOCATEREV.P) </w:t>
                  </w:r>
                  <w:r>
                    <w:rPr>
                      <w:rStyle w:val="citations1"/>
                      <w:rFonts w:ascii="Verdana" w:eastAsia="Times New Roman" w:hAnsi="Verdana"/>
                    </w:rPr>
                    <w:t xml:space="preserve">192.605(b)(1) (192.609;192.611(a);192.611(b);192.611(c);192.611(d)) </w:t>
                  </w:r>
                </w:p>
              </w:tc>
            </w:tr>
            <w:tr w:rsidR="00BE3A5E" w14:paraId="421258CF" w14:textId="77777777">
              <w:tc>
                <w:tcPr>
                  <w:tcW w:w="0" w:type="auto"/>
                  <w:vAlign w:val="center"/>
                  <w:hideMark/>
                </w:tcPr>
                <w:p w14:paraId="77F1CC4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37C8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1C2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2782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BF84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3D44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6DC5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345E4C" w14:textId="77777777" w:rsidR="00BE3A5E" w:rsidRDefault="00BE3A5E">
                  <w:pPr>
                    <w:pStyle w:val="questiontable1"/>
                    <w:spacing w:before="0" w:after="0" w:afterAutospacing="0"/>
                    <w:rPr>
                      <w:rFonts w:eastAsia="Times New Roman"/>
                      <w:sz w:val="20"/>
                      <w:szCs w:val="20"/>
                    </w:rPr>
                  </w:pPr>
                </w:p>
              </w:tc>
            </w:tr>
          </w:tbl>
          <w:p w14:paraId="54E5D6D0" w14:textId="77777777" w:rsidR="00BE3A5E" w:rsidRDefault="00000000">
            <w:pPr>
              <w:rPr>
                <w:rFonts w:ascii="Verdana" w:eastAsia="Times New Roman" w:hAnsi="Verdana"/>
              </w:rPr>
            </w:pPr>
            <w:r>
              <w:rPr>
                <w:rFonts w:ascii="Verdana" w:eastAsia="Times New Roman" w:hAnsi="Verdana"/>
              </w:rPr>
              <w:t> </w:t>
            </w:r>
          </w:p>
        </w:tc>
      </w:tr>
    </w:tbl>
    <w:p w14:paraId="05AF880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2F913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DB5D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034E30" w14:textId="77777777" w:rsidR="00BE3A5E" w:rsidRDefault="00000000">
                  <w:pPr>
                    <w:pStyle w:val="questiontable1"/>
                    <w:spacing w:before="0" w:after="0" w:afterAutospacing="0"/>
                    <w:divId w:val="91327181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Change in Class Location Confirmation or Revision of MAOP </w:t>
                  </w:r>
                  <w:r>
                    <w:rPr>
                      <w:rStyle w:val="text1"/>
                      <w:rFonts w:ascii="Verdana" w:eastAsia="Times New Roman" w:hAnsi="Verdana"/>
                    </w:rPr>
                    <w:t xml:space="preserve">Was the MAOP in a pipeline segment confirmed or revised within 24 months as required? </w:t>
                  </w:r>
                  <w:r>
                    <w:rPr>
                      <w:rStyle w:val="questionidcontent2"/>
                      <w:rFonts w:ascii="Verdana" w:eastAsia="Times New Roman" w:hAnsi="Verdana"/>
                    </w:rPr>
                    <w:t xml:space="preserve">(MO.GOCLASS.CLASSLOCATEREV.R) </w:t>
                  </w:r>
                  <w:r>
                    <w:rPr>
                      <w:rStyle w:val="citations1"/>
                      <w:rFonts w:ascii="Verdana" w:eastAsia="Times New Roman" w:hAnsi="Verdana"/>
                    </w:rPr>
                    <w:t xml:space="preserve">192.605(b)(1) (192.609;192.611(a);192.611(b);192.611(c);192.611(d)) </w:t>
                  </w:r>
                </w:p>
              </w:tc>
            </w:tr>
            <w:tr w:rsidR="00BE3A5E" w14:paraId="778B465E" w14:textId="77777777">
              <w:tc>
                <w:tcPr>
                  <w:tcW w:w="0" w:type="auto"/>
                  <w:vAlign w:val="center"/>
                  <w:hideMark/>
                </w:tcPr>
                <w:p w14:paraId="19A8988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F0E7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F7E0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6AC0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63BF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A63A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28EB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EE1AEA" w14:textId="77777777" w:rsidR="00BE3A5E" w:rsidRDefault="00BE3A5E">
                  <w:pPr>
                    <w:pStyle w:val="questiontable1"/>
                    <w:spacing w:before="0" w:after="0" w:afterAutospacing="0"/>
                    <w:rPr>
                      <w:rFonts w:eastAsia="Times New Roman"/>
                      <w:sz w:val="20"/>
                      <w:szCs w:val="20"/>
                    </w:rPr>
                  </w:pPr>
                </w:p>
              </w:tc>
            </w:tr>
          </w:tbl>
          <w:p w14:paraId="3517694D" w14:textId="77777777" w:rsidR="00BE3A5E" w:rsidRDefault="00000000">
            <w:pPr>
              <w:rPr>
                <w:rFonts w:ascii="Verdana" w:eastAsia="Times New Roman" w:hAnsi="Verdana"/>
              </w:rPr>
            </w:pPr>
            <w:r>
              <w:rPr>
                <w:rFonts w:ascii="Verdana" w:eastAsia="Times New Roman" w:hAnsi="Verdana"/>
              </w:rPr>
              <w:t> </w:t>
            </w:r>
          </w:p>
        </w:tc>
      </w:tr>
    </w:tbl>
    <w:p w14:paraId="61E256C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2D5BC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D07E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26DBF1" w14:textId="77777777" w:rsidR="00BE3A5E" w:rsidRDefault="00000000">
                  <w:pPr>
                    <w:pStyle w:val="questiontable1"/>
                    <w:spacing w:before="0" w:after="0" w:afterAutospacing="0"/>
                    <w:divId w:val="31125767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Change in Class Location Confirmation or Revision of MAOP </w:t>
                  </w:r>
                  <w:r>
                    <w:rPr>
                      <w:rStyle w:val="text1"/>
                      <w:rFonts w:ascii="Verdana" w:eastAsia="Times New Roman" w:hAnsi="Verdana"/>
                    </w:rPr>
                    <w:t xml:space="preserve">Do field observations verify that current population density and operator-determined class locations are consistent? </w:t>
                  </w:r>
                  <w:r>
                    <w:rPr>
                      <w:rStyle w:val="questionidcontent2"/>
                      <w:rFonts w:ascii="Verdana" w:eastAsia="Times New Roman" w:hAnsi="Verdana"/>
                    </w:rPr>
                    <w:t xml:space="preserve">(MO.GOCLASS.CLASSLOCATEREV.O) </w:t>
                  </w:r>
                  <w:r>
                    <w:rPr>
                      <w:rStyle w:val="citations1"/>
                      <w:rFonts w:ascii="Verdana" w:eastAsia="Times New Roman" w:hAnsi="Verdana"/>
                    </w:rPr>
                    <w:t xml:space="preserve">192.611(a) (192.609) </w:t>
                  </w:r>
                </w:p>
              </w:tc>
            </w:tr>
            <w:tr w:rsidR="00BE3A5E" w14:paraId="388F1F8B" w14:textId="77777777">
              <w:tc>
                <w:tcPr>
                  <w:tcW w:w="0" w:type="auto"/>
                  <w:vAlign w:val="center"/>
                  <w:hideMark/>
                </w:tcPr>
                <w:p w14:paraId="0D8CE9D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F3A3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C475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EA3D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56B8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EF81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4319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247451" w14:textId="77777777" w:rsidR="00BE3A5E" w:rsidRDefault="00BE3A5E">
                  <w:pPr>
                    <w:pStyle w:val="questiontable1"/>
                    <w:spacing w:before="0" w:after="0" w:afterAutospacing="0"/>
                    <w:rPr>
                      <w:rFonts w:eastAsia="Times New Roman"/>
                      <w:sz w:val="20"/>
                      <w:szCs w:val="20"/>
                    </w:rPr>
                  </w:pPr>
                </w:p>
              </w:tc>
            </w:tr>
          </w:tbl>
          <w:p w14:paraId="65B9E259" w14:textId="77777777" w:rsidR="00BE3A5E" w:rsidRDefault="00000000">
            <w:pPr>
              <w:rPr>
                <w:rFonts w:ascii="Verdana" w:eastAsia="Times New Roman" w:hAnsi="Verdana"/>
              </w:rPr>
            </w:pPr>
            <w:r>
              <w:rPr>
                <w:rFonts w:ascii="Verdana" w:eastAsia="Times New Roman" w:hAnsi="Verdana"/>
              </w:rPr>
              <w:t> </w:t>
            </w:r>
          </w:p>
        </w:tc>
      </w:tr>
    </w:tbl>
    <w:p w14:paraId="1226CD4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88257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4B44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9D79B9" w14:textId="77777777" w:rsidR="00BE3A5E" w:rsidRDefault="00000000">
                  <w:pPr>
                    <w:pStyle w:val="questiontable1"/>
                    <w:spacing w:before="0" w:after="0" w:afterAutospacing="0"/>
                    <w:divId w:val="1725594047"/>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there processes for performing continuing surveillance of pipeline facilities, and also for reconditioning, phasing out, or reducing the MAOP in a pipeline segment that is determined to be in unsatisfactory condition but on which no immediate hazard exists? </w:t>
                  </w:r>
                  <w:r>
                    <w:rPr>
                      <w:rStyle w:val="questionidcontent2"/>
                      <w:rFonts w:ascii="Verdana" w:eastAsia="Times New Roman" w:hAnsi="Verdana"/>
                    </w:rPr>
                    <w:t xml:space="preserve">(MO.GO.CONTSURVEILLANCE.P) </w:t>
                  </w:r>
                  <w:r>
                    <w:rPr>
                      <w:rStyle w:val="citations1"/>
                      <w:rFonts w:ascii="Verdana" w:eastAsia="Times New Roman" w:hAnsi="Verdana"/>
                    </w:rPr>
                    <w:t xml:space="preserve">192.605(e) (192.613(a);192.613(b);192.703(b);192.703(c)) </w:t>
                  </w:r>
                </w:p>
                <w:p w14:paraId="3553AE1C" w14:textId="77777777" w:rsidR="00BE3A5E" w:rsidRDefault="00000000">
                  <w:pPr>
                    <w:pStyle w:val="questiontable1"/>
                    <w:spacing w:before="0" w:after="0" w:afterAutospacing="0"/>
                    <w:divId w:val="41448014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68B7B4B" w14:textId="77777777">
              <w:tc>
                <w:tcPr>
                  <w:tcW w:w="0" w:type="auto"/>
                  <w:vAlign w:val="center"/>
                  <w:hideMark/>
                </w:tcPr>
                <w:p w14:paraId="708C3A9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B1D4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3AE4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5233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9B0C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423F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91F9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258C7D" w14:textId="77777777" w:rsidR="00BE3A5E" w:rsidRDefault="00BE3A5E">
                  <w:pPr>
                    <w:pStyle w:val="questiontable1"/>
                    <w:spacing w:before="0" w:after="0" w:afterAutospacing="0"/>
                    <w:rPr>
                      <w:rFonts w:eastAsia="Times New Roman"/>
                      <w:sz w:val="20"/>
                      <w:szCs w:val="20"/>
                    </w:rPr>
                  </w:pPr>
                </w:p>
              </w:tc>
            </w:tr>
          </w:tbl>
          <w:p w14:paraId="5005A497" w14:textId="77777777" w:rsidR="00BE3A5E" w:rsidRDefault="00000000">
            <w:pPr>
              <w:rPr>
                <w:rFonts w:ascii="Verdana" w:eastAsia="Times New Roman" w:hAnsi="Verdana"/>
              </w:rPr>
            </w:pPr>
            <w:r>
              <w:rPr>
                <w:rFonts w:ascii="Verdana" w:eastAsia="Times New Roman" w:hAnsi="Verdana"/>
              </w:rPr>
              <w:t> </w:t>
            </w:r>
          </w:p>
        </w:tc>
      </w:tr>
    </w:tbl>
    <w:p w14:paraId="19126D0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E8682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91AC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ED3F64" w14:textId="77777777" w:rsidR="00BE3A5E" w:rsidRDefault="00000000">
                  <w:pPr>
                    <w:pStyle w:val="questiontable1"/>
                    <w:spacing w:before="0" w:after="0" w:afterAutospacing="0"/>
                    <w:divId w:val="194972822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Do records indicate performance of continuing surveillance of facilities as required, and also the reconditioning, phasing out, or MAOP reduction in any pipeline segment that was determined to be in unsatisfactory condition but on which no immediate hazard existed? </w:t>
                  </w:r>
                  <w:r>
                    <w:rPr>
                      <w:rStyle w:val="questionidcontent2"/>
                      <w:rFonts w:ascii="Verdana" w:eastAsia="Times New Roman" w:hAnsi="Verdana"/>
                    </w:rPr>
                    <w:t xml:space="preserve">(MO.GO.CONTSURVEILLANCE.R) </w:t>
                  </w:r>
                  <w:r>
                    <w:rPr>
                      <w:rStyle w:val="citations1"/>
                      <w:rFonts w:ascii="Verdana" w:eastAsia="Times New Roman" w:hAnsi="Verdana"/>
                    </w:rPr>
                    <w:t xml:space="preserve">192.709(c) (192.613(a);192.613(b);192.703(b);192.703(c)) </w:t>
                  </w:r>
                </w:p>
                <w:p w14:paraId="12A5D2B9" w14:textId="77777777" w:rsidR="00BE3A5E" w:rsidRDefault="00000000">
                  <w:pPr>
                    <w:pStyle w:val="questiontable1"/>
                    <w:spacing w:before="0" w:after="0" w:afterAutospacing="0"/>
                    <w:divId w:val="17107370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D6CF76A" w14:textId="77777777">
              <w:tc>
                <w:tcPr>
                  <w:tcW w:w="0" w:type="auto"/>
                  <w:vAlign w:val="center"/>
                  <w:hideMark/>
                </w:tcPr>
                <w:p w14:paraId="3587BB5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2B46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4568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C1E8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08A2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4FA8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FE1F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052518" w14:textId="77777777" w:rsidR="00BE3A5E" w:rsidRDefault="00BE3A5E">
                  <w:pPr>
                    <w:pStyle w:val="questiontable1"/>
                    <w:spacing w:before="0" w:after="0" w:afterAutospacing="0"/>
                    <w:rPr>
                      <w:rFonts w:eastAsia="Times New Roman"/>
                      <w:sz w:val="20"/>
                      <w:szCs w:val="20"/>
                    </w:rPr>
                  </w:pPr>
                </w:p>
              </w:tc>
            </w:tr>
          </w:tbl>
          <w:p w14:paraId="685C7459" w14:textId="77777777" w:rsidR="00BE3A5E" w:rsidRDefault="00000000">
            <w:pPr>
              <w:rPr>
                <w:rFonts w:ascii="Verdana" w:eastAsia="Times New Roman" w:hAnsi="Verdana"/>
              </w:rPr>
            </w:pPr>
            <w:r>
              <w:rPr>
                <w:rFonts w:ascii="Verdana" w:eastAsia="Times New Roman" w:hAnsi="Verdana"/>
              </w:rPr>
              <w:t> </w:t>
            </w:r>
          </w:p>
        </w:tc>
      </w:tr>
    </w:tbl>
    <w:p w14:paraId="17F16B2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6E27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1F5A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A7903B" w14:textId="77777777" w:rsidR="00BE3A5E" w:rsidRDefault="00000000">
                  <w:pPr>
                    <w:pStyle w:val="questiontable1"/>
                    <w:spacing w:before="0" w:after="0" w:afterAutospacing="0"/>
                    <w:divId w:val="205357609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unsatisfactory conditions being captured and addressed by continuing surveillance of facilities and the pipeline as required by 192.613? </w:t>
                  </w:r>
                  <w:r>
                    <w:rPr>
                      <w:rStyle w:val="questionidcontent2"/>
                      <w:rFonts w:ascii="Verdana" w:eastAsia="Times New Roman" w:hAnsi="Verdana"/>
                    </w:rPr>
                    <w:t xml:space="preserve">(MO.GO.CONTSURVEILLANCE.O) </w:t>
                  </w:r>
                  <w:r>
                    <w:rPr>
                      <w:rStyle w:val="citations1"/>
                      <w:rFonts w:ascii="Verdana" w:eastAsia="Times New Roman" w:hAnsi="Verdana"/>
                    </w:rPr>
                    <w:t xml:space="preserve">192.613(a) (192.613(b);192.703(a);192.703(b);192.703(c)) </w:t>
                  </w:r>
                </w:p>
                <w:p w14:paraId="6E54E698" w14:textId="77777777" w:rsidR="00BE3A5E" w:rsidRDefault="00000000">
                  <w:pPr>
                    <w:pStyle w:val="questiontable1"/>
                    <w:spacing w:before="0" w:after="0" w:afterAutospacing="0"/>
                    <w:divId w:val="8985784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9E49829" w14:textId="77777777">
              <w:tc>
                <w:tcPr>
                  <w:tcW w:w="0" w:type="auto"/>
                  <w:vAlign w:val="center"/>
                  <w:hideMark/>
                </w:tcPr>
                <w:p w14:paraId="2FD1F9E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6D29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ED7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F520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ED7F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4DEF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E671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A0EE59" w14:textId="77777777" w:rsidR="00BE3A5E" w:rsidRDefault="00BE3A5E">
                  <w:pPr>
                    <w:pStyle w:val="questiontable1"/>
                    <w:spacing w:before="0" w:after="0" w:afterAutospacing="0"/>
                    <w:rPr>
                      <w:rFonts w:eastAsia="Times New Roman"/>
                      <w:sz w:val="20"/>
                      <w:szCs w:val="20"/>
                    </w:rPr>
                  </w:pPr>
                </w:p>
              </w:tc>
            </w:tr>
          </w:tbl>
          <w:p w14:paraId="61AE2FD7" w14:textId="77777777" w:rsidR="00BE3A5E" w:rsidRDefault="00000000">
            <w:pPr>
              <w:rPr>
                <w:rFonts w:ascii="Verdana" w:eastAsia="Times New Roman" w:hAnsi="Verdana"/>
              </w:rPr>
            </w:pPr>
            <w:r>
              <w:rPr>
                <w:rFonts w:ascii="Verdana" w:eastAsia="Times New Roman" w:hAnsi="Verdana"/>
              </w:rPr>
              <w:t> </w:t>
            </w:r>
          </w:p>
        </w:tc>
      </w:tr>
    </w:tbl>
    <w:p w14:paraId="06FC448C"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6DE5AB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Gas Pipeline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6EC67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250F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4A1C1A" w14:textId="77777777" w:rsidR="00BE3A5E" w:rsidRDefault="00000000">
                  <w:pPr>
                    <w:pStyle w:val="questiontable1"/>
                    <w:spacing w:before="0" w:after="0" w:afterAutospacing="0"/>
                    <w:divId w:val="55300333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Maximum Allowable Operating Pressure Determination </w:t>
                  </w:r>
                  <w:r>
                    <w:rPr>
                      <w:rStyle w:val="text1"/>
                      <w:rFonts w:ascii="Verdana" w:eastAsia="Times New Roman" w:hAnsi="Verdana"/>
                    </w:rPr>
                    <w:t xml:space="preserve">Does the process include requirements for determining the maximum allowable operating pressure for a pipeline segment in accordance with §192.619? </w:t>
                  </w:r>
                  <w:r>
                    <w:rPr>
                      <w:rStyle w:val="questionidcontent2"/>
                      <w:rFonts w:ascii="Verdana" w:eastAsia="Times New Roman" w:hAnsi="Verdana"/>
                    </w:rPr>
                    <w:t xml:space="preserve">(MO.GOMAOP.MAOPDETERMINE.P) </w:t>
                  </w:r>
                  <w:r>
                    <w:rPr>
                      <w:rStyle w:val="citations1"/>
                      <w:rFonts w:ascii="Verdana" w:eastAsia="Times New Roman" w:hAnsi="Verdana"/>
                    </w:rPr>
                    <w:t xml:space="preserve">192.605(b)(1) (192.619(a);192.619(b);192.619(c);192.619(f);192.8(b);192.8(c)(4);192.9(d);192.9(e)(2);192.9(f)(1)) </w:t>
                  </w:r>
                </w:p>
              </w:tc>
            </w:tr>
            <w:tr w:rsidR="00BE3A5E" w14:paraId="24A70B38" w14:textId="77777777">
              <w:tc>
                <w:tcPr>
                  <w:tcW w:w="0" w:type="auto"/>
                  <w:vAlign w:val="center"/>
                  <w:hideMark/>
                </w:tcPr>
                <w:p w14:paraId="49D262A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2041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6FE8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2643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E8B9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27E0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CAB0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DB7868" w14:textId="77777777" w:rsidR="00BE3A5E" w:rsidRDefault="00BE3A5E">
                  <w:pPr>
                    <w:pStyle w:val="questiontable1"/>
                    <w:spacing w:before="0" w:after="0" w:afterAutospacing="0"/>
                    <w:rPr>
                      <w:rFonts w:eastAsia="Times New Roman"/>
                      <w:sz w:val="20"/>
                      <w:szCs w:val="20"/>
                    </w:rPr>
                  </w:pPr>
                </w:p>
              </w:tc>
            </w:tr>
          </w:tbl>
          <w:p w14:paraId="37662A3A" w14:textId="77777777" w:rsidR="00BE3A5E" w:rsidRDefault="00000000">
            <w:pPr>
              <w:rPr>
                <w:rFonts w:ascii="Verdana" w:eastAsia="Times New Roman" w:hAnsi="Verdana"/>
              </w:rPr>
            </w:pPr>
            <w:r>
              <w:rPr>
                <w:rFonts w:ascii="Verdana" w:eastAsia="Times New Roman" w:hAnsi="Verdana"/>
              </w:rPr>
              <w:t> </w:t>
            </w:r>
          </w:p>
        </w:tc>
      </w:tr>
    </w:tbl>
    <w:p w14:paraId="65C0A37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DFD4C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D552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4AE238" w14:textId="77777777" w:rsidR="00BE3A5E" w:rsidRDefault="00000000">
                  <w:pPr>
                    <w:pStyle w:val="questiontable1"/>
                    <w:spacing w:before="0" w:after="0" w:afterAutospacing="0"/>
                    <w:divId w:val="184504889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Normal Operations within MAOP Limits </w:t>
                  </w:r>
                  <w:r>
                    <w:rPr>
                      <w:rStyle w:val="text1"/>
                      <w:rFonts w:ascii="Verdana" w:eastAsia="Times New Roman" w:hAnsi="Verdana"/>
                    </w:rPr>
                    <w:t xml:space="preserve">Does the process include requirements for starting up and shutting down any part of the pipeline in a manner to assure operation with the MAOP limits, plus the build-up allowed for operation of pressure-limiting and control devices? </w:t>
                  </w:r>
                  <w:r>
                    <w:rPr>
                      <w:rStyle w:val="questionidcontent2"/>
                      <w:rFonts w:ascii="Verdana" w:eastAsia="Times New Roman" w:hAnsi="Verdana"/>
                    </w:rPr>
                    <w:t xml:space="preserve">(MO.GOMAOP.MAOPLIMIT.P) </w:t>
                  </w:r>
                  <w:r>
                    <w:rPr>
                      <w:rStyle w:val="citations1"/>
                      <w:rFonts w:ascii="Verdana" w:eastAsia="Times New Roman" w:hAnsi="Verdana"/>
                    </w:rPr>
                    <w:t xml:space="preserve">192.605(a) (192.605(b)(5);192.8(b);192.8(c)(4);192.9(d);192.9(e)(2);192.9(f)(1)) </w:t>
                  </w:r>
                </w:p>
              </w:tc>
            </w:tr>
            <w:tr w:rsidR="00BE3A5E" w14:paraId="1FD0B704" w14:textId="77777777">
              <w:tc>
                <w:tcPr>
                  <w:tcW w:w="0" w:type="auto"/>
                  <w:vAlign w:val="center"/>
                  <w:hideMark/>
                </w:tcPr>
                <w:p w14:paraId="33D2FE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6E4A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36CD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7ECC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6A08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CF09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B17A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C1A482" w14:textId="77777777" w:rsidR="00BE3A5E" w:rsidRDefault="00BE3A5E">
                  <w:pPr>
                    <w:pStyle w:val="questiontable1"/>
                    <w:spacing w:before="0" w:after="0" w:afterAutospacing="0"/>
                    <w:rPr>
                      <w:rFonts w:eastAsia="Times New Roman"/>
                      <w:sz w:val="20"/>
                      <w:szCs w:val="20"/>
                    </w:rPr>
                  </w:pPr>
                </w:p>
              </w:tc>
            </w:tr>
          </w:tbl>
          <w:p w14:paraId="2509D93E" w14:textId="77777777" w:rsidR="00BE3A5E" w:rsidRDefault="00000000">
            <w:pPr>
              <w:rPr>
                <w:rFonts w:ascii="Verdana" w:eastAsia="Times New Roman" w:hAnsi="Verdana"/>
              </w:rPr>
            </w:pPr>
            <w:r>
              <w:rPr>
                <w:rFonts w:ascii="Verdana" w:eastAsia="Times New Roman" w:hAnsi="Verdana"/>
              </w:rPr>
              <w:t> </w:t>
            </w:r>
          </w:p>
        </w:tc>
      </w:tr>
    </w:tbl>
    <w:p w14:paraId="76F205A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9D67F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E5B7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CEF04E" w14:textId="77777777" w:rsidR="00BE3A5E" w:rsidRDefault="00000000">
                  <w:pPr>
                    <w:pStyle w:val="questiontable1"/>
                    <w:spacing w:before="0" w:after="0" w:afterAutospacing="0"/>
                    <w:divId w:val="95938526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Maximum Allowable Operating Pressure Determination </w:t>
                  </w:r>
                  <w:r>
                    <w:rPr>
                      <w:rStyle w:val="text1"/>
                      <w:rFonts w:ascii="Verdana" w:eastAsia="Times New Roman" w:hAnsi="Verdana"/>
                    </w:rPr>
                    <w:t xml:space="preserve">Do records indicate determination of the MAOP of pipeline segments in accordance with 192.619 and limiting of the operating pressure as required? </w:t>
                  </w:r>
                  <w:r>
                    <w:rPr>
                      <w:rStyle w:val="questionidcontent2"/>
                      <w:rFonts w:ascii="Verdana" w:eastAsia="Times New Roman" w:hAnsi="Verdana"/>
                    </w:rPr>
                    <w:t xml:space="preserve">(MO.GOMAOP.MAOPDETERMINE.R) </w:t>
                  </w:r>
                  <w:r>
                    <w:rPr>
                      <w:rStyle w:val="citations1"/>
                      <w:rFonts w:ascii="Verdana" w:eastAsia="Times New Roman" w:hAnsi="Verdana"/>
                    </w:rPr>
                    <w:t xml:space="preserve">192.709(c) (192.619(a);192.619(b);192.619(c);192.619(f);192.517;192.8(b);192.8(c)(4);192.9(d);192.9(e)(2);192.9(f)(1)) </w:t>
                  </w:r>
                </w:p>
              </w:tc>
            </w:tr>
            <w:tr w:rsidR="00BE3A5E" w14:paraId="263CC779" w14:textId="77777777">
              <w:tc>
                <w:tcPr>
                  <w:tcW w:w="0" w:type="auto"/>
                  <w:vAlign w:val="center"/>
                  <w:hideMark/>
                </w:tcPr>
                <w:p w14:paraId="75BCA6A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530F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78BF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4DFF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3D5D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4911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28DC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9B84A6" w14:textId="77777777" w:rsidR="00BE3A5E" w:rsidRDefault="00BE3A5E">
                  <w:pPr>
                    <w:pStyle w:val="questiontable1"/>
                    <w:spacing w:before="0" w:after="0" w:afterAutospacing="0"/>
                    <w:rPr>
                      <w:rFonts w:eastAsia="Times New Roman"/>
                      <w:sz w:val="20"/>
                      <w:szCs w:val="20"/>
                    </w:rPr>
                  </w:pPr>
                </w:p>
              </w:tc>
            </w:tr>
          </w:tbl>
          <w:p w14:paraId="04BD2768" w14:textId="77777777" w:rsidR="00BE3A5E" w:rsidRDefault="00000000">
            <w:pPr>
              <w:rPr>
                <w:rFonts w:ascii="Verdana" w:eastAsia="Times New Roman" w:hAnsi="Verdana"/>
              </w:rPr>
            </w:pPr>
            <w:r>
              <w:rPr>
                <w:rFonts w:ascii="Verdana" w:eastAsia="Times New Roman" w:hAnsi="Verdana"/>
              </w:rPr>
              <w:t> </w:t>
            </w:r>
          </w:p>
        </w:tc>
      </w:tr>
    </w:tbl>
    <w:p w14:paraId="1CAA6ED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6F437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C96AF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6BB8A0" w14:textId="77777777" w:rsidR="00BE3A5E" w:rsidRDefault="00000000">
                  <w:pPr>
                    <w:pStyle w:val="questiontable1"/>
                    <w:spacing w:before="0" w:after="0" w:afterAutospacing="0"/>
                    <w:divId w:val="108017675"/>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Normal Operations within MAOP Limits </w:t>
                  </w:r>
                  <w:r>
                    <w:rPr>
                      <w:rStyle w:val="text1"/>
                      <w:rFonts w:ascii="Verdana" w:eastAsia="Times New Roman" w:hAnsi="Verdana"/>
                    </w:rPr>
                    <w:t xml:space="preserve">Do records indicate operation within MAOP limits, plus the build-up allowed for operation of pressure-limiting and control devices, was assured while starting up and shutting down any part of the pipeline? </w:t>
                  </w:r>
                  <w:r>
                    <w:rPr>
                      <w:rStyle w:val="questionidcontent2"/>
                      <w:rFonts w:ascii="Verdana" w:eastAsia="Times New Roman" w:hAnsi="Verdana"/>
                    </w:rPr>
                    <w:t xml:space="preserve">(MO.GOMAOP.MAOPLIMIT.R) </w:t>
                  </w:r>
                  <w:r>
                    <w:rPr>
                      <w:rStyle w:val="citations1"/>
                      <w:rFonts w:ascii="Verdana" w:eastAsia="Times New Roman" w:hAnsi="Verdana"/>
                    </w:rPr>
                    <w:t xml:space="preserve">192.603(b) (192.605(b)(5);192.619(a);192.8(b);192.8(c)(4);192.9(d);192.9(e)(2);192.9(f)(1)) </w:t>
                  </w:r>
                </w:p>
              </w:tc>
            </w:tr>
            <w:tr w:rsidR="00BE3A5E" w14:paraId="22BA1794" w14:textId="77777777">
              <w:tc>
                <w:tcPr>
                  <w:tcW w:w="0" w:type="auto"/>
                  <w:vAlign w:val="center"/>
                  <w:hideMark/>
                </w:tcPr>
                <w:p w14:paraId="2BDCCE1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DA31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A7E9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B04D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975B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8E4A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D9A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8C4EDB" w14:textId="77777777" w:rsidR="00BE3A5E" w:rsidRDefault="00BE3A5E">
                  <w:pPr>
                    <w:pStyle w:val="questiontable1"/>
                    <w:spacing w:before="0" w:after="0" w:afterAutospacing="0"/>
                    <w:rPr>
                      <w:rFonts w:eastAsia="Times New Roman"/>
                      <w:sz w:val="20"/>
                      <w:szCs w:val="20"/>
                    </w:rPr>
                  </w:pPr>
                </w:p>
              </w:tc>
            </w:tr>
          </w:tbl>
          <w:p w14:paraId="58275185" w14:textId="77777777" w:rsidR="00BE3A5E" w:rsidRDefault="00000000">
            <w:pPr>
              <w:rPr>
                <w:rFonts w:ascii="Verdana" w:eastAsia="Times New Roman" w:hAnsi="Verdana"/>
              </w:rPr>
            </w:pPr>
            <w:r>
              <w:rPr>
                <w:rFonts w:ascii="Verdana" w:eastAsia="Times New Roman" w:hAnsi="Verdana"/>
              </w:rPr>
              <w:t> </w:t>
            </w:r>
          </w:p>
        </w:tc>
      </w:tr>
    </w:tbl>
    <w:p w14:paraId="027C1882"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DC4D27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Gas Pipeline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038C1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971E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CB3BFC" w14:textId="77777777" w:rsidR="00BE3A5E" w:rsidRDefault="00000000">
                  <w:pPr>
                    <w:pStyle w:val="questiontable1"/>
                    <w:spacing w:before="0" w:after="0" w:afterAutospacing="0"/>
                    <w:divId w:val="150405446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Abandonment or Deactivation of Pipe and Facilities </w:t>
                  </w:r>
                  <w:r>
                    <w:rPr>
                      <w:rStyle w:val="text1"/>
                      <w:rFonts w:ascii="Verdana" w:eastAsia="Times New Roman" w:hAnsi="Verdana"/>
                    </w:rPr>
                    <w:t xml:space="preserve">Does the process include adequate requirements for the abandonment and deactivation of pipelines and facilities? </w:t>
                  </w:r>
                  <w:r>
                    <w:rPr>
                      <w:rStyle w:val="questionidcontent2"/>
                      <w:rFonts w:ascii="Verdana" w:eastAsia="Times New Roman" w:hAnsi="Verdana"/>
                    </w:rPr>
                    <w:t xml:space="preserve">(MO.GM.ABANDONPIPE.P) </w:t>
                  </w:r>
                  <w:r>
                    <w:rPr>
                      <w:rStyle w:val="citations1"/>
                      <w:rFonts w:ascii="Verdana" w:eastAsia="Times New Roman" w:hAnsi="Verdana"/>
                    </w:rPr>
                    <w:t xml:space="preserve">192.605(b)(1) (192.727(a);192.727(b);192.727(c);192.727(d);192.727(e);192.727(f);192.727(g)) </w:t>
                  </w:r>
                </w:p>
                <w:p w14:paraId="39C8FCCD" w14:textId="77777777" w:rsidR="00BE3A5E" w:rsidRDefault="00000000">
                  <w:pPr>
                    <w:pStyle w:val="questiontable1"/>
                    <w:spacing w:before="0" w:after="0" w:afterAutospacing="0"/>
                    <w:divId w:val="40091128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A229B41" w14:textId="77777777">
              <w:tc>
                <w:tcPr>
                  <w:tcW w:w="0" w:type="auto"/>
                  <w:vAlign w:val="center"/>
                  <w:hideMark/>
                </w:tcPr>
                <w:p w14:paraId="367B54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5FA7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A723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0F2E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64DD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A515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45A3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A3D4AB" w14:textId="77777777" w:rsidR="00BE3A5E" w:rsidRDefault="00BE3A5E">
                  <w:pPr>
                    <w:pStyle w:val="questiontable1"/>
                    <w:spacing w:before="0" w:after="0" w:afterAutospacing="0"/>
                    <w:rPr>
                      <w:rFonts w:eastAsia="Times New Roman"/>
                      <w:sz w:val="20"/>
                      <w:szCs w:val="20"/>
                    </w:rPr>
                  </w:pPr>
                </w:p>
              </w:tc>
            </w:tr>
          </w:tbl>
          <w:p w14:paraId="1CAB05A0" w14:textId="77777777" w:rsidR="00BE3A5E" w:rsidRDefault="00000000">
            <w:pPr>
              <w:rPr>
                <w:rFonts w:ascii="Verdana" w:eastAsia="Times New Roman" w:hAnsi="Verdana"/>
              </w:rPr>
            </w:pPr>
            <w:r>
              <w:rPr>
                <w:rFonts w:ascii="Verdana" w:eastAsia="Times New Roman" w:hAnsi="Verdana"/>
              </w:rPr>
              <w:t> </w:t>
            </w:r>
          </w:p>
        </w:tc>
      </w:tr>
    </w:tbl>
    <w:p w14:paraId="6B22145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EA423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C78EE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731A1C" w14:textId="77777777" w:rsidR="00BE3A5E" w:rsidRDefault="00000000">
                  <w:pPr>
                    <w:pStyle w:val="questiontable1"/>
                    <w:spacing w:before="0" w:after="0" w:afterAutospacing="0"/>
                    <w:divId w:val="29460689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Abandonment or Deactivation of Pipeline and Facilities </w:t>
                  </w:r>
                  <w:r>
                    <w:rPr>
                      <w:rStyle w:val="text1"/>
                      <w:rFonts w:ascii="Verdana" w:eastAsia="Times New Roman" w:hAnsi="Verdana"/>
                    </w:rPr>
                    <w:t xml:space="preserve">Do records indicate pipelines and facilities were abandoned or deactivated in accordance with requirements? </w:t>
                  </w:r>
                  <w:r>
                    <w:rPr>
                      <w:rStyle w:val="questionidcontent2"/>
                      <w:rFonts w:ascii="Verdana" w:eastAsia="Times New Roman" w:hAnsi="Verdana"/>
                    </w:rPr>
                    <w:t xml:space="preserve">(MO.GM.ABANDONPIPE.R) </w:t>
                  </w:r>
                  <w:r>
                    <w:rPr>
                      <w:rStyle w:val="citations1"/>
                      <w:rFonts w:ascii="Verdana" w:eastAsia="Times New Roman" w:hAnsi="Verdana"/>
                    </w:rPr>
                    <w:t xml:space="preserve">192.709(c) (192.727(a);192.727(b);192.727(c);192.727(d);192.727(e);192.727(f);192.727(g)) </w:t>
                  </w:r>
                </w:p>
                <w:p w14:paraId="7BBD692D" w14:textId="77777777" w:rsidR="00BE3A5E" w:rsidRDefault="00000000">
                  <w:pPr>
                    <w:pStyle w:val="questiontable1"/>
                    <w:spacing w:before="0" w:after="0" w:afterAutospacing="0"/>
                    <w:divId w:val="156370906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1010B3B" w14:textId="77777777">
              <w:tc>
                <w:tcPr>
                  <w:tcW w:w="0" w:type="auto"/>
                  <w:vAlign w:val="center"/>
                  <w:hideMark/>
                </w:tcPr>
                <w:p w14:paraId="366AB6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ECF1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F183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5129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BD1B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D8A8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B300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27980D" w14:textId="77777777" w:rsidR="00BE3A5E" w:rsidRDefault="00BE3A5E">
                  <w:pPr>
                    <w:pStyle w:val="questiontable1"/>
                    <w:spacing w:before="0" w:after="0" w:afterAutospacing="0"/>
                    <w:rPr>
                      <w:rFonts w:eastAsia="Times New Roman"/>
                      <w:sz w:val="20"/>
                      <w:szCs w:val="20"/>
                    </w:rPr>
                  </w:pPr>
                </w:p>
              </w:tc>
            </w:tr>
          </w:tbl>
          <w:p w14:paraId="0018AE7B" w14:textId="77777777" w:rsidR="00BE3A5E" w:rsidRDefault="00000000">
            <w:pPr>
              <w:rPr>
                <w:rFonts w:ascii="Verdana" w:eastAsia="Times New Roman" w:hAnsi="Verdana"/>
              </w:rPr>
            </w:pPr>
            <w:r>
              <w:rPr>
                <w:rFonts w:ascii="Verdana" w:eastAsia="Times New Roman" w:hAnsi="Verdana"/>
              </w:rPr>
              <w:t> </w:t>
            </w:r>
          </w:p>
        </w:tc>
      </w:tr>
    </w:tbl>
    <w:p w14:paraId="2EFAB47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115D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1F59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E9E5BC" w14:textId="77777777" w:rsidR="00BE3A5E" w:rsidRDefault="00000000">
                  <w:pPr>
                    <w:pStyle w:val="questiontable1"/>
                    <w:spacing w:before="0" w:after="0" w:afterAutospacing="0"/>
                    <w:divId w:val="66081796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Dynamic Riser Inspection, Maintenance, and Monitoring Records on Offshore Floating Facilities </w:t>
                  </w:r>
                  <w:r>
                    <w:rPr>
                      <w:rStyle w:val="text1"/>
                      <w:rFonts w:ascii="Verdana" w:eastAsia="Times New Roman" w:hAnsi="Verdana"/>
                    </w:rPr>
                    <w:t xml:space="preserve">Do records for Dynamic Riser Inspection, Maintenance, and Monitoring on Offshore Floating Facilities document the safe and reliable operation of these systems? </w:t>
                  </w:r>
                  <w:r>
                    <w:rPr>
                      <w:rStyle w:val="questionidcontent2"/>
                      <w:rFonts w:ascii="Verdana" w:eastAsia="Times New Roman" w:hAnsi="Verdana"/>
                    </w:rPr>
                    <w:t xml:space="preserve">(MO.GM.DYNAMICRISER.R) </w:t>
                  </w:r>
                  <w:r>
                    <w:rPr>
                      <w:rStyle w:val="citations1"/>
                      <w:rFonts w:ascii="Verdana" w:eastAsia="Times New Roman" w:hAnsi="Verdana"/>
                    </w:rPr>
                    <w:t xml:space="preserve">192.709(c) (192 Subpart L;192 Subpart M) </w:t>
                  </w:r>
                </w:p>
              </w:tc>
            </w:tr>
            <w:tr w:rsidR="00BE3A5E" w14:paraId="24520170" w14:textId="77777777">
              <w:tc>
                <w:tcPr>
                  <w:tcW w:w="0" w:type="auto"/>
                  <w:vAlign w:val="center"/>
                  <w:hideMark/>
                </w:tcPr>
                <w:p w14:paraId="47B7902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2220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3D24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A0B6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7D67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FAAF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36C6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5F83DA" w14:textId="77777777" w:rsidR="00BE3A5E" w:rsidRDefault="00BE3A5E">
                  <w:pPr>
                    <w:pStyle w:val="questiontable1"/>
                    <w:spacing w:before="0" w:after="0" w:afterAutospacing="0"/>
                    <w:rPr>
                      <w:rFonts w:eastAsia="Times New Roman"/>
                      <w:sz w:val="20"/>
                      <w:szCs w:val="20"/>
                    </w:rPr>
                  </w:pPr>
                </w:p>
              </w:tc>
            </w:tr>
          </w:tbl>
          <w:p w14:paraId="790DE4D9" w14:textId="77777777" w:rsidR="00BE3A5E" w:rsidRDefault="00000000">
            <w:pPr>
              <w:rPr>
                <w:rFonts w:ascii="Verdana" w:eastAsia="Times New Roman" w:hAnsi="Verdana"/>
              </w:rPr>
            </w:pPr>
            <w:r>
              <w:rPr>
                <w:rFonts w:ascii="Verdana" w:eastAsia="Times New Roman" w:hAnsi="Verdana"/>
              </w:rPr>
              <w:t> </w:t>
            </w:r>
          </w:p>
        </w:tc>
      </w:tr>
    </w:tbl>
    <w:p w14:paraId="264697F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D0618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1E3E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3FE8CA" w14:textId="77777777" w:rsidR="00BE3A5E" w:rsidRDefault="00000000">
                  <w:pPr>
                    <w:pStyle w:val="questiontable1"/>
                    <w:spacing w:before="0" w:after="0" w:afterAutospacing="0"/>
                    <w:divId w:val="68891450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Transmission Lines Record Keeping </w:t>
                  </w:r>
                  <w:r>
                    <w:rPr>
                      <w:rStyle w:val="text1"/>
                      <w:rFonts w:ascii="Verdana" w:eastAsia="Times New Roman" w:hAnsi="Verdana"/>
                    </w:rPr>
                    <w:t xml:space="preserve">Does the process include a requirement that the operator maintain a record of each pipe/"other than pipe" repair, NDT required record, and (as required by subparts L or M) patrol, survey, inspection or test? </w:t>
                  </w:r>
                  <w:r>
                    <w:rPr>
                      <w:rStyle w:val="questionidcontent2"/>
                      <w:rFonts w:ascii="Verdana" w:eastAsia="Times New Roman" w:hAnsi="Verdana"/>
                    </w:rPr>
                    <w:t xml:space="preserve">(MO.GM.RECORDS.P) </w:t>
                  </w:r>
                  <w:r>
                    <w:rPr>
                      <w:rStyle w:val="citations1"/>
                      <w:rFonts w:ascii="Verdana" w:eastAsia="Times New Roman" w:hAnsi="Verdana"/>
                    </w:rPr>
                    <w:t xml:space="preserve">192.605(b)(1) (192.709(a);192.709(b);192.709(c)) </w:t>
                  </w:r>
                </w:p>
                <w:p w14:paraId="17D29156" w14:textId="77777777" w:rsidR="00BE3A5E" w:rsidRDefault="00000000">
                  <w:pPr>
                    <w:pStyle w:val="questiontable1"/>
                    <w:spacing w:before="0" w:after="0" w:afterAutospacing="0"/>
                    <w:divId w:val="182912993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39E580A" w14:textId="77777777">
              <w:tc>
                <w:tcPr>
                  <w:tcW w:w="0" w:type="auto"/>
                  <w:vAlign w:val="center"/>
                  <w:hideMark/>
                </w:tcPr>
                <w:p w14:paraId="175B04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B743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A7A0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D119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CE86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0B9B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46EE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3E3C5C" w14:textId="77777777" w:rsidR="00BE3A5E" w:rsidRDefault="00BE3A5E">
                  <w:pPr>
                    <w:pStyle w:val="questiontable1"/>
                    <w:spacing w:before="0" w:after="0" w:afterAutospacing="0"/>
                    <w:rPr>
                      <w:rFonts w:eastAsia="Times New Roman"/>
                      <w:sz w:val="20"/>
                      <w:szCs w:val="20"/>
                    </w:rPr>
                  </w:pPr>
                </w:p>
              </w:tc>
            </w:tr>
          </w:tbl>
          <w:p w14:paraId="6CA4229A" w14:textId="77777777" w:rsidR="00BE3A5E" w:rsidRDefault="00000000">
            <w:pPr>
              <w:rPr>
                <w:rFonts w:ascii="Verdana" w:eastAsia="Times New Roman" w:hAnsi="Verdana"/>
              </w:rPr>
            </w:pPr>
            <w:r>
              <w:rPr>
                <w:rFonts w:ascii="Verdana" w:eastAsia="Times New Roman" w:hAnsi="Verdana"/>
              </w:rPr>
              <w:t> </w:t>
            </w:r>
          </w:p>
        </w:tc>
      </w:tr>
    </w:tbl>
    <w:p w14:paraId="283A1F6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FFBED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EAA6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D2B403" w14:textId="77777777" w:rsidR="00BE3A5E" w:rsidRDefault="00000000">
                  <w:pPr>
                    <w:pStyle w:val="questiontable1"/>
                    <w:spacing w:before="0" w:after="0" w:afterAutospacing="0"/>
                    <w:divId w:val="20822971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Transmission Lines Record Keeping </w:t>
                  </w:r>
                  <w:r>
                    <w:rPr>
                      <w:rStyle w:val="text1"/>
                      <w:rFonts w:ascii="Verdana" w:eastAsia="Times New Roman" w:hAnsi="Verdana"/>
                    </w:rPr>
                    <w:t xml:space="preserve">Do records indicate that records are maintained of each pipe/"other than pipe" repair, NDT required record, and (as required by subparts L or M) patrol, survey, inspection or test? </w:t>
                  </w:r>
                  <w:r>
                    <w:rPr>
                      <w:rStyle w:val="questionidcontent2"/>
                      <w:rFonts w:ascii="Verdana" w:eastAsia="Times New Roman" w:hAnsi="Verdana"/>
                    </w:rPr>
                    <w:t xml:space="preserve">(MO.GM.RECORDS.R) </w:t>
                  </w:r>
                  <w:r>
                    <w:rPr>
                      <w:rStyle w:val="citations1"/>
                      <w:rFonts w:ascii="Verdana" w:eastAsia="Times New Roman" w:hAnsi="Verdana"/>
                    </w:rPr>
                    <w:t xml:space="preserve">192.605(b)(1) (192.243(f);192.709(a);192.709(b);192.709(c)) </w:t>
                  </w:r>
                </w:p>
                <w:p w14:paraId="2650C6E2" w14:textId="77777777" w:rsidR="00BE3A5E" w:rsidRDefault="00000000">
                  <w:pPr>
                    <w:pStyle w:val="questiontable1"/>
                    <w:spacing w:before="0" w:after="0" w:afterAutospacing="0"/>
                    <w:divId w:val="96615956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7090F25" w14:textId="77777777">
              <w:tc>
                <w:tcPr>
                  <w:tcW w:w="0" w:type="auto"/>
                  <w:vAlign w:val="center"/>
                  <w:hideMark/>
                </w:tcPr>
                <w:p w14:paraId="5BF85FB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7C6B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3B02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CD1C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DB9C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190D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23DC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DFF00E" w14:textId="77777777" w:rsidR="00BE3A5E" w:rsidRDefault="00BE3A5E">
                  <w:pPr>
                    <w:pStyle w:val="questiontable1"/>
                    <w:spacing w:before="0" w:after="0" w:afterAutospacing="0"/>
                    <w:rPr>
                      <w:rFonts w:eastAsia="Times New Roman"/>
                      <w:sz w:val="20"/>
                      <w:szCs w:val="20"/>
                    </w:rPr>
                  </w:pPr>
                </w:p>
              </w:tc>
            </w:tr>
          </w:tbl>
          <w:p w14:paraId="2196D1EA" w14:textId="77777777" w:rsidR="00BE3A5E" w:rsidRDefault="00000000">
            <w:pPr>
              <w:rPr>
                <w:rFonts w:ascii="Verdana" w:eastAsia="Times New Roman" w:hAnsi="Verdana"/>
              </w:rPr>
            </w:pPr>
            <w:r>
              <w:rPr>
                <w:rFonts w:ascii="Verdana" w:eastAsia="Times New Roman" w:hAnsi="Verdana"/>
              </w:rPr>
              <w:t> </w:t>
            </w:r>
          </w:p>
        </w:tc>
      </w:tr>
    </w:tbl>
    <w:p w14:paraId="3B485CB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5A806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1857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1913C5" w14:textId="77777777" w:rsidR="00BE3A5E" w:rsidRDefault="00000000">
                  <w:pPr>
                    <w:pStyle w:val="questiontable1"/>
                    <w:spacing w:before="0" w:after="0" w:afterAutospacing="0"/>
                    <w:divId w:val="190339277"/>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Are there processes for minimizing the danger of accidental ignition where gas constitutes a hazard of fire or explosion? </w:t>
                  </w:r>
                  <w:r>
                    <w:rPr>
                      <w:rStyle w:val="questionidcontent2"/>
                      <w:rFonts w:ascii="Verdana" w:eastAsia="Times New Roman" w:hAnsi="Verdana"/>
                    </w:rPr>
                    <w:t xml:space="preserve">(MO.GM.IGNITION.P) </w:t>
                  </w:r>
                  <w:r>
                    <w:rPr>
                      <w:rStyle w:val="citations1"/>
                      <w:rFonts w:ascii="Verdana" w:eastAsia="Times New Roman" w:hAnsi="Verdana"/>
                    </w:rPr>
                    <w:t xml:space="preserve">192.605(b)(1) (192.751(a);192.751(b);192.751(c)) </w:t>
                  </w:r>
                </w:p>
              </w:tc>
            </w:tr>
            <w:tr w:rsidR="00BE3A5E" w14:paraId="3DDA008D" w14:textId="77777777">
              <w:tc>
                <w:tcPr>
                  <w:tcW w:w="0" w:type="auto"/>
                  <w:vAlign w:val="center"/>
                  <w:hideMark/>
                </w:tcPr>
                <w:p w14:paraId="7BD2D89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CCDA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C98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DE86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E085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6EF2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56C8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45FBCE" w14:textId="77777777" w:rsidR="00BE3A5E" w:rsidRDefault="00BE3A5E">
                  <w:pPr>
                    <w:pStyle w:val="questiontable1"/>
                    <w:spacing w:before="0" w:after="0" w:afterAutospacing="0"/>
                    <w:rPr>
                      <w:rFonts w:eastAsia="Times New Roman"/>
                      <w:sz w:val="20"/>
                      <w:szCs w:val="20"/>
                    </w:rPr>
                  </w:pPr>
                </w:p>
              </w:tc>
            </w:tr>
          </w:tbl>
          <w:p w14:paraId="6F53FE95" w14:textId="77777777" w:rsidR="00BE3A5E" w:rsidRDefault="00000000">
            <w:pPr>
              <w:rPr>
                <w:rFonts w:ascii="Verdana" w:eastAsia="Times New Roman" w:hAnsi="Verdana"/>
              </w:rPr>
            </w:pPr>
            <w:r>
              <w:rPr>
                <w:rFonts w:ascii="Verdana" w:eastAsia="Times New Roman" w:hAnsi="Verdana"/>
              </w:rPr>
              <w:t> </w:t>
            </w:r>
          </w:p>
        </w:tc>
      </w:tr>
    </w:tbl>
    <w:p w14:paraId="1EFCED6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28BF2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B5AA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2B3C50" w14:textId="77777777" w:rsidR="00BE3A5E" w:rsidRDefault="00000000">
                  <w:pPr>
                    <w:pStyle w:val="questiontable1"/>
                    <w:spacing w:before="0" w:after="0" w:afterAutospacing="0"/>
                    <w:divId w:val="124394899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Do records indicate personnel followed processes for minimizing the danger of accidental ignition where the presence of gas constituted a hazard of fire or explosion? </w:t>
                  </w:r>
                  <w:r>
                    <w:rPr>
                      <w:rStyle w:val="questionidcontent2"/>
                      <w:rFonts w:ascii="Verdana" w:eastAsia="Times New Roman" w:hAnsi="Verdana"/>
                    </w:rPr>
                    <w:t xml:space="preserve">(MO.GM.IGNITION.R) </w:t>
                  </w:r>
                  <w:r>
                    <w:rPr>
                      <w:rStyle w:val="citations1"/>
                      <w:rFonts w:ascii="Verdana" w:eastAsia="Times New Roman" w:hAnsi="Verdana"/>
                    </w:rPr>
                    <w:t xml:space="preserve">192.709 (192.751(a);192.751(b);192.751(c)) </w:t>
                  </w:r>
                </w:p>
              </w:tc>
            </w:tr>
            <w:tr w:rsidR="00BE3A5E" w14:paraId="7A4E551B" w14:textId="77777777">
              <w:tc>
                <w:tcPr>
                  <w:tcW w:w="0" w:type="auto"/>
                  <w:vAlign w:val="center"/>
                  <w:hideMark/>
                </w:tcPr>
                <w:p w14:paraId="1D6DBB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C3AB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94B8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641A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4BA2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AFB1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3E86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C8C585" w14:textId="77777777" w:rsidR="00BE3A5E" w:rsidRDefault="00BE3A5E">
                  <w:pPr>
                    <w:pStyle w:val="questiontable1"/>
                    <w:spacing w:before="0" w:after="0" w:afterAutospacing="0"/>
                    <w:rPr>
                      <w:rFonts w:eastAsia="Times New Roman"/>
                      <w:sz w:val="20"/>
                      <w:szCs w:val="20"/>
                    </w:rPr>
                  </w:pPr>
                </w:p>
              </w:tc>
            </w:tr>
          </w:tbl>
          <w:p w14:paraId="2A23EC30" w14:textId="77777777" w:rsidR="00BE3A5E" w:rsidRDefault="00000000">
            <w:pPr>
              <w:rPr>
                <w:rFonts w:ascii="Verdana" w:eastAsia="Times New Roman" w:hAnsi="Verdana"/>
              </w:rPr>
            </w:pPr>
            <w:r>
              <w:rPr>
                <w:rFonts w:ascii="Verdana" w:eastAsia="Times New Roman" w:hAnsi="Verdana"/>
              </w:rPr>
              <w:t> </w:t>
            </w:r>
          </w:p>
        </w:tc>
      </w:tr>
    </w:tbl>
    <w:p w14:paraId="193B4E6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1B250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FBC2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3CC26E" w14:textId="77777777" w:rsidR="00BE3A5E" w:rsidRDefault="00000000">
                  <w:pPr>
                    <w:pStyle w:val="questiontable1"/>
                    <w:spacing w:before="0" w:after="0" w:afterAutospacing="0"/>
                    <w:divId w:val="95370815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Prevention of Accidental Ignition </w:t>
                  </w:r>
                  <w:r>
                    <w:rPr>
                      <w:rStyle w:val="text1"/>
                      <w:rFonts w:ascii="Verdana" w:eastAsia="Times New Roman" w:hAnsi="Verdana"/>
                    </w:rPr>
                    <w:t xml:space="preserve">Are the operator’s precautionary measures adequate on a gas transmission line where there exists the potential for accidental ignition? </w:t>
                  </w:r>
                  <w:r>
                    <w:rPr>
                      <w:rStyle w:val="questionidcontent2"/>
                      <w:rFonts w:ascii="Verdana" w:eastAsia="Times New Roman" w:hAnsi="Verdana"/>
                    </w:rPr>
                    <w:t xml:space="preserve">(MO.GM.IGNITION.O) </w:t>
                  </w:r>
                  <w:r>
                    <w:rPr>
                      <w:rStyle w:val="citations1"/>
                      <w:rFonts w:ascii="Verdana" w:eastAsia="Times New Roman" w:hAnsi="Verdana"/>
                    </w:rPr>
                    <w:t xml:space="preserve">192.751(a) (192.751(b);192.751(c)) </w:t>
                  </w:r>
                </w:p>
              </w:tc>
            </w:tr>
            <w:tr w:rsidR="00BE3A5E" w14:paraId="68025588" w14:textId="77777777">
              <w:tc>
                <w:tcPr>
                  <w:tcW w:w="0" w:type="auto"/>
                  <w:vAlign w:val="center"/>
                  <w:hideMark/>
                </w:tcPr>
                <w:p w14:paraId="0151B4D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925B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A1D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AA86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09DA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01D0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9FCE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BADECE" w14:textId="77777777" w:rsidR="00BE3A5E" w:rsidRDefault="00BE3A5E">
                  <w:pPr>
                    <w:pStyle w:val="questiontable1"/>
                    <w:spacing w:before="0" w:after="0" w:afterAutospacing="0"/>
                    <w:rPr>
                      <w:rFonts w:eastAsia="Times New Roman"/>
                      <w:sz w:val="20"/>
                      <w:szCs w:val="20"/>
                    </w:rPr>
                  </w:pPr>
                </w:p>
              </w:tc>
            </w:tr>
          </w:tbl>
          <w:p w14:paraId="3C98344C" w14:textId="77777777" w:rsidR="00BE3A5E" w:rsidRDefault="00000000">
            <w:pPr>
              <w:rPr>
                <w:rFonts w:ascii="Verdana" w:eastAsia="Times New Roman" w:hAnsi="Verdana"/>
              </w:rPr>
            </w:pPr>
            <w:r>
              <w:rPr>
                <w:rFonts w:ascii="Verdana" w:eastAsia="Times New Roman" w:hAnsi="Verdana"/>
              </w:rPr>
              <w:t> </w:t>
            </w:r>
          </w:p>
        </w:tc>
      </w:tr>
    </w:tbl>
    <w:p w14:paraId="4A69043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895E1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EEC4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D491EB" w14:textId="77777777" w:rsidR="00BE3A5E" w:rsidRDefault="00000000">
                  <w:pPr>
                    <w:pStyle w:val="questiontable1"/>
                    <w:spacing w:before="0" w:after="0" w:afterAutospacing="0"/>
                    <w:divId w:val="63133009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Valve Maintenance Transmission Lines </w:t>
                  </w:r>
                  <w:r>
                    <w:rPr>
                      <w:rStyle w:val="text1"/>
                      <w:rFonts w:ascii="Verdana" w:eastAsia="Times New Roman" w:hAnsi="Verdana"/>
                    </w:rPr>
                    <w:t xml:space="preserve">Are there processes for inspecting and partially operating each transmission line valve that might be required in an emergency at intervals not exceeding 15 months, but at least once each calendar year and for taking prompt remedial action to correct any valve found inoperable? </w:t>
                  </w:r>
                  <w:r>
                    <w:rPr>
                      <w:rStyle w:val="questionidcontent2"/>
                      <w:rFonts w:ascii="Verdana" w:eastAsia="Times New Roman" w:hAnsi="Verdana"/>
                    </w:rPr>
                    <w:t xml:space="preserve">(MO.GM.VALVEINSPECT.P) </w:t>
                  </w:r>
                  <w:r>
                    <w:rPr>
                      <w:rStyle w:val="citations1"/>
                      <w:rFonts w:ascii="Verdana" w:eastAsia="Times New Roman" w:hAnsi="Verdana"/>
                    </w:rPr>
                    <w:t xml:space="preserve">192.605(b)(1) (192.745(a);192.745(b)) </w:t>
                  </w:r>
                </w:p>
              </w:tc>
            </w:tr>
            <w:tr w:rsidR="00BE3A5E" w14:paraId="04FAFD3D" w14:textId="77777777">
              <w:tc>
                <w:tcPr>
                  <w:tcW w:w="0" w:type="auto"/>
                  <w:vAlign w:val="center"/>
                  <w:hideMark/>
                </w:tcPr>
                <w:p w14:paraId="24F844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60EB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49C3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ECD5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B9EC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A148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6CDC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5200F2" w14:textId="77777777" w:rsidR="00BE3A5E" w:rsidRDefault="00BE3A5E">
                  <w:pPr>
                    <w:pStyle w:val="questiontable1"/>
                    <w:spacing w:before="0" w:after="0" w:afterAutospacing="0"/>
                    <w:rPr>
                      <w:rFonts w:eastAsia="Times New Roman"/>
                      <w:sz w:val="20"/>
                      <w:szCs w:val="20"/>
                    </w:rPr>
                  </w:pPr>
                </w:p>
              </w:tc>
            </w:tr>
          </w:tbl>
          <w:p w14:paraId="2BD1BEEA" w14:textId="77777777" w:rsidR="00BE3A5E" w:rsidRDefault="00000000">
            <w:pPr>
              <w:rPr>
                <w:rFonts w:ascii="Verdana" w:eastAsia="Times New Roman" w:hAnsi="Verdana"/>
              </w:rPr>
            </w:pPr>
            <w:r>
              <w:rPr>
                <w:rFonts w:ascii="Verdana" w:eastAsia="Times New Roman" w:hAnsi="Verdana"/>
              </w:rPr>
              <w:t> </w:t>
            </w:r>
          </w:p>
        </w:tc>
      </w:tr>
    </w:tbl>
    <w:p w14:paraId="1906A05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621FB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80CF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43221F" w14:textId="77777777" w:rsidR="00BE3A5E" w:rsidRDefault="00000000">
                  <w:pPr>
                    <w:pStyle w:val="questiontable1"/>
                    <w:spacing w:before="0" w:after="0" w:afterAutospacing="0"/>
                    <w:divId w:val="140202577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Valve Maintenance Transmission Lines </w:t>
                  </w:r>
                  <w:r>
                    <w:rPr>
                      <w:rStyle w:val="text1"/>
                      <w:rFonts w:ascii="Verdana" w:eastAsia="Times New Roman" w:hAnsi="Verdana"/>
                    </w:rPr>
                    <w:t xml:space="preserve">Do records indicate proper inspection and partial operation of transmission line valves that may be required during an emergency as required and prompt remedial actions taken if necessary? </w:t>
                  </w:r>
                  <w:r>
                    <w:rPr>
                      <w:rStyle w:val="questionidcontent2"/>
                      <w:rFonts w:ascii="Verdana" w:eastAsia="Times New Roman" w:hAnsi="Verdana"/>
                    </w:rPr>
                    <w:t xml:space="preserve">(MO.GM.VALVEINSPECT.R) </w:t>
                  </w:r>
                  <w:r>
                    <w:rPr>
                      <w:rStyle w:val="citations1"/>
                      <w:rFonts w:ascii="Verdana" w:eastAsia="Times New Roman" w:hAnsi="Verdana"/>
                    </w:rPr>
                    <w:t xml:space="preserve">192.709(c) (192.745(a);192.745(b)) </w:t>
                  </w:r>
                </w:p>
              </w:tc>
            </w:tr>
            <w:tr w:rsidR="00BE3A5E" w14:paraId="57A6DE2F" w14:textId="77777777">
              <w:tc>
                <w:tcPr>
                  <w:tcW w:w="0" w:type="auto"/>
                  <w:vAlign w:val="center"/>
                  <w:hideMark/>
                </w:tcPr>
                <w:p w14:paraId="489CFD0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A504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AEBE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D0CD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6BCD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B107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7E65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0AF005" w14:textId="77777777" w:rsidR="00BE3A5E" w:rsidRDefault="00BE3A5E">
                  <w:pPr>
                    <w:pStyle w:val="questiontable1"/>
                    <w:spacing w:before="0" w:after="0" w:afterAutospacing="0"/>
                    <w:rPr>
                      <w:rFonts w:eastAsia="Times New Roman"/>
                      <w:sz w:val="20"/>
                      <w:szCs w:val="20"/>
                    </w:rPr>
                  </w:pPr>
                </w:p>
              </w:tc>
            </w:tr>
          </w:tbl>
          <w:p w14:paraId="37A6A058" w14:textId="77777777" w:rsidR="00BE3A5E" w:rsidRDefault="00000000">
            <w:pPr>
              <w:rPr>
                <w:rFonts w:ascii="Verdana" w:eastAsia="Times New Roman" w:hAnsi="Verdana"/>
              </w:rPr>
            </w:pPr>
            <w:r>
              <w:rPr>
                <w:rFonts w:ascii="Verdana" w:eastAsia="Times New Roman" w:hAnsi="Verdana"/>
              </w:rPr>
              <w:t> </w:t>
            </w:r>
          </w:p>
        </w:tc>
      </w:tr>
    </w:tbl>
    <w:p w14:paraId="6566AD5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B0A942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2079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145C2A" w14:textId="77777777" w:rsidR="00BE3A5E" w:rsidRDefault="00000000">
                  <w:pPr>
                    <w:pStyle w:val="questiontable1"/>
                    <w:spacing w:before="0" w:after="0" w:afterAutospacing="0"/>
                    <w:divId w:val="1608665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Valve Maintenance Transmission Lines </w:t>
                  </w:r>
                  <w:r>
                    <w:rPr>
                      <w:rStyle w:val="text1"/>
                      <w:rFonts w:ascii="Verdana" w:eastAsia="Times New Roman" w:hAnsi="Verdana"/>
                    </w:rPr>
                    <w:t xml:space="preserve">Are field inspection and partial operation of transmission line valves adequate? </w:t>
                  </w:r>
                  <w:r>
                    <w:rPr>
                      <w:rStyle w:val="questionidcontent2"/>
                      <w:rFonts w:ascii="Verdana" w:eastAsia="Times New Roman" w:hAnsi="Verdana"/>
                    </w:rPr>
                    <w:t xml:space="preserve">(MO.GM.VALVEINSPECT.O) </w:t>
                  </w:r>
                  <w:r>
                    <w:rPr>
                      <w:rStyle w:val="citations1"/>
                      <w:rFonts w:ascii="Verdana" w:eastAsia="Times New Roman" w:hAnsi="Verdana"/>
                    </w:rPr>
                    <w:t xml:space="preserve">192.745(a) (192.745(b)) </w:t>
                  </w:r>
                </w:p>
              </w:tc>
            </w:tr>
            <w:tr w:rsidR="00BE3A5E" w14:paraId="77F706B3" w14:textId="77777777">
              <w:tc>
                <w:tcPr>
                  <w:tcW w:w="0" w:type="auto"/>
                  <w:vAlign w:val="center"/>
                  <w:hideMark/>
                </w:tcPr>
                <w:p w14:paraId="67D926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B565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FAF8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204B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0788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1BD2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69FD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3EA970" w14:textId="77777777" w:rsidR="00BE3A5E" w:rsidRDefault="00BE3A5E">
                  <w:pPr>
                    <w:pStyle w:val="questiontable1"/>
                    <w:spacing w:before="0" w:after="0" w:afterAutospacing="0"/>
                    <w:rPr>
                      <w:rFonts w:eastAsia="Times New Roman"/>
                      <w:sz w:val="20"/>
                      <w:szCs w:val="20"/>
                    </w:rPr>
                  </w:pPr>
                </w:p>
              </w:tc>
            </w:tr>
          </w:tbl>
          <w:p w14:paraId="5AC8F923" w14:textId="77777777" w:rsidR="00BE3A5E" w:rsidRDefault="00000000">
            <w:pPr>
              <w:rPr>
                <w:rFonts w:ascii="Verdana" w:eastAsia="Times New Roman" w:hAnsi="Verdana"/>
              </w:rPr>
            </w:pPr>
            <w:r>
              <w:rPr>
                <w:rFonts w:ascii="Verdana" w:eastAsia="Times New Roman" w:hAnsi="Verdana"/>
              </w:rPr>
              <w:t> </w:t>
            </w:r>
          </w:p>
        </w:tc>
      </w:tr>
    </w:tbl>
    <w:p w14:paraId="0FE246E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E6585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7CDE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C5EDE4" w14:textId="77777777" w:rsidR="00BE3A5E" w:rsidRDefault="00000000">
                  <w:pPr>
                    <w:pStyle w:val="questiontable1"/>
                    <w:spacing w:before="0" w:after="0" w:afterAutospacing="0"/>
                    <w:divId w:val="64173389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 the procedures require all launchers and receivers to have adequate safety devices in accordance with 192.750 and to ensure the safety devices are working properly just prior to each use? </w:t>
                  </w:r>
                  <w:r>
                    <w:rPr>
                      <w:rStyle w:val="questionidcontent2"/>
                      <w:rFonts w:ascii="Verdana" w:eastAsia="Times New Roman" w:hAnsi="Verdana"/>
                    </w:rPr>
                    <w:t xml:space="preserve">(MO.GM.TRAPSAFETY.P) </w:t>
                  </w:r>
                  <w:r>
                    <w:rPr>
                      <w:rStyle w:val="citations1"/>
                      <w:rFonts w:ascii="Verdana" w:eastAsia="Times New Roman" w:hAnsi="Verdana"/>
                    </w:rPr>
                    <w:t xml:space="preserve">192.750 (192.605(b);192.801;192.805) </w:t>
                  </w:r>
                </w:p>
                <w:p w14:paraId="224440F6" w14:textId="77777777" w:rsidR="00BE3A5E" w:rsidRDefault="00000000">
                  <w:pPr>
                    <w:pStyle w:val="questiontable1"/>
                    <w:spacing w:before="0" w:after="0" w:afterAutospacing="0"/>
                    <w:divId w:val="91070044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B1381F6" w14:textId="77777777">
              <w:tc>
                <w:tcPr>
                  <w:tcW w:w="0" w:type="auto"/>
                  <w:vAlign w:val="center"/>
                  <w:hideMark/>
                </w:tcPr>
                <w:p w14:paraId="645EA96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94CB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4533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D5C7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65EC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2F08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6C99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432C9D" w14:textId="77777777" w:rsidR="00BE3A5E" w:rsidRDefault="00BE3A5E">
                  <w:pPr>
                    <w:pStyle w:val="questiontable1"/>
                    <w:spacing w:before="0" w:after="0" w:afterAutospacing="0"/>
                    <w:rPr>
                      <w:rFonts w:eastAsia="Times New Roman"/>
                      <w:sz w:val="20"/>
                      <w:szCs w:val="20"/>
                    </w:rPr>
                  </w:pPr>
                </w:p>
              </w:tc>
            </w:tr>
          </w:tbl>
          <w:p w14:paraId="166DAF2F" w14:textId="77777777" w:rsidR="00BE3A5E" w:rsidRDefault="00000000">
            <w:pPr>
              <w:rPr>
                <w:rFonts w:ascii="Verdana" w:eastAsia="Times New Roman" w:hAnsi="Verdana"/>
              </w:rPr>
            </w:pPr>
            <w:r>
              <w:rPr>
                <w:rFonts w:ascii="Verdana" w:eastAsia="Times New Roman" w:hAnsi="Verdana"/>
              </w:rPr>
              <w:t> </w:t>
            </w:r>
          </w:p>
        </w:tc>
      </w:tr>
    </w:tbl>
    <w:p w14:paraId="07D8F42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3CD9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792C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1A51A2" w14:textId="77777777" w:rsidR="00BE3A5E" w:rsidRDefault="00000000">
                  <w:pPr>
                    <w:pStyle w:val="questiontable1"/>
                    <w:spacing w:before="0" w:after="0" w:afterAutospacing="0"/>
                    <w:divId w:val="34833953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Does the operator have records to demonstrate whether all launchers and receivers have safety devices that were utilized prior to each use? </w:t>
                  </w:r>
                  <w:r>
                    <w:rPr>
                      <w:rStyle w:val="questionidcontent2"/>
                      <w:rFonts w:ascii="Verdana" w:eastAsia="Times New Roman" w:hAnsi="Verdana"/>
                    </w:rPr>
                    <w:t xml:space="preserve">(MO.GM.TRAPSAFETY.R) </w:t>
                  </w:r>
                  <w:r>
                    <w:rPr>
                      <w:rStyle w:val="citations1"/>
                      <w:rFonts w:ascii="Verdana" w:eastAsia="Times New Roman" w:hAnsi="Verdana"/>
                    </w:rPr>
                    <w:t xml:space="preserve">192.750 (192.605(b);192.801;192.805) </w:t>
                  </w:r>
                </w:p>
                <w:p w14:paraId="71BA7DCE" w14:textId="77777777" w:rsidR="00BE3A5E" w:rsidRDefault="00000000">
                  <w:pPr>
                    <w:pStyle w:val="questiontable1"/>
                    <w:spacing w:before="0" w:after="0" w:afterAutospacing="0"/>
                    <w:divId w:val="12269455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C3ED1ED" w14:textId="77777777">
              <w:tc>
                <w:tcPr>
                  <w:tcW w:w="0" w:type="auto"/>
                  <w:vAlign w:val="center"/>
                  <w:hideMark/>
                </w:tcPr>
                <w:p w14:paraId="35A8C92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3A9C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9EAC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656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323C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48BE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B24B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120B0E" w14:textId="77777777" w:rsidR="00BE3A5E" w:rsidRDefault="00BE3A5E">
                  <w:pPr>
                    <w:pStyle w:val="questiontable1"/>
                    <w:spacing w:before="0" w:after="0" w:afterAutospacing="0"/>
                    <w:rPr>
                      <w:rFonts w:eastAsia="Times New Roman"/>
                      <w:sz w:val="20"/>
                      <w:szCs w:val="20"/>
                    </w:rPr>
                  </w:pPr>
                </w:p>
              </w:tc>
            </w:tr>
          </w:tbl>
          <w:p w14:paraId="110879FF" w14:textId="77777777" w:rsidR="00BE3A5E" w:rsidRDefault="00000000">
            <w:pPr>
              <w:rPr>
                <w:rFonts w:ascii="Verdana" w:eastAsia="Times New Roman" w:hAnsi="Verdana"/>
              </w:rPr>
            </w:pPr>
            <w:r>
              <w:rPr>
                <w:rFonts w:ascii="Verdana" w:eastAsia="Times New Roman" w:hAnsi="Verdana"/>
              </w:rPr>
              <w:t> </w:t>
            </w:r>
          </w:p>
        </w:tc>
      </w:tr>
    </w:tbl>
    <w:p w14:paraId="7279368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86EA2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B16D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2D5B84" w14:textId="77777777" w:rsidR="00BE3A5E" w:rsidRDefault="00000000">
                  <w:pPr>
                    <w:pStyle w:val="questiontable1"/>
                    <w:spacing w:before="0" w:after="0" w:afterAutospacing="0"/>
                    <w:divId w:val="980691749"/>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Launcher and Receiver Safety </w:t>
                  </w:r>
                  <w:r>
                    <w:rPr>
                      <w:rStyle w:val="text1"/>
                      <w:rFonts w:ascii="Verdana" w:eastAsia="Times New Roman" w:hAnsi="Verdana"/>
                    </w:rPr>
                    <w:t xml:space="preserve">Do field observations confirm selected launchers and receivers have safety devices installed and whether the safety devices were inspected prior to each use? </w:t>
                  </w:r>
                  <w:r>
                    <w:rPr>
                      <w:rStyle w:val="questionidcontent2"/>
                      <w:rFonts w:ascii="Verdana" w:eastAsia="Times New Roman" w:hAnsi="Verdana"/>
                    </w:rPr>
                    <w:t xml:space="preserve">(MO.GM.TRAPSAFETY.O) </w:t>
                  </w:r>
                  <w:r>
                    <w:rPr>
                      <w:rStyle w:val="citations1"/>
                      <w:rFonts w:ascii="Verdana" w:eastAsia="Times New Roman" w:hAnsi="Verdana"/>
                    </w:rPr>
                    <w:t xml:space="preserve">192.750 (192.605(b);192.801;192.805) </w:t>
                  </w:r>
                </w:p>
                <w:p w14:paraId="7A1CB0A4" w14:textId="77777777" w:rsidR="00BE3A5E" w:rsidRDefault="00000000">
                  <w:pPr>
                    <w:pStyle w:val="questiontable1"/>
                    <w:spacing w:before="0" w:after="0" w:afterAutospacing="0"/>
                    <w:divId w:val="14686865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559CD15" w14:textId="77777777">
              <w:tc>
                <w:tcPr>
                  <w:tcW w:w="0" w:type="auto"/>
                  <w:vAlign w:val="center"/>
                  <w:hideMark/>
                </w:tcPr>
                <w:p w14:paraId="66C9677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93A7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80A2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EE2F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92BB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39F9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1A70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5A96D8" w14:textId="77777777" w:rsidR="00BE3A5E" w:rsidRDefault="00BE3A5E">
                  <w:pPr>
                    <w:pStyle w:val="questiontable1"/>
                    <w:spacing w:before="0" w:after="0" w:afterAutospacing="0"/>
                    <w:rPr>
                      <w:rFonts w:eastAsia="Times New Roman"/>
                      <w:sz w:val="20"/>
                      <w:szCs w:val="20"/>
                    </w:rPr>
                  </w:pPr>
                </w:p>
              </w:tc>
            </w:tr>
          </w:tbl>
          <w:p w14:paraId="111D9F22" w14:textId="77777777" w:rsidR="00BE3A5E" w:rsidRDefault="00000000">
            <w:pPr>
              <w:rPr>
                <w:rFonts w:ascii="Verdana" w:eastAsia="Times New Roman" w:hAnsi="Verdana"/>
              </w:rPr>
            </w:pPr>
            <w:r>
              <w:rPr>
                <w:rFonts w:ascii="Verdana" w:eastAsia="Times New Roman" w:hAnsi="Verdana"/>
              </w:rPr>
              <w:t> </w:t>
            </w:r>
          </w:p>
        </w:tc>
      </w:tr>
    </w:tbl>
    <w:p w14:paraId="07610A8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05FE7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6C4F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DE6877" w14:textId="77777777" w:rsidR="00BE3A5E" w:rsidRDefault="00000000">
                  <w:pPr>
                    <w:pStyle w:val="questiontable1"/>
                    <w:spacing w:before="0" w:after="0" w:afterAutospacing="0"/>
                    <w:divId w:val="24572611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Vault Inspection </w:t>
                  </w:r>
                  <w:r>
                    <w:rPr>
                      <w:rStyle w:val="text1"/>
                      <w:rFonts w:ascii="Verdana" w:eastAsia="Times New Roman" w:hAnsi="Verdana"/>
                    </w:rPr>
                    <w:t xml:space="preserve">What are process requirements for inspecting vaults having a volumetric internal content ≥200 cubic feet (5.66 cubic meters) that house pressure regulating/limiting equipment? </w:t>
                  </w:r>
                  <w:r>
                    <w:rPr>
                      <w:rStyle w:val="questionidcontent2"/>
                      <w:rFonts w:ascii="Verdana" w:eastAsia="Times New Roman" w:hAnsi="Verdana"/>
                    </w:rPr>
                    <w:t xml:space="preserve">(FS.FG.VAULTINSPECT.P) </w:t>
                  </w:r>
                  <w:r>
                    <w:rPr>
                      <w:rStyle w:val="citations1"/>
                      <w:rFonts w:ascii="Verdana" w:eastAsia="Times New Roman" w:hAnsi="Verdana"/>
                    </w:rPr>
                    <w:t xml:space="preserve">192.605(b)(1) (192.749(a);192.749(b);192.749(c);192.749(d)) </w:t>
                  </w:r>
                </w:p>
                <w:p w14:paraId="5F5A5B45" w14:textId="77777777" w:rsidR="00BE3A5E" w:rsidRDefault="00000000">
                  <w:pPr>
                    <w:pStyle w:val="questiontable1"/>
                    <w:spacing w:before="0" w:after="0" w:afterAutospacing="0"/>
                    <w:divId w:val="182809228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90A3A05" w14:textId="77777777">
              <w:tc>
                <w:tcPr>
                  <w:tcW w:w="0" w:type="auto"/>
                  <w:vAlign w:val="center"/>
                  <w:hideMark/>
                </w:tcPr>
                <w:p w14:paraId="5E26DE9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3563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3FA4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9672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AECF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62E5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07CF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B9D416" w14:textId="77777777" w:rsidR="00BE3A5E" w:rsidRDefault="00BE3A5E">
                  <w:pPr>
                    <w:pStyle w:val="questiontable1"/>
                    <w:spacing w:before="0" w:after="0" w:afterAutospacing="0"/>
                    <w:rPr>
                      <w:rFonts w:eastAsia="Times New Roman"/>
                      <w:sz w:val="20"/>
                      <w:szCs w:val="20"/>
                    </w:rPr>
                  </w:pPr>
                </w:p>
              </w:tc>
            </w:tr>
          </w:tbl>
          <w:p w14:paraId="3860861E" w14:textId="77777777" w:rsidR="00BE3A5E" w:rsidRDefault="00000000">
            <w:pPr>
              <w:rPr>
                <w:rFonts w:ascii="Verdana" w:eastAsia="Times New Roman" w:hAnsi="Verdana"/>
              </w:rPr>
            </w:pPr>
            <w:r>
              <w:rPr>
                <w:rFonts w:ascii="Verdana" w:eastAsia="Times New Roman" w:hAnsi="Verdana"/>
              </w:rPr>
              <w:t> </w:t>
            </w:r>
          </w:p>
        </w:tc>
      </w:tr>
    </w:tbl>
    <w:p w14:paraId="0301209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5D168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F966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4AE04B" w14:textId="77777777" w:rsidR="00BE3A5E" w:rsidRDefault="00000000">
                  <w:pPr>
                    <w:pStyle w:val="questiontable1"/>
                    <w:spacing w:before="0" w:after="0" w:afterAutospacing="0"/>
                    <w:divId w:val="27310180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Vault Inspection </w:t>
                  </w:r>
                  <w:r>
                    <w:rPr>
                      <w:rStyle w:val="text1"/>
                      <w:rFonts w:ascii="Verdana" w:eastAsia="Times New Roman" w:hAnsi="Verdana"/>
                    </w:rPr>
                    <w:t xml:space="preserve">Do records document the adequacy of inspections of all vaults having an internal volume ≥200 cubic feet (5.66 cubic meters) that house pressure regulating/limiting equipment? </w:t>
                  </w:r>
                  <w:r>
                    <w:rPr>
                      <w:rStyle w:val="questionidcontent2"/>
                      <w:rFonts w:ascii="Verdana" w:eastAsia="Times New Roman" w:hAnsi="Verdana"/>
                    </w:rPr>
                    <w:t xml:space="preserve">(FS.FG.VAULTINSPECT.R) </w:t>
                  </w:r>
                  <w:r>
                    <w:rPr>
                      <w:rStyle w:val="citations1"/>
                      <w:rFonts w:ascii="Verdana" w:eastAsia="Times New Roman" w:hAnsi="Verdana"/>
                    </w:rPr>
                    <w:t xml:space="preserve">192.709(c) (192.749(a);192.749(b);192.749(c);192.749(d)) </w:t>
                  </w:r>
                </w:p>
                <w:p w14:paraId="1C8B8EFE" w14:textId="77777777" w:rsidR="00BE3A5E" w:rsidRDefault="00000000">
                  <w:pPr>
                    <w:pStyle w:val="questiontable1"/>
                    <w:spacing w:before="0" w:after="0" w:afterAutospacing="0"/>
                    <w:divId w:val="51242726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2AF83F3" w14:textId="77777777">
              <w:tc>
                <w:tcPr>
                  <w:tcW w:w="0" w:type="auto"/>
                  <w:vAlign w:val="center"/>
                  <w:hideMark/>
                </w:tcPr>
                <w:p w14:paraId="6ADAB69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9AAC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CAEE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36C1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AC0A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2446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B1A0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766FE5" w14:textId="77777777" w:rsidR="00BE3A5E" w:rsidRDefault="00BE3A5E">
                  <w:pPr>
                    <w:pStyle w:val="questiontable1"/>
                    <w:spacing w:before="0" w:after="0" w:afterAutospacing="0"/>
                    <w:rPr>
                      <w:rFonts w:eastAsia="Times New Roman"/>
                      <w:sz w:val="20"/>
                      <w:szCs w:val="20"/>
                    </w:rPr>
                  </w:pPr>
                </w:p>
              </w:tc>
            </w:tr>
          </w:tbl>
          <w:p w14:paraId="1265E05D" w14:textId="77777777" w:rsidR="00BE3A5E" w:rsidRDefault="00000000">
            <w:pPr>
              <w:rPr>
                <w:rFonts w:ascii="Verdana" w:eastAsia="Times New Roman" w:hAnsi="Verdana"/>
              </w:rPr>
            </w:pPr>
            <w:r>
              <w:rPr>
                <w:rFonts w:ascii="Verdana" w:eastAsia="Times New Roman" w:hAnsi="Verdana"/>
              </w:rPr>
              <w:t> </w:t>
            </w:r>
          </w:p>
        </w:tc>
      </w:tr>
    </w:tbl>
    <w:p w14:paraId="3335B1C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0700C9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EC233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F1E162" w14:textId="77777777" w:rsidR="00BE3A5E" w:rsidRDefault="00000000">
                  <w:pPr>
                    <w:pStyle w:val="questiontable1"/>
                    <w:spacing w:before="0" w:after="0" w:afterAutospacing="0"/>
                    <w:divId w:val="1004942790"/>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Vault Maintenance </w:t>
                  </w:r>
                  <w:r>
                    <w:rPr>
                      <w:rStyle w:val="text1"/>
                      <w:rFonts w:ascii="Verdana" w:eastAsia="Times New Roman" w:hAnsi="Verdana"/>
                    </w:rPr>
                    <w:t xml:space="preserve">Are inspections of selected vaults with internal volume ≥ 200 cubic feet housing pressure regulating/limiting equipment adequate? </w:t>
                  </w:r>
                  <w:r>
                    <w:rPr>
                      <w:rStyle w:val="questionidcontent2"/>
                      <w:rFonts w:ascii="Verdana" w:eastAsia="Times New Roman" w:hAnsi="Verdana"/>
                    </w:rPr>
                    <w:t xml:space="preserve">(FS.FG.VAULTINSPECT.O) </w:t>
                  </w:r>
                  <w:r>
                    <w:rPr>
                      <w:rStyle w:val="citations1"/>
                      <w:rFonts w:ascii="Verdana" w:eastAsia="Times New Roman" w:hAnsi="Verdana"/>
                    </w:rPr>
                    <w:t xml:space="preserve">192.749(a) (192.749(b);192.749(c);192.749(d)) </w:t>
                  </w:r>
                </w:p>
                <w:p w14:paraId="33602805" w14:textId="77777777" w:rsidR="00BE3A5E" w:rsidRDefault="00000000">
                  <w:pPr>
                    <w:pStyle w:val="questiontable1"/>
                    <w:spacing w:before="0" w:after="0" w:afterAutospacing="0"/>
                    <w:divId w:val="21751836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0A649B1" w14:textId="77777777">
              <w:tc>
                <w:tcPr>
                  <w:tcW w:w="0" w:type="auto"/>
                  <w:vAlign w:val="center"/>
                  <w:hideMark/>
                </w:tcPr>
                <w:p w14:paraId="201058F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32B1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CFB8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D80B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41FA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3694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FAF7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F888D7" w14:textId="77777777" w:rsidR="00BE3A5E" w:rsidRDefault="00BE3A5E">
                  <w:pPr>
                    <w:pStyle w:val="questiontable1"/>
                    <w:spacing w:before="0" w:after="0" w:afterAutospacing="0"/>
                    <w:rPr>
                      <w:rFonts w:eastAsia="Times New Roman"/>
                      <w:sz w:val="20"/>
                      <w:szCs w:val="20"/>
                    </w:rPr>
                  </w:pPr>
                </w:p>
              </w:tc>
            </w:tr>
          </w:tbl>
          <w:p w14:paraId="4665F4E0" w14:textId="77777777" w:rsidR="00BE3A5E" w:rsidRDefault="00000000">
            <w:pPr>
              <w:rPr>
                <w:rFonts w:ascii="Verdana" w:eastAsia="Times New Roman" w:hAnsi="Verdana"/>
              </w:rPr>
            </w:pPr>
            <w:r>
              <w:rPr>
                <w:rFonts w:ascii="Verdana" w:eastAsia="Times New Roman" w:hAnsi="Verdana"/>
              </w:rPr>
              <w:t> </w:t>
            </w:r>
          </w:p>
        </w:tc>
      </w:tr>
    </w:tbl>
    <w:p w14:paraId="759FE72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96BDA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2688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749FE3" w14:textId="77777777" w:rsidR="00BE3A5E" w:rsidRDefault="00000000">
                  <w:pPr>
                    <w:pStyle w:val="questiontable1"/>
                    <w:spacing w:before="0" w:after="0" w:afterAutospacing="0"/>
                    <w:divId w:val="192657247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Holders </w:t>
                  </w:r>
                  <w:r>
                    <w:rPr>
                      <w:rStyle w:val="text1"/>
                      <w:rFonts w:ascii="Verdana" w:eastAsia="Times New Roman" w:hAnsi="Verdana"/>
                    </w:rPr>
                    <w:t xml:space="preserve">Does the process include systematic and routine testing and inspection of pipe-type or bottle-type holders? </w:t>
                  </w:r>
                  <w:r>
                    <w:rPr>
                      <w:rStyle w:val="questionidcontent2"/>
                      <w:rFonts w:ascii="Verdana" w:eastAsia="Times New Roman" w:hAnsi="Verdana"/>
                    </w:rPr>
                    <w:t xml:space="preserve">(MO.GM.HOLDER.P) </w:t>
                  </w:r>
                  <w:r>
                    <w:rPr>
                      <w:rStyle w:val="citations1"/>
                      <w:rFonts w:ascii="Verdana" w:eastAsia="Times New Roman" w:hAnsi="Verdana"/>
                    </w:rPr>
                    <w:t xml:space="preserve">192.605(a) (192.605(b)(10)) </w:t>
                  </w:r>
                </w:p>
              </w:tc>
            </w:tr>
            <w:tr w:rsidR="00BE3A5E" w14:paraId="21995ADA" w14:textId="77777777">
              <w:tc>
                <w:tcPr>
                  <w:tcW w:w="0" w:type="auto"/>
                  <w:vAlign w:val="center"/>
                  <w:hideMark/>
                </w:tcPr>
                <w:p w14:paraId="2458296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3A1C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768F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7070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92D8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9801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84B8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9CE210" w14:textId="77777777" w:rsidR="00BE3A5E" w:rsidRDefault="00BE3A5E">
                  <w:pPr>
                    <w:pStyle w:val="questiontable1"/>
                    <w:spacing w:before="0" w:after="0" w:afterAutospacing="0"/>
                    <w:rPr>
                      <w:rFonts w:eastAsia="Times New Roman"/>
                      <w:sz w:val="20"/>
                      <w:szCs w:val="20"/>
                    </w:rPr>
                  </w:pPr>
                </w:p>
              </w:tc>
            </w:tr>
          </w:tbl>
          <w:p w14:paraId="133F2B46" w14:textId="77777777" w:rsidR="00BE3A5E" w:rsidRDefault="00000000">
            <w:pPr>
              <w:rPr>
                <w:rFonts w:ascii="Verdana" w:eastAsia="Times New Roman" w:hAnsi="Verdana"/>
              </w:rPr>
            </w:pPr>
            <w:r>
              <w:rPr>
                <w:rFonts w:ascii="Verdana" w:eastAsia="Times New Roman" w:hAnsi="Verdana"/>
              </w:rPr>
              <w:t> </w:t>
            </w:r>
          </w:p>
        </w:tc>
      </w:tr>
    </w:tbl>
    <w:p w14:paraId="39A0771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83619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10C7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0626F1" w14:textId="77777777" w:rsidR="00BE3A5E" w:rsidRDefault="00000000">
                  <w:pPr>
                    <w:pStyle w:val="questiontable1"/>
                    <w:spacing w:before="0" w:after="0" w:afterAutospacing="0"/>
                    <w:divId w:val="62223792"/>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Holders </w:t>
                  </w:r>
                  <w:r>
                    <w:rPr>
                      <w:rStyle w:val="text1"/>
                      <w:rFonts w:ascii="Verdana" w:eastAsia="Times New Roman" w:hAnsi="Verdana"/>
                    </w:rPr>
                    <w:t xml:space="preserve">Do records indicate systematic and routine testing and inspection of pipe-type or bottle-type holders? </w:t>
                  </w:r>
                  <w:r>
                    <w:rPr>
                      <w:rStyle w:val="questionidcontent2"/>
                      <w:rFonts w:ascii="Verdana" w:eastAsia="Times New Roman" w:hAnsi="Verdana"/>
                    </w:rPr>
                    <w:t xml:space="preserve">(MO.GM.HOLDER.R) </w:t>
                  </w:r>
                  <w:r>
                    <w:rPr>
                      <w:rStyle w:val="citations1"/>
                      <w:rFonts w:ascii="Verdana" w:eastAsia="Times New Roman" w:hAnsi="Verdana"/>
                    </w:rPr>
                    <w:t xml:space="preserve">192.603(b) (192.605(b)(10)) </w:t>
                  </w:r>
                </w:p>
              </w:tc>
            </w:tr>
            <w:tr w:rsidR="00BE3A5E" w14:paraId="209D225D" w14:textId="77777777">
              <w:tc>
                <w:tcPr>
                  <w:tcW w:w="0" w:type="auto"/>
                  <w:vAlign w:val="center"/>
                  <w:hideMark/>
                </w:tcPr>
                <w:p w14:paraId="65B37C0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A9DF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014B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AA74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4C75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49A9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0906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54ADD1" w14:textId="77777777" w:rsidR="00BE3A5E" w:rsidRDefault="00BE3A5E">
                  <w:pPr>
                    <w:pStyle w:val="questiontable1"/>
                    <w:spacing w:before="0" w:after="0" w:afterAutospacing="0"/>
                    <w:rPr>
                      <w:rFonts w:eastAsia="Times New Roman"/>
                      <w:sz w:val="20"/>
                      <w:szCs w:val="20"/>
                    </w:rPr>
                  </w:pPr>
                </w:p>
              </w:tc>
            </w:tr>
          </w:tbl>
          <w:p w14:paraId="473C11CB" w14:textId="77777777" w:rsidR="00BE3A5E" w:rsidRDefault="00000000">
            <w:pPr>
              <w:rPr>
                <w:rFonts w:ascii="Verdana" w:eastAsia="Times New Roman" w:hAnsi="Verdana"/>
              </w:rPr>
            </w:pPr>
            <w:r>
              <w:rPr>
                <w:rFonts w:ascii="Verdana" w:eastAsia="Times New Roman" w:hAnsi="Verdana"/>
              </w:rPr>
              <w:t> </w:t>
            </w:r>
          </w:p>
        </w:tc>
      </w:tr>
    </w:tbl>
    <w:p w14:paraId="5943338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9211D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E03C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1C5D79" w14:textId="77777777" w:rsidR="00BE3A5E" w:rsidRDefault="00000000">
                  <w:pPr>
                    <w:pStyle w:val="questiontable1"/>
                    <w:spacing w:before="0" w:after="0" w:afterAutospacing="0"/>
                    <w:divId w:val="1054281257"/>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Does the process require maintaining equipment used in joining plastic pipe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(MO.GM.EQUIPPLASTICJOINT.P) </w:t>
                  </w:r>
                  <w:r>
                    <w:rPr>
                      <w:rStyle w:val="citations1"/>
                      <w:rFonts w:ascii="Verdana" w:eastAsia="Times New Roman" w:hAnsi="Verdana"/>
                    </w:rPr>
                    <w:t xml:space="preserve">192.605(b) (192.756) </w:t>
                  </w:r>
                </w:p>
                <w:p w14:paraId="153A8A81" w14:textId="77777777" w:rsidR="00BE3A5E" w:rsidRDefault="00000000">
                  <w:pPr>
                    <w:pStyle w:val="questiontable1"/>
                    <w:spacing w:before="0" w:after="0" w:afterAutospacing="0"/>
                    <w:divId w:val="115672791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D95D7E1" w14:textId="77777777">
              <w:tc>
                <w:tcPr>
                  <w:tcW w:w="0" w:type="auto"/>
                  <w:vAlign w:val="center"/>
                  <w:hideMark/>
                </w:tcPr>
                <w:p w14:paraId="1279F51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BD2E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9F9B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2147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B82A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4694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B74F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847553" w14:textId="77777777" w:rsidR="00BE3A5E" w:rsidRDefault="00BE3A5E">
                  <w:pPr>
                    <w:pStyle w:val="questiontable1"/>
                    <w:spacing w:before="0" w:after="0" w:afterAutospacing="0"/>
                    <w:rPr>
                      <w:rFonts w:eastAsia="Times New Roman"/>
                      <w:sz w:val="20"/>
                      <w:szCs w:val="20"/>
                    </w:rPr>
                  </w:pPr>
                </w:p>
              </w:tc>
            </w:tr>
          </w:tbl>
          <w:p w14:paraId="2887C4B5" w14:textId="77777777" w:rsidR="00BE3A5E" w:rsidRDefault="00000000">
            <w:pPr>
              <w:rPr>
                <w:rFonts w:ascii="Verdana" w:eastAsia="Times New Roman" w:hAnsi="Verdana"/>
              </w:rPr>
            </w:pPr>
            <w:r>
              <w:rPr>
                <w:rFonts w:ascii="Verdana" w:eastAsia="Times New Roman" w:hAnsi="Verdana"/>
              </w:rPr>
              <w:t> </w:t>
            </w:r>
          </w:p>
        </w:tc>
      </w:tr>
    </w:tbl>
    <w:p w14:paraId="2DC461B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B207FF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8C69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E685AC" w14:textId="77777777" w:rsidR="00BE3A5E" w:rsidRDefault="00000000">
                  <w:pPr>
                    <w:pStyle w:val="questiontable1"/>
                    <w:spacing w:before="0" w:after="0" w:afterAutospacing="0"/>
                    <w:divId w:val="363487663"/>
                    <w:rPr>
                      <w:rFonts w:ascii="Verdana" w:eastAsia="Times New Roman" w:hAnsi="Verdana"/>
                      <w:b/>
                      <w:bCs/>
                      <w:sz w:val="20"/>
                      <w:szCs w:val="20"/>
                    </w:rPr>
                  </w:pPr>
                  <w:r>
                    <w:rPr>
                      <w:rFonts w:ascii="Verdana" w:eastAsia="Times New Roman" w:hAnsi="Verdana"/>
                      <w:b/>
                      <w:bCs/>
                      <w:sz w:val="20"/>
                      <w:szCs w:val="20"/>
                    </w:rPr>
                    <w:lastRenderedPageBreak/>
                    <w:br/>
                    <w:t xml:space="preserve">21.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Do records indicate equipment used in joining plastic pipe was maintained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(MO.GM.EQUIPPLASTICJOINT.R) </w:t>
                  </w:r>
                  <w:r>
                    <w:rPr>
                      <w:rStyle w:val="citations1"/>
                      <w:rFonts w:ascii="Verdana" w:eastAsia="Times New Roman" w:hAnsi="Verdana"/>
                    </w:rPr>
                    <w:t xml:space="preserve">192.603(b) (192.756) </w:t>
                  </w:r>
                </w:p>
                <w:p w14:paraId="63A2F48B" w14:textId="77777777" w:rsidR="00BE3A5E" w:rsidRDefault="00000000">
                  <w:pPr>
                    <w:pStyle w:val="questiontable1"/>
                    <w:spacing w:before="0" w:after="0" w:afterAutospacing="0"/>
                    <w:divId w:val="50556180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884F1DA" w14:textId="77777777">
              <w:tc>
                <w:tcPr>
                  <w:tcW w:w="0" w:type="auto"/>
                  <w:vAlign w:val="center"/>
                  <w:hideMark/>
                </w:tcPr>
                <w:p w14:paraId="0EAF175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1F42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57E5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058F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710F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7575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30CB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F85940" w14:textId="77777777" w:rsidR="00BE3A5E" w:rsidRDefault="00BE3A5E">
                  <w:pPr>
                    <w:pStyle w:val="questiontable1"/>
                    <w:spacing w:before="0" w:after="0" w:afterAutospacing="0"/>
                    <w:rPr>
                      <w:rFonts w:eastAsia="Times New Roman"/>
                      <w:sz w:val="20"/>
                      <w:szCs w:val="20"/>
                    </w:rPr>
                  </w:pPr>
                </w:p>
              </w:tc>
            </w:tr>
          </w:tbl>
          <w:p w14:paraId="3F3EE694" w14:textId="77777777" w:rsidR="00BE3A5E" w:rsidRDefault="00000000">
            <w:pPr>
              <w:rPr>
                <w:rFonts w:ascii="Verdana" w:eastAsia="Times New Roman" w:hAnsi="Verdana"/>
              </w:rPr>
            </w:pPr>
            <w:r>
              <w:rPr>
                <w:rFonts w:ascii="Verdana" w:eastAsia="Times New Roman" w:hAnsi="Verdana"/>
              </w:rPr>
              <w:t> </w:t>
            </w:r>
          </w:p>
        </w:tc>
      </w:tr>
    </w:tbl>
    <w:p w14:paraId="58D9725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5968B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B317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04E840" w14:textId="77777777" w:rsidR="00BE3A5E" w:rsidRDefault="00000000">
                  <w:pPr>
                    <w:pStyle w:val="questiontable1"/>
                    <w:spacing w:before="0" w:after="0" w:afterAutospacing="0"/>
                    <w:divId w:val="433717615"/>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Maintenance of Equipment Used in Joining Plastic Pipe </w:t>
                  </w:r>
                  <w:r>
                    <w:rPr>
                      <w:rStyle w:val="text1"/>
                      <w:rFonts w:ascii="Verdana" w:eastAsia="Times New Roman" w:hAnsi="Verdana"/>
                    </w:rPr>
                    <w:t xml:space="preserve">Is proper maintenance being performed on equipment used in joining plastic pipe in accordance with the manufacturer's recommended practices or with written procedures that have been proven by test and experience to produce acceptable joints? </w:t>
                  </w:r>
                  <w:r>
                    <w:rPr>
                      <w:rStyle w:val="questionidcontent2"/>
                      <w:rFonts w:ascii="Verdana" w:eastAsia="Times New Roman" w:hAnsi="Verdana"/>
                    </w:rPr>
                    <w:t xml:space="preserve">(MO.GM.EQUIPPLASTICJOINT.O) </w:t>
                  </w:r>
                  <w:r>
                    <w:rPr>
                      <w:rStyle w:val="citations1"/>
                      <w:rFonts w:ascii="Verdana" w:eastAsia="Times New Roman" w:hAnsi="Verdana"/>
                    </w:rPr>
                    <w:t xml:space="preserve">192.756 </w:t>
                  </w:r>
                </w:p>
                <w:p w14:paraId="3C4E94E6" w14:textId="77777777" w:rsidR="00BE3A5E" w:rsidRDefault="00000000">
                  <w:pPr>
                    <w:pStyle w:val="questiontable1"/>
                    <w:spacing w:before="0" w:after="0" w:afterAutospacing="0"/>
                    <w:divId w:val="128778392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3651C61" w14:textId="77777777">
              <w:tc>
                <w:tcPr>
                  <w:tcW w:w="0" w:type="auto"/>
                  <w:vAlign w:val="center"/>
                  <w:hideMark/>
                </w:tcPr>
                <w:p w14:paraId="4A9911B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4A7F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FB54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DBF7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B240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7033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7203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FE9349" w14:textId="77777777" w:rsidR="00BE3A5E" w:rsidRDefault="00BE3A5E">
                  <w:pPr>
                    <w:pStyle w:val="questiontable1"/>
                    <w:spacing w:before="0" w:after="0" w:afterAutospacing="0"/>
                    <w:rPr>
                      <w:rFonts w:eastAsia="Times New Roman"/>
                      <w:sz w:val="20"/>
                      <w:szCs w:val="20"/>
                    </w:rPr>
                  </w:pPr>
                </w:p>
              </w:tc>
            </w:tr>
          </w:tbl>
          <w:p w14:paraId="48FE8C4E" w14:textId="77777777" w:rsidR="00BE3A5E" w:rsidRDefault="00000000">
            <w:pPr>
              <w:rPr>
                <w:rFonts w:ascii="Verdana" w:eastAsia="Times New Roman" w:hAnsi="Verdana"/>
              </w:rPr>
            </w:pPr>
            <w:r>
              <w:rPr>
                <w:rFonts w:ascii="Verdana" w:eastAsia="Times New Roman" w:hAnsi="Verdana"/>
              </w:rPr>
              <w:t> </w:t>
            </w:r>
          </w:p>
        </w:tc>
      </w:tr>
    </w:tbl>
    <w:p w14:paraId="4913599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E914D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F909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620F7E" w14:textId="77777777" w:rsidR="00BE3A5E" w:rsidRDefault="00000000">
                  <w:pPr>
                    <w:pStyle w:val="questiontable1"/>
                    <w:spacing w:before="0" w:after="0" w:afterAutospacing="0"/>
                    <w:divId w:val="720053433"/>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Alternative Equivalent Technology (AET) Requirements </w:t>
                  </w:r>
                  <w:r>
                    <w:rPr>
                      <w:rStyle w:val="text1"/>
                      <w:rFonts w:ascii="Verdana" w:eastAsia="Times New Roman" w:hAnsi="Verdana"/>
                    </w:rPr>
                    <w:t xml:space="preserve">Do the procedures specify the requirements necessary to be achieved when operator installs an AET? </w:t>
                  </w:r>
                  <w:r>
                    <w:rPr>
                      <w:rStyle w:val="questionidcontent2"/>
                      <w:rFonts w:ascii="Verdana" w:eastAsia="Times New Roman" w:hAnsi="Verdana"/>
                    </w:rPr>
                    <w:t xml:space="preserve">(MO.GM.AETREQUIREMENT.P) </w:t>
                  </w:r>
                  <w:r>
                    <w:rPr>
                      <w:rStyle w:val="citations1"/>
                      <w:rFonts w:ascii="Verdana" w:eastAsia="Times New Roman" w:hAnsi="Verdana"/>
                    </w:rPr>
                    <w:t xml:space="preserve">192.605(b) (192.745(d)) </w:t>
                  </w:r>
                </w:p>
              </w:tc>
            </w:tr>
            <w:tr w:rsidR="00BE3A5E" w14:paraId="464E03FB" w14:textId="77777777">
              <w:tc>
                <w:tcPr>
                  <w:tcW w:w="0" w:type="auto"/>
                  <w:vAlign w:val="center"/>
                  <w:hideMark/>
                </w:tcPr>
                <w:p w14:paraId="3EE96EF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537B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B7F7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A8D3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C1D4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F0F0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3AFF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652BCB" w14:textId="77777777" w:rsidR="00BE3A5E" w:rsidRDefault="00BE3A5E">
                  <w:pPr>
                    <w:pStyle w:val="questiontable1"/>
                    <w:spacing w:before="0" w:after="0" w:afterAutospacing="0"/>
                    <w:rPr>
                      <w:rFonts w:eastAsia="Times New Roman"/>
                      <w:sz w:val="20"/>
                      <w:szCs w:val="20"/>
                    </w:rPr>
                  </w:pPr>
                </w:p>
              </w:tc>
            </w:tr>
          </w:tbl>
          <w:p w14:paraId="39FB89FA" w14:textId="77777777" w:rsidR="00BE3A5E" w:rsidRDefault="00000000">
            <w:pPr>
              <w:rPr>
                <w:rFonts w:ascii="Verdana" w:eastAsia="Times New Roman" w:hAnsi="Verdana"/>
              </w:rPr>
            </w:pPr>
            <w:r>
              <w:rPr>
                <w:rFonts w:ascii="Verdana" w:eastAsia="Times New Roman" w:hAnsi="Verdana"/>
              </w:rPr>
              <w:t> </w:t>
            </w:r>
          </w:p>
        </w:tc>
      </w:tr>
    </w:tbl>
    <w:p w14:paraId="65D1277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444B4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AA54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E4C6C6" w14:textId="77777777" w:rsidR="00BE3A5E" w:rsidRDefault="00000000">
                  <w:pPr>
                    <w:pStyle w:val="questiontable1"/>
                    <w:spacing w:before="0" w:after="0" w:afterAutospacing="0"/>
                    <w:divId w:val="6102621"/>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Alternative Equivalent Technology (AET) Requirements </w:t>
                  </w:r>
                  <w:r>
                    <w:rPr>
                      <w:rStyle w:val="text1"/>
                      <w:rFonts w:ascii="Verdana" w:eastAsia="Times New Roman" w:hAnsi="Verdana"/>
                    </w:rPr>
                    <w:t xml:space="preserve">Do the records demonstrate that the operator complied with the requirements for AET response drills? </w:t>
                  </w:r>
                  <w:r>
                    <w:rPr>
                      <w:rStyle w:val="questionidcontent2"/>
                      <w:rFonts w:ascii="Verdana" w:eastAsia="Times New Roman" w:hAnsi="Verdana"/>
                    </w:rPr>
                    <w:t xml:space="preserve">(MO.GM.AETREQUIREMENT.R) </w:t>
                  </w:r>
                  <w:r>
                    <w:rPr>
                      <w:rStyle w:val="citations1"/>
                      <w:rFonts w:ascii="Verdana" w:eastAsia="Times New Roman" w:hAnsi="Verdana"/>
                    </w:rPr>
                    <w:t xml:space="preserve">192.709(c) (192.709(b);192.745(d)) </w:t>
                  </w:r>
                </w:p>
              </w:tc>
            </w:tr>
            <w:tr w:rsidR="00BE3A5E" w14:paraId="70FC5A92" w14:textId="77777777">
              <w:tc>
                <w:tcPr>
                  <w:tcW w:w="0" w:type="auto"/>
                  <w:vAlign w:val="center"/>
                  <w:hideMark/>
                </w:tcPr>
                <w:p w14:paraId="137F33E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F73A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9C62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73F3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4D58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3DE6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BC24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D04539" w14:textId="77777777" w:rsidR="00BE3A5E" w:rsidRDefault="00BE3A5E">
                  <w:pPr>
                    <w:pStyle w:val="questiontable1"/>
                    <w:spacing w:before="0" w:after="0" w:afterAutospacing="0"/>
                    <w:rPr>
                      <w:rFonts w:eastAsia="Times New Roman"/>
                      <w:sz w:val="20"/>
                      <w:szCs w:val="20"/>
                    </w:rPr>
                  </w:pPr>
                </w:p>
              </w:tc>
            </w:tr>
          </w:tbl>
          <w:p w14:paraId="1C2B7C17" w14:textId="77777777" w:rsidR="00BE3A5E" w:rsidRDefault="00000000">
            <w:pPr>
              <w:rPr>
                <w:rFonts w:ascii="Verdana" w:eastAsia="Times New Roman" w:hAnsi="Verdana"/>
              </w:rPr>
            </w:pPr>
            <w:r>
              <w:rPr>
                <w:rFonts w:ascii="Verdana" w:eastAsia="Times New Roman" w:hAnsi="Verdana"/>
              </w:rPr>
              <w:t> </w:t>
            </w:r>
          </w:p>
        </w:tc>
      </w:tr>
    </w:tbl>
    <w:p w14:paraId="1609DE1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D3699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5A21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9990F1" w14:textId="77777777" w:rsidR="00BE3A5E" w:rsidRDefault="00000000">
                  <w:pPr>
                    <w:pStyle w:val="questiontable1"/>
                    <w:spacing w:before="0" w:after="0" w:afterAutospacing="0"/>
                    <w:divId w:val="1135223107"/>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RMV Remedial Actions </w:t>
                  </w:r>
                  <w:r>
                    <w:rPr>
                      <w:rStyle w:val="text1"/>
                      <w:rFonts w:ascii="Verdana" w:eastAsia="Times New Roman" w:hAnsi="Verdana"/>
                    </w:rPr>
                    <w:t xml:space="preserve">Do the procedures adequately describe the remedial measures required for RMVs or AETs found inoperable or unable to maintain shut-off? </w:t>
                  </w:r>
                  <w:r>
                    <w:rPr>
                      <w:rStyle w:val="questionidcontent2"/>
                      <w:rFonts w:ascii="Verdana" w:eastAsia="Times New Roman" w:hAnsi="Verdana"/>
                    </w:rPr>
                    <w:t xml:space="preserve">(MO.GM.RMVREMEDIAL.P) </w:t>
                  </w:r>
                  <w:r>
                    <w:rPr>
                      <w:rStyle w:val="citations1"/>
                      <w:rFonts w:ascii="Verdana" w:eastAsia="Times New Roman" w:hAnsi="Verdana"/>
                    </w:rPr>
                    <w:t xml:space="preserve">192.605(b) (192.179;192.745(e)) </w:t>
                  </w:r>
                </w:p>
              </w:tc>
            </w:tr>
            <w:tr w:rsidR="00BE3A5E" w14:paraId="472D4DD5" w14:textId="77777777">
              <w:tc>
                <w:tcPr>
                  <w:tcW w:w="0" w:type="auto"/>
                  <w:vAlign w:val="center"/>
                  <w:hideMark/>
                </w:tcPr>
                <w:p w14:paraId="6DCBBA0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AD5F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312A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4068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F4DA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6C53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D4CF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170BD3" w14:textId="77777777" w:rsidR="00BE3A5E" w:rsidRDefault="00BE3A5E">
                  <w:pPr>
                    <w:pStyle w:val="questiontable1"/>
                    <w:spacing w:before="0" w:after="0" w:afterAutospacing="0"/>
                    <w:rPr>
                      <w:rFonts w:eastAsia="Times New Roman"/>
                      <w:sz w:val="20"/>
                      <w:szCs w:val="20"/>
                    </w:rPr>
                  </w:pPr>
                </w:p>
              </w:tc>
            </w:tr>
          </w:tbl>
          <w:p w14:paraId="300FB65A" w14:textId="77777777" w:rsidR="00BE3A5E" w:rsidRDefault="00000000">
            <w:pPr>
              <w:rPr>
                <w:rFonts w:ascii="Verdana" w:eastAsia="Times New Roman" w:hAnsi="Verdana"/>
              </w:rPr>
            </w:pPr>
            <w:r>
              <w:rPr>
                <w:rFonts w:ascii="Verdana" w:eastAsia="Times New Roman" w:hAnsi="Verdana"/>
              </w:rPr>
              <w:t> </w:t>
            </w:r>
          </w:p>
        </w:tc>
      </w:tr>
    </w:tbl>
    <w:p w14:paraId="7A86D05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7AC5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BECC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F2CD68" w14:textId="77777777" w:rsidR="00BE3A5E" w:rsidRDefault="00000000">
                  <w:pPr>
                    <w:pStyle w:val="questiontable1"/>
                    <w:spacing w:before="0" w:after="0" w:afterAutospacing="0"/>
                    <w:divId w:val="1945962055"/>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RMV Remedial Actions </w:t>
                  </w:r>
                  <w:r>
                    <w:rPr>
                      <w:rStyle w:val="text1"/>
                      <w:rFonts w:ascii="Verdana" w:eastAsia="Times New Roman" w:hAnsi="Verdana"/>
                    </w:rPr>
                    <w:t xml:space="preserve">Do the records demonstrate the remedial measure requirements for RMVs or AETs were met? </w:t>
                  </w:r>
                  <w:r>
                    <w:rPr>
                      <w:rStyle w:val="questionidcontent2"/>
                      <w:rFonts w:ascii="Verdana" w:eastAsia="Times New Roman" w:hAnsi="Verdana"/>
                    </w:rPr>
                    <w:t xml:space="preserve">(MO.GM.RMVREMEDIAL.R) </w:t>
                  </w:r>
                  <w:r>
                    <w:rPr>
                      <w:rStyle w:val="citations1"/>
                      <w:rFonts w:ascii="Verdana" w:eastAsia="Times New Roman" w:hAnsi="Verdana"/>
                    </w:rPr>
                    <w:t xml:space="preserve">192.709(b) (192.179;192.745(e)) </w:t>
                  </w:r>
                </w:p>
              </w:tc>
            </w:tr>
            <w:tr w:rsidR="00BE3A5E" w14:paraId="56C508D4" w14:textId="77777777">
              <w:tc>
                <w:tcPr>
                  <w:tcW w:w="0" w:type="auto"/>
                  <w:vAlign w:val="center"/>
                  <w:hideMark/>
                </w:tcPr>
                <w:p w14:paraId="3BC19D8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C5B5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CC73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6F3C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66DB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EF96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6175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F69BD4" w14:textId="77777777" w:rsidR="00BE3A5E" w:rsidRDefault="00BE3A5E">
                  <w:pPr>
                    <w:pStyle w:val="questiontable1"/>
                    <w:spacing w:before="0" w:after="0" w:afterAutospacing="0"/>
                    <w:rPr>
                      <w:rFonts w:eastAsia="Times New Roman"/>
                      <w:sz w:val="20"/>
                      <w:szCs w:val="20"/>
                    </w:rPr>
                  </w:pPr>
                </w:p>
              </w:tc>
            </w:tr>
          </w:tbl>
          <w:p w14:paraId="5FF08DBF" w14:textId="77777777" w:rsidR="00BE3A5E" w:rsidRDefault="00000000">
            <w:pPr>
              <w:rPr>
                <w:rFonts w:ascii="Verdana" w:eastAsia="Times New Roman" w:hAnsi="Verdana"/>
              </w:rPr>
            </w:pPr>
            <w:r>
              <w:rPr>
                <w:rFonts w:ascii="Verdana" w:eastAsia="Times New Roman" w:hAnsi="Verdana"/>
              </w:rPr>
              <w:t> </w:t>
            </w:r>
          </w:p>
        </w:tc>
      </w:tr>
    </w:tbl>
    <w:p w14:paraId="42F12BC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3B400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A1EA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28C888" w14:textId="77777777" w:rsidR="00BE3A5E" w:rsidRDefault="00000000">
                  <w:pPr>
                    <w:pStyle w:val="questiontable1"/>
                    <w:spacing w:before="0" w:after="0" w:afterAutospacing="0"/>
                    <w:divId w:val="1263565077"/>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ASV Shut-in Pressure Confirmation </w:t>
                  </w:r>
                  <w:r>
                    <w:rPr>
                      <w:rStyle w:val="text1"/>
                      <w:rFonts w:ascii="Verdana" w:eastAsia="Times New Roman" w:hAnsi="Verdana"/>
                    </w:rPr>
                    <w:t xml:space="preserve">Do the procedures adequately describe the process for confirming ASV shut-in pressures? </w:t>
                  </w:r>
                  <w:r>
                    <w:rPr>
                      <w:rStyle w:val="questionidcontent2"/>
                      <w:rFonts w:ascii="Verdana" w:eastAsia="Times New Roman" w:hAnsi="Verdana"/>
                    </w:rPr>
                    <w:t xml:space="preserve">(MO.GM.ASVSHUTINPRESS.P) </w:t>
                  </w:r>
                  <w:r>
                    <w:rPr>
                      <w:rStyle w:val="citations1"/>
                      <w:rFonts w:ascii="Verdana" w:eastAsia="Times New Roman" w:hAnsi="Verdana"/>
                    </w:rPr>
                    <w:t xml:space="preserve">192.605(b) (192.636(f);192.745(f)) </w:t>
                  </w:r>
                </w:p>
              </w:tc>
            </w:tr>
            <w:tr w:rsidR="00BE3A5E" w14:paraId="2139914B" w14:textId="77777777">
              <w:tc>
                <w:tcPr>
                  <w:tcW w:w="0" w:type="auto"/>
                  <w:vAlign w:val="center"/>
                  <w:hideMark/>
                </w:tcPr>
                <w:p w14:paraId="1AABAD2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1E31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70B7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2AC5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E151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0D06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CC0A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CAD427" w14:textId="77777777" w:rsidR="00BE3A5E" w:rsidRDefault="00BE3A5E">
                  <w:pPr>
                    <w:pStyle w:val="questiontable1"/>
                    <w:spacing w:before="0" w:after="0" w:afterAutospacing="0"/>
                    <w:rPr>
                      <w:rFonts w:eastAsia="Times New Roman"/>
                      <w:sz w:val="20"/>
                      <w:szCs w:val="20"/>
                    </w:rPr>
                  </w:pPr>
                </w:p>
              </w:tc>
            </w:tr>
          </w:tbl>
          <w:p w14:paraId="3887BBC5" w14:textId="77777777" w:rsidR="00BE3A5E" w:rsidRDefault="00000000">
            <w:pPr>
              <w:rPr>
                <w:rFonts w:ascii="Verdana" w:eastAsia="Times New Roman" w:hAnsi="Verdana"/>
              </w:rPr>
            </w:pPr>
            <w:r>
              <w:rPr>
                <w:rFonts w:ascii="Verdana" w:eastAsia="Times New Roman" w:hAnsi="Verdana"/>
              </w:rPr>
              <w:t> </w:t>
            </w:r>
          </w:p>
        </w:tc>
      </w:tr>
    </w:tbl>
    <w:p w14:paraId="5E13D6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979CB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512DC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107986" w14:textId="77777777" w:rsidR="00BE3A5E" w:rsidRDefault="00000000">
                  <w:pPr>
                    <w:pStyle w:val="questiontable1"/>
                    <w:spacing w:before="0" w:after="0" w:afterAutospacing="0"/>
                    <w:divId w:val="1309162868"/>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ASV Shut-in Pressure Confirmation </w:t>
                  </w:r>
                  <w:r>
                    <w:rPr>
                      <w:rStyle w:val="text1"/>
                      <w:rFonts w:ascii="Verdana" w:eastAsia="Times New Roman" w:hAnsi="Verdana"/>
                    </w:rPr>
                    <w:t xml:space="preserve">Do the records demonstrate the process for confirming ASV shut-in pressures? </w:t>
                  </w:r>
                  <w:r>
                    <w:rPr>
                      <w:rStyle w:val="questionidcontent2"/>
                      <w:rFonts w:ascii="Verdana" w:eastAsia="Times New Roman" w:hAnsi="Verdana"/>
                    </w:rPr>
                    <w:t xml:space="preserve">(MO.GM.ASVSHUTINPRESS.R) </w:t>
                  </w:r>
                  <w:r>
                    <w:rPr>
                      <w:rStyle w:val="citations1"/>
                      <w:rFonts w:ascii="Verdana" w:eastAsia="Times New Roman" w:hAnsi="Verdana"/>
                    </w:rPr>
                    <w:t xml:space="preserve">192.709(b) (192.636(f);192.745(f)) </w:t>
                  </w:r>
                </w:p>
              </w:tc>
            </w:tr>
            <w:tr w:rsidR="00BE3A5E" w14:paraId="47C3B55B" w14:textId="77777777">
              <w:tc>
                <w:tcPr>
                  <w:tcW w:w="0" w:type="auto"/>
                  <w:vAlign w:val="center"/>
                  <w:hideMark/>
                </w:tcPr>
                <w:p w14:paraId="5FA9A2C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D5BD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CA12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3E02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FA7A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4002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A06A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1B6378" w14:textId="77777777" w:rsidR="00BE3A5E" w:rsidRDefault="00BE3A5E">
                  <w:pPr>
                    <w:pStyle w:val="questiontable1"/>
                    <w:spacing w:before="0" w:after="0" w:afterAutospacing="0"/>
                    <w:rPr>
                      <w:rFonts w:eastAsia="Times New Roman"/>
                      <w:sz w:val="20"/>
                      <w:szCs w:val="20"/>
                    </w:rPr>
                  </w:pPr>
                </w:p>
              </w:tc>
            </w:tr>
          </w:tbl>
          <w:p w14:paraId="3A1137D4" w14:textId="77777777" w:rsidR="00BE3A5E" w:rsidRDefault="00000000">
            <w:pPr>
              <w:rPr>
                <w:rFonts w:ascii="Verdana" w:eastAsia="Times New Roman" w:hAnsi="Verdana"/>
              </w:rPr>
            </w:pPr>
            <w:r>
              <w:rPr>
                <w:rFonts w:ascii="Verdana" w:eastAsia="Times New Roman" w:hAnsi="Verdana"/>
              </w:rPr>
              <w:t> </w:t>
            </w:r>
          </w:p>
        </w:tc>
      </w:tr>
    </w:tbl>
    <w:p w14:paraId="70637350"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24BC0A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Maintenance and Operations - Gas Pipeline Odorization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E41A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C2DF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2B3CA9" w14:textId="77777777" w:rsidR="00BE3A5E" w:rsidRDefault="00000000">
                  <w:pPr>
                    <w:pStyle w:val="questiontable1"/>
                    <w:spacing w:before="0" w:after="0" w:afterAutospacing="0"/>
                    <w:divId w:val="82709373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Odorization of Gas </w:t>
                  </w:r>
                  <w:r>
                    <w:rPr>
                      <w:rStyle w:val="text1"/>
                      <w:rFonts w:ascii="Verdana" w:eastAsia="Times New Roman" w:hAnsi="Verdana"/>
                    </w:rPr>
                    <w:t xml:space="preserve">Does the process ensure appropriate odorant levels are contained in its combustible gases in accordance with 192.625? </w:t>
                  </w:r>
                  <w:r>
                    <w:rPr>
                      <w:rStyle w:val="questionidcontent2"/>
                      <w:rFonts w:ascii="Verdana" w:eastAsia="Times New Roman" w:hAnsi="Verdana"/>
                    </w:rPr>
                    <w:t xml:space="preserve">(MO.GOODOR.ODORIZE.P) </w:t>
                  </w:r>
                  <w:r>
                    <w:rPr>
                      <w:rStyle w:val="citations1"/>
                      <w:rFonts w:ascii="Verdana" w:eastAsia="Times New Roman" w:hAnsi="Verdana"/>
                    </w:rPr>
                    <w:t xml:space="preserve">192.605(b)(1) (192.625(a);192.625(b);192.625(c);192.625(d);192.625(e);192.625(f)) </w:t>
                  </w:r>
                </w:p>
              </w:tc>
            </w:tr>
            <w:tr w:rsidR="00BE3A5E" w14:paraId="2526A323" w14:textId="77777777">
              <w:tc>
                <w:tcPr>
                  <w:tcW w:w="0" w:type="auto"/>
                  <w:vAlign w:val="center"/>
                  <w:hideMark/>
                </w:tcPr>
                <w:p w14:paraId="4700911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CAD4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4EE3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86AE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DF76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D993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0474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F7167D" w14:textId="77777777" w:rsidR="00BE3A5E" w:rsidRDefault="00BE3A5E">
                  <w:pPr>
                    <w:pStyle w:val="questiontable1"/>
                    <w:spacing w:before="0" w:after="0" w:afterAutospacing="0"/>
                    <w:rPr>
                      <w:rFonts w:eastAsia="Times New Roman"/>
                      <w:sz w:val="20"/>
                      <w:szCs w:val="20"/>
                    </w:rPr>
                  </w:pPr>
                </w:p>
              </w:tc>
            </w:tr>
          </w:tbl>
          <w:p w14:paraId="564D3481" w14:textId="77777777" w:rsidR="00BE3A5E" w:rsidRDefault="00000000">
            <w:pPr>
              <w:rPr>
                <w:rFonts w:ascii="Verdana" w:eastAsia="Times New Roman" w:hAnsi="Verdana"/>
              </w:rPr>
            </w:pPr>
            <w:r>
              <w:rPr>
                <w:rFonts w:ascii="Verdana" w:eastAsia="Times New Roman" w:hAnsi="Verdana"/>
              </w:rPr>
              <w:t> </w:t>
            </w:r>
          </w:p>
        </w:tc>
      </w:tr>
    </w:tbl>
    <w:p w14:paraId="4BEA86D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1B8D1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64AF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43A02C" w14:textId="77777777" w:rsidR="00BE3A5E" w:rsidRDefault="00000000">
                  <w:pPr>
                    <w:pStyle w:val="questiontable1"/>
                    <w:spacing w:before="0" w:after="0" w:afterAutospacing="0"/>
                    <w:divId w:val="67260703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Odorization of Gas </w:t>
                  </w:r>
                  <w:r>
                    <w:rPr>
                      <w:rStyle w:val="text1"/>
                      <w:rFonts w:ascii="Verdana" w:eastAsia="Times New Roman" w:hAnsi="Verdana"/>
                    </w:rPr>
                    <w:t xml:space="preserve">Do records indicate appropriate odorization of its combustible gases in accordance with its processes and conduct of the required testing to verify odorant levels met requirements? </w:t>
                  </w:r>
                  <w:r>
                    <w:rPr>
                      <w:rStyle w:val="questionidcontent2"/>
                      <w:rFonts w:ascii="Verdana" w:eastAsia="Times New Roman" w:hAnsi="Verdana"/>
                    </w:rPr>
                    <w:t xml:space="preserve">(MO.GOODOR.ODORIZE.R) </w:t>
                  </w:r>
                  <w:r>
                    <w:rPr>
                      <w:rStyle w:val="citations1"/>
                      <w:rFonts w:ascii="Verdana" w:eastAsia="Times New Roman" w:hAnsi="Verdana"/>
                    </w:rPr>
                    <w:t xml:space="preserve">192.709(c) (192.625(a);192.625(b);192.625(c);192.625(d);192.625(e);192.625(f)) </w:t>
                  </w:r>
                </w:p>
              </w:tc>
            </w:tr>
            <w:tr w:rsidR="00BE3A5E" w14:paraId="1B4A6C4B" w14:textId="77777777">
              <w:tc>
                <w:tcPr>
                  <w:tcW w:w="0" w:type="auto"/>
                  <w:vAlign w:val="center"/>
                  <w:hideMark/>
                </w:tcPr>
                <w:p w14:paraId="11AA8A6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8BF5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4680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C030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2D4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90B8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C71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6BD801" w14:textId="77777777" w:rsidR="00BE3A5E" w:rsidRDefault="00BE3A5E">
                  <w:pPr>
                    <w:pStyle w:val="questiontable1"/>
                    <w:spacing w:before="0" w:after="0" w:afterAutospacing="0"/>
                    <w:rPr>
                      <w:rFonts w:eastAsia="Times New Roman"/>
                      <w:sz w:val="20"/>
                      <w:szCs w:val="20"/>
                    </w:rPr>
                  </w:pPr>
                </w:p>
              </w:tc>
            </w:tr>
          </w:tbl>
          <w:p w14:paraId="11292921" w14:textId="77777777" w:rsidR="00BE3A5E" w:rsidRDefault="00000000">
            <w:pPr>
              <w:rPr>
                <w:rFonts w:ascii="Verdana" w:eastAsia="Times New Roman" w:hAnsi="Verdana"/>
              </w:rPr>
            </w:pPr>
            <w:r>
              <w:rPr>
                <w:rFonts w:ascii="Verdana" w:eastAsia="Times New Roman" w:hAnsi="Verdana"/>
              </w:rPr>
              <w:t> </w:t>
            </w:r>
          </w:p>
        </w:tc>
      </w:tr>
    </w:tbl>
    <w:p w14:paraId="0300646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3B19A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6ABE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17998E" w14:textId="77777777" w:rsidR="00BE3A5E" w:rsidRDefault="00000000">
                  <w:pPr>
                    <w:pStyle w:val="questiontable1"/>
                    <w:spacing w:before="0" w:after="0" w:afterAutospacing="0"/>
                    <w:divId w:val="99171851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Odorization of Gas </w:t>
                  </w:r>
                  <w:r>
                    <w:rPr>
                      <w:rStyle w:val="text1"/>
                      <w:rFonts w:ascii="Verdana" w:eastAsia="Times New Roman" w:hAnsi="Verdana"/>
                    </w:rPr>
                    <w:t xml:space="preserve">Is sampling of combustible gases adequate using an instrument capable of determining the percentage of gas in air at which it becomes readily detectable? </w:t>
                  </w:r>
                  <w:r>
                    <w:rPr>
                      <w:rStyle w:val="questionidcontent2"/>
                      <w:rFonts w:ascii="Verdana" w:eastAsia="Times New Roman" w:hAnsi="Verdana"/>
                    </w:rPr>
                    <w:t xml:space="preserve">(MO.GOODOR.ODORIZE.O) </w:t>
                  </w:r>
                  <w:r>
                    <w:rPr>
                      <w:rStyle w:val="citations1"/>
                      <w:rFonts w:ascii="Verdana" w:eastAsia="Times New Roman" w:hAnsi="Verdana"/>
                    </w:rPr>
                    <w:t xml:space="preserve">192.625(f) </w:t>
                  </w:r>
                </w:p>
              </w:tc>
            </w:tr>
            <w:tr w:rsidR="00BE3A5E" w14:paraId="7465F58D" w14:textId="77777777">
              <w:tc>
                <w:tcPr>
                  <w:tcW w:w="0" w:type="auto"/>
                  <w:vAlign w:val="center"/>
                  <w:hideMark/>
                </w:tcPr>
                <w:p w14:paraId="372A2DA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2677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BF57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7C57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3AB2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E376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4A8B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C64585" w14:textId="77777777" w:rsidR="00BE3A5E" w:rsidRDefault="00BE3A5E">
                  <w:pPr>
                    <w:pStyle w:val="questiontable1"/>
                    <w:spacing w:before="0" w:after="0" w:afterAutospacing="0"/>
                    <w:rPr>
                      <w:rFonts w:eastAsia="Times New Roman"/>
                      <w:sz w:val="20"/>
                      <w:szCs w:val="20"/>
                    </w:rPr>
                  </w:pPr>
                </w:p>
              </w:tc>
            </w:tr>
          </w:tbl>
          <w:p w14:paraId="068A1458" w14:textId="77777777" w:rsidR="00BE3A5E" w:rsidRDefault="00000000">
            <w:pPr>
              <w:rPr>
                <w:rFonts w:ascii="Verdana" w:eastAsia="Times New Roman" w:hAnsi="Verdana"/>
              </w:rPr>
            </w:pPr>
            <w:r>
              <w:rPr>
                <w:rFonts w:ascii="Verdana" w:eastAsia="Times New Roman" w:hAnsi="Verdana"/>
              </w:rPr>
              <w:t> </w:t>
            </w:r>
          </w:p>
        </w:tc>
      </w:tr>
    </w:tbl>
    <w:p w14:paraId="485429E2"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FD793A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Gas Pipeline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B079D7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ABBB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482B42" w14:textId="77777777" w:rsidR="00BE3A5E" w:rsidRDefault="00000000">
                  <w:pPr>
                    <w:pStyle w:val="questiontable1"/>
                    <w:spacing w:before="0" w:after="0" w:afterAutospacing="0"/>
                    <w:divId w:val="140977162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there processes for performing continuing surveillance of pipeline facilities, and also for reconditioning, phasing out, or reducing the MAOP in a pipeline segment that is determined to be in unsatisfactory condition but on which no immediate hazard exists? </w:t>
                  </w:r>
                  <w:r>
                    <w:rPr>
                      <w:rStyle w:val="questionidcontent2"/>
                      <w:rFonts w:ascii="Verdana" w:eastAsia="Times New Roman" w:hAnsi="Verdana"/>
                    </w:rPr>
                    <w:t xml:space="preserve">(MO.GO.CONTSURVEILLANCE.P) </w:t>
                  </w:r>
                  <w:r>
                    <w:rPr>
                      <w:rStyle w:val="citations1"/>
                      <w:rFonts w:ascii="Verdana" w:eastAsia="Times New Roman" w:hAnsi="Verdana"/>
                    </w:rPr>
                    <w:t xml:space="preserve">192.605(e) (192.613(a);192.613(b);192.703(b);192.703(c)) </w:t>
                  </w:r>
                </w:p>
                <w:p w14:paraId="27B068A8" w14:textId="77777777" w:rsidR="00BE3A5E" w:rsidRDefault="00000000">
                  <w:pPr>
                    <w:pStyle w:val="questiontable1"/>
                    <w:spacing w:before="0" w:after="0" w:afterAutospacing="0"/>
                    <w:divId w:val="48806073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4B87B01" w14:textId="77777777">
              <w:tc>
                <w:tcPr>
                  <w:tcW w:w="0" w:type="auto"/>
                  <w:vAlign w:val="center"/>
                  <w:hideMark/>
                </w:tcPr>
                <w:p w14:paraId="183AF49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C53D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D968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9781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3FC3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4DC3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53FC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7D7A4" w14:textId="77777777" w:rsidR="00BE3A5E" w:rsidRDefault="00BE3A5E">
                  <w:pPr>
                    <w:pStyle w:val="questiontable1"/>
                    <w:spacing w:before="0" w:after="0" w:afterAutospacing="0"/>
                    <w:rPr>
                      <w:rFonts w:eastAsia="Times New Roman"/>
                      <w:sz w:val="20"/>
                      <w:szCs w:val="20"/>
                    </w:rPr>
                  </w:pPr>
                </w:p>
              </w:tc>
            </w:tr>
          </w:tbl>
          <w:p w14:paraId="1453B9B2" w14:textId="77777777" w:rsidR="00BE3A5E" w:rsidRDefault="00000000">
            <w:pPr>
              <w:rPr>
                <w:rFonts w:ascii="Verdana" w:eastAsia="Times New Roman" w:hAnsi="Verdana"/>
              </w:rPr>
            </w:pPr>
            <w:r>
              <w:rPr>
                <w:rFonts w:ascii="Verdana" w:eastAsia="Times New Roman" w:hAnsi="Verdana"/>
              </w:rPr>
              <w:t> </w:t>
            </w:r>
          </w:p>
        </w:tc>
      </w:tr>
    </w:tbl>
    <w:p w14:paraId="1E30696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D8198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0A58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482414" w14:textId="77777777" w:rsidR="00BE3A5E" w:rsidRDefault="00000000">
                  <w:pPr>
                    <w:pStyle w:val="questiontable1"/>
                    <w:spacing w:before="0" w:after="0" w:afterAutospacing="0"/>
                    <w:divId w:val="97649407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Do records indicate performance of continuing surveillance of facilities as required, and also the reconditioning, phasing out, or MAOP reduction in any pipeline segment that was determined to be in unsatisfactory condition but on which no immediate hazard existed? </w:t>
                  </w:r>
                  <w:r>
                    <w:rPr>
                      <w:rStyle w:val="questionidcontent2"/>
                      <w:rFonts w:ascii="Verdana" w:eastAsia="Times New Roman" w:hAnsi="Verdana"/>
                    </w:rPr>
                    <w:t xml:space="preserve">(MO.GO.CONTSURVEILLANCE.R) </w:t>
                  </w:r>
                  <w:r>
                    <w:rPr>
                      <w:rStyle w:val="citations1"/>
                      <w:rFonts w:ascii="Verdana" w:eastAsia="Times New Roman" w:hAnsi="Verdana"/>
                    </w:rPr>
                    <w:t xml:space="preserve">192.709(c) (192.613(a);192.613(b);192.703(b);192.703(c)) </w:t>
                  </w:r>
                </w:p>
                <w:p w14:paraId="649CEBAE" w14:textId="77777777" w:rsidR="00BE3A5E" w:rsidRDefault="00000000">
                  <w:pPr>
                    <w:pStyle w:val="questiontable1"/>
                    <w:spacing w:before="0" w:after="0" w:afterAutospacing="0"/>
                    <w:divId w:val="203033242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37DAACB" w14:textId="77777777">
              <w:tc>
                <w:tcPr>
                  <w:tcW w:w="0" w:type="auto"/>
                  <w:vAlign w:val="center"/>
                  <w:hideMark/>
                </w:tcPr>
                <w:p w14:paraId="6F02CA2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1201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CD82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1607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27E7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DF1F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B5F9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2EB90B" w14:textId="77777777" w:rsidR="00BE3A5E" w:rsidRDefault="00BE3A5E">
                  <w:pPr>
                    <w:pStyle w:val="questiontable1"/>
                    <w:spacing w:before="0" w:after="0" w:afterAutospacing="0"/>
                    <w:rPr>
                      <w:rFonts w:eastAsia="Times New Roman"/>
                      <w:sz w:val="20"/>
                      <w:szCs w:val="20"/>
                    </w:rPr>
                  </w:pPr>
                </w:p>
              </w:tc>
            </w:tr>
          </w:tbl>
          <w:p w14:paraId="170E18BF" w14:textId="77777777" w:rsidR="00BE3A5E" w:rsidRDefault="00000000">
            <w:pPr>
              <w:rPr>
                <w:rFonts w:ascii="Verdana" w:eastAsia="Times New Roman" w:hAnsi="Verdana"/>
              </w:rPr>
            </w:pPr>
            <w:r>
              <w:rPr>
                <w:rFonts w:ascii="Verdana" w:eastAsia="Times New Roman" w:hAnsi="Verdana"/>
              </w:rPr>
              <w:t> </w:t>
            </w:r>
          </w:p>
        </w:tc>
      </w:tr>
    </w:tbl>
    <w:p w14:paraId="0758F89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890670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58FC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464FF6" w14:textId="77777777" w:rsidR="00BE3A5E" w:rsidRDefault="00000000">
                  <w:pPr>
                    <w:pStyle w:val="questiontable1"/>
                    <w:spacing w:before="0" w:after="0" w:afterAutospacing="0"/>
                    <w:divId w:val="201564863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unsatisfactory conditions being captured and addressed by continuing surveillance of facilities and the pipeline as required by 192.613? </w:t>
                  </w:r>
                  <w:r>
                    <w:rPr>
                      <w:rStyle w:val="questionidcontent2"/>
                      <w:rFonts w:ascii="Verdana" w:eastAsia="Times New Roman" w:hAnsi="Verdana"/>
                    </w:rPr>
                    <w:t xml:space="preserve">(MO.GO.CONTSURVEILLANCE.O) </w:t>
                  </w:r>
                  <w:r>
                    <w:rPr>
                      <w:rStyle w:val="citations1"/>
                      <w:rFonts w:ascii="Verdana" w:eastAsia="Times New Roman" w:hAnsi="Verdana"/>
                    </w:rPr>
                    <w:t xml:space="preserve">192.613(a) (192.613(b);192.703(a);192.703(b);192.703(c)) </w:t>
                  </w:r>
                </w:p>
                <w:p w14:paraId="537681A8" w14:textId="77777777" w:rsidR="00BE3A5E" w:rsidRDefault="00000000">
                  <w:pPr>
                    <w:pStyle w:val="questiontable1"/>
                    <w:spacing w:before="0" w:after="0" w:afterAutospacing="0"/>
                    <w:divId w:val="50871288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D8B6663" w14:textId="77777777">
              <w:tc>
                <w:tcPr>
                  <w:tcW w:w="0" w:type="auto"/>
                  <w:vAlign w:val="center"/>
                  <w:hideMark/>
                </w:tcPr>
                <w:p w14:paraId="64D9894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73C6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83A9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901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9667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17AB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223E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C6893B" w14:textId="77777777" w:rsidR="00BE3A5E" w:rsidRDefault="00BE3A5E">
                  <w:pPr>
                    <w:pStyle w:val="questiontable1"/>
                    <w:spacing w:before="0" w:after="0" w:afterAutospacing="0"/>
                    <w:rPr>
                      <w:rFonts w:eastAsia="Times New Roman"/>
                      <w:sz w:val="20"/>
                      <w:szCs w:val="20"/>
                    </w:rPr>
                  </w:pPr>
                </w:p>
              </w:tc>
            </w:tr>
          </w:tbl>
          <w:p w14:paraId="77E3C884" w14:textId="77777777" w:rsidR="00BE3A5E" w:rsidRDefault="00000000">
            <w:pPr>
              <w:rPr>
                <w:rFonts w:ascii="Verdana" w:eastAsia="Times New Roman" w:hAnsi="Verdana"/>
              </w:rPr>
            </w:pPr>
            <w:r>
              <w:rPr>
                <w:rFonts w:ascii="Verdana" w:eastAsia="Times New Roman" w:hAnsi="Verdana"/>
              </w:rPr>
              <w:t> </w:t>
            </w:r>
          </w:p>
        </w:tc>
      </w:tr>
    </w:tbl>
    <w:p w14:paraId="56CCD00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68B52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81BD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568D92" w14:textId="77777777" w:rsidR="00BE3A5E" w:rsidRDefault="00000000">
                  <w:pPr>
                    <w:pStyle w:val="questiontable1"/>
                    <w:spacing w:before="0" w:after="0" w:afterAutospacing="0"/>
                    <w:divId w:val="2015255565"/>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Do operator’s procedures detail performing initial inspections of pipeline facilities after an extreme weather event or natural disaster? </w:t>
                  </w:r>
                  <w:r>
                    <w:rPr>
                      <w:rStyle w:val="questionidcontent2"/>
                      <w:rFonts w:ascii="Verdana" w:eastAsia="Times New Roman" w:hAnsi="Verdana"/>
                    </w:rPr>
                    <w:t xml:space="preserve">(MO.GO.CONTSURVINSPECTION.P) </w:t>
                  </w:r>
                  <w:r>
                    <w:rPr>
                      <w:rStyle w:val="citations1"/>
                      <w:rFonts w:ascii="Verdana" w:eastAsia="Times New Roman" w:hAnsi="Verdana"/>
                    </w:rPr>
                    <w:t xml:space="preserve">192.605 (192.613(c)(1)) </w:t>
                  </w:r>
                </w:p>
              </w:tc>
            </w:tr>
            <w:tr w:rsidR="00BE3A5E" w14:paraId="66FF96D2" w14:textId="77777777">
              <w:tc>
                <w:tcPr>
                  <w:tcW w:w="0" w:type="auto"/>
                  <w:vAlign w:val="center"/>
                  <w:hideMark/>
                </w:tcPr>
                <w:p w14:paraId="4D4C0E6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D26F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FA03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6853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4CD7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E862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23DA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943D47" w14:textId="77777777" w:rsidR="00BE3A5E" w:rsidRDefault="00BE3A5E">
                  <w:pPr>
                    <w:pStyle w:val="questiontable1"/>
                    <w:spacing w:before="0" w:after="0" w:afterAutospacing="0"/>
                    <w:rPr>
                      <w:rFonts w:eastAsia="Times New Roman"/>
                      <w:sz w:val="20"/>
                      <w:szCs w:val="20"/>
                    </w:rPr>
                  </w:pPr>
                </w:p>
              </w:tc>
            </w:tr>
          </w:tbl>
          <w:p w14:paraId="7649E1CF" w14:textId="77777777" w:rsidR="00BE3A5E" w:rsidRDefault="00000000">
            <w:pPr>
              <w:rPr>
                <w:rFonts w:ascii="Verdana" w:eastAsia="Times New Roman" w:hAnsi="Verdana"/>
              </w:rPr>
            </w:pPr>
            <w:r>
              <w:rPr>
                <w:rFonts w:ascii="Verdana" w:eastAsia="Times New Roman" w:hAnsi="Verdana"/>
              </w:rPr>
              <w:t> </w:t>
            </w:r>
          </w:p>
        </w:tc>
      </w:tr>
    </w:tbl>
    <w:p w14:paraId="4AF9F22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8707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C7DF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CAC3D6" w14:textId="77777777" w:rsidR="00BE3A5E" w:rsidRDefault="00000000">
                  <w:pPr>
                    <w:pStyle w:val="questiontable1"/>
                    <w:spacing w:before="0" w:after="0" w:afterAutospacing="0"/>
                    <w:divId w:val="135076359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Do the records show that operator assessed the nature of an event after an extreme weather event or natural disaster, including initial inspections? </w:t>
                  </w:r>
                  <w:r>
                    <w:rPr>
                      <w:rStyle w:val="questionidcontent2"/>
                      <w:rFonts w:ascii="Verdana" w:eastAsia="Times New Roman" w:hAnsi="Verdana"/>
                    </w:rPr>
                    <w:t xml:space="preserve">(MO.GO.CONTSURVINSPECTION.R) </w:t>
                  </w:r>
                  <w:r>
                    <w:rPr>
                      <w:rStyle w:val="citations1"/>
                      <w:rFonts w:ascii="Verdana" w:eastAsia="Times New Roman" w:hAnsi="Verdana"/>
                    </w:rPr>
                    <w:t xml:space="preserve">192.603(b) (192.613(c)(1)) </w:t>
                  </w:r>
                </w:p>
              </w:tc>
            </w:tr>
            <w:tr w:rsidR="00BE3A5E" w14:paraId="301F04BD" w14:textId="77777777">
              <w:tc>
                <w:tcPr>
                  <w:tcW w:w="0" w:type="auto"/>
                  <w:vAlign w:val="center"/>
                  <w:hideMark/>
                </w:tcPr>
                <w:p w14:paraId="30D62D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ADDE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3EC8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A529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483E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8717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969B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C90703" w14:textId="77777777" w:rsidR="00BE3A5E" w:rsidRDefault="00BE3A5E">
                  <w:pPr>
                    <w:pStyle w:val="questiontable1"/>
                    <w:spacing w:before="0" w:after="0" w:afterAutospacing="0"/>
                    <w:rPr>
                      <w:rFonts w:eastAsia="Times New Roman"/>
                      <w:sz w:val="20"/>
                      <w:szCs w:val="20"/>
                    </w:rPr>
                  </w:pPr>
                </w:p>
              </w:tc>
            </w:tr>
          </w:tbl>
          <w:p w14:paraId="310589DF" w14:textId="77777777" w:rsidR="00BE3A5E" w:rsidRDefault="00000000">
            <w:pPr>
              <w:rPr>
                <w:rFonts w:ascii="Verdana" w:eastAsia="Times New Roman" w:hAnsi="Verdana"/>
              </w:rPr>
            </w:pPr>
            <w:r>
              <w:rPr>
                <w:rFonts w:ascii="Verdana" w:eastAsia="Times New Roman" w:hAnsi="Verdana"/>
              </w:rPr>
              <w:t> </w:t>
            </w:r>
          </w:p>
        </w:tc>
      </w:tr>
    </w:tbl>
    <w:p w14:paraId="232D266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08F71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C1C5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26C0DE" w14:textId="77777777" w:rsidR="00BE3A5E" w:rsidRDefault="00000000">
                  <w:pPr>
                    <w:pStyle w:val="questiontable1"/>
                    <w:spacing w:before="0" w:after="0" w:afterAutospacing="0"/>
                    <w:divId w:val="46655340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Are operator’s procedures for performing inspections of pipeline facilities after an extreme weather event or natural disaster, including appropriate response times and PHMSA notification complete? </w:t>
                  </w:r>
                  <w:r>
                    <w:rPr>
                      <w:rStyle w:val="questionidcontent2"/>
                      <w:rFonts w:ascii="Verdana" w:eastAsia="Times New Roman" w:hAnsi="Verdana"/>
                    </w:rPr>
                    <w:t xml:space="preserve">(MO.GO.CONTSURVTIMING.P) </w:t>
                  </w:r>
                  <w:r>
                    <w:rPr>
                      <w:rStyle w:val="citations1"/>
                      <w:rFonts w:ascii="Verdana" w:eastAsia="Times New Roman" w:hAnsi="Verdana"/>
                    </w:rPr>
                    <w:t xml:space="preserve">192.605 (192.613(c)(2)) </w:t>
                  </w:r>
                </w:p>
              </w:tc>
            </w:tr>
            <w:tr w:rsidR="00BE3A5E" w14:paraId="6AF204B7" w14:textId="77777777">
              <w:tc>
                <w:tcPr>
                  <w:tcW w:w="0" w:type="auto"/>
                  <w:vAlign w:val="center"/>
                  <w:hideMark/>
                </w:tcPr>
                <w:p w14:paraId="0FCC9DC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CD06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6FD9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E99D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5E7B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B89F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CB18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68CFA0" w14:textId="77777777" w:rsidR="00BE3A5E" w:rsidRDefault="00BE3A5E">
                  <w:pPr>
                    <w:pStyle w:val="questiontable1"/>
                    <w:spacing w:before="0" w:after="0" w:afterAutospacing="0"/>
                    <w:rPr>
                      <w:rFonts w:eastAsia="Times New Roman"/>
                      <w:sz w:val="20"/>
                      <w:szCs w:val="20"/>
                    </w:rPr>
                  </w:pPr>
                </w:p>
              </w:tc>
            </w:tr>
          </w:tbl>
          <w:p w14:paraId="61ABC748" w14:textId="77777777" w:rsidR="00BE3A5E" w:rsidRDefault="00000000">
            <w:pPr>
              <w:rPr>
                <w:rFonts w:ascii="Verdana" w:eastAsia="Times New Roman" w:hAnsi="Verdana"/>
              </w:rPr>
            </w:pPr>
            <w:r>
              <w:rPr>
                <w:rFonts w:ascii="Verdana" w:eastAsia="Times New Roman" w:hAnsi="Verdana"/>
              </w:rPr>
              <w:t> </w:t>
            </w:r>
          </w:p>
        </w:tc>
      </w:tr>
    </w:tbl>
    <w:p w14:paraId="70FBF05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41DC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6FF4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402249" w14:textId="77777777" w:rsidR="00BE3A5E" w:rsidRDefault="00000000">
                  <w:pPr>
                    <w:pStyle w:val="questiontable1"/>
                    <w:spacing w:before="0" w:after="0" w:afterAutospacing="0"/>
                    <w:divId w:val="10376897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Do records show that operator performed an inspection of pipeline facilities after an extreme weather event or natural disaster, or notification of delayed response to appropriate PHMSA Regional Director within 72 hours ? </w:t>
                  </w:r>
                  <w:r>
                    <w:rPr>
                      <w:rStyle w:val="questionidcontent2"/>
                      <w:rFonts w:ascii="Verdana" w:eastAsia="Times New Roman" w:hAnsi="Verdana"/>
                    </w:rPr>
                    <w:t xml:space="preserve">(MO.GO.CONTSURVTIMING.R) </w:t>
                  </w:r>
                  <w:r>
                    <w:rPr>
                      <w:rStyle w:val="citations1"/>
                      <w:rFonts w:ascii="Verdana" w:eastAsia="Times New Roman" w:hAnsi="Verdana"/>
                    </w:rPr>
                    <w:t xml:space="preserve">192.605 (192.613(c)(2)) </w:t>
                  </w:r>
                </w:p>
              </w:tc>
            </w:tr>
            <w:tr w:rsidR="00BE3A5E" w14:paraId="4C085B82" w14:textId="77777777">
              <w:tc>
                <w:tcPr>
                  <w:tcW w:w="0" w:type="auto"/>
                  <w:vAlign w:val="center"/>
                  <w:hideMark/>
                </w:tcPr>
                <w:p w14:paraId="4905C19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E11E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69F0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2A44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942F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F346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E8F8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8511CA" w14:textId="77777777" w:rsidR="00BE3A5E" w:rsidRDefault="00BE3A5E">
                  <w:pPr>
                    <w:pStyle w:val="questiontable1"/>
                    <w:spacing w:before="0" w:after="0" w:afterAutospacing="0"/>
                    <w:rPr>
                      <w:rFonts w:eastAsia="Times New Roman"/>
                      <w:sz w:val="20"/>
                      <w:szCs w:val="20"/>
                    </w:rPr>
                  </w:pPr>
                </w:p>
              </w:tc>
            </w:tr>
          </w:tbl>
          <w:p w14:paraId="77AB5DFE" w14:textId="77777777" w:rsidR="00BE3A5E" w:rsidRDefault="00000000">
            <w:pPr>
              <w:rPr>
                <w:rFonts w:ascii="Verdana" w:eastAsia="Times New Roman" w:hAnsi="Verdana"/>
              </w:rPr>
            </w:pPr>
            <w:r>
              <w:rPr>
                <w:rFonts w:ascii="Verdana" w:eastAsia="Times New Roman" w:hAnsi="Verdana"/>
              </w:rPr>
              <w:t> </w:t>
            </w:r>
          </w:p>
        </w:tc>
      </w:tr>
    </w:tbl>
    <w:p w14:paraId="6DAE2A2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D9A07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861C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93F761" w14:textId="77777777" w:rsidR="00BE3A5E" w:rsidRDefault="00000000">
                  <w:pPr>
                    <w:pStyle w:val="questiontable1"/>
                    <w:spacing w:before="0" w:after="0" w:afterAutospacing="0"/>
                    <w:divId w:val="23069860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Do the operator’s procedures detail performing prompt and appropriate remedial actions of pipeline facilities after an extreme weather event or natural disaster? </w:t>
                  </w:r>
                  <w:r>
                    <w:rPr>
                      <w:rStyle w:val="questionidcontent2"/>
                      <w:rFonts w:ascii="Verdana" w:eastAsia="Times New Roman" w:hAnsi="Verdana"/>
                    </w:rPr>
                    <w:t xml:space="preserve">(MO.GO.CONTSURVASSESS.P) </w:t>
                  </w:r>
                  <w:r>
                    <w:rPr>
                      <w:rStyle w:val="citations1"/>
                      <w:rFonts w:ascii="Verdana" w:eastAsia="Times New Roman" w:hAnsi="Verdana"/>
                    </w:rPr>
                    <w:t xml:space="preserve">192.605 (192.613(c)(3)) </w:t>
                  </w:r>
                </w:p>
              </w:tc>
            </w:tr>
            <w:tr w:rsidR="00BE3A5E" w14:paraId="5087FB5D" w14:textId="77777777">
              <w:tc>
                <w:tcPr>
                  <w:tcW w:w="0" w:type="auto"/>
                  <w:vAlign w:val="center"/>
                  <w:hideMark/>
                </w:tcPr>
                <w:p w14:paraId="7403398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C2A8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D12E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DEF5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7DAD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6D85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A305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2347D7" w14:textId="77777777" w:rsidR="00BE3A5E" w:rsidRDefault="00BE3A5E">
                  <w:pPr>
                    <w:pStyle w:val="questiontable1"/>
                    <w:spacing w:before="0" w:after="0" w:afterAutospacing="0"/>
                    <w:rPr>
                      <w:rFonts w:eastAsia="Times New Roman"/>
                      <w:sz w:val="20"/>
                      <w:szCs w:val="20"/>
                    </w:rPr>
                  </w:pPr>
                </w:p>
              </w:tc>
            </w:tr>
          </w:tbl>
          <w:p w14:paraId="0BC30D15" w14:textId="77777777" w:rsidR="00BE3A5E" w:rsidRDefault="00000000">
            <w:pPr>
              <w:rPr>
                <w:rFonts w:ascii="Verdana" w:eastAsia="Times New Roman" w:hAnsi="Verdana"/>
              </w:rPr>
            </w:pPr>
            <w:r>
              <w:rPr>
                <w:rFonts w:ascii="Verdana" w:eastAsia="Times New Roman" w:hAnsi="Verdana"/>
              </w:rPr>
              <w:t> </w:t>
            </w:r>
          </w:p>
        </w:tc>
      </w:tr>
    </w:tbl>
    <w:p w14:paraId="3BEECE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C9955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0F55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7A9E14" w14:textId="77777777" w:rsidR="00BE3A5E" w:rsidRDefault="00000000">
                  <w:pPr>
                    <w:pStyle w:val="questiontable1"/>
                    <w:spacing w:before="0" w:after="0" w:afterAutospacing="0"/>
                    <w:divId w:val="49980939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Do records show that operator performed prompt and appropriate remedial response after an extreme weather event or natural disaster? </w:t>
                  </w:r>
                  <w:r>
                    <w:rPr>
                      <w:rStyle w:val="questionidcontent2"/>
                      <w:rFonts w:ascii="Verdana" w:eastAsia="Times New Roman" w:hAnsi="Verdana"/>
                    </w:rPr>
                    <w:t xml:space="preserve">(MO.GO.CONTSURVASSESS.R) </w:t>
                  </w:r>
                  <w:r>
                    <w:rPr>
                      <w:rStyle w:val="citations1"/>
                      <w:rFonts w:ascii="Verdana" w:eastAsia="Times New Roman" w:hAnsi="Verdana"/>
                    </w:rPr>
                    <w:t xml:space="preserve">192.603(b) (192.613(c)(3)) </w:t>
                  </w:r>
                </w:p>
              </w:tc>
            </w:tr>
            <w:tr w:rsidR="00BE3A5E" w14:paraId="75023427" w14:textId="77777777">
              <w:tc>
                <w:tcPr>
                  <w:tcW w:w="0" w:type="auto"/>
                  <w:vAlign w:val="center"/>
                  <w:hideMark/>
                </w:tcPr>
                <w:p w14:paraId="413EFA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203A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5F5A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212F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35C8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5D0F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A9A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963F2B" w14:textId="77777777" w:rsidR="00BE3A5E" w:rsidRDefault="00BE3A5E">
                  <w:pPr>
                    <w:pStyle w:val="questiontable1"/>
                    <w:spacing w:before="0" w:after="0" w:afterAutospacing="0"/>
                    <w:rPr>
                      <w:rFonts w:eastAsia="Times New Roman"/>
                      <w:sz w:val="20"/>
                      <w:szCs w:val="20"/>
                    </w:rPr>
                  </w:pPr>
                </w:p>
              </w:tc>
            </w:tr>
          </w:tbl>
          <w:p w14:paraId="7097ACB5" w14:textId="77777777" w:rsidR="00BE3A5E" w:rsidRDefault="00000000">
            <w:pPr>
              <w:rPr>
                <w:rFonts w:ascii="Verdana" w:eastAsia="Times New Roman" w:hAnsi="Verdana"/>
              </w:rPr>
            </w:pPr>
            <w:r>
              <w:rPr>
                <w:rFonts w:ascii="Verdana" w:eastAsia="Times New Roman" w:hAnsi="Verdana"/>
              </w:rPr>
              <w:t> </w:t>
            </w:r>
          </w:p>
        </w:tc>
      </w:tr>
    </w:tbl>
    <w:p w14:paraId="2173E32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97659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EE87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DD5ABA" w14:textId="77777777" w:rsidR="00BE3A5E" w:rsidRDefault="00000000">
                  <w:pPr>
                    <w:pStyle w:val="questiontable1"/>
                    <w:spacing w:before="0" w:after="0" w:afterAutospacing="0"/>
                    <w:divId w:val="195759138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Are the pipeline facilities that were affected by an extreme weather or natural disaster event back to a safe operating condition? </w:t>
                  </w:r>
                  <w:r>
                    <w:rPr>
                      <w:rStyle w:val="questionidcontent2"/>
                      <w:rFonts w:ascii="Verdana" w:eastAsia="Times New Roman" w:hAnsi="Verdana"/>
                    </w:rPr>
                    <w:t xml:space="preserve">(MO.GO.CONTSURV.O) </w:t>
                  </w:r>
                  <w:r>
                    <w:rPr>
                      <w:rStyle w:val="citations1"/>
                      <w:rFonts w:ascii="Verdana" w:eastAsia="Times New Roman" w:hAnsi="Verdana"/>
                    </w:rPr>
                    <w:t xml:space="preserve">192.613(c) </w:t>
                  </w:r>
                </w:p>
              </w:tc>
            </w:tr>
            <w:tr w:rsidR="00BE3A5E" w14:paraId="6CCD66FD" w14:textId="77777777">
              <w:tc>
                <w:tcPr>
                  <w:tcW w:w="0" w:type="auto"/>
                  <w:vAlign w:val="center"/>
                  <w:hideMark/>
                </w:tcPr>
                <w:p w14:paraId="24CE7C8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8BFA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0DF2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1832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5B17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A4D2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22A5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2BCFBD" w14:textId="77777777" w:rsidR="00BE3A5E" w:rsidRDefault="00BE3A5E">
                  <w:pPr>
                    <w:pStyle w:val="questiontable1"/>
                    <w:spacing w:before="0" w:after="0" w:afterAutospacing="0"/>
                    <w:rPr>
                      <w:rFonts w:eastAsia="Times New Roman"/>
                      <w:sz w:val="20"/>
                      <w:szCs w:val="20"/>
                    </w:rPr>
                  </w:pPr>
                </w:p>
              </w:tc>
            </w:tr>
          </w:tbl>
          <w:p w14:paraId="1EF4F63E" w14:textId="77777777" w:rsidR="00BE3A5E" w:rsidRDefault="00000000">
            <w:pPr>
              <w:rPr>
                <w:rFonts w:ascii="Verdana" w:eastAsia="Times New Roman" w:hAnsi="Verdana"/>
              </w:rPr>
            </w:pPr>
            <w:r>
              <w:rPr>
                <w:rFonts w:ascii="Verdana" w:eastAsia="Times New Roman" w:hAnsi="Verdana"/>
              </w:rPr>
              <w:t> </w:t>
            </w:r>
          </w:p>
        </w:tc>
      </w:tr>
    </w:tbl>
    <w:p w14:paraId="69212D1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86602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2A21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CCBAE1" w14:textId="77777777" w:rsidR="00BE3A5E" w:rsidRDefault="00000000">
                  <w:pPr>
                    <w:pStyle w:val="questiontable1"/>
                    <w:spacing w:before="0" w:after="0" w:afterAutospacing="0"/>
                    <w:divId w:val="170624668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Pipeline Purging </w:t>
                  </w:r>
                  <w:r>
                    <w:rPr>
                      <w:rStyle w:val="text1"/>
                      <w:rFonts w:ascii="Verdana" w:eastAsia="Times New Roman" w:hAnsi="Verdana"/>
                    </w:rPr>
                    <w:t xml:space="preserve">Does the process include requirements for purging of pipelines in accordance with 192.629? </w:t>
                  </w:r>
                  <w:r>
                    <w:rPr>
                      <w:rStyle w:val="questionidcontent2"/>
                      <w:rFonts w:ascii="Verdana" w:eastAsia="Times New Roman" w:hAnsi="Verdana"/>
                    </w:rPr>
                    <w:t xml:space="preserve">(MO.GO.PURGE.P) </w:t>
                  </w:r>
                  <w:r>
                    <w:rPr>
                      <w:rStyle w:val="citations1"/>
                      <w:rFonts w:ascii="Verdana" w:eastAsia="Times New Roman" w:hAnsi="Verdana"/>
                    </w:rPr>
                    <w:t xml:space="preserve">192.605(b)(1) (192.629(a);192.629(b)) </w:t>
                  </w:r>
                </w:p>
              </w:tc>
            </w:tr>
            <w:tr w:rsidR="00BE3A5E" w14:paraId="46FF031B" w14:textId="77777777">
              <w:tc>
                <w:tcPr>
                  <w:tcW w:w="0" w:type="auto"/>
                  <w:vAlign w:val="center"/>
                  <w:hideMark/>
                </w:tcPr>
                <w:p w14:paraId="685619E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2D95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BB18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952F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4E86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8C7D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B887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7C7F7" w14:textId="77777777" w:rsidR="00BE3A5E" w:rsidRDefault="00BE3A5E">
                  <w:pPr>
                    <w:pStyle w:val="questiontable1"/>
                    <w:spacing w:before="0" w:after="0" w:afterAutospacing="0"/>
                    <w:rPr>
                      <w:rFonts w:eastAsia="Times New Roman"/>
                      <w:sz w:val="20"/>
                      <w:szCs w:val="20"/>
                    </w:rPr>
                  </w:pPr>
                </w:p>
              </w:tc>
            </w:tr>
          </w:tbl>
          <w:p w14:paraId="4026FB60" w14:textId="77777777" w:rsidR="00BE3A5E" w:rsidRDefault="00000000">
            <w:pPr>
              <w:rPr>
                <w:rFonts w:ascii="Verdana" w:eastAsia="Times New Roman" w:hAnsi="Verdana"/>
              </w:rPr>
            </w:pPr>
            <w:r>
              <w:rPr>
                <w:rFonts w:ascii="Verdana" w:eastAsia="Times New Roman" w:hAnsi="Verdana"/>
              </w:rPr>
              <w:t> </w:t>
            </w:r>
          </w:p>
        </w:tc>
      </w:tr>
    </w:tbl>
    <w:p w14:paraId="682471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32E72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E10E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128765" w14:textId="77777777" w:rsidR="00BE3A5E" w:rsidRDefault="00000000">
                  <w:pPr>
                    <w:pStyle w:val="questiontable1"/>
                    <w:spacing w:before="0" w:after="0" w:afterAutospacing="0"/>
                    <w:divId w:val="71103235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Normal Maintenance and Operations </w:t>
                  </w:r>
                  <w:r>
                    <w:rPr>
                      <w:rStyle w:val="text1"/>
                      <w:rFonts w:ascii="Verdana" w:eastAsia="Times New Roman" w:hAnsi="Verdana"/>
                    </w:rPr>
                    <w:t xml:space="preserve">Does the process include a requirement to review the manual at intervals not exceeding 15 months, but at least once each calendar year? </w:t>
                  </w:r>
                  <w:r>
                    <w:rPr>
                      <w:rStyle w:val="questionidcontent2"/>
                      <w:rFonts w:ascii="Verdana" w:eastAsia="Times New Roman" w:hAnsi="Verdana"/>
                    </w:rPr>
                    <w:t xml:space="preserve">(MO.GO.OMANNUALREVIEW.P) </w:t>
                  </w:r>
                  <w:r>
                    <w:rPr>
                      <w:rStyle w:val="citations1"/>
                      <w:rFonts w:ascii="Verdana" w:eastAsia="Times New Roman" w:hAnsi="Verdana"/>
                    </w:rPr>
                    <w:t xml:space="preserve">192.605(a) </w:t>
                  </w:r>
                </w:p>
              </w:tc>
            </w:tr>
            <w:tr w:rsidR="00BE3A5E" w14:paraId="044EB877" w14:textId="77777777">
              <w:tc>
                <w:tcPr>
                  <w:tcW w:w="0" w:type="auto"/>
                  <w:vAlign w:val="center"/>
                  <w:hideMark/>
                </w:tcPr>
                <w:p w14:paraId="7307514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C5D1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0FA5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4676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368D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DFFD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1AB2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4DCA18" w14:textId="77777777" w:rsidR="00BE3A5E" w:rsidRDefault="00BE3A5E">
                  <w:pPr>
                    <w:pStyle w:val="questiontable1"/>
                    <w:spacing w:before="0" w:after="0" w:afterAutospacing="0"/>
                    <w:rPr>
                      <w:rFonts w:eastAsia="Times New Roman"/>
                      <w:sz w:val="20"/>
                      <w:szCs w:val="20"/>
                    </w:rPr>
                  </w:pPr>
                </w:p>
              </w:tc>
            </w:tr>
          </w:tbl>
          <w:p w14:paraId="5B07541E" w14:textId="77777777" w:rsidR="00BE3A5E" w:rsidRDefault="00000000">
            <w:pPr>
              <w:rPr>
                <w:rFonts w:ascii="Verdana" w:eastAsia="Times New Roman" w:hAnsi="Verdana"/>
              </w:rPr>
            </w:pPr>
            <w:r>
              <w:rPr>
                <w:rFonts w:ascii="Verdana" w:eastAsia="Times New Roman" w:hAnsi="Verdana"/>
              </w:rPr>
              <w:t> </w:t>
            </w:r>
          </w:p>
        </w:tc>
      </w:tr>
    </w:tbl>
    <w:p w14:paraId="12DA9E5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A08A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D5BF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F9E512" w14:textId="77777777" w:rsidR="00BE3A5E" w:rsidRDefault="00000000">
                  <w:pPr>
                    <w:pStyle w:val="questiontable1"/>
                    <w:spacing w:before="0" w:after="0" w:afterAutospacing="0"/>
                    <w:divId w:val="2094736632"/>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Normal Maintenance and Operations </w:t>
                  </w:r>
                  <w:r>
                    <w:rPr>
                      <w:rStyle w:val="text1"/>
                      <w:rFonts w:ascii="Verdana" w:eastAsia="Times New Roman" w:hAnsi="Verdana"/>
                    </w:rPr>
                    <w:t xml:space="preserve">Has the operator conducted annual reviews of the written procedures or processes in the manual as required? </w:t>
                  </w:r>
                  <w:r>
                    <w:rPr>
                      <w:rStyle w:val="questionidcontent2"/>
                      <w:rFonts w:ascii="Verdana" w:eastAsia="Times New Roman" w:hAnsi="Verdana"/>
                    </w:rPr>
                    <w:t xml:space="preserve">(MO.GO.OMANNUALREVIEW.R) </w:t>
                  </w:r>
                  <w:r>
                    <w:rPr>
                      <w:rStyle w:val="citations1"/>
                      <w:rFonts w:ascii="Verdana" w:eastAsia="Times New Roman" w:hAnsi="Verdana"/>
                    </w:rPr>
                    <w:t xml:space="preserve">192.605(a) </w:t>
                  </w:r>
                </w:p>
              </w:tc>
            </w:tr>
            <w:tr w:rsidR="00BE3A5E" w14:paraId="4C488616" w14:textId="77777777">
              <w:tc>
                <w:tcPr>
                  <w:tcW w:w="0" w:type="auto"/>
                  <w:vAlign w:val="center"/>
                  <w:hideMark/>
                </w:tcPr>
                <w:p w14:paraId="3B1F804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8970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9F3B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CA54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0575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7D09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ED15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4F38F2" w14:textId="77777777" w:rsidR="00BE3A5E" w:rsidRDefault="00BE3A5E">
                  <w:pPr>
                    <w:pStyle w:val="questiontable1"/>
                    <w:spacing w:before="0" w:after="0" w:afterAutospacing="0"/>
                    <w:rPr>
                      <w:rFonts w:eastAsia="Times New Roman"/>
                      <w:sz w:val="20"/>
                      <w:szCs w:val="20"/>
                    </w:rPr>
                  </w:pPr>
                </w:p>
              </w:tc>
            </w:tr>
          </w:tbl>
          <w:p w14:paraId="154CE2AC" w14:textId="77777777" w:rsidR="00BE3A5E" w:rsidRDefault="00000000">
            <w:pPr>
              <w:rPr>
                <w:rFonts w:ascii="Verdana" w:eastAsia="Times New Roman" w:hAnsi="Verdana"/>
              </w:rPr>
            </w:pPr>
            <w:r>
              <w:rPr>
                <w:rFonts w:ascii="Verdana" w:eastAsia="Times New Roman" w:hAnsi="Verdana"/>
              </w:rPr>
              <w:t> </w:t>
            </w:r>
          </w:p>
        </w:tc>
      </w:tr>
    </w:tbl>
    <w:p w14:paraId="46EC06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0936F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CE85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C0CEE8" w14:textId="77777777" w:rsidR="00BE3A5E" w:rsidRDefault="00000000">
                  <w:pPr>
                    <w:pStyle w:val="questiontable1"/>
                    <w:spacing w:before="0" w:after="0" w:afterAutospacing="0"/>
                    <w:divId w:val="201471948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Normal Operations and Maintenance Procedures - Review </w:t>
                  </w:r>
                  <w:r>
                    <w:rPr>
                      <w:rStyle w:val="text1"/>
                      <w:rFonts w:ascii="Verdana" w:eastAsia="Times New Roman" w:hAnsi="Verdana"/>
                    </w:rPr>
                    <w:t xml:space="preserve">Does the process include requirements for periodically reviewing the work done by operator personnel to determine the effectiveness, and adequacy of the processes used in normal operations and maintenance and modifying the processes when deficiencies are found? </w:t>
                  </w:r>
                  <w:r>
                    <w:rPr>
                      <w:rStyle w:val="questionidcontent2"/>
                      <w:rFonts w:ascii="Verdana" w:eastAsia="Times New Roman" w:hAnsi="Verdana"/>
                    </w:rPr>
                    <w:t xml:space="preserve">(MO.GO.OMEFFECTREVIEW.P) </w:t>
                  </w:r>
                  <w:r>
                    <w:rPr>
                      <w:rStyle w:val="citations1"/>
                      <w:rFonts w:ascii="Verdana" w:eastAsia="Times New Roman" w:hAnsi="Verdana"/>
                    </w:rPr>
                    <w:t xml:space="preserve">192.605(a) (192.605(b)(8)) </w:t>
                  </w:r>
                </w:p>
              </w:tc>
            </w:tr>
            <w:tr w:rsidR="00BE3A5E" w14:paraId="2C5D5723" w14:textId="77777777">
              <w:tc>
                <w:tcPr>
                  <w:tcW w:w="0" w:type="auto"/>
                  <w:vAlign w:val="center"/>
                  <w:hideMark/>
                </w:tcPr>
                <w:p w14:paraId="0FEA3CA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2666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3C07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FE71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4F61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6833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8954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8D009D" w14:textId="77777777" w:rsidR="00BE3A5E" w:rsidRDefault="00BE3A5E">
                  <w:pPr>
                    <w:pStyle w:val="questiontable1"/>
                    <w:spacing w:before="0" w:after="0" w:afterAutospacing="0"/>
                    <w:rPr>
                      <w:rFonts w:eastAsia="Times New Roman"/>
                      <w:sz w:val="20"/>
                      <w:szCs w:val="20"/>
                    </w:rPr>
                  </w:pPr>
                </w:p>
              </w:tc>
            </w:tr>
          </w:tbl>
          <w:p w14:paraId="13E493DD" w14:textId="77777777" w:rsidR="00BE3A5E" w:rsidRDefault="00000000">
            <w:pPr>
              <w:rPr>
                <w:rFonts w:ascii="Verdana" w:eastAsia="Times New Roman" w:hAnsi="Verdana"/>
              </w:rPr>
            </w:pPr>
            <w:r>
              <w:rPr>
                <w:rFonts w:ascii="Verdana" w:eastAsia="Times New Roman" w:hAnsi="Verdana"/>
              </w:rPr>
              <w:t> </w:t>
            </w:r>
          </w:p>
        </w:tc>
      </w:tr>
    </w:tbl>
    <w:p w14:paraId="538E659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2F72CD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452A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DD279B" w14:textId="77777777" w:rsidR="00BE3A5E" w:rsidRDefault="00000000">
                  <w:pPr>
                    <w:pStyle w:val="questiontable1"/>
                    <w:spacing w:before="0" w:after="0" w:afterAutospacing="0"/>
                    <w:divId w:val="42461693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Normal Operations and Maintenance Procedures - Review </w:t>
                  </w:r>
                  <w:r>
                    <w:rPr>
                      <w:rStyle w:val="text1"/>
                      <w:rFonts w:ascii="Verdana" w:eastAsia="Times New Roman" w:hAnsi="Verdana"/>
                    </w:rPr>
                    <w:t xml:space="preserve">Do records indicate periodic review of the work done by operator personnel to determine the effectiveness, and adequacy of the processes used in normal operations and maintenance and modifying the processes when deficiencies are found? </w:t>
                  </w:r>
                  <w:r>
                    <w:rPr>
                      <w:rStyle w:val="questionidcontent2"/>
                      <w:rFonts w:ascii="Verdana" w:eastAsia="Times New Roman" w:hAnsi="Verdana"/>
                    </w:rPr>
                    <w:t xml:space="preserve">(MO.GO.OMEFFECTREVIEW.R) </w:t>
                  </w:r>
                  <w:r>
                    <w:rPr>
                      <w:rStyle w:val="citations1"/>
                      <w:rFonts w:ascii="Verdana" w:eastAsia="Times New Roman" w:hAnsi="Verdana"/>
                    </w:rPr>
                    <w:t xml:space="preserve">192.605(a) (192.605(b)(8)) </w:t>
                  </w:r>
                </w:p>
              </w:tc>
            </w:tr>
            <w:tr w:rsidR="00BE3A5E" w14:paraId="765F6256" w14:textId="77777777">
              <w:tc>
                <w:tcPr>
                  <w:tcW w:w="0" w:type="auto"/>
                  <w:vAlign w:val="center"/>
                  <w:hideMark/>
                </w:tcPr>
                <w:p w14:paraId="337DEA0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886F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37DF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8436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1DCF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2BB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E314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A5D814" w14:textId="77777777" w:rsidR="00BE3A5E" w:rsidRDefault="00BE3A5E">
                  <w:pPr>
                    <w:pStyle w:val="questiontable1"/>
                    <w:spacing w:before="0" w:after="0" w:afterAutospacing="0"/>
                    <w:rPr>
                      <w:rFonts w:eastAsia="Times New Roman"/>
                      <w:sz w:val="20"/>
                      <w:szCs w:val="20"/>
                    </w:rPr>
                  </w:pPr>
                </w:p>
              </w:tc>
            </w:tr>
          </w:tbl>
          <w:p w14:paraId="444C6CCF" w14:textId="77777777" w:rsidR="00BE3A5E" w:rsidRDefault="00000000">
            <w:pPr>
              <w:rPr>
                <w:rFonts w:ascii="Verdana" w:eastAsia="Times New Roman" w:hAnsi="Verdana"/>
              </w:rPr>
            </w:pPr>
            <w:r>
              <w:rPr>
                <w:rFonts w:ascii="Verdana" w:eastAsia="Times New Roman" w:hAnsi="Verdana"/>
              </w:rPr>
              <w:t> </w:t>
            </w:r>
          </w:p>
        </w:tc>
      </w:tr>
    </w:tbl>
    <w:p w14:paraId="1F81418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70ED2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5123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BB9BB4" w14:textId="77777777" w:rsidR="00BE3A5E" w:rsidRDefault="00000000">
                  <w:pPr>
                    <w:pStyle w:val="questiontable1"/>
                    <w:spacing w:before="0" w:after="0" w:afterAutospacing="0"/>
                    <w:divId w:val="104880289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Normal Operations and Maintenance Procedures - History </w:t>
                  </w:r>
                  <w:r>
                    <w:rPr>
                      <w:rStyle w:val="text1"/>
                      <w:rFonts w:ascii="Verdana" w:eastAsia="Times New Roman" w:hAnsi="Verdana"/>
                    </w:rPr>
                    <w:t xml:space="preserve">Does the process include requirements for making construction records, maps and operating history available to appropriate operating personnel? </w:t>
                  </w:r>
                  <w:r>
                    <w:rPr>
                      <w:rStyle w:val="questionidcontent2"/>
                      <w:rFonts w:ascii="Verdana" w:eastAsia="Times New Roman" w:hAnsi="Verdana"/>
                    </w:rPr>
                    <w:t xml:space="preserve">(MO.GO.OMHISTORY.P) </w:t>
                  </w:r>
                  <w:r>
                    <w:rPr>
                      <w:rStyle w:val="citations1"/>
                      <w:rFonts w:ascii="Verdana" w:eastAsia="Times New Roman" w:hAnsi="Verdana"/>
                    </w:rPr>
                    <w:t xml:space="preserve">192.605(a) (192.605(b)(3)) </w:t>
                  </w:r>
                </w:p>
              </w:tc>
            </w:tr>
            <w:tr w:rsidR="00BE3A5E" w14:paraId="3DA0D4B9" w14:textId="77777777">
              <w:tc>
                <w:tcPr>
                  <w:tcW w:w="0" w:type="auto"/>
                  <w:vAlign w:val="center"/>
                  <w:hideMark/>
                </w:tcPr>
                <w:p w14:paraId="37BAA1A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D989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6970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03E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1AD9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2051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E17E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C45FED" w14:textId="77777777" w:rsidR="00BE3A5E" w:rsidRDefault="00BE3A5E">
                  <w:pPr>
                    <w:pStyle w:val="questiontable1"/>
                    <w:spacing w:before="0" w:after="0" w:afterAutospacing="0"/>
                    <w:rPr>
                      <w:rFonts w:eastAsia="Times New Roman"/>
                      <w:sz w:val="20"/>
                      <w:szCs w:val="20"/>
                    </w:rPr>
                  </w:pPr>
                </w:p>
              </w:tc>
            </w:tr>
          </w:tbl>
          <w:p w14:paraId="5E0D9DF0" w14:textId="77777777" w:rsidR="00BE3A5E" w:rsidRDefault="00000000">
            <w:pPr>
              <w:rPr>
                <w:rFonts w:ascii="Verdana" w:eastAsia="Times New Roman" w:hAnsi="Verdana"/>
              </w:rPr>
            </w:pPr>
            <w:r>
              <w:rPr>
                <w:rFonts w:ascii="Verdana" w:eastAsia="Times New Roman" w:hAnsi="Verdana"/>
              </w:rPr>
              <w:t> </w:t>
            </w:r>
          </w:p>
        </w:tc>
      </w:tr>
    </w:tbl>
    <w:p w14:paraId="46460F3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12771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7FD9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C3617E" w14:textId="77777777" w:rsidR="00BE3A5E" w:rsidRDefault="00000000">
                  <w:pPr>
                    <w:pStyle w:val="questiontable1"/>
                    <w:spacing w:before="0" w:after="0" w:afterAutospacing="0"/>
                    <w:divId w:val="815537618"/>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Normal Operations and Maintenance Procedures - History </w:t>
                  </w:r>
                  <w:r>
                    <w:rPr>
                      <w:rStyle w:val="text1"/>
                      <w:rFonts w:ascii="Verdana" w:eastAsia="Times New Roman" w:hAnsi="Verdana"/>
                    </w:rPr>
                    <w:t xml:space="preserve">Are construction records, maps, and operating history available to appropriate operating personnel? </w:t>
                  </w:r>
                  <w:r>
                    <w:rPr>
                      <w:rStyle w:val="questionidcontent2"/>
                      <w:rFonts w:ascii="Verdana" w:eastAsia="Times New Roman" w:hAnsi="Verdana"/>
                    </w:rPr>
                    <w:t xml:space="preserve">(MO.GO.OMHISTORY.R) </w:t>
                  </w:r>
                  <w:r>
                    <w:rPr>
                      <w:rStyle w:val="citations1"/>
                      <w:rFonts w:ascii="Verdana" w:eastAsia="Times New Roman" w:hAnsi="Verdana"/>
                    </w:rPr>
                    <w:t xml:space="preserve">192.605(a) (192.605(b)(3)) </w:t>
                  </w:r>
                </w:p>
              </w:tc>
            </w:tr>
            <w:tr w:rsidR="00BE3A5E" w14:paraId="61FD2403" w14:textId="77777777">
              <w:tc>
                <w:tcPr>
                  <w:tcW w:w="0" w:type="auto"/>
                  <w:vAlign w:val="center"/>
                  <w:hideMark/>
                </w:tcPr>
                <w:p w14:paraId="25C5A68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9196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4C6A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9778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F1B1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2A9F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2F05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EA4245" w14:textId="77777777" w:rsidR="00BE3A5E" w:rsidRDefault="00BE3A5E">
                  <w:pPr>
                    <w:pStyle w:val="questiontable1"/>
                    <w:spacing w:before="0" w:after="0" w:afterAutospacing="0"/>
                    <w:rPr>
                      <w:rFonts w:eastAsia="Times New Roman"/>
                      <w:sz w:val="20"/>
                      <w:szCs w:val="20"/>
                    </w:rPr>
                  </w:pPr>
                </w:p>
              </w:tc>
            </w:tr>
          </w:tbl>
          <w:p w14:paraId="475B63DA" w14:textId="77777777" w:rsidR="00BE3A5E" w:rsidRDefault="00000000">
            <w:pPr>
              <w:rPr>
                <w:rFonts w:ascii="Verdana" w:eastAsia="Times New Roman" w:hAnsi="Verdana"/>
              </w:rPr>
            </w:pPr>
            <w:r>
              <w:rPr>
                <w:rFonts w:ascii="Verdana" w:eastAsia="Times New Roman" w:hAnsi="Verdana"/>
              </w:rPr>
              <w:t> </w:t>
            </w:r>
          </w:p>
        </w:tc>
      </w:tr>
    </w:tbl>
    <w:p w14:paraId="176F7F7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DCD1F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2F02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7A4828" w14:textId="77777777" w:rsidR="00BE3A5E" w:rsidRDefault="00000000">
                  <w:pPr>
                    <w:pStyle w:val="questiontable1"/>
                    <w:spacing w:before="0" w:after="0" w:afterAutospacing="0"/>
                    <w:divId w:val="2068140410"/>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Normal Operations and Maintenance Procedures - History </w:t>
                  </w:r>
                  <w:r>
                    <w:rPr>
                      <w:rStyle w:val="text1"/>
                      <w:rFonts w:ascii="Verdana" w:eastAsia="Times New Roman" w:hAnsi="Verdana"/>
                    </w:rPr>
                    <w:t xml:space="preserve">Are construction records, maps and operating history available to appropriate operating personnel? </w:t>
                  </w:r>
                  <w:r>
                    <w:rPr>
                      <w:rStyle w:val="questionidcontent2"/>
                      <w:rFonts w:ascii="Verdana" w:eastAsia="Times New Roman" w:hAnsi="Verdana"/>
                    </w:rPr>
                    <w:t xml:space="preserve">(MO.GO.OMHISTORY.O) </w:t>
                  </w:r>
                  <w:r>
                    <w:rPr>
                      <w:rStyle w:val="citations1"/>
                      <w:rFonts w:ascii="Verdana" w:eastAsia="Times New Roman" w:hAnsi="Verdana"/>
                    </w:rPr>
                    <w:t xml:space="preserve">192.605(b)(3) </w:t>
                  </w:r>
                </w:p>
              </w:tc>
            </w:tr>
            <w:tr w:rsidR="00BE3A5E" w14:paraId="4E0F2AA3" w14:textId="77777777">
              <w:tc>
                <w:tcPr>
                  <w:tcW w:w="0" w:type="auto"/>
                  <w:vAlign w:val="center"/>
                  <w:hideMark/>
                </w:tcPr>
                <w:p w14:paraId="5F7BAAB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5025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BBEA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308C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801F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4845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9C96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56051F" w14:textId="77777777" w:rsidR="00BE3A5E" w:rsidRDefault="00BE3A5E">
                  <w:pPr>
                    <w:pStyle w:val="questiontable1"/>
                    <w:spacing w:before="0" w:after="0" w:afterAutospacing="0"/>
                    <w:rPr>
                      <w:rFonts w:eastAsia="Times New Roman"/>
                      <w:sz w:val="20"/>
                      <w:szCs w:val="20"/>
                    </w:rPr>
                  </w:pPr>
                </w:p>
              </w:tc>
            </w:tr>
          </w:tbl>
          <w:p w14:paraId="36E387C8" w14:textId="77777777" w:rsidR="00BE3A5E" w:rsidRDefault="00000000">
            <w:pPr>
              <w:rPr>
                <w:rFonts w:ascii="Verdana" w:eastAsia="Times New Roman" w:hAnsi="Verdana"/>
              </w:rPr>
            </w:pPr>
            <w:r>
              <w:rPr>
                <w:rFonts w:ascii="Verdana" w:eastAsia="Times New Roman" w:hAnsi="Verdana"/>
              </w:rPr>
              <w:t> </w:t>
            </w:r>
          </w:p>
        </w:tc>
      </w:tr>
    </w:tbl>
    <w:p w14:paraId="1F6F76B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BEE5F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4D87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2A856E" w14:textId="77777777" w:rsidR="00BE3A5E" w:rsidRDefault="00000000">
                  <w:pPr>
                    <w:pStyle w:val="questiontable1"/>
                    <w:spacing w:before="0" w:after="0" w:afterAutospacing="0"/>
                    <w:divId w:val="2123920420"/>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Normal Maintenance and Operations - Manual Location </w:t>
                  </w:r>
                  <w:r>
                    <w:rPr>
                      <w:rStyle w:val="text1"/>
                      <w:rFonts w:ascii="Verdana" w:eastAsia="Times New Roman" w:hAnsi="Verdana"/>
                    </w:rPr>
                    <w:t xml:space="preserve">Are appropriate parts of the manual kept at locations where operations and maintenance activities are conducted? </w:t>
                  </w:r>
                  <w:r>
                    <w:rPr>
                      <w:rStyle w:val="questionidcontent2"/>
                      <w:rFonts w:ascii="Verdana" w:eastAsia="Times New Roman" w:hAnsi="Verdana"/>
                    </w:rPr>
                    <w:t xml:space="preserve">(MO.GO.OMLOCATION.O) </w:t>
                  </w:r>
                  <w:r>
                    <w:rPr>
                      <w:rStyle w:val="citations1"/>
                      <w:rFonts w:ascii="Verdana" w:eastAsia="Times New Roman" w:hAnsi="Verdana"/>
                    </w:rPr>
                    <w:t xml:space="preserve">192.605(a) </w:t>
                  </w:r>
                </w:p>
              </w:tc>
            </w:tr>
            <w:tr w:rsidR="00BE3A5E" w14:paraId="73089E6D" w14:textId="77777777">
              <w:tc>
                <w:tcPr>
                  <w:tcW w:w="0" w:type="auto"/>
                  <w:vAlign w:val="center"/>
                  <w:hideMark/>
                </w:tcPr>
                <w:p w14:paraId="2D61AD8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4C07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DB41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7A83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19FC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F5E2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FE25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03E8D9" w14:textId="77777777" w:rsidR="00BE3A5E" w:rsidRDefault="00BE3A5E">
                  <w:pPr>
                    <w:pStyle w:val="questiontable1"/>
                    <w:spacing w:before="0" w:after="0" w:afterAutospacing="0"/>
                    <w:rPr>
                      <w:rFonts w:eastAsia="Times New Roman"/>
                      <w:sz w:val="20"/>
                      <w:szCs w:val="20"/>
                    </w:rPr>
                  </w:pPr>
                </w:p>
              </w:tc>
            </w:tr>
          </w:tbl>
          <w:p w14:paraId="2CB2B462" w14:textId="77777777" w:rsidR="00BE3A5E" w:rsidRDefault="00000000">
            <w:pPr>
              <w:rPr>
                <w:rFonts w:ascii="Verdana" w:eastAsia="Times New Roman" w:hAnsi="Verdana"/>
              </w:rPr>
            </w:pPr>
            <w:r>
              <w:rPr>
                <w:rFonts w:ascii="Verdana" w:eastAsia="Times New Roman" w:hAnsi="Verdana"/>
              </w:rPr>
              <w:t> </w:t>
            </w:r>
          </w:p>
        </w:tc>
      </w:tr>
    </w:tbl>
    <w:p w14:paraId="5C8866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435E1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BBD2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D70A87" w14:textId="77777777" w:rsidR="00BE3A5E" w:rsidRDefault="00000000">
                  <w:pPr>
                    <w:pStyle w:val="questiontable1"/>
                    <w:spacing w:before="0" w:after="0" w:afterAutospacing="0"/>
                    <w:divId w:val="429814560"/>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Customer Notification </w:t>
                  </w:r>
                  <w:r>
                    <w:rPr>
                      <w:rStyle w:val="text1"/>
                      <w:rFonts w:ascii="Verdana" w:eastAsia="Times New Roman" w:hAnsi="Verdana"/>
                    </w:rPr>
                    <w:t xml:space="preserve">Is a customer notification process in place that satisfies the requirements of 192.16? </w:t>
                  </w:r>
                  <w:r>
                    <w:rPr>
                      <w:rStyle w:val="questionidcontent2"/>
                      <w:rFonts w:ascii="Verdana" w:eastAsia="Times New Roman" w:hAnsi="Verdana"/>
                    </w:rPr>
                    <w:t xml:space="preserve">(MO.GO.CUSTNOTIFY.P) </w:t>
                  </w:r>
                  <w:r>
                    <w:rPr>
                      <w:rStyle w:val="citations1"/>
                      <w:rFonts w:ascii="Verdana" w:eastAsia="Times New Roman" w:hAnsi="Verdana"/>
                    </w:rPr>
                    <w:t xml:space="preserve">192.13(c) (192.16(a);192.16(b);192.16(c);192.16(d)) </w:t>
                  </w:r>
                </w:p>
              </w:tc>
            </w:tr>
            <w:tr w:rsidR="00BE3A5E" w14:paraId="58648C74" w14:textId="77777777">
              <w:tc>
                <w:tcPr>
                  <w:tcW w:w="0" w:type="auto"/>
                  <w:vAlign w:val="center"/>
                  <w:hideMark/>
                </w:tcPr>
                <w:p w14:paraId="33887E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589F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FDF8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3FFA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74AC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127D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5E2C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E0B3F5" w14:textId="77777777" w:rsidR="00BE3A5E" w:rsidRDefault="00BE3A5E">
                  <w:pPr>
                    <w:pStyle w:val="questiontable1"/>
                    <w:spacing w:before="0" w:after="0" w:afterAutospacing="0"/>
                    <w:rPr>
                      <w:rFonts w:eastAsia="Times New Roman"/>
                      <w:sz w:val="20"/>
                      <w:szCs w:val="20"/>
                    </w:rPr>
                  </w:pPr>
                </w:p>
              </w:tc>
            </w:tr>
          </w:tbl>
          <w:p w14:paraId="246D1ECD" w14:textId="77777777" w:rsidR="00BE3A5E" w:rsidRDefault="00000000">
            <w:pPr>
              <w:rPr>
                <w:rFonts w:ascii="Verdana" w:eastAsia="Times New Roman" w:hAnsi="Verdana"/>
              </w:rPr>
            </w:pPr>
            <w:r>
              <w:rPr>
                <w:rFonts w:ascii="Verdana" w:eastAsia="Times New Roman" w:hAnsi="Verdana"/>
              </w:rPr>
              <w:t> </w:t>
            </w:r>
          </w:p>
        </w:tc>
      </w:tr>
    </w:tbl>
    <w:p w14:paraId="787D53F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51B87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176E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0C4DF3" w14:textId="77777777" w:rsidR="00BE3A5E" w:rsidRDefault="00000000">
                  <w:pPr>
                    <w:pStyle w:val="questiontable1"/>
                    <w:spacing w:before="0" w:after="0" w:afterAutospacing="0"/>
                    <w:divId w:val="1256673807"/>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Customer Notification </w:t>
                  </w:r>
                  <w:r>
                    <w:rPr>
                      <w:rStyle w:val="text1"/>
                      <w:rFonts w:ascii="Verdana" w:eastAsia="Times New Roman" w:hAnsi="Verdana"/>
                    </w:rPr>
                    <w:t xml:space="preserve">Do records indicate the customer notification process satisfies the requirements of 192.16? </w:t>
                  </w:r>
                  <w:r>
                    <w:rPr>
                      <w:rStyle w:val="questionidcontent2"/>
                      <w:rFonts w:ascii="Verdana" w:eastAsia="Times New Roman" w:hAnsi="Verdana"/>
                    </w:rPr>
                    <w:t xml:space="preserve">(MO.GO.CUSTNOTIFY.R) </w:t>
                  </w:r>
                  <w:r>
                    <w:rPr>
                      <w:rStyle w:val="citations1"/>
                      <w:rFonts w:ascii="Verdana" w:eastAsia="Times New Roman" w:hAnsi="Verdana"/>
                    </w:rPr>
                    <w:t xml:space="preserve">192.16(d) (192.16(a);192.16(b);192.16(c)) </w:t>
                  </w:r>
                </w:p>
              </w:tc>
            </w:tr>
            <w:tr w:rsidR="00BE3A5E" w14:paraId="364D5A4D" w14:textId="77777777">
              <w:tc>
                <w:tcPr>
                  <w:tcW w:w="0" w:type="auto"/>
                  <w:vAlign w:val="center"/>
                  <w:hideMark/>
                </w:tcPr>
                <w:p w14:paraId="77EE24C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06E7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EECC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1E38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5EAF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81A8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35FF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09268" w14:textId="77777777" w:rsidR="00BE3A5E" w:rsidRDefault="00BE3A5E">
                  <w:pPr>
                    <w:pStyle w:val="questiontable1"/>
                    <w:spacing w:before="0" w:after="0" w:afterAutospacing="0"/>
                    <w:rPr>
                      <w:rFonts w:eastAsia="Times New Roman"/>
                      <w:sz w:val="20"/>
                      <w:szCs w:val="20"/>
                    </w:rPr>
                  </w:pPr>
                </w:p>
              </w:tc>
            </w:tr>
          </w:tbl>
          <w:p w14:paraId="508E107E" w14:textId="77777777" w:rsidR="00BE3A5E" w:rsidRDefault="00000000">
            <w:pPr>
              <w:rPr>
                <w:rFonts w:ascii="Verdana" w:eastAsia="Times New Roman" w:hAnsi="Verdana"/>
              </w:rPr>
            </w:pPr>
            <w:r>
              <w:rPr>
                <w:rFonts w:ascii="Verdana" w:eastAsia="Times New Roman" w:hAnsi="Verdana"/>
              </w:rPr>
              <w:t> </w:t>
            </w:r>
          </w:p>
        </w:tc>
      </w:tr>
    </w:tbl>
    <w:p w14:paraId="3C26DEF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DCA4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84D2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43EA6B" w14:textId="77777777" w:rsidR="00BE3A5E" w:rsidRDefault="00000000">
                  <w:pPr>
                    <w:pStyle w:val="questiontable1"/>
                    <w:spacing w:before="0" w:after="0" w:afterAutospacing="0"/>
                    <w:divId w:val="1988901379"/>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Gas Odor Response </w:t>
                  </w:r>
                  <w:r>
                    <w:rPr>
                      <w:rStyle w:val="text1"/>
                      <w:rFonts w:ascii="Verdana" w:eastAsia="Times New Roman" w:hAnsi="Verdana"/>
                    </w:rPr>
                    <w:t xml:space="preserve">Does the process require prompt response to the report of a gas odor inside or near a building? </w:t>
                  </w:r>
                  <w:r>
                    <w:rPr>
                      <w:rStyle w:val="questionidcontent2"/>
                      <w:rFonts w:ascii="Verdana" w:eastAsia="Times New Roman" w:hAnsi="Verdana"/>
                    </w:rPr>
                    <w:t xml:space="preserve">(MO.GO.ODDOR.P) </w:t>
                  </w:r>
                  <w:r>
                    <w:rPr>
                      <w:rStyle w:val="citations1"/>
                      <w:rFonts w:ascii="Verdana" w:eastAsia="Times New Roman" w:hAnsi="Verdana"/>
                    </w:rPr>
                    <w:t xml:space="preserve">192.605(a) (192.605(b)(11)) </w:t>
                  </w:r>
                </w:p>
              </w:tc>
            </w:tr>
            <w:tr w:rsidR="00BE3A5E" w14:paraId="1475AE43" w14:textId="77777777">
              <w:tc>
                <w:tcPr>
                  <w:tcW w:w="0" w:type="auto"/>
                  <w:vAlign w:val="center"/>
                  <w:hideMark/>
                </w:tcPr>
                <w:p w14:paraId="347B2BF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537E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3BE0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26C6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9925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46C1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7838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238A18" w14:textId="77777777" w:rsidR="00BE3A5E" w:rsidRDefault="00BE3A5E">
                  <w:pPr>
                    <w:pStyle w:val="questiontable1"/>
                    <w:spacing w:before="0" w:after="0" w:afterAutospacing="0"/>
                    <w:rPr>
                      <w:rFonts w:eastAsia="Times New Roman"/>
                      <w:sz w:val="20"/>
                      <w:szCs w:val="20"/>
                    </w:rPr>
                  </w:pPr>
                </w:p>
              </w:tc>
            </w:tr>
          </w:tbl>
          <w:p w14:paraId="01AAF744" w14:textId="77777777" w:rsidR="00BE3A5E" w:rsidRDefault="00000000">
            <w:pPr>
              <w:rPr>
                <w:rFonts w:ascii="Verdana" w:eastAsia="Times New Roman" w:hAnsi="Verdana"/>
              </w:rPr>
            </w:pPr>
            <w:r>
              <w:rPr>
                <w:rFonts w:ascii="Verdana" w:eastAsia="Times New Roman" w:hAnsi="Verdana"/>
              </w:rPr>
              <w:t> </w:t>
            </w:r>
          </w:p>
        </w:tc>
      </w:tr>
    </w:tbl>
    <w:p w14:paraId="29A54FF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2E0D2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F79E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F8C703" w14:textId="77777777" w:rsidR="00BE3A5E" w:rsidRDefault="00000000">
                  <w:pPr>
                    <w:pStyle w:val="questiontable1"/>
                    <w:spacing w:before="0" w:after="0" w:afterAutospacing="0"/>
                    <w:divId w:val="364644947"/>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Uprating </w:t>
                  </w:r>
                  <w:r>
                    <w:rPr>
                      <w:rStyle w:val="text1"/>
                      <w:rFonts w:ascii="Verdana" w:eastAsia="Times New Roman" w:hAnsi="Verdana"/>
                    </w:rPr>
                    <w:t xml:space="preserve">Is the pressure uprating process consistent with the requirements of 192.553? </w:t>
                  </w:r>
                  <w:r>
                    <w:rPr>
                      <w:rStyle w:val="questionidcontent2"/>
                      <w:rFonts w:ascii="Verdana" w:eastAsia="Times New Roman" w:hAnsi="Verdana"/>
                    </w:rPr>
                    <w:t xml:space="preserve">(MO.GO.UPRATE.P) </w:t>
                  </w:r>
                  <w:r>
                    <w:rPr>
                      <w:rStyle w:val="citations1"/>
                      <w:rFonts w:ascii="Verdana" w:eastAsia="Times New Roman" w:hAnsi="Verdana"/>
                    </w:rPr>
                    <w:t xml:space="preserve">192.13(c) (192.553(a);192.553(b);192.553(c);192.553(d)) </w:t>
                  </w:r>
                </w:p>
              </w:tc>
            </w:tr>
            <w:tr w:rsidR="00BE3A5E" w14:paraId="08CDA77B" w14:textId="77777777">
              <w:tc>
                <w:tcPr>
                  <w:tcW w:w="0" w:type="auto"/>
                  <w:vAlign w:val="center"/>
                  <w:hideMark/>
                </w:tcPr>
                <w:p w14:paraId="7D8C2B9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725D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69E5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8C43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0A61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3C33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9F2E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BD7211" w14:textId="77777777" w:rsidR="00BE3A5E" w:rsidRDefault="00BE3A5E">
                  <w:pPr>
                    <w:pStyle w:val="questiontable1"/>
                    <w:spacing w:before="0" w:after="0" w:afterAutospacing="0"/>
                    <w:rPr>
                      <w:rFonts w:eastAsia="Times New Roman"/>
                      <w:sz w:val="20"/>
                      <w:szCs w:val="20"/>
                    </w:rPr>
                  </w:pPr>
                </w:p>
              </w:tc>
            </w:tr>
          </w:tbl>
          <w:p w14:paraId="549EE117" w14:textId="77777777" w:rsidR="00BE3A5E" w:rsidRDefault="00000000">
            <w:pPr>
              <w:rPr>
                <w:rFonts w:ascii="Verdana" w:eastAsia="Times New Roman" w:hAnsi="Verdana"/>
              </w:rPr>
            </w:pPr>
            <w:r>
              <w:rPr>
                <w:rFonts w:ascii="Verdana" w:eastAsia="Times New Roman" w:hAnsi="Verdana"/>
              </w:rPr>
              <w:t> </w:t>
            </w:r>
          </w:p>
        </w:tc>
      </w:tr>
    </w:tbl>
    <w:p w14:paraId="77BBEDF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89058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47F4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A59B68" w14:textId="77777777" w:rsidR="00BE3A5E" w:rsidRDefault="00000000">
                  <w:pPr>
                    <w:pStyle w:val="questiontable1"/>
                    <w:spacing w:before="0" w:after="0" w:afterAutospacing="0"/>
                    <w:divId w:val="1402408516"/>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Uprating </w:t>
                  </w:r>
                  <w:r>
                    <w:rPr>
                      <w:rStyle w:val="text1"/>
                      <w:rFonts w:ascii="Verdana" w:eastAsia="Times New Roman" w:hAnsi="Verdana"/>
                    </w:rPr>
                    <w:t xml:space="preserve">Do records indicate the pressure uprating process was implemented per the requirements of 192.553? </w:t>
                  </w:r>
                  <w:r>
                    <w:rPr>
                      <w:rStyle w:val="questionidcontent2"/>
                      <w:rFonts w:ascii="Verdana" w:eastAsia="Times New Roman" w:hAnsi="Verdana"/>
                    </w:rPr>
                    <w:t xml:space="preserve">(MO.GO.UPRATE.R) </w:t>
                  </w:r>
                  <w:r>
                    <w:rPr>
                      <w:rStyle w:val="citations1"/>
                      <w:rFonts w:ascii="Verdana" w:eastAsia="Times New Roman" w:hAnsi="Verdana"/>
                    </w:rPr>
                    <w:t xml:space="preserve">192.553(b) (192.553(a);192.553(c);192.553(d)) </w:t>
                  </w:r>
                </w:p>
              </w:tc>
            </w:tr>
            <w:tr w:rsidR="00BE3A5E" w14:paraId="2F869A81" w14:textId="77777777">
              <w:tc>
                <w:tcPr>
                  <w:tcW w:w="0" w:type="auto"/>
                  <w:vAlign w:val="center"/>
                  <w:hideMark/>
                </w:tcPr>
                <w:p w14:paraId="5672CEE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78A4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43E7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1F93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7A2A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C087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1246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293298" w14:textId="77777777" w:rsidR="00BE3A5E" w:rsidRDefault="00BE3A5E">
                  <w:pPr>
                    <w:pStyle w:val="questiontable1"/>
                    <w:spacing w:before="0" w:after="0" w:afterAutospacing="0"/>
                    <w:rPr>
                      <w:rFonts w:eastAsia="Times New Roman"/>
                      <w:sz w:val="20"/>
                      <w:szCs w:val="20"/>
                    </w:rPr>
                  </w:pPr>
                </w:p>
              </w:tc>
            </w:tr>
          </w:tbl>
          <w:p w14:paraId="59E223EC" w14:textId="77777777" w:rsidR="00BE3A5E" w:rsidRDefault="00000000">
            <w:pPr>
              <w:rPr>
                <w:rFonts w:ascii="Verdana" w:eastAsia="Times New Roman" w:hAnsi="Verdana"/>
              </w:rPr>
            </w:pPr>
            <w:r>
              <w:rPr>
                <w:rFonts w:ascii="Verdana" w:eastAsia="Times New Roman" w:hAnsi="Verdana"/>
              </w:rPr>
              <w:t> </w:t>
            </w:r>
          </w:p>
        </w:tc>
      </w:tr>
    </w:tbl>
    <w:p w14:paraId="4AA4E78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5B881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9D9A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51F7D6" w14:textId="77777777" w:rsidR="00BE3A5E" w:rsidRDefault="00000000">
                  <w:pPr>
                    <w:pStyle w:val="questiontable1"/>
                    <w:spacing w:before="0" w:after="0" w:afterAutospacing="0"/>
                    <w:divId w:val="2124154740"/>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Outer Continental Shelf </w:t>
                  </w:r>
                  <w:r>
                    <w:rPr>
                      <w:rStyle w:val="text1"/>
                      <w:rFonts w:ascii="Verdana" w:eastAsia="Times New Roman" w:hAnsi="Verdana"/>
                    </w:rPr>
                    <w:t xml:space="preserve">Do records indicate specific point(s) at which operating responsibility transfers to a producing operator, as applicable? </w:t>
                  </w:r>
                  <w:r>
                    <w:rPr>
                      <w:rStyle w:val="questionidcontent2"/>
                      <w:rFonts w:ascii="Verdana" w:eastAsia="Times New Roman" w:hAnsi="Verdana"/>
                    </w:rPr>
                    <w:t xml:space="preserve">(MO.GO.OCS.R) </w:t>
                  </w:r>
                  <w:r>
                    <w:rPr>
                      <w:rStyle w:val="citations1"/>
                      <w:rFonts w:ascii="Verdana" w:eastAsia="Times New Roman" w:hAnsi="Verdana"/>
                    </w:rPr>
                    <w:t xml:space="preserve">192.10 </w:t>
                  </w:r>
                </w:p>
              </w:tc>
            </w:tr>
            <w:tr w:rsidR="00BE3A5E" w14:paraId="4E5D8752" w14:textId="77777777">
              <w:tc>
                <w:tcPr>
                  <w:tcW w:w="0" w:type="auto"/>
                  <w:vAlign w:val="center"/>
                  <w:hideMark/>
                </w:tcPr>
                <w:p w14:paraId="3B3DA89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7AC0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3673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07CE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9A85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ED83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EB29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132FB" w14:textId="77777777" w:rsidR="00BE3A5E" w:rsidRDefault="00BE3A5E">
                  <w:pPr>
                    <w:pStyle w:val="questiontable1"/>
                    <w:spacing w:before="0" w:after="0" w:afterAutospacing="0"/>
                    <w:rPr>
                      <w:rFonts w:eastAsia="Times New Roman"/>
                      <w:sz w:val="20"/>
                      <w:szCs w:val="20"/>
                    </w:rPr>
                  </w:pPr>
                </w:p>
              </w:tc>
            </w:tr>
          </w:tbl>
          <w:p w14:paraId="751D4135" w14:textId="77777777" w:rsidR="00BE3A5E" w:rsidRDefault="00000000">
            <w:pPr>
              <w:rPr>
                <w:rFonts w:ascii="Verdana" w:eastAsia="Times New Roman" w:hAnsi="Verdana"/>
              </w:rPr>
            </w:pPr>
            <w:r>
              <w:rPr>
                <w:rFonts w:ascii="Verdana" w:eastAsia="Times New Roman" w:hAnsi="Verdana"/>
              </w:rPr>
              <w:t> </w:t>
            </w:r>
          </w:p>
        </w:tc>
      </w:tr>
    </w:tbl>
    <w:p w14:paraId="18809B5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16FA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EA7E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D35EDA" w14:textId="77777777" w:rsidR="00BE3A5E" w:rsidRDefault="00000000">
                  <w:pPr>
                    <w:pStyle w:val="questiontable1"/>
                    <w:spacing w:before="0" w:after="0" w:afterAutospacing="0"/>
                    <w:divId w:val="1581796454"/>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Outer Continental Shelf </w:t>
                  </w:r>
                  <w:r>
                    <w:rPr>
                      <w:rStyle w:val="text1"/>
                      <w:rFonts w:ascii="Verdana" w:eastAsia="Times New Roman" w:hAnsi="Verdana"/>
                    </w:rPr>
                    <w:t xml:space="preserve">Are specific point(s) at which operating responsibility transfers to a producing operator identified, as applicable? </w:t>
                  </w:r>
                  <w:r>
                    <w:rPr>
                      <w:rStyle w:val="questionidcontent2"/>
                      <w:rFonts w:ascii="Verdana" w:eastAsia="Times New Roman" w:hAnsi="Verdana"/>
                    </w:rPr>
                    <w:t xml:space="preserve">(MO.GO.OCS.O) </w:t>
                  </w:r>
                  <w:r>
                    <w:rPr>
                      <w:rStyle w:val="citations1"/>
                      <w:rFonts w:ascii="Verdana" w:eastAsia="Times New Roman" w:hAnsi="Verdana"/>
                    </w:rPr>
                    <w:t xml:space="preserve">192.10 </w:t>
                  </w:r>
                </w:p>
              </w:tc>
            </w:tr>
            <w:tr w:rsidR="00BE3A5E" w14:paraId="45E00540" w14:textId="77777777">
              <w:tc>
                <w:tcPr>
                  <w:tcW w:w="0" w:type="auto"/>
                  <w:vAlign w:val="center"/>
                  <w:hideMark/>
                </w:tcPr>
                <w:p w14:paraId="61FC372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DC8B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D871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8ABA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2731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9EC7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4FFB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81C7F0" w14:textId="77777777" w:rsidR="00BE3A5E" w:rsidRDefault="00BE3A5E">
                  <w:pPr>
                    <w:pStyle w:val="questiontable1"/>
                    <w:spacing w:before="0" w:after="0" w:afterAutospacing="0"/>
                    <w:rPr>
                      <w:rFonts w:eastAsia="Times New Roman"/>
                      <w:sz w:val="20"/>
                      <w:szCs w:val="20"/>
                    </w:rPr>
                  </w:pPr>
                </w:p>
              </w:tc>
            </w:tr>
          </w:tbl>
          <w:p w14:paraId="3E363188" w14:textId="77777777" w:rsidR="00BE3A5E" w:rsidRDefault="00000000">
            <w:pPr>
              <w:rPr>
                <w:rFonts w:ascii="Verdana" w:eastAsia="Times New Roman" w:hAnsi="Verdana"/>
              </w:rPr>
            </w:pPr>
            <w:r>
              <w:rPr>
                <w:rFonts w:ascii="Verdana" w:eastAsia="Times New Roman" w:hAnsi="Verdana"/>
              </w:rPr>
              <w:t> </w:t>
            </w:r>
          </w:p>
        </w:tc>
      </w:tr>
    </w:tbl>
    <w:p w14:paraId="4C99021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DF46A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BD97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F2413D" w14:textId="77777777" w:rsidR="00BE3A5E" w:rsidRDefault="00000000">
                  <w:pPr>
                    <w:pStyle w:val="questiontable1"/>
                    <w:spacing w:before="0" w:after="0" w:afterAutospacing="0"/>
                    <w:divId w:val="1250887649"/>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Class Change Valve Spacing Requirements </w:t>
                  </w:r>
                  <w:r>
                    <w:rPr>
                      <w:rStyle w:val="text1"/>
                      <w:rFonts w:ascii="Verdana" w:eastAsia="Times New Roman" w:hAnsi="Verdana"/>
                    </w:rPr>
                    <w:t xml:space="preserve">Does the process include the installation of RMVs or AETs whenever pipe replacements occur due to a class location change? </w:t>
                  </w:r>
                  <w:r>
                    <w:rPr>
                      <w:rStyle w:val="questionidcontent2"/>
                      <w:rFonts w:ascii="Verdana" w:eastAsia="Times New Roman" w:hAnsi="Verdana"/>
                    </w:rPr>
                    <w:t xml:space="preserve">(MO.GO.CLASSCHNGVALVSPACE.P) </w:t>
                  </w:r>
                  <w:r>
                    <w:rPr>
                      <w:rStyle w:val="citations1"/>
                      <w:rFonts w:ascii="Verdana" w:eastAsia="Times New Roman" w:hAnsi="Verdana"/>
                    </w:rPr>
                    <w:t xml:space="preserve">192.605(b) (192.610) </w:t>
                  </w:r>
                </w:p>
              </w:tc>
            </w:tr>
            <w:tr w:rsidR="00BE3A5E" w14:paraId="272F9184" w14:textId="77777777">
              <w:tc>
                <w:tcPr>
                  <w:tcW w:w="0" w:type="auto"/>
                  <w:vAlign w:val="center"/>
                  <w:hideMark/>
                </w:tcPr>
                <w:p w14:paraId="107A45F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DB4A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C34A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00C5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A40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953C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3C35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D205A7" w14:textId="77777777" w:rsidR="00BE3A5E" w:rsidRDefault="00BE3A5E">
                  <w:pPr>
                    <w:pStyle w:val="questiontable1"/>
                    <w:spacing w:before="0" w:after="0" w:afterAutospacing="0"/>
                    <w:rPr>
                      <w:rFonts w:eastAsia="Times New Roman"/>
                      <w:sz w:val="20"/>
                      <w:szCs w:val="20"/>
                    </w:rPr>
                  </w:pPr>
                </w:p>
              </w:tc>
            </w:tr>
          </w:tbl>
          <w:p w14:paraId="66EE311E" w14:textId="77777777" w:rsidR="00BE3A5E" w:rsidRDefault="00000000">
            <w:pPr>
              <w:rPr>
                <w:rFonts w:ascii="Verdana" w:eastAsia="Times New Roman" w:hAnsi="Verdana"/>
              </w:rPr>
            </w:pPr>
            <w:r>
              <w:rPr>
                <w:rFonts w:ascii="Verdana" w:eastAsia="Times New Roman" w:hAnsi="Verdana"/>
              </w:rPr>
              <w:t> </w:t>
            </w:r>
          </w:p>
        </w:tc>
      </w:tr>
    </w:tbl>
    <w:p w14:paraId="42A57C8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CF0F5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A929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A84D45" w14:textId="77777777" w:rsidR="00BE3A5E" w:rsidRDefault="00000000">
                  <w:pPr>
                    <w:pStyle w:val="questiontable1"/>
                    <w:spacing w:before="0" w:after="0" w:afterAutospacing="0"/>
                    <w:divId w:val="883523052"/>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Class Change Valve Spacing Requirements </w:t>
                  </w:r>
                  <w:r>
                    <w:rPr>
                      <w:rStyle w:val="text1"/>
                      <w:rFonts w:ascii="Verdana" w:eastAsia="Times New Roman" w:hAnsi="Verdana"/>
                    </w:rPr>
                    <w:t xml:space="preserve">Do records indicate the installation of RMVs or AETs occurred whenever pipe replacements occurred due to a class location change? </w:t>
                  </w:r>
                  <w:r>
                    <w:rPr>
                      <w:rStyle w:val="questionidcontent2"/>
                      <w:rFonts w:ascii="Verdana" w:eastAsia="Times New Roman" w:hAnsi="Verdana"/>
                    </w:rPr>
                    <w:t xml:space="preserve">(MO.GO.CLASSCHNGVALVSPACE.R) </w:t>
                  </w:r>
                  <w:r>
                    <w:rPr>
                      <w:rStyle w:val="citations1"/>
                      <w:rFonts w:ascii="Verdana" w:eastAsia="Times New Roman" w:hAnsi="Verdana"/>
                    </w:rPr>
                    <w:t xml:space="preserve">192.709(c) (192.610) </w:t>
                  </w:r>
                </w:p>
              </w:tc>
            </w:tr>
            <w:tr w:rsidR="00BE3A5E" w14:paraId="05B32728" w14:textId="77777777">
              <w:tc>
                <w:tcPr>
                  <w:tcW w:w="0" w:type="auto"/>
                  <w:vAlign w:val="center"/>
                  <w:hideMark/>
                </w:tcPr>
                <w:p w14:paraId="44A27BF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7B6C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0DCB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4522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3C09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469E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41CE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8AB0F4" w14:textId="77777777" w:rsidR="00BE3A5E" w:rsidRDefault="00BE3A5E">
                  <w:pPr>
                    <w:pStyle w:val="questiontable1"/>
                    <w:spacing w:before="0" w:after="0" w:afterAutospacing="0"/>
                    <w:rPr>
                      <w:rFonts w:eastAsia="Times New Roman"/>
                      <w:sz w:val="20"/>
                      <w:szCs w:val="20"/>
                    </w:rPr>
                  </w:pPr>
                </w:p>
              </w:tc>
            </w:tr>
          </w:tbl>
          <w:p w14:paraId="44F1EAF2" w14:textId="77777777" w:rsidR="00BE3A5E" w:rsidRDefault="00000000">
            <w:pPr>
              <w:rPr>
                <w:rFonts w:ascii="Verdana" w:eastAsia="Times New Roman" w:hAnsi="Verdana"/>
              </w:rPr>
            </w:pPr>
            <w:r>
              <w:rPr>
                <w:rFonts w:ascii="Verdana" w:eastAsia="Times New Roman" w:hAnsi="Verdana"/>
              </w:rPr>
              <w:t> </w:t>
            </w:r>
          </w:p>
        </w:tc>
      </w:tr>
    </w:tbl>
    <w:p w14:paraId="158C7D1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1980E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D205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A8625A" w14:textId="77777777" w:rsidR="00BE3A5E" w:rsidRDefault="00000000">
                  <w:pPr>
                    <w:pStyle w:val="questiontable1"/>
                    <w:spacing w:before="0" w:after="0" w:afterAutospacing="0"/>
                    <w:divId w:val="2105567864"/>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Class Change Valve Spacing Requirements </w:t>
                  </w:r>
                  <w:r>
                    <w:rPr>
                      <w:rStyle w:val="text1"/>
                      <w:rFonts w:ascii="Verdana" w:eastAsia="Times New Roman" w:hAnsi="Verdana"/>
                    </w:rPr>
                    <w:t xml:space="preserve">Do field observations verify RMVs or AETs were installed whenever pipe replacements occurred due to a class location change? </w:t>
                  </w:r>
                  <w:r>
                    <w:rPr>
                      <w:rStyle w:val="questionidcontent2"/>
                      <w:rFonts w:ascii="Verdana" w:eastAsia="Times New Roman" w:hAnsi="Verdana"/>
                    </w:rPr>
                    <w:t xml:space="preserve">(MO.GO.CLASSCHNGVALVSPACE.O) </w:t>
                  </w:r>
                  <w:r>
                    <w:rPr>
                      <w:rStyle w:val="citations1"/>
                      <w:rFonts w:ascii="Verdana" w:eastAsia="Times New Roman" w:hAnsi="Verdana"/>
                    </w:rPr>
                    <w:t xml:space="preserve">192.709(c) (192.610) </w:t>
                  </w:r>
                </w:p>
              </w:tc>
            </w:tr>
            <w:tr w:rsidR="00BE3A5E" w14:paraId="31E436BA" w14:textId="77777777">
              <w:tc>
                <w:tcPr>
                  <w:tcW w:w="0" w:type="auto"/>
                  <w:vAlign w:val="center"/>
                  <w:hideMark/>
                </w:tcPr>
                <w:p w14:paraId="233BA47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20DA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5E90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D169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B8FF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1E8D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1F9B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A8DAF1" w14:textId="77777777" w:rsidR="00BE3A5E" w:rsidRDefault="00BE3A5E">
                  <w:pPr>
                    <w:pStyle w:val="questiontable1"/>
                    <w:spacing w:before="0" w:after="0" w:afterAutospacing="0"/>
                    <w:rPr>
                      <w:rFonts w:eastAsia="Times New Roman"/>
                      <w:sz w:val="20"/>
                      <w:szCs w:val="20"/>
                    </w:rPr>
                  </w:pPr>
                </w:p>
              </w:tc>
            </w:tr>
          </w:tbl>
          <w:p w14:paraId="1B145BFC" w14:textId="77777777" w:rsidR="00BE3A5E" w:rsidRDefault="00000000">
            <w:pPr>
              <w:rPr>
                <w:rFonts w:ascii="Verdana" w:eastAsia="Times New Roman" w:hAnsi="Verdana"/>
              </w:rPr>
            </w:pPr>
            <w:r>
              <w:rPr>
                <w:rFonts w:ascii="Verdana" w:eastAsia="Times New Roman" w:hAnsi="Verdana"/>
              </w:rPr>
              <w:t> </w:t>
            </w:r>
          </w:p>
        </w:tc>
      </w:tr>
    </w:tbl>
    <w:p w14:paraId="2873EEA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75D3C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13FB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97152C" w14:textId="77777777" w:rsidR="00BE3A5E" w:rsidRDefault="00000000">
                  <w:pPr>
                    <w:pStyle w:val="questiontable1"/>
                    <w:spacing w:before="0" w:after="0" w:afterAutospacing="0"/>
                    <w:divId w:val="85079767"/>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Is the procedure for management of changes that may impact pipeline safety adequate? </w:t>
                  </w:r>
                  <w:r>
                    <w:rPr>
                      <w:rStyle w:val="questionidcontent2"/>
                      <w:rFonts w:ascii="Verdana" w:eastAsia="Times New Roman" w:hAnsi="Verdana"/>
                    </w:rPr>
                    <w:t xml:space="preserve">(MO.GO.MOC.P) </w:t>
                  </w:r>
                  <w:r>
                    <w:rPr>
                      <w:rStyle w:val="citations1"/>
                      <w:rFonts w:ascii="Verdana" w:eastAsia="Times New Roman" w:hAnsi="Verdana"/>
                    </w:rPr>
                    <w:t xml:space="preserve">192.13(d) (192.909(a);192.909(b)) </w:t>
                  </w:r>
                </w:p>
              </w:tc>
            </w:tr>
            <w:tr w:rsidR="00BE3A5E" w14:paraId="5BE85E31" w14:textId="77777777">
              <w:tc>
                <w:tcPr>
                  <w:tcW w:w="0" w:type="auto"/>
                  <w:vAlign w:val="center"/>
                  <w:hideMark/>
                </w:tcPr>
                <w:p w14:paraId="0EAAC24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EC62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851B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7799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43C2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89A5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9B58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A8B303" w14:textId="77777777" w:rsidR="00BE3A5E" w:rsidRDefault="00BE3A5E">
                  <w:pPr>
                    <w:pStyle w:val="questiontable1"/>
                    <w:spacing w:before="0" w:after="0" w:afterAutospacing="0"/>
                    <w:rPr>
                      <w:rFonts w:eastAsia="Times New Roman"/>
                      <w:sz w:val="20"/>
                      <w:szCs w:val="20"/>
                    </w:rPr>
                  </w:pPr>
                </w:p>
              </w:tc>
            </w:tr>
          </w:tbl>
          <w:p w14:paraId="7C727169" w14:textId="77777777" w:rsidR="00BE3A5E" w:rsidRDefault="00000000">
            <w:pPr>
              <w:rPr>
                <w:rFonts w:ascii="Verdana" w:eastAsia="Times New Roman" w:hAnsi="Verdana"/>
              </w:rPr>
            </w:pPr>
            <w:r>
              <w:rPr>
                <w:rFonts w:ascii="Verdana" w:eastAsia="Times New Roman" w:hAnsi="Verdana"/>
              </w:rPr>
              <w:t> </w:t>
            </w:r>
          </w:p>
        </w:tc>
      </w:tr>
    </w:tbl>
    <w:p w14:paraId="3C49BB2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7381F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1F12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9E974B" w14:textId="77777777" w:rsidR="00BE3A5E" w:rsidRDefault="00000000">
                  <w:pPr>
                    <w:pStyle w:val="questiontable1"/>
                    <w:spacing w:before="0" w:after="0" w:afterAutospacing="0"/>
                    <w:divId w:val="11539890"/>
                    <w:rPr>
                      <w:rFonts w:ascii="Verdana" w:eastAsia="Times New Roman" w:hAnsi="Verdana"/>
                      <w:b/>
                      <w:bCs/>
                      <w:sz w:val="20"/>
                      <w:szCs w:val="20"/>
                    </w:rPr>
                  </w:pPr>
                  <w:r>
                    <w:rPr>
                      <w:rFonts w:ascii="Verdana" w:eastAsia="Times New Roman" w:hAnsi="Verdana"/>
                      <w:b/>
                      <w:bCs/>
                      <w:sz w:val="20"/>
                      <w:szCs w:val="20"/>
                    </w:rPr>
                    <w:lastRenderedPageBreak/>
                    <w:br/>
                    <w:t xml:space="preserve">31.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Do records demonstrate that changes that may impact pipeline integrity are being managed as required? </w:t>
                  </w:r>
                  <w:r>
                    <w:rPr>
                      <w:rStyle w:val="questionidcontent2"/>
                      <w:rFonts w:ascii="Verdana" w:eastAsia="Times New Roman" w:hAnsi="Verdana"/>
                    </w:rPr>
                    <w:t xml:space="preserve">(MO.GO.MOC.R) </w:t>
                  </w:r>
                  <w:r>
                    <w:rPr>
                      <w:rStyle w:val="citations1"/>
                      <w:rFonts w:ascii="Verdana" w:eastAsia="Times New Roman" w:hAnsi="Verdana"/>
                    </w:rPr>
                    <w:t xml:space="preserve">192.13 </w:t>
                  </w:r>
                </w:p>
              </w:tc>
            </w:tr>
            <w:tr w:rsidR="00BE3A5E" w14:paraId="5BF7F3A4" w14:textId="77777777">
              <w:tc>
                <w:tcPr>
                  <w:tcW w:w="0" w:type="auto"/>
                  <w:vAlign w:val="center"/>
                  <w:hideMark/>
                </w:tcPr>
                <w:p w14:paraId="110E102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8D9B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8047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4DD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2374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3991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9808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833E41" w14:textId="77777777" w:rsidR="00BE3A5E" w:rsidRDefault="00BE3A5E">
                  <w:pPr>
                    <w:pStyle w:val="questiontable1"/>
                    <w:spacing w:before="0" w:after="0" w:afterAutospacing="0"/>
                    <w:rPr>
                      <w:rFonts w:eastAsia="Times New Roman"/>
                      <w:sz w:val="20"/>
                      <w:szCs w:val="20"/>
                    </w:rPr>
                  </w:pPr>
                </w:p>
              </w:tc>
            </w:tr>
          </w:tbl>
          <w:p w14:paraId="524AC4FA" w14:textId="77777777" w:rsidR="00BE3A5E" w:rsidRDefault="00000000">
            <w:pPr>
              <w:rPr>
                <w:rFonts w:ascii="Verdana" w:eastAsia="Times New Roman" w:hAnsi="Verdana"/>
              </w:rPr>
            </w:pPr>
            <w:r>
              <w:rPr>
                <w:rFonts w:ascii="Verdana" w:eastAsia="Times New Roman" w:hAnsi="Verdana"/>
              </w:rPr>
              <w:t> </w:t>
            </w:r>
          </w:p>
        </w:tc>
      </w:tr>
    </w:tbl>
    <w:p w14:paraId="7F4D9DB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9FCC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0832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A89680" w14:textId="77777777" w:rsidR="00BE3A5E" w:rsidRDefault="00000000">
                  <w:pPr>
                    <w:pStyle w:val="questiontable1"/>
                    <w:spacing w:before="0" w:after="0" w:afterAutospacing="0"/>
                    <w:divId w:val="1386686109"/>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Is the process for management of changes that may impact pipeline integrity adequate? </w:t>
                  </w:r>
                  <w:r>
                    <w:rPr>
                      <w:rStyle w:val="questionidcontent2"/>
                      <w:rFonts w:ascii="Verdana" w:eastAsia="Times New Roman" w:hAnsi="Verdana"/>
                    </w:rPr>
                    <w:t xml:space="preserve">(IM.QA.IMMOC.P) </w:t>
                  </w:r>
                  <w:r>
                    <w:rPr>
                      <w:rStyle w:val="citations1"/>
                      <w:rFonts w:ascii="Verdana" w:eastAsia="Times New Roman" w:hAnsi="Verdana"/>
                    </w:rPr>
                    <w:t xml:space="preserve">192.911(k) (192.13(d);192.909(a);192.909(b)) </w:t>
                  </w:r>
                </w:p>
                <w:p w14:paraId="61A293AD" w14:textId="77777777" w:rsidR="00BE3A5E" w:rsidRDefault="00000000">
                  <w:pPr>
                    <w:pStyle w:val="questiontable1"/>
                    <w:spacing w:before="0" w:after="0" w:afterAutospacing="0"/>
                    <w:divId w:val="156456558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0B9B065" w14:textId="77777777">
              <w:tc>
                <w:tcPr>
                  <w:tcW w:w="0" w:type="auto"/>
                  <w:vAlign w:val="center"/>
                  <w:hideMark/>
                </w:tcPr>
                <w:p w14:paraId="167CE2B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1297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46BC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B6BC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7972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2047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7171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148186" w14:textId="77777777" w:rsidR="00BE3A5E" w:rsidRDefault="00BE3A5E">
                  <w:pPr>
                    <w:pStyle w:val="questiontable1"/>
                    <w:spacing w:before="0" w:after="0" w:afterAutospacing="0"/>
                    <w:rPr>
                      <w:rFonts w:eastAsia="Times New Roman"/>
                      <w:sz w:val="20"/>
                      <w:szCs w:val="20"/>
                    </w:rPr>
                  </w:pPr>
                </w:p>
              </w:tc>
            </w:tr>
          </w:tbl>
          <w:p w14:paraId="2EB0EDCE" w14:textId="77777777" w:rsidR="00BE3A5E" w:rsidRDefault="00000000">
            <w:pPr>
              <w:rPr>
                <w:rFonts w:ascii="Verdana" w:eastAsia="Times New Roman" w:hAnsi="Verdana"/>
              </w:rPr>
            </w:pPr>
            <w:r>
              <w:rPr>
                <w:rFonts w:ascii="Verdana" w:eastAsia="Times New Roman" w:hAnsi="Verdana"/>
              </w:rPr>
              <w:t> </w:t>
            </w:r>
          </w:p>
        </w:tc>
      </w:tr>
    </w:tbl>
    <w:p w14:paraId="1183B3C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4956DB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Gas Pipeline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E87E8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5164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9E6F00" w14:textId="77777777" w:rsidR="00BE3A5E" w:rsidRDefault="00000000">
                  <w:pPr>
                    <w:pStyle w:val="questiontable1"/>
                    <w:spacing w:before="0" w:after="0" w:afterAutospacing="0"/>
                    <w:divId w:val="45293933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Transmission Lines Record Keeping </w:t>
                  </w:r>
                  <w:r>
                    <w:rPr>
                      <w:rStyle w:val="text1"/>
                      <w:rFonts w:ascii="Verdana" w:eastAsia="Times New Roman" w:hAnsi="Verdana"/>
                    </w:rPr>
                    <w:t xml:space="preserve">Does the process include a requirement that the operator maintain a record of each pipe/"other than pipe" repair, NDT required record, and (as required by subparts L or M) patrol, survey, inspection or test? </w:t>
                  </w:r>
                  <w:r>
                    <w:rPr>
                      <w:rStyle w:val="questionidcontent2"/>
                      <w:rFonts w:ascii="Verdana" w:eastAsia="Times New Roman" w:hAnsi="Verdana"/>
                    </w:rPr>
                    <w:t xml:space="preserve">(MO.GM.RECORDS.P) </w:t>
                  </w:r>
                  <w:r>
                    <w:rPr>
                      <w:rStyle w:val="citations1"/>
                      <w:rFonts w:ascii="Verdana" w:eastAsia="Times New Roman" w:hAnsi="Verdana"/>
                    </w:rPr>
                    <w:t xml:space="preserve">192.605(b)(1) (192.709(a);192.709(b);192.709(c)) </w:t>
                  </w:r>
                </w:p>
                <w:p w14:paraId="20154053" w14:textId="77777777" w:rsidR="00BE3A5E" w:rsidRDefault="00000000">
                  <w:pPr>
                    <w:pStyle w:val="questiontable1"/>
                    <w:spacing w:before="0" w:after="0" w:afterAutospacing="0"/>
                    <w:divId w:val="53203441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1D35FFB" w14:textId="77777777">
              <w:tc>
                <w:tcPr>
                  <w:tcW w:w="0" w:type="auto"/>
                  <w:vAlign w:val="center"/>
                  <w:hideMark/>
                </w:tcPr>
                <w:p w14:paraId="4F7EE8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9BF2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AF77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8327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7F84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0394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5970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2D52EE" w14:textId="77777777" w:rsidR="00BE3A5E" w:rsidRDefault="00BE3A5E">
                  <w:pPr>
                    <w:pStyle w:val="questiontable1"/>
                    <w:spacing w:before="0" w:after="0" w:afterAutospacing="0"/>
                    <w:rPr>
                      <w:rFonts w:eastAsia="Times New Roman"/>
                      <w:sz w:val="20"/>
                      <w:szCs w:val="20"/>
                    </w:rPr>
                  </w:pPr>
                </w:p>
              </w:tc>
            </w:tr>
          </w:tbl>
          <w:p w14:paraId="35161320" w14:textId="77777777" w:rsidR="00BE3A5E" w:rsidRDefault="00000000">
            <w:pPr>
              <w:rPr>
                <w:rFonts w:ascii="Verdana" w:eastAsia="Times New Roman" w:hAnsi="Verdana"/>
              </w:rPr>
            </w:pPr>
            <w:r>
              <w:rPr>
                <w:rFonts w:ascii="Verdana" w:eastAsia="Times New Roman" w:hAnsi="Verdana"/>
              </w:rPr>
              <w:t> </w:t>
            </w:r>
          </w:p>
        </w:tc>
      </w:tr>
    </w:tbl>
    <w:p w14:paraId="344ADAF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84C47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3662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BEC1A5" w14:textId="77777777" w:rsidR="00BE3A5E" w:rsidRDefault="00000000">
                  <w:pPr>
                    <w:pStyle w:val="questiontable1"/>
                    <w:spacing w:before="0" w:after="0" w:afterAutospacing="0"/>
                    <w:divId w:val="72719310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Transmission Lines Record Keeping </w:t>
                  </w:r>
                  <w:r>
                    <w:rPr>
                      <w:rStyle w:val="text1"/>
                      <w:rFonts w:ascii="Verdana" w:eastAsia="Times New Roman" w:hAnsi="Verdana"/>
                    </w:rPr>
                    <w:t xml:space="preserve">Do records indicate that records are maintained of each pipe/"other than pipe" repair, NDT required record, and (as required by subparts L or M) patrol, survey, inspection or test? </w:t>
                  </w:r>
                  <w:r>
                    <w:rPr>
                      <w:rStyle w:val="questionidcontent2"/>
                      <w:rFonts w:ascii="Verdana" w:eastAsia="Times New Roman" w:hAnsi="Verdana"/>
                    </w:rPr>
                    <w:t xml:space="preserve">(MO.GM.RECORDS.R) </w:t>
                  </w:r>
                  <w:r>
                    <w:rPr>
                      <w:rStyle w:val="citations1"/>
                      <w:rFonts w:ascii="Verdana" w:eastAsia="Times New Roman" w:hAnsi="Verdana"/>
                    </w:rPr>
                    <w:t xml:space="preserve">192.605(b)(1) (192.243(f);192.709(a);192.709(b);192.709(c)) </w:t>
                  </w:r>
                </w:p>
                <w:p w14:paraId="4F17AC36" w14:textId="77777777" w:rsidR="00BE3A5E" w:rsidRDefault="00000000">
                  <w:pPr>
                    <w:pStyle w:val="questiontable1"/>
                    <w:spacing w:before="0" w:after="0" w:afterAutospacing="0"/>
                    <w:divId w:val="143578462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CC12FA5" w14:textId="77777777">
              <w:tc>
                <w:tcPr>
                  <w:tcW w:w="0" w:type="auto"/>
                  <w:vAlign w:val="center"/>
                  <w:hideMark/>
                </w:tcPr>
                <w:p w14:paraId="7362C69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68D3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78C8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B26C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026C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FF81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1FC7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44F03D" w14:textId="77777777" w:rsidR="00BE3A5E" w:rsidRDefault="00BE3A5E">
                  <w:pPr>
                    <w:pStyle w:val="questiontable1"/>
                    <w:spacing w:before="0" w:after="0" w:afterAutospacing="0"/>
                    <w:rPr>
                      <w:rFonts w:eastAsia="Times New Roman"/>
                      <w:sz w:val="20"/>
                      <w:szCs w:val="20"/>
                    </w:rPr>
                  </w:pPr>
                </w:p>
              </w:tc>
            </w:tr>
          </w:tbl>
          <w:p w14:paraId="7A4DC4D3" w14:textId="77777777" w:rsidR="00BE3A5E" w:rsidRDefault="00000000">
            <w:pPr>
              <w:rPr>
                <w:rFonts w:ascii="Verdana" w:eastAsia="Times New Roman" w:hAnsi="Verdana"/>
              </w:rPr>
            </w:pPr>
            <w:r>
              <w:rPr>
                <w:rFonts w:ascii="Verdana" w:eastAsia="Times New Roman" w:hAnsi="Verdana"/>
              </w:rPr>
              <w:t> </w:t>
            </w:r>
          </w:p>
        </w:tc>
      </w:tr>
    </w:tbl>
    <w:p w14:paraId="4472062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6DFFC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0BB4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623EAF" w14:textId="77777777" w:rsidR="00BE3A5E" w:rsidRDefault="00000000">
                  <w:pPr>
                    <w:pStyle w:val="questiontable1"/>
                    <w:spacing w:before="0" w:after="0" w:afterAutospacing="0"/>
                    <w:divId w:val="203826489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Pressure Limiting and Regulating Stations Capacity of Relief Devices </w:t>
                  </w:r>
                  <w:r>
                    <w:rPr>
                      <w:rStyle w:val="text1"/>
                      <w:rFonts w:ascii="Verdana" w:eastAsia="Times New Roman" w:hAnsi="Verdana"/>
                    </w:rPr>
                    <w:t xml:space="preserve">Does the process include procedures for ensuring that the capacity of each pressure relief device at pressure limiting stations and pressure regulating stations is sufficient? </w:t>
                  </w:r>
                  <w:r>
                    <w:rPr>
                      <w:rStyle w:val="questionidcontent2"/>
                      <w:rFonts w:ascii="Verdana" w:eastAsia="Times New Roman" w:hAnsi="Verdana"/>
                    </w:rPr>
                    <w:t xml:space="preserve">(MO.GMOPP.PRESSREGCAP.P) </w:t>
                  </w:r>
                  <w:r>
                    <w:rPr>
                      <w:rStyle w:val="citations1"/>
                      <w:rFonts w:ascii="Verdana" w:eastAsia="Times New Roman" w:hAnsi="Verdana"/>
                    </w:rPr>
                    <w:t xml:space="preserve">192.605(b)(1) (192.743(a);192.743(b);192.743(c)) </w:t>
                  </w:r>
                </w:p>
              </w:tc>
            </w:tr>
            <w:tr w:rsidR="00BE3A5E" w14:paraId="0D2B8370" w14:textId="77777777">
              <w:tc>
                <w:tcPr>
                  <w:tcW w:w="0" w:type="auto"/>
                  <w:vAlign w:val="center"/>
                  <w:hideMark/>
                </w:tcPr>
                <w:p w14:paraId="2D2559D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F4A7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AB4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BA1D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027B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57DC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A4B2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723A17" w14:textId="77777777" w:rsidR="00BE3A5E" w:rsidRDefault="00BE3A5E">
                  <w:pPr>
                    <w:pStyle w:val="questiontable1"/>
                    <w:spacing w:before="0" w:after="0" w:afterAutospacing="0"/>
                    <w:rPr>
                      <w:rFonts w:eastAsia="Times New Roman"/>
                      <w:sz w:val="20"/>
                      <w:szCs w:val="20"/>
                    </w:rPr>
                  </w:pPr>
                </w:p>
              </w:tc>
            </w:tr>
          </w:tbl>
          <w:p w14:paraId="595E158F" w14:textId="77777777" w:rsidR="00BE3A5E" w:rsidRDefault="00000000">
            <w:pPr>
              <w:rPr>
                <w:rFonts w:ascii="Verdana" w:eastAsia="Times New Roman" w:hAnsi="Verdana"/>
              </w:rPr>
            </w:pPr>
            <w:r>
              <w:rPr>
                <w:rFonts w:ascii="Verdana" w:eastAsia="Times New Roman" w:hAnsi="Verdana"/>
              </w:rPr>
              <w:t> </w:t>
            </w:r>
          </w:p>
        </w:tc>
      </w:tr>
    </w:tbl>
    <w:p w14:paraId="5BFAD75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6D7E69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32C5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2471E9" w14:textId="77777777" w:rsidR="00BE3A5E" w:rsidRDefault="00000000">
                  <w:pPr>
                    <w:pStyle w:val="questiontable1"/>
                    <w:spacing w:before="0" w:after="0" w:afterAutospacing="0"/>
                    <w:divId w:val="27521118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Pressure Limiting and Regulating Stations Capacity of Relief Devices </w:t>
                  </w:r>
                  <w:r>
                    <w:rPr>
                      <w:rStyle w:val="text1"/>
                      <w:rFonts w:ascii="Verdana" w:eastAsia="Times New Roman" w:hAnsi="Verdana"/>
                    </w:rPr>
                    <w:t xml:space="preserve">Do records indicate testing or review of the capacity of each pressure relief device at each pressure limiting station and pressure regulating station as required? </w:t>
                  </w:r>
                  <w:r>
                    <w:rPr>
                      <w:rStyle w:val="questionidcontent2"/>
                      <w:rFonts w:ascii="Verdana" w:eastAsia="Times New Roman" w:hAnsi="Verdana"/>
                    </w:rPr>
                    <w:t xml:space="preserve">(MO.GMOPP.PRESSREGCAP.R) </w:t>
                  </w:r>
                  <w:r>
                    <w:rPr>
                      <w:rStyle w:val="citations1"/>
                      <w:rFonts w:ascii="Verdana" w:eastAsia="Times New Roman" w:hAnsi="Verdana"/>
                    </w:rPr>
                    <w:t xml:space="preserve">192.709(c) (192.743(a);192.743(b);192.743(c)) </w:t>
                  </w:r>
                </w:p>
              </w:tc>
            </w:tr>
            <w:tr w:rsidR="00BE3A5E" w14:paraId="43C86437" w14:textId="77777777">
              <w:tc>
                <w:tcPr>
                  <w:tcW w:w="0" w:type="auto"/>
                  <w:vAlign w:val="center"/>
                  <w:hideMark/>
                </w:tcPr>
                <w:p w14:paraId="6CDAE7E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FF0C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8753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99DB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7C99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1175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D417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A75DDB" w14:textId="77777777" w:rsidR="00BE3A5E" w:rsidRDefault="00BE3A5E">
                  <w:pPr>
                    <w:pStyle w:val="questiontable1"/>
                    <w:spacing w:before="0" w:after="0" w:afterAutospacing="0"/>
                    <w:rPr>
                      <w:rFonts w:eastAsia="Times New Roman"/>
                      <w:sz w:val="20"/>
                      <w:szCs w:val="20"/>
                    </w:rPr>
                  </w:pPr>
                </w:p>
              </w:tc>
            </w:tr>
          </w:tbl>
          <w:p w14:paraId="79B95AA8" w14:textId="77777777" w:rsidR="00BE3A5E" w:rsidRDefault="00000000">
            <w:pPr>
              <w:rPr>
                <w:rFonts w:ascii="Verdana" w:eastAsia="Times New Roman" w:hAnsi="Verdana"/>
              </w:rPr>
            </w:pPr>
            <w:r>
              <w:rPr>
                <w:rFonts w:ascii="Verdana" w:eastAsia="Times New Roman" w:hAnsi="Verdana"/>
              </w:rPr>
              <w:t> </w:t>
            </w:r>
          </w:p>
        </w:tc>
      </w:tr>
    </w:tbl>
    <w:p w14:paraId="33B585D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946C9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BC95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DD8823" w14:textId="77777777" w:rsidR="00BE3A5E" w:rsidRDefault="00000000">
                  <w:pPr>
                    <w:pStyle w:val="questiontable1"/>
                    <w:spacing w:before="0" w:after="0" w:afterAutospacing="0"/>
                    <w:divId w:val="1824271306"/>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Pressure Limiting and Regulating Stations Inspection and Testing </w:t>
                  </w:r>
                  <w:r>
                    <w:rPr>
                      <w:rStyle w:val="text1"/>
                      <w:rFonts w:ascii="Verdana" w:eastAsia="Times New Roman" w:hAnsi="Verdana"/>
                    </w:rPr>
                    <w:t xml:space="preserve">Does the process include procedures for inspecting and testing each pressure limiting station, relief device, and pressure regulating station and their equipment? </w:t>
                  </w:r>
                  <w:r>
                    <w:rPr>
                      <w:rStyle w:val="questionidcontent2"/>
                      <w:rFonts w:ascii="Verdana" w:eastAsia="Times New Roman" w:hAnsi="Verdana"/>
                    </w:rPr>
                    <w:t xml:space="preserve">(MO.GMOPP.PRESSREGTEST.P) </w:t>
                  </w:r>
                  <w:r>
                    <w:rPr>
                      <w:rStyle w:val="citations1"/>
                      <w:rFonts w:ascii="Verdana" w:eastAsia="Times New Roman" w:hAnsi="Verdana"/>
                    </w:rPr>
                    <w:t xml:space="preserve">192.605(b)(1) (192.739(a);192.739(b)) </w:t>
                  </w:r>
                </w:p>
              </w:tc>
            </w:tr>
            <w:tr w:rsidR="00BE3A5E" w14:paraId="337F0F34" w14:textId="77777777">
              <w:tc>
                <w:tcPr>
                  <w:tcW w:w="0" w:type="auto"/>
                  <w:vAlign w:val="center"/>
                  <w:hideMark/>
                </w:tcPr>
                <w:p w14:paraId="13C1750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B423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CC67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9DF3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A46E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2721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37AD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08C51E" w14:textId="77777777" w:rsidR="00BE3A5E" w:rsidRDefault="00BE3A5E">
                  <w:pPr>
                    <w:pStyle w:val="questiontable1"/>
                    <w:spacing w:before="0" w:after="0" w:afterAutospacing="0"/>
                    <w:rPr>
                      <w:rFonts w:eastAsia="Times New Roman"/>
                      <w:sz w:val="20"/>
                      <w:szCs w:val="20"/>
                    </w:rPr>
                  </w:pPr>
                </w:p>
              </w:tc>
            </w:tr>
          </w:tbl>
          <w:p w14:paraId="2C7708AC" w14:textId="77777777" w:rsidR="00BE3A5E" w:rsidRDefault="00000000">
            <w:pPr>
              <w:rPr>
                <w:rFonts w:ascii="Verdana" w:eastAsia="Times New Roman" w:hAnsi="Verdana"/>
              </w:rPr>
            </w:pPr>
            <w:r>
              <w:rPr>
                <w:rFonts w:ascii="Verdana" w:eastAsia="Times New Roman" w:hAnsi="Verdana"/>
              </w:rPr>
              <w:t> </w:t>
            </w:r>
          </w:p>
        </w:tc>
      </w:tr>
    </w:tbl>
    <w:p w14:paraId="721719A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3C558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B1D2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40D17E" w14:textId="77777777" w:rsidR="00BE3A5E" w:rsidRDefault="00000000">
                  <w:pPr>
                    <w:pStyle w:val="questiontable1"/>
                    <w:spacing w:before="0" w:after="0" w:afterAutospacing="0"/>
                    <w:divId w:val="175192159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Pressure Limiting and Regulating Stations Inspection and Testing </w:t>
                  </w:r>
                  <w:r>
                    <w:rPr>
                      <w:rStyle w:val="text1"/>
                      <w:rFonts w:ascii="Verdana" w:eastAsia="Times New Roman" w:hAnsi="Verdana"/>
                    </w:rPr>
                    <w:t xml:space="preserve">Do records indicate inspection and testing of pressure limiting, relief devices, and pressure regulating stations? </w:t>
                  </w:r>
                  <w:r>
                    <w:rPr>
                      <w:rStyle w:val="questionidcontent2"/>
                      <w:rFonts w:ascii="Verdana" w:eastAsia="Times New Roman" w:hAnsi="Verdana"/>
                    </w:rPr>
                    <w:t xml:space="preserve">(MO.GMOPP.PRESSREGTEST.R) </w:t>
                  </w:r>
                  <w:r>
                    <w:rPr>
                      <w:rStyle w:val="citations1"/>
                      <w:rFonts w:ascii="Verdana" w:eastAsia="Times New Roman" w:hAnsi="Verdana"/>
                    </w:rPr>
                    <w:t xml:space="preserve">192.709(c) (192.739(a);192.739(b)) </w:t>
                  </w:r>
                </w:p>
              </w:tc>
            </w:tr>
            <w:tr w:rsidR="00BE3A5E" w14:paraId="339DB718" w14:textId="77777777">
              <w:tc>
                <w:tcPr>
                  <w:tcW w:w="0" w:type="auto"/>
                  <w:vAlign w:val="center"/>
                  <w:hideMark/>
                </w:tcPr>
                <w:p w14:paraId="40DC98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E1B4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CBD4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ADFF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2DCA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D097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4C7E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90085D" w14:textId="77777777" w:rsidR="00BE3A5E" w:rsidRDefault="00BE3A5E">
                  <w:pPr>
                    <w:pStyle w:val="questiontable1"/>
                    <w:spacing w:before="0" w:after="0" w:afterAutospacing="0"/>
                    <w:rPr>
                      <w:rFonts w:eastAsia="Times New Roman"/>
                      <w:sz w:val="20"/>
                      <w:szCs w:val="20"/>
                    </w:rPr>
                  </w:pPr>
                </w:p>
              </w:tc>
            </w:tr>
          </w:tbl>
          <w:p w14:paraId="4485EF5B" w14:textId="77777777" w:rsidR="00BE3A5E" w:rsidRDefault="00000000">
            <w:pPr>
              <w:rPr>
                <w:rFonts w:ascii="Verdana" w:eastAsia="Times New Roman" w:hAnsi="Verdana"/>
              </w:rPr>
            </w:pPr>
            <w:r>
              <w:rPr>
                <w:rFonts w:ascii="Verdana" w:eastAsia="Times New Roman" w:hAnsi="Verdana"/>
              </w:rPr>
              <w:t> </w:t>
            </w:r>
          </w:p>
        </w:tc>
      </w:tr>
    </w:tbl>
    <w:p w14:paraId="62A9928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AB8C4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B3FA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671C43" w14:textId="77777777" w:rsidR="00BE3A5E" w:rsidRDefault="00000000">
                  <w:pPr>
                    <w:pStyle w:val="questiontable1"/>
                    <w:spacing w:before="0" w:after="0" w:afterAutospacing="0"/>
                    <w:divId w:val="93101224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Pressure Limiting and Regulating Stations Inspection and Testing </w:t>
                  </w:r>
                  <w:r>
                    <w:rPr>
                      <w:rStyle w:val="text1"/>
                      <w:rFonts w:ascii="Verdana" w:eastAsia="Times New Roman" w:hAnsi="Verdana"/>
                    </w:rPr>
                    <w:t xml:space="preserve">Are field or bench tests or inspections of regulating stations, pressure limiting stations or relief devices adequate? </w:t>
                  </w:r>
                  <w:r>
                    <w:rPr>
                      <w:rStyle w:val="questionidcontent2"/>
                      <w:rFonts w:ascii="Verdana" w:eastAsia="Times New Roman" w:hAnsi="Verdana"/>
                    </w:rPr>
                    <w:t xml:space="preserve">(MO.GMOPP.PRESSREGTEST.O) </w:t>
                  </w:r>
                  <w:r>
                    <w:rPr>
                      <w:rStyle w:val="citations1"/>
                      <w:rFonts w:ascii="Verdana" w:eastAsia="Times New Roman" w:hAnsi="Verdana"/>
                    </w:rPr>
                    <w:t xml:space="preserve">192.739(a) (192.739(b);192.743) </w:t>
                  </w:r>
                </w:p>
              </w:tc>
            </w:tr>
            <w:tr w:rsidR="00BE3A5E" w14:paraId="5589AA29" w14:textId="77777777">
              <w:tc>
                <w:tcPr>
                  <w:tcW w:w="0" w:type="auto"/>
                  <w:vAlign w:val="center"/>
                  <w:hideMark/>
                </w:tcPr>
                <w:p w14:paraId="37962C2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286F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39C1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AF32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2907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0A7E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9EFB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2124B3" w14:textId="77777777" w:rsidR="00BE3A5E" w:rsidRDefault="00BE3A5E">
                  <w:pPr>
                    <w:pStyle w:val="questiontable1"/>
                    <w:spacing w:before="0" w:after="0" w:afterAutospacing="0"/>
                    <w:rPr>
                      <w:rFonts w:eastAsia="Times New Roman"/>
                      <w:sz w:val="20"/>
                      <w:szCs w:val="20"/>
                    </w:rPr>
                  </w:pPr>
                </w:p>
              </w:tc>
            </w:tr>
          </w:tbl>
          <w:p w14:paraId="1D51DD82" w14:textId="77777777" w:rsidR="00BE3A5E" w:rsidRDefault="00000000">
            <w:pPr>
              <w:rPr>
                <w:rFonts w:ascii="Verdana" w:eastAsia="Times New Roman" w:hAnsi="Verdana"/>
              </w:rPr>
            </w:pPr>
            <w:r>
              <w:rPr>
                <w:rFonts w:ascii="Verdana" w:eastAsia="Times New Roman" w:hAnsi="Verdana"/>
              </w:rPr>
              <w:t> </w:t>
            </w:r>
          </w:p>
        </w:tc>
      </w:tr>
    </w:tbl>
    <w:p w14:paraId="18328280"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4C52D2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ROW Markers, Patrols, Leakage Survey and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E938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C1CF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6159E0" w14:textId="77777777" w:rsidR="00BE3A5E" w:rsidRDefault="00000000">
                  <w:pPr>
                    <w:pStyle w:val="questiontable1"/>
                    <w:spacing w:before="0" w:after="0" w:afterAutospacing="0"/>
                    <w:divId w:val="141704607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Patrolling Requirements </w:t>
                  </w:r>
                  <w:r>
                    <w:rPr>
                      <w:rStyle w:val="text1"/>
                      <w:rFonts w:ascii="Verdana" w:eastAsia="Times New Roman" w:hAnsi="Verdana"/>
                    </w:rPr>
                    <w:t xml:space="preserve">Does the process adequately cover the requirements for patrolling the ROW and conditions reported? </w:t>
                  </w:r>
                  <w:r>
                    <w:rPr>
                      <w:rStyle w:val="questionidcontent2"/>
                      <w:rFonts w:ascii="Verdana" w:eastAsia="Times New Roman" w:hAnsi="Verdana"/>
                    </w:rPr>
                    <w:t xml:space="preserve">(MO.RW.PATROL.P) </w:t>
                  </w:r>
                  <w:r>
                    <w:rPr>
                      <w:rStyle w:val="citations1"/>
                      <w:rFonts w:ascii="Verdana" w:eastAsia="Times New Roman" w:hAnsi="Verdana"/>
                    </w:rPr>
                    <w:t xml:space="preserve">192.705(a) (192.705(b);192.705(c)) </w:t>
                  </w:r>
                </w:p>
              </w:tc>
            </w:tr>
            <w:tr w:rsidR="00BE3A5E" w14:paraId="320F759B" w14:textId="77777777">
              <w:tc>
                <w:tcPr>
                  <w:tcW w:w="0" w:type="auto"/>
                  <w:vAlign w:val="center"/>
                  <w:hideMark/>
                </w:tcPr>
                <w:p w14:paraId="0633D61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A823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5520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D867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04F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6C62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FED6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880AB4" w14:textId="77777777" w:rsidR="00BE3A5E" w:rsidRDefault="00BE3A5E">
                  <w:pPr>
                    <w:pStyle w:val="questiontable1"/>
                    <w:spacing w:before="0" w:after="0" w:afterAutospacing="0"/>
                    <w:rPr>
                      <w:rFonts w:eastAsia="Times New Roman"/>
                      <w:sz w:val="20"/>
                      <w:szCs w:val="20"/>
                    </w:rPr>
                  </w:pPr>
                </w:p>
              </w:tc>
            </w:tr>
          </w:tbl>
          <w:p w14:paraId="161F8976" w14:textId="77777777" w:rsidR="00BE3A5E" w:rsidRDefault="00000000">
            <w:pPr>
              <w:rPr>
                <w:rFonts w:ascii="Verdana" w:eastAsia="Times New Roman" w:hAnsi="Verdana"/>
              </w:rPr>
            </w:pPr>
            <w:r>
              <w:rPr>
                <w:rFonts w:ascii="Verdana" w:eastAsia="Times New Roman" w:hAnsi="Verdana"/>
              </w:rPr>
              <w:t> </w:t>
            </w:r>
          </w:p>
        </w:tc>
      </w:tr>
    </w:tbl>
    <w:p w14:paraId="582F2EC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9FBBF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DC1F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21F5B6" w14:textId="77777777" w:rsidR="00BE3A5E" w:rsidRDefault="00000000">
                  <w:pPr>
                    <w:pStyle w:val="questiontable1"/>
                    <w:spacing w:before="0" w:after="0" w:afterAutospacing="0"/>
                    <w:divId w:val="163763627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Patrolling Requirements </w:t>
                  </w:r>
                  <w:r>
                    <w:rPr>
                      <w:rStyle w:val="text1"/>
                      <w:rFonts w:ascii="Verdana" w:eastAsia="Times New Roman" w:hAnsi="Verdana"/>
                    </w:rPr>
                    <w:t xml:space="preserve">Do records indicate that ROW surface conditions have been patrolled as required? </w:t>
                  </w:r>
                  <w:r>
                    <w:rPr>
                      <w:rStyle w:val="questionidcontent2"/>
                      <w:rFonts w:ascii="Verdana" w:eastAsia="Times New Roman" w:hAnsi="Verdana"/>
                    </w:rPr>
                    <w:t xml:space="preserve">(MO.RW.PATROL.R) </w:t>
                  </w:r>
                  <w:r>
                    <w:rPr>
                      <w:rStyle w:val="citations1"/>
                      <w:rFonts w:ascii="Verdana" w:eastAsia="Times New Roman" w:hAnsi="Verdana"/>
                    </w:rPr>
                    <w:t xml:space="preserve">192.709(c) (192.705(a);192.705(b);192.705(c)) </w:t>
                  </w:r>
                </w:p>
              </w:tc>
            </w:tr>
            <w:tr w:rsidR="00BE3A5E" w14:paraId="34EC790D" w14:textId="77777777">
              <w:tc>
                <w:tcPr>
                  <w:tcW w:w="0" w:type="auto"/>
                  <w:vAlign w:val="center"/>
                  <w:hideMark/>
                </w:tcPr>
                <w:p w14:paraId="71A42BC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3060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00C3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5C78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9087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BC9C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D31D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27EE44" w14:textId="77777777" w:rsidR="00BE3A5E" w:rsidRDefault="00BE3A5E">
                  <w:pPr>
                    <w:pStyle w:val="questiontable1"/>
                    <w:spacing w:before="0" w:after="0" w:afterAutospacing="0"/>
                    <w:rPr>
                      <w:rFonts w:eastAsia="Times New Roman"/>
                      <w:sz w:val="20"/>
                      <w:szCs w:val="20"/>
                    </w:rPr>
                  </w:pPr>
                </w:p>
              </w:tc>
            </w:tr>
          </w:tbl>
          <w:p w14:paraId="6EECB319" w14:textId="77777777" w:rsidR="00BE3A5E" w:rsidRDefault="00000000">
            <w:pPr>
              <w:rPr>
                <w:rFonts w:ascii="Verdana" w:eastAsia="Times New Roman" w:hAnsi="Verdana"/>
              </w:rPr>
            </w:pPr>
            <w:r>
              <w:rPr>
                <w:rFonts w:ascii="Verdana" w:eastAsia="Times New Roman" w:hAnsi="Verdana"/>
              </w:rPr>
              <w:t> </w:t>
            </w:r>
          </w:p>
        </w:tc>
      </w:tr>
    </w:tbl>
    <w:p w14:paraId="4FFA021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6BCCA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8350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2FEC26" w14:textId="77777777" w:rsidR="00BE3A5E" w:rsidRDefault="00000000">
                  <w:pPr>
                    <w:pStyle w:val="questiontable1"/>
                    <w:spacing w:before="0" w:after="0" w:afterAutospacing="0"/>
                    <w:divId w:val="154090016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Placement of ROW Markers </w:t>
                  </w:r>
                  <w:r>
                    <w:rPr>
                      <w:rStyle w:val="text1"/>
                      <w:rFonts w:ascii="Verdana" w:eastAsia="Times New Roman" w:hAnsi="Verdana"/>
                    </w:rPr>
                    <w:t xml:space="preserve">Are line markers placed and maintained as required? </w:t>
                  </w:r>
                  <w:r>
                    <w:rPr>
                      <w:rStyle w:val="questionidcontent2"/>
                      <w:rFonts w:ascii="Verdana" w:eastAsia="Times New Roman" w:hAnsi="Verdana"/>
                    </w:rPr>
                    <w:t xml:space="preserve">(MO.RW.ROWMARKER.O) </w:t>
                  </w:r>
                  <w:r>
                    <w:rPr>
                      <w:rStyle w:val="citations1"/>
                      <w:rFonts w:ascii="Verdana" w:eastAsia="Times New Roman" w:hAnsi="Verdana"/>
                    </w:rPr>
                    <w:t xml:space="preserve">192.707(a) (192.707(b);192.707(c);192.707(d);192.9(d);192.9(e)) </w:t>
                  </w:r>
                </w:p>
              </w:tc>
            </w:tr>
            <w:tr w:rsidR="00BE3A5E" w14:paraId="39252A6D" w14:textId="77777777">
              <w:tc>
                <w:tcPr>
                  <w:tcW w:w="0" w:type="auto"/>
                  <w:vAlign w:val="center"/>
                  <w:hideMark/>
                </w:tcPr>
                <w:p w14:paraId="7AC4C69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02E8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AC63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6061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7747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ED7A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8992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D09D09" w14:textId="77777777" w:rsidR="00BE3A5E" w:rsidRDefault="00BE3A5E">
                  <w:pPr>
                    <w:pStyle w:val="questiontable1"/>
                    <w:spacing w:before="0" w:after="0" w:afterAutospacing="0"/>
                    <w:rPr>
                      <w:rFonts w:eastAsia="Times New Roman"/>
                      <w:sz w:val="20"/>
                      <w:szCs w:val="20"/>
                    </w:rPr>
                  </w:pPr>
                </w:p>
              </w:tc>
            </w:tr>
          </w:tbl>
          <w:p w14:paraId="61D96E5D" w14:textId="77777777" w:rsidR="00BE3A5E" w:rsidRDefault="00000000">
            <w:pPr>
              <w:rPr>
                <w:rFonts w:ascii="Verdana" w:eastAsia="Times New Roman" w:hAnsi="Verdana"/>
              </w:rPr>
            </w:pPr>
            <w:r>
              <w:rPr>
                <w:rFonts w:ascii="Verdana" w:eastAsia="Times New Roman" w:hAnsi="Verdana"/>
              </w:rPr>
              <w:t> </w:t>
            </w:r>
          </w:p>
        </w:tc>
      </w:tr>
    </w:tbl>
    <w:p w14:paraId="5B97584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6551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BB7D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231A79" w14:textId="77777777" w:rsidR="00BE3A5E" w:rsidRDefault="00000000">
                  <w:pPr>
                    <w:pStyle w:val="questiontable1"/>
                    <w:spacing w:before="0" w:after="0" w:afterAutospacing="0"/>
                    <w:divId w:val="37246823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ROW Conditions </w:t>
                  </w:r>
                  <w:r>
                    <w:rPr>
                      <w:rStyle w:val="text1"/>
                      <w:rFonts w:ascii="Verdana" w:eastAsia="Times New Roman" w:hAnsi="Verdana"/>
                    </w:rPr>
                    <w:t xml:space="preserve">Are the ROW conditions acceptable for the type of patrolling used? </w:t>
                  </w:r>
                  <w:r>
                    <w:rPr>
                      <w:rStyle w:val="questionidcontent2"/>
                      <w:rFonts w:ascii="Verdana" w:eastAsia="Times New Roman" w:hAnsi="Verdana"/>
                    </w:rPr>
                    <w:t xml:space="preserve">(MO.RW.ROWCONDITION.O) </w:t>
                  </w:r>
                  <w:r>
                    <w:rPr>
                      <w:rStyle w:val="citations1"/>
                      <w:rFonts w:ascii="Verdana" w:eastAsia="Times New Roman" w:hAnsi="Verdana"/>
                    </w:rPr>
                    <w:t xml:space="preserve">192.705(a) (192.705(c)) </w:t>
                  </w:r>
                </w:p>
              </w:tc>
            </w:tr>
            <w:tr w:rsidR="00BE3A5E" w14:paraId="3FE335CB" w14:textId="77777777">
              <w:tc>
                <w:tcPr>
                  <w:tcW w:w="0" w:type="auto"/>
                  <w:vAlign w:val="center"/>
                  <w:hideMark/>
                </w:tcPr>
                <w:p w14:paraId="14B7828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1755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4559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90CE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4178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C6E0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A042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252AAF" w14:textId="77777777" w:rsidR="00BE3A5E" w:rsidRDefault="00BE3A5E">
                  <w:pPr>
                    <w:pStyle w:val="questiontable1"/>
                    <w:spacing w:before="0" w:after="0" w:afterAutospacing="0"/>
                    <w:rPr>
                      <w:rFonts w:eastAsia="Times New Roman"/>
                      <w:sz w:val="20"/>
                      <w:szCs w:val="20"/>
                    </w:rPr>
                  </w:pPr>
                </w:p>
              </w:tc>
            </w:tr>
          </w:tbl>
          <w:p w14:paraId="0A938BC2" w14:textId="77777777" w:rsidR="00BE3A5E" w:rsidRDefault="00000000">
            <w:pPr>
              <w:rPr>
                <w:rFonts w:ascii="Verdana" w:eastAsia="Times New Roman" w:hAnsi="Verdana"/>
              </w:rPr>
            </w:pPr>
            <w:r>
              <w:rPr>
                <w:rFonts w:ascii="Verdana" w:eastAsia="Times New Roman" w:hAnsi="Verdana"/>
              </w:rPr>
              <w:t> </w:t>
            </w:r>
          </w:p>
        </w:tc>
      </w:tr>
    </w:tbl>
    <w:p w14:paraId="1EEA811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6E6C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0595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67AA86" w14:textId="77777777" w:rsidR="00BE3A5E" w:rsidRDefault="00000000">
                  <w:pPr>
                    <w:pStyle w:val="questiontable1"/>
                    <w:spacing w:before="0" w:after="0" w:afterAutospacing="0"/>
                    <w:divId w:val="55536304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ROW Markers Requirements </w:t>
                  </w:r>
                  <w:r>
                    <w:rPr>
                      <w:rStyle w:val="text1"/>
                      <w:rFonts w:ascii="Verdana" w:eastAsia="Times New Roman" w:hAnsi="Verdana"/>
                    </w:rPr>
                    <w:t xml:space="preserve">Does the process adequately cover the requirements for placement of ROW markers? </w:t>
                  </w:r>
                  <w:r>
                    <w:rPr>
                      <w:rStyle w:val="questionidcontent2"/>
                      <w:rFonts w:ascii="Verdana" w:eastAsia="Times New Roman" w:hAnsi="Verdana"/>
                    </w:rPr>
                    <w:t xml:space="preserve">(MO.RW.ROWMARKER.P) </w:t>
                  </w:r>
                  <w:r>
                    <w:rPr>
                      <w:rStyle w:val="citations1"/>
                      <w:rFonts w:ascii="Verdana" w:eastAsia="Times New Roman" w:hAnsi="Verdana"/>
                    </w:rPr>
                    <w:t xml:space="preserve">192.707(a) (192.707(b);192.707(c);192.707(d)) </w:t>
                  </w:r>
                </w:p>
              </w:tc>
            </w:tr>
            <w:tr w:rsidR="00BE3A5E" w14:paraId="1FF29ED1" w14:textId="77777777">
              <w:tc>
                <w:tcPr>
                  <w:tcW w:w="0" w:type="auto"/>
                  <w:vAlign w:val="center"/>
                  <w:hideMark/>
                </w:tcPr>
                <w:p w14:paraId="1249BE6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1AD7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CC1D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90E8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4038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CCDD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6533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85BEB9" w14:textId="77777777" w:rsidR="00BE3A5E" w:rsidRDefault="00BE3A5E">
                  <w:pPr>
                    <w:pStyle w:val="questiontable1"/>
                    <w:spacing w:before="0" w:after="0" w:afterAutospacing="0"/>
                    <w:rPr>
                      <w:rFonts w:eastAsia="Times New Roman"/>
                      <w:sz w:val="20"/>
                      <w:szCs w:val="20"/>
                    </w:rPr>
                  </w:pPr>
                </w:p>
              </w:tc>
            </w:tr>
          </w:tbl>
          <w:p w14:paraId="39C38913" w14:textId="77777777" w:rsidR="00BE3A5E" w:rsidRDefault="00000000">
            <w:pPr>
              <w:rPr>
                <w:rFonts w:ascii="Verdana" w:eastAsia="Times New Roman" w:hAnsi="Verdana"/>
              </w:rPr>
            </w:pPr>
            <w:r>
              <w:rPr>
                <w:rFonts w:ascii="Verdana" w:eastAsia="Times New Roman" w:hAnsi="Verdana"/>
              </w:rPr>
              <w:t> </w:t>
            </w:r>
          </w:p>
        </w:tc>
      </w:tr>
    </w:tbl>
    <w:p w14:paraId="3053B87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BCF2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24294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D7DCE9" w14:textId="77777777" w:rsidR="00BE3A5E" w:rsidRDefault="00000000">
                  <w:pPr>
                    <w:pStyle w:val="questiontable1"/>
                    <w:spacing w:before="0" w:after="0" w:afterAutospacing="0"/>
                    <w:divId w:val="1947417305"/>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Leakage Surveys </w:t>
                  </w:r>
                  <w:r>
                    <w:rPr>
                      <w:rStyle w:val="text1"/>
                      <w:rFonts w:ascii="Verdana" w:eastAsia="Times New Roman" w:hAnsi="Verdana"/>
                    </w:rPr>
                    <w:t xml:space="preserve">Does the process require leakage surveys to be conducted? </w:t>
                  </w:r>
                  <w:r>
                    <w:rPr>
                      <w:rStyle w:val="questionidcontent2"/>
                      <w:rFonts w:ascii="Verdana" w:eastAsia="Times New Roman" w:hAnsi="Verdana"/>
                    </w:rPr>
                    <w:t xml:space="preserve">(MO.RW.LEAKAGE.P) </w:t>
                  </w:r>
                  <w:r>
                    <w:rPr>
                      <w:rStyle w:val="citations1"/>
                      <w:rFonts w:ascii="Verdana" w:eastAsia="Times New Roman" w:hAnsi="Verdana"/>
                    </w:rPr>
                    <w:t xml:space="preserve">192.706 (192.706(a);192.706(b);192.935(d)) </w:t>
                  </w:r>
                </w:p>
              </w:tc>
            </w:tr>
            <w:tr w:rsidR="00BE3A5E" w14:paraId="7B65FF6E" w14:textId="77777777">
              <w:tc>
                <w:tcPr>
                  <w:tcW w:w="0" w:type="auto"/>
                  <w:vAlign w:val="center"/>
                  <w:hideMark/>
                </w:tcPr>
                <w:p w14:paraId="7F57864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C872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203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263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DB44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E0CA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C3C0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C07C1C" w14:textId="77777777" w:rsidR="00BE3A5E" w:rsidRDefault="00BE3A5E">
                  <w:pPr>
                    <w:pStyle w:val="questiontable1"/>
                    <w:spacing w:before="0" w:after="0" w:afterAutospacing="0"/>
                    <w:rPr>
                      <w:rFonts w:eastAsia="Times New Roman"/>
                      <w:sz w:val="20"/>
                      <w:szCs w:val="20"/>
                    </w:rPr>
                  </w:pPr>
                </w:p>
              </w:tc>
            </w:tr>
          </w:tbl>
          <w:p w14:paraId="1305272F" w14:textId="77777777" w:rsidR="00BE3A5E" w:rsidRDefault="00000000">
            <w:pPr>
              <w:rPr>
                <w:rFonts w:ascii="Verdana" w:eastAsia="Times New Roman" w:hAnsi="Verdana"/>
              </w:rPr>
            </w:pPr>
            <w:r>
              <w:rPr>
                <w:rFonts w:ascii="Verdana" w:eastAsia="Times New Roman" w:hAnsi="Verdana"/>
              </w:rPr>
              <w:t> </w:t>
            </w:r>
          </w:p>
        </w:tc>
      </w:tr>
    </w:tbl>
    <w:p w14:paraId="36A608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BF2FD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1F4A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B000E6" w14:textId="77777777" w:rsidR="00BE3A5E" w:rsidRDefault="00000000">
                  <w:pPr>
                    <w:pStyle w:val="questiontable1"/>
                    <w:spacing w:before="0" w:after="0" w:afterAutospacing="0"/>
                    <w:divId w:val="26230490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Leakage Surveys </w:t>
                  </w:r>
                  <w:r>
                    <w:rPr>
                      <w:rStyle w:val="text1"/>
                      <w:rFonts w:ascii="Verdana" w:eastAsia="Times New Roman" w:hAnsi="Verdana"/>
                    </w:rPr>
                    <w:t xml:space="preserve">Do records indicate leakage surveys conducted as required? </w:t>
                  </w:r>
                  <w:r>
                    <w:rPr>
                      <w:rStyle w:val="questionidcontent2"/>
                      <w:rFonts w:ascii="Verdana" w:eastAsia="Times New Roman" w:hAnsi="Verdana"/>
                    </w:rPr>
                    <w:t xml:space="preserve">(MO.RW.LEAKAGE.R) </w:t>
                  </w:r>
                  <w:r>
                    <w:rPr>
                      <w:rStyle w:val="citations1"/>
                      <w:rFonts w:ascii="Verdana" w:eastAsia="Times New Roman" w:hAnsi="Verdana"/>
                    </w:rPr>
                    <w:t xml:space="preserve">192.709(c) (192.706;192.706(a);192.706(b);192.935(d);192.703(c)) </w:t>
                  </w:r>
                </w:p>
              </w:tc>
            </w:tr>
            <w:tr w:rsidR="00BE3A5E" w14:paraId="32313A8E" w14:textId="77777777">
              <w:tc>
                <w:tcPr>
                  <w:tcW w:w="0" w:type="auto"/>
                  <w:vAlign w:val="center"/>
                  <w:hideMark/>
                </w:tcPr>
                <w:p w14:paraId="64884C9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F009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B358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629D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20E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1095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3284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09D4B0" w14:textId="77777777" w:rsidR="00BE3A5E" w:rsidRDefault="00BE3A5E">
                  <w:pPr>
                    <w:pStyle w:val="questiontable1"/>
                    <w:spacing w:before="0" w:after="0" w:afterAutospacing="0"/>
                    <w:rPr>
                      <w:rFonts w:eastAsia="Times New Roman"/>
                      <w:sz w:val="20"/>
                      <w:szCs w:val="20"/>
                    </w:rPr>
                  </w:pPr>
                </w:p>
              </w:tc>
            </w:tr>
          </w:tbl>
          <w:p w14:paraId="25A03287" w14:textId="77777777" w:rsidR="00BE3A5E" w:rsidRDefault="00000000">
            <w:pPr>
              <w:rPr>
                <w:rFonts w:ascii="Verdana" w:eastAsia="Times New Roman" w:hAnsi="Verdana"/>
              </w:rPr>
            </w:pPr>
            <w:r>
              <w:rPr>
                <w:rFonts w:ascii="Verdana" w:eastAsia="Times New Roman" w:hAnsi="Verdana"/>
              </w:rPr>
              <w:t> </w:t>
            </w:r>
          </w:p>
        </w:tc>
      </w:tr>
    </w:tbl>
    <w:p w14:paraId="7A9A6FC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9E5CD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650D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BEA24D" w14:textId="77777777" w:rsidR="00BE3A5E" w:rsidRDefault="00000000">
                  <w:pPr>
                    <w:pStyle w:val="questiontable1"/>
                    <w:spacing w:before="0" w:after="0" w:afterAutospacing="0"/>
                    <w:divId w:val="125890192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Leakage Surveys </w:t>
                  </w:r>
                  <w:r>
                    <w:rPr>
                      <w:rStyle w:val="text1"/>
                      <w:rFonts w:ascii="Verdana" w:eastAsia="Times New Roman" w:hAnsi="Verdana"/>
                    </w:rPr>
                    <w:t xml:space="preserve">Are leakage surveys being implemented as required? </w:t>
                  </w:r>
                  <w:r>
                    <w:rPr>
                      <w:rStyle w:val="questionidcontent2"/>
                      <w:rFonts w:ascii="Verdana" w:eastAsia="Times New Roman" w:hAnsi="Verdana"/>
                    </w:rPr>
                    <w:t xml:space="preserve">(MO.RW.LEAKAGE.O) </w:t>
                  </w:r>
                  <w:r>
                    <w:rPr>
                      <w:rStyle w:val="citations1"/>
                      <w:rFonts w:ascii="Verdana" w:eastAsia="Times New Roman" w:hAnsi="Verdana"/>
                    </w:rPr>
                    <w:t xml:space="preserve">192.706 (192.706(a);192.706(b);192.703(c)) </w:t>
                  </w:r>
                </w:p>
              </w:tc>
            </w:tr>
            <w:tr w:rsidR="00BE3A5E" w14:paraId="00D36F2D" w14:textId="77777777">
              <w:tc>
                <w:tcPr>
                  <w:tcW w:w="0" w:type="auto"/>
                  <w:vAlign w:val="center"/>
                  <w:hideMark/>
                </w:tcPr>
                <w:p w14:paraId="14BA7A0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E89C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B6ED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94E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0193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78AD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A3B9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08773F" w14:textId="77777777" w:rsidR="00BE3A5E" w:rsidRDefault="00BE3A5E">
                  <w:pPr>
                    <w:pStyle w:val="questiontable1"/>
                    <w:spacing w:before="0" w:after="0" w:afterAutospacing="0"/>
                    <w:rPr>
                      <w:rFonts w:eastAsia="Times New Roman"/>
                      <w:sz w:val="20"/>
                      <w:szCs w:val="20"/>
                    </w:rPr>
                  </w:pPr>
                </w:p>
              </w:tc>
            </w:tr>
          </w:tbl>
          <w:p w14:paraId="4A5CC92B" w14:textId="77777777" w:rsidR="00BE3A5E" w:rsidRDefault="00000000">
            <w:pPr>
              <w:rPr>
                <w:rFonts w:ascii="Verdana" w:eastAsia="Times New Roman" w:hAnsi="Verdana"/>
              </w:rPr>
            </w:pPr>
            <w:r>
              <w:rPr>
                <w:rFonts w:ascii="Verdana" w:eastAsia="Times New Roman" w:hAnsi="Verdana"/>
              </w:rPr>
              <w:t> </w:t>
            </w:r>
          </w:p>
        </w:tc>
      </w:tr>
    </w:tbl>
    <w:p w14:paraId="2A5BE6A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2B146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A7F8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ACE3B2" w14:textId="77777777" w:rsidR="00BE3A5E" w:rsidRDefault="00000000">
                  <w:pPr>
                    <w:pStyle w:val="questiontable1"/>
                    <w:spacing w:before="0" w:after="0" w:afterAutospacing="0"/>
                    <w:divId w:val="96265880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 Survey (&lt;30% SMYS Gas Transmission) </w:t>
                  </w:r>
                  <w:r>
                    <w:rPr>
                      <w:rStyle w:val="text1"/>
                      <w:rFonts w:ascii="Verdana" w:eastAsia="Times New Roman" w:hAnsi="Verdana"/>
                    </w:rPr>
                    <w:t xml:space="preserve">For pipelines operating below 30% SMYS in a Class 3 or 4 locations, but not in an HCA, is there a process for performing leak surveys? </w:t>
                  </w:r>
                  <w:r>
                    <w:rPr>
                      <w:rStyle w:val="questionidcontent2"/>
                      <w:rFonts w:ascii="Verdana" w:eastAsia="Times New Roman" w:hAnsi="Verdana"/>
                    </w:rPr>
                    <w:t xml:space="preserve">(MO.RW.LEAKAGE30SMYS.P) </w:t>
                  </w:r>
                  <w:r>
                    <w:rPr>
                      <w:rStyle w:val="citations1"/>
                      <w:rFonts w:ascii="Verdana" w:eastAsia="Times New Roman" w:hAnsi="Verdana"/>
                    </w:rPr>
                    <w:t xml:space="preserve">192.935(d) (192.935(b)(1)(i);192.935(b)(1)(iii)) </w:t>
                  </w:r>
                </w:p>
              </w:tc>
            </w:tr>
            <w:tr w:rsidR="00BE3A5E" w14:paraId="4B25C9C3" w14:textId="77777777">
              <w:tc>
                <w:tcPr>
                  <w:tcW w:w="0" w:type="auto"/>
                  <w:vAlign w:val="center"/>
                  <w:hideMark/>
                </w:tcPr>
                <w:p w14:paraId="0FFA37F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40F1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7499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427D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C364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F3CF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77DF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D8B1B2" w14:textId="77777777" w:rsidR="00BE3A5E" w:rsidRDefault="00BE3A5E">
                  <w:pPr>
                    <w:pStyle w:val="questiontable1"/>
                    <w:spacing w:before="0" w:after="0" w:afterAutospacing="0"/>
                    <w:rPr>
                      <w:rFonts w:eastAsia="Times New Roman"/>
                      <w:sz w:val="20"/>
                      <w:szCs w:val="20"/>
                    </w:rPr>
                  </w:pPr>
                </w:p>
              </w:tc>
            </w:tr>
          </w:tbl>
          <w:p w14:paraId="03BA1E5A" w14:textId="77777777" w:rsidR="00BE3A5E" w:rsidRDefault="00000000">
            <w:pPr>
              <w:rPr>
                <w:rFonts w:ascii="Verdana" w:eastAsia="Times New Roman" w:hAnsi="Verdana"/>
              </w:rPr>
            </w:pPr>
            <w:r>
              <w:rPr>
                <w:rFonts w:ascii="Verdana" w:eastAsia="Times New Roman" w:hAnsi="Verdana"/>
              </w:rPr>
              <w:t> </w:t>
            </w:r>
          </w:p>
        </w:tc>
      </w:tr>
    </w:tbl>
    <w:p w14:paraId="0DB96AC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2757D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57385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41840C" w14:textId="77777777" w:rsidR="00BE3A5E" w:rsidRDefault="00000000">
                  <w:pPr>
                    <w:pStyle w:val="questiontable1"/>
                    <w:spacing w:before="0" w:after="0" w:afterAutospacing="0"/>
                    <w:divId w:val="33596505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 Survey (&lt;30% SMYS Gas Transmission) </w:t>
                  </w:r>
                  <w:r>
                    <w:rPr>
                      <w:rStyle w:val="text1"/>
                      <w:rFonts w:ascii="Verdana" w:eastAsia="Times New Roman" w:hAnsi="Verdana"/>
                    </w:rPr>
                    <w:t xml:space="preserve">For pipelines operating below 30% SMYS in a Class 3 or 4 locations, but not in an HCA, do records indicate performance of leak surveys? </w:t>
                  </w:r>
                  <w:r>
                    <w:rPr>
                      <w:rStyle w:val="questionidcontent2"/>
                      <w:rFonts w:ascii="Verdana" w:eastAsia="Times New Roman" w:hAnsi="Verdana"/>
                    </w:rPr>
                    <w:t xml:space="preserve">(MO.RW.LEAKAGE30SMYS.R) </w:t>
                  </w:r>
                  <w:r>
                    <w:rPr>
                      <w:rStyle w:val="citations1"/>
                      <w:rFonts w:ascii="Verdana" w:eastAsia="Times New Roman" w:hAnsi="Verdana"/>
                    </w:rPr>
                    <w:t xml:space="preserve">192.935(d) (192.935(b)(1)(i);192.935(b)(1)(iii)) </w:t>
                  </w:r>
                </w:p>
              </w:tc>
            </w:tr>
            <w:tr w:rsidR="00BE3A5E" w14:paraId="4ADCFB1F" w14:textId="77777777">
              <w:tc>
                <w:tcPr>
                  <w:tcW w:w="0" w:type="auto"/>
                  <w:vAlign w:val="center"/>
                  <w:hideMark/>
                </w:tcPr>
                <w:p w14:paraId="6BD8EBC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D986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F8CE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21A6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04E4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CEAE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03F9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757A2E" w14:textId="77777777" w:rsidR="00BE3A5E" w:rsidRDefault="00BE3A5E">
                  <w:pPr>
                    <w:pStyle w:val="questiontable1"/>
                    <w:spacing w:before="0" w:after="0" w:afterAutospacing="0"/>
                    <w:rPr>
                      <w:rFonts w:eastAsia="Times New Roman"/>
                      <w:sz w:val="20"/>
                      <w:szCs w:val="20"/>
                    </w:rPr>
                  </w:pPr>
                </w:p>
              </w:tc>
            </w:tr>
          </w:tbl>
          <w:p w14:paraId="1A9AA7E2" w14:textId="77777777" w:rsidR="00BE3A5E" w:rsidRDefault="00000000">
            <w:pPr>
              <w:rPr>
                <w:rFonts w:ascii="Verdana" w:eastAsia="Times New Roman" w:hAnsi="Verdana"/>
              </w:rPr>
            </w:pPr>
            <w:r>
              <w:rPr>
                <w:rFonts w:ascii="Verdana" w:eastAsia="Times New Roman" w:hAnsi="Verdana"/>
              </w:rPr>
              <w:t> </w:t>
            </w:r>
          </w:p>
        </w:tc>
      </w:tr>
    </w:tbl>
    <w:p w14:paraId="12621C5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C5095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C314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E6F147" w14:textId="77777777" w:rsidR="00BE3A5E" w:rsidRDefault="00000000">
                  <w:pPr>
                    <w:pStyle w:val="questiontable1"/>
                    <w:spacing w:before="0" w:after="0" w:afterAutospacing="0"/>
                    <w:divId w:val="124290791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Requirement to Identify GOM Pipeline Hazards </w:t>
                  </w:r>
                  <w:r>
                    <w:rPr>
                      <w:rStyle w:val="text1"/>
                      <w:rFonts w:ascii="Verdana" w:eastAsia="Times New Roman" w:hAnsi="Verdana"/>
                    </w:rPr>
                    <w:t xml:space="preserve">Does the process require identification of pipelines in the Gulf of Mexico at risk of being exposed underwater or hazards to navigation? </w:t>
                  </w:r>
                  <w:r>
                    <w:rPr>
                      <w:rStyle w:val="questionidcontent2"/>
                      <w:rFonts w:ascii="Verdana" w:eastAsia="Times New Roman" w:hAnsi="Verdana"/>
                    </w:rPr>
                    <w:t xml:space="preserve">(MO.RW.GOMHAZARD.P) </w:t>
                  </w:r>
                  <w:r>
                    <w:rPr>
                      <w:rStyle w:val="citations1"/>
                      <w:rFonts w:ascii="Verdana" w:eastAsia="Times New Roman" w:hAnsi="Verdana"/>
                    </w:rPr>
                    <w:t xml:space="preserve">192.612(a) (192.612(c)(2);192.612(c)(3)) </w:t>
                  </w:r>
                </w:p>
              </w:tc>
            </w:tr>
            <w:tr w:rsidR="00BE3A5E" w14:paraId="672F0F62" w14:textId="77777777">
              <w:tc>
                <w:tcPr>
                  <w:tcW w:w="0" w:type="auto"/>
                  <w:vAlign w:val="center"/>
                  <w:hideMark/>
                </w:tcPr>
                <w:p w14:paraId="0CEE89D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2ADB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456A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23B1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5F7B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2186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210D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155A1E" w14:textId="77777777" w:rsidR="00BE3A5E" w:rsidRDefault="00BE3A5E">
                  <w:pPr>
                    <w:pStyle w:val="questiontable1"/>
                    <w:spacing w:before="0" w:after="0" w:afterAutospacing="0"/>
                    <w:rPr>
                      <w:rFonts w:eastAsia="Times New Roman"/>
                      <w:sz w:val="20"/>
                      <w:szCs w:val="20"/>
                    </w:rPr>
                  </w:pPr>
                </w:p>
              </w:tc>
            </w:tr>
          </w:tbl>
          <w:p w14:paraId="136DFE64" w14:textId="77777777" w:rsidR="00BE3A5E" w:rsidRDefault="00000000">
            <w:pPr>
              <w:rPr>
                <w:rFonts w:ascii="Verdana" w:eastAsia="Times New Roman" w:hAnsi="Verdana"/>
              </w:rPr>
            </w:pPr>
            <w:r>
              <w:rPr>
                <w:rFonts w:ascii="Verdana" w:eastAsia="Times New Roman" w:hAnsi="Verdana"/>
              </w:rPr>
              <w:t> </w:t>
            </w:r>
          </w:p>
        </w:tc>
      </w:tr>
    </w:tbl>
    <w:p w14:paraId="0B04EFC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928B1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A99D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6E9727" w14:textId="77777777" w:rsidR="00BE3A5E" w:rsidRDefault="00000000">
                  <w:pPr>
                    <w:pStyle w:val="questiontable1"/>
                    <w:spacing w:before="0" w:after="0" w:afterAutospacing="0"/>
                    <w:divId w:val="17361069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Requirement to Identify GOM Pipeline Hazards </w:t>
                  </w:r>
                  <w:r>
                    <w:rPr>
                      <w:rStyle w:val="text1"/>
                      <w:rFonts w:ascii="Verdana" w:eastAsia="Times New Roman" w:hAnsi="Verdana"/>
                    </w:rPr>
                    <w:t xml:space="preserve">Do records indicate steps taken to identify and inspect pipelines in the Gulf of Mexico at risk of being exposed underwater pipelines or hazards to navigation? </w:t>
                  </w:r>
                  <w:r>
                    <w:rPr>
                      <w:rStyle w:val="questionidcontent2"/>
                      <w:rFonts w:ascii="Verdana" w:eastAsia="Times New Roman" w:hAnsi="Verdana"/>
                    </w:rPr>
                    <w:t xml:space="preserve">(MO.RW.GOMHAZARD.R) </w:t>
                  </w:r>
                  <w:r>
                    <w:rPr>
                      <w:rStyle w:val="citations1"/>
                      <w:rFonts w:ascii="Verdana" w:eastAsia="Times New Roman" w:hAnsi="Verdana"/>
                    </w:rPr>
                    <w:t xml:space="preserve">192.709(c) (192.612(a);192.612(b)) </w:t>
                  </w:r>
                </w:p>
              </w:tc>
            </w:tr>
            <w:tr w:rsidR="00BE3A5E" w14:paraId="443F4AC4" w14:textId="77777777">
              <w:tc>
                <w:tcPr>
                  <w:tcW w:w="0" w:type="auto"/>
                  <w:vAlign w:val="center"/>
                  <w:hideMark/>
                </w:tcPr>
                <w:p w14:paraId="2E08DB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C953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9529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5479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B834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BDCF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C54A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D0B868" w14:textId="77777777" w:rsidR="00BE3A5E" w:rsidRDefault="00BE3A5E">
                  <w:pPr>
                    <w:pStyle w:val="questiontable1"/>
                    <w:spacing w:before="0" w:after="0" w:afterAutospacing="0"/>
                    <w:rPr>
                      <w:rFonts w:eastAsia="Times New Roman"/>
                      <w:sz w:val="20"/>
                      <w:szCs w:val="20"/>
                    </w:rPr>
                  </w:pPr>
                </w:p>
              </w:tc>
            </w:tr>
          </w:tbl>
          <w:p w14:paraId="4B242B00" w14:textId="77777777" w:rsidR="00BE3A5E" w:rsidRDefault="00000000">
            <w:pPr>
              <w:rPr>
                <w:rFonts w:ascii="Verdana" w:eastAsia="Times New Roman" w:hAnsi="Verdana"/>
              </w:rPr>
            </w:pPr>
            <w:r>
              <w:rPr>
                <w:rFonts w:ascii="Verdana" w:eastAsia="Times New Roman" w:hAnsi="Verdana"/>
              </w:rPr>
              <w:t> </w:t>
            </w:r>
          </w:p>
        </w:tc>
      </w:tr>
    </w:tbl>
    <w:p w14:paraId="21F0023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C443F6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26301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921602" w14:textId="77777777" w:rsidR="00BE3A5E" w:rsidRDefault="00000000">
                  <w:pPr>
                    <w:pStyle w:val="questiontable1"/>
                    <w:spacing w:before="0" w:after="0" w:afterAutospacing="0"/>
                    <w:divId w:val="40221882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Requirement to Identify GOM Pipeline Hazards </w:t>
                  </w:r>
                  <w:r>
                    <w:rPr>
                      <w:rStyle w:val="text1"/>
                      <w:rFonts w:ascii="Verdana" w:eastAsia="Times New Roman" w:hAnsi="Verdana"/>
                    </w:rPr>
                    <w:t xml:space="preserve">Are pipelines in the Gulf of Mexico at risk of being exposed underwater pipelines or hazards to navigation marked as required? </w:t>
                  </w:r>
                  <w:r>
                    <w:rPr>
                      <w:rStyle w:val="questionidcontent2"/>
                      <w:rFonts w:ascii="Verdana" w:eastAsia="Times New Roman" w:hAnsi="Verdana"/>
                    </w:rPr>
                    <w:t xml:space="preserve">(MO.RW.GOMHAZARD.O) </w:t>
                  </w:r>
                  <w:r>
                    <w:rPr>
                      <w:rStyle w:val="citations1"/>
                      <w:rFonts w:ascii="Verdana" w:eastAsia="Times New Roman" w:hAnsi="Verdana"/>
                    </w:rPr>
                    <w:t xml:space="preserve">192.612(c)(2) </w:t>
                  </w:r>
                </w:p>
              </w:tc>
            </w:tr>
            <w:tr w:rsidR="00BE3A5E" w14:paraId="7FE2C07A" w14:textId="77777777">
              <w:tc>
                <w:tcPr>
                  <w:tcW w:w="0" w:type="auto"/>
                  <w:vAlign w:val="center"/>
                  <w:hideMark/>
                </w:tcPr>
                <w:p w14:paraId="5B34BD4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4D7D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C8A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F5AB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B482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FFB9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6A08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D210FD" w14:textId="77777777" w:rsidR="00BE3A5E" w:rsidRDefault="00BE3A5E">
                  <w:pPr>
                    <w:pStyle w:val="questiontable1"/>
                    <w:spacing w:before="0" w:after="0" w:afterAutospacing="0"/>
                    <w:rPr>
                      <w:rFonts w:eastAsia="Times New Roman"/>
                      <w:sz w:val="20"/>
                      <w:szCs w:val="20"/>
                    </w:rPr>
                  </w:pPr>
                </w:p>
              </w:tc>
            </w:tr>
          </w:tbl>
          <w:p w14:paraId="38FF1137" w14:textId="77777777" w:rsidR="00BE3A5E" w:rsidRDefault="00000000">
            <w:pPr>
              <w:rPr>
                <w:rFonts w:ascii="Verdana" w:eastAsia="Times New Roman" w:hAnsi="Verdana"/>
              </w:rPr>
            </w:pPr>
            <w:r>
              <w:rPr>
                <w:rFonts w:ascii="Verdana" w:eastAsia="Times New Roman" w:hAnsi="Verdana"/>
              </w:rPr>
              <w:t> </w:t>
            </w:r>
          </w:p>
        </w:tc>
      </w:tr>
    </w:tbl>
    <w:p w14:paraId="5142074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D1DD7A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Maintenance and Operations - Moderate Consequence Areas (MCA)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299C5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C469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E6151B" w14:textId="77777777" w:rsidR="00BE3A5E" w:rsidRDefault="00000000">
                  <w:pPr>
                    <w:pStyle w:val="questiontable1"/>
                    <w:spacing w:before="0" w:after="0" w:afterAutospacing="0"/>
                    <w:divId w:val="176830828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MCA Definition </w:t>
                  </w:r>
                  <w:r>
                    <w:rPr>
                      <w:rStyle w:val="text1"/>
                      <w:rFonts w:ascii="Verdana" w:eastAsia="Times New Roman" w:hAnsi="Verdana"/>
                    </w:rPr>
                    <w:t xml:space="preserve">Is the operator's MCA definition consistent with the §192.3 Definition? </w:t>
                  </w:r>
                  <w:r>
                    <w:rPr>
                      <w:rStyle w:val="questionidcontent2"/>
                      <w:rFonts w:ascii="Verdana" w:eastAsia="Times New Roman" w:hAnsi="Verdana"/>
                    </w:rPr>
                    <w:t xml:space="preserve">(MO.MCA.MCADEF.P) </w:t>
                  </w:r>
                  <w:r>
                    <w:rPr>
                      <w:rStyle w:val="citations1"/>
                      <w:rFonts w:ascii="Verdana" w:eastAsia="Times New Roman" w:hAnsi="Verdana"/>
                    </w:rPr>
                    <w:t xml:space="preserve">192.624(a)(2) (192.710(a)(2);192.3) </w:t>
                  </w:r>
                </w:p>
              </w:tc>
            </w:tr>
            <w:tr w:rsidR="00BE3A5E" w14:paraId="742792A3" w14:textId="77777777">
              <w:tc>
                <w:tcPr>
                  <w:tcW w:w="0" w:type="auto"/>
                  <w:vAlign w:val="center"/>
                  <w:hideMark/>
                </w:tcPr>
                <w:p w14:paraId="3713122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AC55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5DFE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EC9B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051D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38B2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20C6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758977" w14:textId="77777777" w:rsidR="00BE3A5E" w:rsidRDefault="00BE3A5E">
                  <w:pPr>
                    <w:pStyle w:val="questiontable1"/>
                    <w:spacing w:before="0" w:after="0" w:afterAutospacing="0"/>
                    <w:rPr>
                      <w:rFonts w:eastAsia="Times New Roman"/>
                      <w:sz w:val="20"/>
                      <w:szCs w:val="20"/>
                    </w:rPr>
                  </w:pPr>
                </w:p>
              </w:tc>
            </w:tr>
          </w:tbl>
          <w:p w14:paraId="2D317386" w14:textId="77777777" w:rsidR="00BE3A5E" w:rsidRDefault="00000000">
            <w:pPr>
              <w:rPr>
                <w:rFonts w:ascii="Verdana" w:eastAsia="Times New Roman" w:hAnsi="Verdana"/>
              </w:rPr>
            </w:pPr>
            <w:r>
              <w:rPr>
                <w:rFonts w:ascii="Verdana" w:eastAsia="Times New Roman" w:hAnsi="Verdana"/>
              </w:rPr>
              <w:t> </w:t>
            </w:r>
          </w:p>
        </w:tc>
      </w:tr>
    </w:tbl>
    <w:p w14:paraId="205FAC7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A839E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436B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67480A" w14:textId="77777777" w:rsidR="00BE3A5E" w:rsidRDefault="00000000">
                  <w:pPr>
                    <w:pStyle w:val="questiontable1"/>
                    <w:spacing w:before="0" w:after="0" w:afterAutospacing="0"/>
                    <w:divId w:val="117738656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MCA Identification </w:t>
                  </w:r>
                  <w:r>
                    <w:rPr>
                      <w:rStyle w:val="text1"/>
                      <w:rFonts w:ascii="Verdana" w:eastAsia="Times New Roman" w:hAnsi="Verdana"/>
                    </w:rPr>
                    <w:t xml:space="preserve">What is the methodology being used for identifying MCAs? </w:t>
                  </w:r>
                  <w:r>
                    <w:rPr>
                      <w:rStyle w:val="questionidcontent2"/>
                      <w:rFonts w:ascii="Verdana" w:eastAsia="Times New Roman" w:hAnsi="Verdana"/>
                    </w:rPr>
                    <w:t xml:space="preserve">(MO.MCA.MCAIDENTIF.P) </w:t>
                  </w:r>
                  <w:r>
                    <w:rPr>
                      <w:rStyle w:val="citations1"/>
                      <w:rFonts w:ascii="Verdana" w:eastAsia="Times New Roman" w:hAnsi="Verdana"/>
                    </w:rPr>
                    <w:t xml:space="preserve">192.624(a)(2) (192.710(a)(2);) </w:t>
                  </w:r>
                </w:p>
              </w:tc>
            </w:tr>
            <w:tr w:rsidR="00BE3A5E" w14:paraId="34BF4643" w14:textId="77777777">
              <w:tc>
                <w:tcPr>
                  <w:tcW w:w="0" w:type="auto"/>
                  <w:vAlign w:val="center"/>
                  <w:hideMark/>
                </w:tcPr>
                <w:p w14:paraId="2F6F57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74DC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3E9E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4D26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BD88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3D8E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9F2B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53A3CA" w14:textId="77777777" w:rsidR="00BE3A5E" w:rsidRDefault="00BE3A5E">
                  <w:pPr>
                    <w:pStyle w:val="questiontable1"/>
                    <w:spacing w:before="0" w:after="0" w:afterAutospacing="0"/>
                    <w:rPr>
                      <w:rFonts w:eastAsia="Times New Roman"/>
                      <w:sz w:val="20"/>
                      <w:szCs w:val="20"/>
                    </w:rPr>
                  </w:pPr>
                </w:p>
              </w:tc>
            </w:tr>
          </w:tbl>
          <w:p w14:paraId="28F755ED" w14:textId="77777777" w:rsidR="00BE3A5E" w:rsidRDefault="00000000">
            <w:pPr>
              <w:rPr>
                <w:rFonts w:ascii="Verdana" w:eastAsia="Times New Roman" w:hAnsi="Verdana"/>
              </w:rPr>
            </w:pPr>
            <w:r>
              <w:rPr>
                <w:rFonts w:ascii="Verdana" w:eastAsia="Times New Roman" w:hAnsi="Verdana"/>
              </w:rPr>
              <w:t> </w:t>
            </w:r>
          </w:p>
        </w:tc>
      </w:tr>
    </w:tbl>
    <w:p w14:paraId="57C2B78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C92D6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78F8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0770A3" w14:textId="77777777" w:rsidR="00BE3A5E" w:rsidRDefault="00000000">
                  <w:pPr>
                    <w:pStyle w:val="questiontable1"/>
                    <w:spacing w:before="0" w:after="0" w:afterAutospacing="0"/>
                    <w:divId w:val="143408708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MCA Identification </w:t>
                  </w:r>
                  <w:r>
                    <w:rPr>
                      <w:rStyle w:val="text1"/>
                      <w:rFonts w:ascii="Verdana" w:eastAsia="Times New Roman" w:hAnsi="Verdana"/>
                    </w:rPr>
                    <w:t xml:space="preserve">Do the records demonstrate MCAs are properly identified and documented with the physical characteristics/attributes, operating conditions, and surrounding environmental conditions of the pipeline? </w:t>
                  </w:r>
                  <w:r>
                    <w:rPr>
                      <w:rStyle w:val="questionidcontent2"/>
                      <w:rFonts w:ascii="Verdana" w:eastAsia="Times New Roman" w:hAnsi="Verdana"/>
                    </w:rPr>
                    <w:t xml:space="preserve">(MO.MCA.MCAIDENTIF.R) </w:t>
                  </w:r>
                  <w:r>
                    <w:rPr>
                      <w:rStyle w:val="citations1"/>
                      <w:rFonts w:ascii="Verdana" w:eastAsia="Times New Roman" w:hAnsi="Verdana"/>
                    </w:rPr>
                    <w:t xml:space="preserve">192.624(a)(2) (192.710(a)(2);) </w:t>
                  </w:r>
                </w:p>
              </w:tc>
            </w:tr>
            <w:tr w:rsidR="00BE3A5E" w14:paraId="024BF30A" w14:textId="77777777">
              <w:tc>
                <w:tcPr>
                  <w:tcW w:w="0" w:type="auto"/>
                  <w:vAlign w:val="center"/>
                  <w:hideMark/>
                </w:tcPr>
                <w:p w14:paraId="17E9E2E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B2F6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A5E3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0F25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14CB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DF84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E39C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F5A1C5" w14:textId="77777777" w:rsidR="00BE3A5E" w:rsidRDefault="00BE3A5E">
                  <w:pPr>
                    <w:pStyle w:val="questiontable1"/>
                    <w:spacing w:before="0" w:after="0" w:afterAutospacing="0"/>
                    <w:rPr>
                      <w:rFonts w:eastAsia="Times New Roman"/>
                      <w:sz w:val="20"/>
                      <w:szCs w:val="20"/>
                    </w:rPr>
                  </w:pPr>
                </w:p>
              </w:tc>
            </w:tr>
          </w:tbl>
          <w:p w14:paraId="36B76C79" w14:textId="77777777" w:rsidR="00BE3A5E" w:rsidRDefault="00000000">
            <w:pPr>
              <w:rPr>
                <w:rFonts w:ascii="Verdana" w:eastAsia="Times New Roman" w:hAnsi="Verdana"/>
              </w:rPr>
            </w:pPr>
            <w:r>
              <w:rPr>
                <w:rFonts w:ascii="Verdana" w:eastAsia="Times New Roman" w:hAnsi="Verdana"/>
              </w:rPr>
              <w:t> </w:t>
            </w:r>
          </w:p>
        </w:tc>
      </w:tr>
    </w:tbl>
    <w:p w14:paraId="01DEE7C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C886E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D822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6DF18A" w14:textId="77777777" w:rsidR="00BE3A5E" w:rsidRDefault="00000000">
                  <w:pPr>
                    <w:pStyle w:val="questiontable1"/>
                    <w:spacing w:before="0" w:after="0" w:afterAutospacing="0"/>
                    <w:divId w:val="163822300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MCA Identification </w:t>
                  </w:r>
                  <w:r>
                    <w:rPr>
                      <w:rStyle w:val="text1"/>
                      <w:rFonts w:ascii="Verdana" w:eastAsia="Times New Roman" w:hAnsi="Verdana"/>
                    </w:rPr>
                    <w:t xml:space="preserve">Do field observations of select locations indicate MCAs in the field are consistent with operator’s most recent documented MCAs? </w:t>
                  </w:r>
                  <w:r>
                    <w:rPr>
                      <w:rStyle w:val="questionidcontent2"/>
                      <w:rFonts w:ascii="Verdana" w:eastAsia="Times New Roman" w:hAnsi="Verdana"/>
                    </w:rPr>
                    <w:t xml:space="preserve">(MO.MCA.MCAIDENTIF.O) </w:t>
                  </w:r>
                  <w:r>
                    <w:rPr>
                      <w:rStyle w:val="citations1"/>
                      <w:rFonts w:ascii="Verdana" w:eastAsia="Times New Roman" w:hAnsi="Verdana"/>
                    </w:rPr>
                    <w:t xml:space="preserve">192.624(a)(2) (192.710(a)(2);) </w:t>
                  </w:r>
                </w:p>
              </w:tc>
            </w:tr>
            <w:tr w:rsidR="00BE3A5E" w14:paraId="52C5C224" w14:textId="77777777">
              <w:tc>
                <w:tcPr>
                  <w:tcW w:w="0" w:type="auto"/>
                  <w:vAlign w:val="center"/>
                  <w:hideMark/>
                </w:tcPr>
                <w:p w14:paraId="59BD453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14D7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9A1E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8D6E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D4DB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F57D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D923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217D03" w14:textId="77777777" w:rsidR="00BE3A5E" w:rsidRDefault="00BE3A5E">
                  <w:pPr>
                    <w:pStyle w:val="questiontable1"/>
                    <w:spacing w:before="0" w:after="0" w:afterAutospacing="0"/>
                    <w:rPr>
                      <w:rFonts w:eastAsia="Times New Roman"/>
                      <w:sz w:val="20"/>
                      <w:szCs w:val="20"/>
                    </w:rPr>
                  </w:pPr>
                </w:p>
              </w:tc>
            </w:tr>
          </w:tbl>
          <w:p w14:paraId="07B5C80E" w14:textId="77777777" w:rsidR="00BE3A5E" w:rsidRDefault="00000000">
            <w:pPr>
              <w:rPr>
                <w:rFonts w:ascii="Verdana" w:eastAsia="Times New Roman" w:hAnsi="Verdana"/>
              </w:rPr>
            </w:pPr>
            <w:r>
              <w:rPr>
                <w:rFonts w:ascii="Verdana" w:eastAsia="Times New Roman" w:hAnsi="Verdana"/>
              </w:rPr>
              <w:t> </w:t>
            </w:r>
          </w:p>
        </w:tc>
      </w:tr>
    </w:tbl>
    <w:p w14:paraId="1EECCA4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F60F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EE0C4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19B925" w14:textId="77777777" w:rsidR="00BE3A5E" w:rsidRDefault="00000000">
                  <w:pPr>
                    <w:pStyle w:val="questiontable1"/>
                    <w:spacing w:before="0" w:after="0" w:afterAutospacing="0"/>
                    <w:divId w:val="18449132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MCA Identification - Roadways </w:t>
                  </w:r>
                  <w:r>
                    <w:rPr>
                      <w:rStyle w:val="text1"/>
                      <w:rFonts w:ascii="Verdana" w:eastAsia="Times New Roman" w:hAnsi="Verdana"/>
                    </w:rPr>
                    <w:t xml:space="preserve">Do records demonstrate the operator properly identified and applied “covered” roadways that could be affected by the PIR, and therefore considered a “pipeline with an MCA”? </w:t>
                  </w:r>
                  <w:r>
                    <w:rPr>
                      <w:rStyle w:val="questionidcontent2"/>
                      <w:rFonts w:ascii="Verdana" w:eastAsia="Times New Roman" w:hAnsi="Verdana"/>
                    </w:rPr>
                    <w:t xml:space="preserve">(MO.MCA.MCAIDENTIFROAD.R) </w:t>
                  </w:r>
                  <w:r>
                    <w:rPr>
                      <w:rStyle w:val="citations1"/>
                      <w:rFonts w:ascii="Verdana" w:eastAsia="Times New Roman" w:hAnsi="Verdana"/>
                    </w:rPr>
                    <w:t xml:space="preserve">192.3 (192.624;192.712) </w:t>
                  </w:r>
                </w:p>
              </w:tc>
            </w:tr>
            <w:tr w:rsidR="00BE3A5E" w14:paraId="7DF100E8" w14:textId="77777777">
              <w:tc>
                <w:tcPr>
                  <w:tcW w:w="0" w:type="auto"/>
                  <w:vAlign w:val="center"/>
                  <w:hideMark/>
                </w:tcPr>
                <w:p w14:paraId="6FCF85B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4A86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0DBA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A6FB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0E56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25B2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38B8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0D1BD1" w14:textId="77777777" w:rsidR="00BE3A5E" w:rsidRDefault="00BE3A5E">
                  <w:pPr>
                    <w:pStyle w:val="questiontable1"/>
                    <w:spacing w:before="0" w:after="0" w:afterAutospacing="0"/>
                    <w:rPr>
                      <w:rFonts w:eastAsia="Times New Roman"/>
                      <w:sz w:val="20"/>
                      <w:szCs w:val="20"/>
                    </w:rPr>
                  </w:pPr>
                </w:p>
              </w:tc>
            </w:tr>
          </w:tbl>
          <w:p w14:paraId="21BCB846" w14:textId="77777777" w:rsidR="00BE3A5E" w:rsidRDefault="00000000">
            <w:pPr>
              <w:rPr>
                <w:rFonts w:ascii="Verdana" w:eastAsia="Times New Roman" w:hAnsi="Verdana"/>
              </w:rPr>
            </w:pPr>
            <w:r>
              <w:rPr>
                <w:rFonts w:ascii="Verdana" w:eastAsia="Times New Roman" w:hAnsi="Verdana"/>
              </w:rPr>
              <w:t> </w:t>
            </w:r>
          </w:p>
        </w:tc>
      </w:tr>
    </w:tbl>
    <w:p w14:paraId="7DC8F20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43C4F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957A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FAE0F9" w14:textId="77777777" w:rsidR="00BE3A5E" w:rsidRDefault="00000000">
                  <w:pPr>
                    <w:pStyle w:val="questiontable1"/>
                    <w:spacing w:before="0" w:after="0" w:afterAutospacing="0"/>
                    <w:divId w:val="144330403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MCA Potential Impact Radius </w:t>
                  </w:r>
                  <w:r>
                    <w:rPr>
                      <w:rStyle w:val="text1"/>
                      <w:rFonts w:ascii="Verdana" w:eastAsia="Times New Roman" w:hAnsi="Verdana"/>
                    </w:rPr>
                    <w:t xml:space="preserve">Is the process for calculating and applying potential impact radius (PIR) for establishment of Moderate Consequence Areas (MCAs) consistent with the requirements of 192.3 and 192.903? </w:t>
                  </w:r>
                  <w:r>
                    <w:rPr>
                      <w:rStyle w:val="questionidcontent2"/>
                      <w:rFonts w:ascii="Verdana" w:eastAsia="Times New Roman" w:hAnsi="Verdana"/>
                    </w:rPr>
                    <w:t xml:space="preserve">(MO.MCA.MCAPIR.P) </w:t>
                  </w:r>
                  <w:r>
                    <w:rPr>
                      <w:rStyle w:val="citations1"/>
                      <w:rFonts w:ascii="Verdana" w:eastAsia="Times New Roman" w:hAnsi="Verdana"/>
                    </w:rPr>
                    <w:t xml:space="preserve">192.903 (192.3;192.624(a)(2);192.710) </w:t>
                  </w:r>
                </w:p>
              </w:tc>
            </w:tr>
            <w:tr w:rsidR="00BE3A5E" w14:paraId="03A571DB" w14:textId="77777777">
              <w:tc>
                <w:tcPr>
                  <w:tcW w:w="0" w:type="auto"/>
                  <w:vAlign w:val="center"/>
                  <w:hideMark/>
                </w:tcPr>
                <w:p w14:paraId="289731E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6309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5FC5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217C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BAF6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94A9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4D3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71F3DE" w14:textId="77777777" w:rsidR="00BE3A5E" w:rsidRDefault="00BE3A5E">
                  <w:pPr>
                    <w:pStyle w:val="questiontable1"/>
                    <w:spacing w:before="0" w:after="0" w:afterAutospacing="0"/>
                    <w:rPr>
                      <w:rFonts w:eastAsia="Times New Roman"/>
                      <w:sz w:val="20"/>
                      <w:szCs w:val="20"/>
                    </w:rPr>
                  </w:pPr>
                </w:p>
              </w:tc>
            </w:tr>
          </w:tbl>
          <w:p w14:paraId="7D0D88BD" w14:textId="77777777" w:rsidR="00BE3A5E" w:rsidRDefault="00000000">
            <w:pPr>
              <w:rPr>
                <w:rFonts w:ascii="Verdana" w:eastAsia="Times New Roman" w:hAnsi="Verdana"/>
              </w:rPr>
            </w:pPr>
            <w:r>
              <w:rPr>
                <w:rFonts w:ascii="Verdana" w:eastAsia="Times New Roman" w:hAnsi="Verdana"/>
              </w:rPr>
              <w:t> </w:t>
            </w:r>
          </w:p>
        </w:tc>
      </w:tr>
    </w:tbl>
    <w:p w14:paraId="41E890A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975C9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26EA9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020461" w14:textId="77777777" w:rsidR="00BE3A5E" w:rsidRDefault="00000000">
                  <w:pPr>
                    <w:pStyle w:val="questiontable1"/>
                    <w:spacing w:before="0" w:after="0" w:afterAutospacing="0"/>
                    <w:divId w:val="182755271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MCA Potential Impact Radius </w:t>
                  </w:r>
                  <w:r>
                    <w:rPr>
                      <w:rStyle w:val="text1"/>
                      <w:rFonts w:ascii="Verdana" w:eastAsia="Times New Roman" w:hAnsi="Verdana"/>
                    </w:rPr>
                    <w:t xml:space="preserve">Do records demonstrate the application of potential impact radius (PIR) for establishment of Moderate Consequence Areas (MCAs) is consistent with the requirements of 192.3 and 192.903? </w:t>
                  </w:r>
                  <w:r>
                    <w:rPr>
                      <w:rStyle w:val="questionidcontent2"/>
                      <w:rFonts w:ascii="Verdana" w:eastAsia="Times New Roman" w:hAnsi="Verdana"/>
                    </w:rPr>
                    <w:t xml:space="preserve">(MO.MCA.MCAPIR.R) </w:t>
                  </w:r>
                  <w:r>
                    <w:rPr>
                      <w:rStyle w:val="citations1"/>
                      <w:rFonts w:ascii="Verdana" w:eastAsia="Times New Roman" w:hAnsi="Verdana"/>
                    </w:rPr>
                    <w:t xml:space="preserve">192.903 (192.3;192.624(a)(2);192.710) </w:t>
                  </w:r>
                </w:p>
              </w:tc>
            </w:tr>
            <w:tr w:rsidR="00BE3A5E" w14:paraId="6441A4E8" w14:textId="77777777">
              <w:tc>
                <w:tcPr>
                  <w:tcW w:w="0" w:type="auto"/>
                  <w:vAlign w:val="center"/>
                  <w:hideMark/>
                </w:tcPr>
                <w:p w14:paraId="1A58FB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AF36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D2B2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1665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3F4A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084A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14A9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AA1057" w14:textId="77777777" w:rsidR="00BE3A5E" w:rsidRDefault="00BE3A5E">
                  <w:pPr>
                    <w:pStyle w:val="questiontable1"/>
                    <w:spacing w:before="0" w:after="0" w:afterAutospacing="0"/>
                    <w:rPr>
                      <w:rFonts w:eastAsia="Times New Roman"/>
                      <w:sz w:val="20"/>
                      <w:szCs w:val="20"/>
                    </w:rPr>
                  </w:pPr>
                </w:p>
              </w:tc>
            </w:tr>
          </w:tbl>
          <w:p w14:paraId="4560472D" w14:textId="77777777" w:rsidR="00BE3A5E" w:rsidRDefault="00000000">
            <w:pPr>
              <w:rPr>
                <w:rFonts w:ascii="Verdana" w:eastAsia="Times New Roman" w:hAnsi="Verdana"/>
              </w:rPr>
            </w:pPr>
            <w:r>
              <w:rPr>
                <w:rFonts w:ascii="Verdana" w:eastAsia="Times New Roman" w:hAnsi="Verdana"/>
              </w:rPr>
              <w:t> </w:t>
            </w:r>
          </w:p>
        </w:tc>
      </w:tr>
    </w:tbl>
    <w:p w14:paraId="5EC8057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FC372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F419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87772F" w14:textId="77777777" w:rsidR="00BE3A5E" w:rsidRDefault="00000000">
                  <w:pPr>
                    <w:pStyle w:val="questiontable1"/>
                    <w:spacing w:before="0" w:after="0" w:afterAutospacing="0"/>
                    <w:divId w:val="94241679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MCA - Identifying New MCAs </w:t>
                  </w:r>
                  <w:r>
                    <w:rPr>
                      <w:rStyle w:val="text1"/>
                      <w:rFonts w:ascii="Verdana" w:eastAsia="Times New Roman" w:hAnsi="Verdana"/>
                    </w:rPr>
                    <w:t xml:space="preserve">Does the process include a requirement for periodic evaluation of new information that creates a new Moderate Consequence Area? </w:t>
                  </w:r>
                  <w:r>
                    <w:rPr>
                      <w:rStyle w:val="questionidcontent2"/>
                      <w:rFonts w:ascii="Verdana" w:eastAsia="Times New Roman" w:hAnsi="Verdana"/>
                    </w:rPr>
                    <w:t xml:space="preserve">(MO.MCA.MCANEW.P) </w:t>
                  </w:r>
                  <w:r>
                    <w:rPr>
                      <w:rStyle w:val="citations1"/>
                      <w:rFonts w:ascii="Verdana" w:eastAsia="Times New Roman" w:hAnsi="Verdana"/>
                    </w:rPr>
                    <w:t xml:space="preserve">192.613(a) (192.624(a)(2);192.903;192.5(d);192.3) </w:t>
                  </w:r>
                </w:p>
              </w:tc>
            </w:tr>
            <w:tr w:rsidR="00BE3A5E" w14:paraId="516BC136" w14:textId="77777777">
              <w:tc>
                <w:tcPr>
                  <w:tcW w:w="0" w:type="auto"/>
                  <w:vAlign w:val="center"/>
                  <w:hideMark/>
                </w:tcPr>
                <w:p w14:paraId="248A906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D308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038A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DA19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03B7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9DA4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B9D4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123443" w14:textId="77777777" w:rsidR="00BE3A5E" w:rsidRDefault="00BE3A5E">
                  <w:pPr>
                    <w:pStyle w:val="questiontable1"/>
                    <w:spacing w:before="0" w:after="0" w:afterAutospacing="0"/>
                    <w:rPr>
                      <w:rFonts w:eastAsia="Times New Roman"/>
                      <w:sz w:val="20"/>
                      <w:szCs w:val="20"/>
                    </w:rPr>
                  </w:pPr>
                </w:p>
              </w:tc>
            </w:tr>
          </w:tbl>
          <w:p w14:paraId="2DE00A69" w14:textId="77777777" w:rsidR="00BE3A5E" w:rsidRDefault="00000000">
            <w:pPr>
              <w:rPr>
                <w:rFonts w:ascii="Verdana" w:eastAsia="Times New Roman" w:hAnsi="Verdana"/>
              </w:rPr>
            </w:pPr>
            <w:r>
              <w:rPr>
                <w:rFonts w:ascii="Verdana" w:eastAsia="Times New Roman" w:hAnsi="Verdana"/>
              </w:rPr>
              <w:t> </w:t>
            </w:r>
          </w:p>
        </w:tc>
      </w:tr>
    </w:tbl>
    <w:p w14:paraId="14DCF1A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1AEFA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43C1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2F00EF" w14:textId="77777777" w:rsidR="00BE3A5E" w:rsidRDefault="00000000">
                  <w:pPr>
                    <w:pStyle w:val="questiontable1"/>
                    <w:spacing w:before="0" w:after="0" w:afterAutospacing="0"/>
                    <w:divId w:val="204636742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MCA - Identifying New MCAs </w:t>
                  </w:r>
                  <w:r>
                    <w:rPr>
                      <w:rStyle w:val="text1"/>
                      <w:rFonts w:ascii="Verdana" w:eastAsia="Times New Roman" w:hAnsi="Verdana"/>
                    </w:rPr>
                    <w:t xml:space="preserve">Do records demonstrate new information that creates a new Moderate Consequence Area was periodically collected and evaluated? </w:t>
                  </w:r>
                  <w:r>
                    <w:rPr>
                      <w:rStyle w:val="questionidcontent2"/>
                      <w:rFonts w:ascii="Verdana" w:eastAsia="Times New Roman" w:hAnsi="Verdana"/>
                    </w:rPr>
                    <w:t xml:space="preserve">(MO.MCA.MCANEW.R) </w:t>
                  </w:r>
                  <w:r>
                    <w:rPr>
                      <w:rStyle w:val="citations1"/>
                      <w:rFonts w:ascii="Verdana" w:eastAsia="Times New Roman" w:hAnsi="Verdana"/>
                    </w:rPr>
                    <w:t xml:space="preserve">192.613(a) (192.624(a)(2);192.903;192.5(d);192.3) </w:t>
                  </w:r>
                </w:p>
              </w:tc>
            </w:tr>
            <w:tr w:rsidR="00BE3A5E" w14:paraId="5A59F9F6" w14:textId="77777777">
              <w:tc>
                <w:tcPr>
                  <w:tcW w:w="0" w:type="auto"/>
                  <w:vAlign w:val="center"/>
                  <w:hideMark/>
                </w:tcPr>
                <w:p w14:paraId="235B267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DED9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3F68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876B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2871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922E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06B2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FA2494" w14:textId="77777777" w:rsidR="00BE3A5E" w:rsidRDefault="00BE3A5E">
                  <w:pPr>
                    <w:pStyle w:val="questiontable1"/>
                    <w:spacing w:before="0" w:after="0" w:afterAutospacing="0"/>
                    <w:rPr>
                      <w:rFonts w:eastAsia="Times New Roman"/>
                      <w:sz w:val="20"/>
                      <w:szCs w:val="20"/>
                    </w:rPr>
                  </w:pPr>
                </w:p>
              </w:tc>
            </w:tr>
          </w:tbl>
          <w:p w14:paraId="48D7350C" w14:textId="77777777" w:rsidR="00BE3A5E" w:rsidRDefault="00000000">
            <w:pPr>
              <w:rPr>
                <w:rFonts w:ascii="Verdana" w:eastAsia="Times New Roman" w:hAnsi="Verdana"/>
              </w:rPr>
            </w:pPr>
            <w:r>
              <w:rPr>
                <w:rFonts w:ascii="Verdana" w:eastAsia="Times New Roman" w:hAnsi="Verdana"/>
              </w:rPr>
              <w:t> </w:t>
            </w:r>
          </w:p>
        </w:tc>
      </w:tr>
    </w:tbl>
    <w:p w14:paraId="3B69329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D58A0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0C15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C67890" w14:textId="77777777" w:rsidR="00BE3A5E" w:rsidRDefault="00000000">
                  <w:pPr>
                    <w:pStyle w:val="questiontable1"/>
                    <w:spacing w:before="0" w:after="0" w:afterAutospacing="0"/>
                    <w:divId w:val="677927009"/>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MCA - Identifying MCAs Needing MAOP Reconfirmation </w:t>
                  </w:r>
                  <w:r>
                    <w:rPr>
                      <w:rStyle w:val="text1"/>
                      <w:rFonts w:ascii="Verdana" w:eastAsia="Times New Roman" w:hAnsi="Verdana"/>
                    </w:rPr>
                    <w:t xml:space="preserve">What is the written procedure for identifying legacy (grandfathered) pipeline segments affecting MCAs which must have their MAOP reconfirmed? </w:t>
                  </w:r>
                  <w:r>
                    <w:rPr>
                      <w:rStyle w:val="questionidcontent2"/>
                      <w:rFonts w:ascii="Verdana" w:eastAsia="Times New Roman" w:hAnsi="Verdana"/>
                    </w:rPr>
                    <w:t xml:space="preserve">(MO.MCA.MAOPRECONFIRM.P) </w:t>
                  </w:r>
                  <w:r>
                    <w:rPr>
                      <w:rStyle w:val="citations1"/>
                      <w:rFonts w:ascii="Verdana" w:eastAsia="Times New Roman" w:hAnsi="Verdana"/>
                    </w:rPr>
                    <w:t xml:space="preserve">192.624(a)(2) (192.632(a)) </w:t>
                  </w:r>
                </w:p>
              </w:tc>
            </w:tr>
            <w:tr w:rsidR="00BE3A5E" w14:paraId="28943B2E" w14:textId="77777777">
              <w:tc>
                <w:tcPr>
                  <w:tcW w:w="0" w:type="auto"/>
                  <w:vAlign w:val="center"/>
                  <w:hideMark/>
                </w:tcPr>
                <w:p w14:paraId="34A21D5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4BF8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790B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CB7C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67DE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E031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E030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BE8F83" w14:textId="77777777" w:rsidR="00BE3A5E" w:rsidRDefault="00BE3A5E">
                  <w:pPr>
                    <w:pStyle w:val="questiontable1"/>
                    <w:spacing w:before="0" w:after="0" w:afterAutospacing="0"/>
                    <w:rPr>
                      <w:rFonts w:eastAsia="Times New Roman"/>
                      <w:sz w:val="20"/>
                      <w:szCs w:val="20"/>
                    </w:rPr>
                  </w:pPr>
                </w:p>
              </w:tc>
            </w:tr>
          </w:tbl>
          <w:p w14:paraId="59AF1C17" w14:textId="77777777" w:rsidR="00BE3A5E" w:rsidRDefault="00000000">
            <w:pPr>
              <w:rPr>
                <w:rFonts w:ascii="Verdana" w:eastAsia="Times New Roman" w:hAnsi="Verdana"/>
              </w:rPr>
            </w:pPr>
            <w:r>
              <w:rPr>
                <w:rFonts w:ascii="Verdana" w:eastAsia="Times New Roman" w:hAnsi="Verdana"/>
              </w:rPr>
              <w:t> </w:t>
            </w:r>
          </w:p>
        </w:tc>
      </w:tr>
    </w:tbl>
    <w:p w14:paraId="741D090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56E08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6834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F1481D" w14:textId="77777777" w:rsidR="00BE3A5E" w:rsidRDefault="00000000">
                  <w:pPr>
                    <w:pStyle w:val="questiontable1"/>
                    <w:spacing w:before="0" w:after="0" w:afterAutospacing="0"/>
                    <w:divId w:val="95907205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MCA - Identifying MCAs Needing MAOP Reconfirmation </w:t>
                  </w:r>
                  <w:r>
                    <w:rPr>
                      <w:rStyle w:val="text1"/>
                      <w:rFonts w:ascii="Verdana" w:eastAsia="Times New Roman" w:hAnsi="Verdana"/>
                    </w:rPr>
                    <w:t xml:space="preserve">Do the records adequately identify legacy (grandfathered) pipeline segments affecting MCAs which must have their MAOP reconfirmed? </w:t>
                  </w:r>
                  <w:r>
                    <w:rPr>
                      <w:rStyle w:val="questionidcontent2"/>
                      <w:rFonts w:ascii="Verdana" w:eastAsia="Times New Roman" w:hAnsi="Verdana"/>
                    </w:rPr>
                    <w:t xml:space="preserve">(MO.MCA.MAOPRECONFIRM.R) </w:t>
                  </w:r>
                  <w:r>
                    <w:rPr>
                      <w:rStyle w:val="citations1"/>
                      <w:rFonts w:ascii="Verdana" w:eastAsia="Times New Roman" w:hAnsi="Verdana"/>
                    </w:rPr>
                    <w:t xml:space="preserve">192.624(d) (192.603(b);192.605(b)(1);192.624(a)(2);192.632(a)) </w:t>
                  </w:r>
                </w:p>
              </w:tc>
            </w:tr>
            <w:tr w:rsidR="00BE3A5E" w14:paraId="7CAF71B0" w14:textId="77777777">
              <w:tc>
                <w:tcPr>
                  <w:tcW w:w="0" w:type="auto"/>
                  <w:vAlign w:val="center"/>
                  <w:hideMark/>
                </w:tcPr>
                <w:p w14:paraId="67C2A73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9591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EB19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4AE6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7413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0C3D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91FF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054833" w14:textId="77777777" w:rsidR="00BE3A5E" w:rsidRDefault="00BE3A5E">
                  <w:pPr>
                    <w:pStyle w:val="questiontable1"/>
                    <w:spacing w:before="0" w:after="0" w:afterAutospacing="0"/>
                    <w:rPr>
                      <w:rFonts w:eastAsia="Times New Roman"/>
                      <w:sz w:val="20"/>
                      <w:szCs w:val="20"/>
                    </w:rPr>
                  </w:pPr>
                </w:p>
              </w:tc>
            </w:tr>
          </w:tbl>
          <w:p w14:paraId="71A970BC" w14:textId="77777777" w:rsidR="00BE3A5E" w:rsidRDefault="00000000">
            <w:pPr>
              <w:rPr>
                <w:rFonts w:ascii="Verdana" w:eastAsia="Times New Roman" w:hAnsi="Verdana"/>
              </w:rPr>
            </w:pPr>
            <w:r>
              <w:rPr>
                <w:rFonts w:ascii="Verdana" w:eastAsia="Times New Roman" w:hAnsi="Verdana"/>
              </w:rPr>
              <w:t> </w:t>
            </w:r>
          </w:p>
        </w:tc>
      </w:tr>
    </w:tbl>
    <w:p w14:paraId="7BF12543"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D2F635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Verification of Materials Properties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41EC0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2F91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02DEF1" w14:textId="77777777" w:rsidR="00BE3A5E" w:rsidRDefault="00000000">
                  <w:pPr>
                    <w:pStyle w:val="questiontable1"/>
                    <w:spacing w:before="0" w:after="0" w:afterAutospacing="0"/>
                    <w:divId w:val="13850025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Material Verification - Line Pipe Program </w:t>
                  </w:r>
                  <w:r>
                    <w:rPr>
                      <w:rStyle w:val="text1"/>
                      <w:rFonts w:ascii="Verdana" w:eastAsia="Times New Roman" w:hAnsi="Verdana"/>
                    </w:rPr>
                    <w:t xml:space="preserve">What is the process (or program) for determining and collecting material verification records for line pipe to meet the requirements of §§ 192.619(a)(4), 192.624, 192.607, and 192.712? </w:t>
                  </w:r>
                  <w:r>
                    <w:rPr>
                      <w:rStyle w:val="questionidcontent2"/>
                      <w:rFonts w:ascii="Verdana" w:eastAsia="Times New Roman" w:hAnsi="Verdana"/>
                    </w:rPr>
                    <w:t xml:space="preserve">(MO.RECONFMATV.PROGRAM.P) </w:t>
                  </w:r>
                  <w:r>
                    <w:rPr>
                      <w:rStyle w:val="citations1"/>
                      <w:rFonts w:ascii="Verdana" w:eastAsia="Times New Roman" w:hAnsi="Verdana"/>
                    </w:rPr>
                    <w:t xml:space="preserve">192.607 (192.613;192.619;192.624;192.632;192.712) </w:t>
                  </w:r>
                </w:p>
              </w:tc>
            </w:tr>
            <w:tr w:rsidR="00BE3A5E" w14:paraId="16BDC271" w14:textId="77777777">
              <w:tc>
                <w:tcPr>
                  <w:tcW w:w="0" w:type="auto"/>
                  <w:vAlign w:val="center"/>
                  <w:hideMark/>
                </w:tcPr>
                <w:p w14:paraId="3EE9EBB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03C5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CB4E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806E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1449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568E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9DDE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7D80AA" w14:textId="77777777" w:rsidR="00BE3A5E" w:rsidRDefault="00BE3A5E">
                  <w:pPr>
                    <w:pStyle w:val="questiontable1"/>
                    <w:spacing w:before="0" w:after="0" w:afterAutospacing="0"/>
                    <w:rPr>
                      <w:rFonts w:eastAsia="Times New Roman"/>
                      <w:sz w:val="20"/>
                      <w:szCs w:val="20"/>
                    </w:rPr>
                  </w:pPr>
                </w:p>
              </w:tc>
            </w:tr>
          </w:tbl>
          <w:p w14:paraId="08D923E0" w14:textId="77777777" w:rsidR="00BE3A5E" w:rsidRDefault="00000000">
            <w:pPr>
              <w:rPr>
                <w:rFonts w:ascii="Verdana" w:eastAsia="Times New Roman" w:hAnsi="Verdana"/>
              </w:rPr>
            </w:pPr>
            <w:r>
              <w:rPr>
                <w:rFonts w:ascii="Verdana" w:eastAsia="Times New Roman" w:hAnsi="Verdana"/>
              </w:rPr>
              <w:t> </w:t>
            </w:r>
          </w:p>
        </w:tc>
      </w:tr>
    </w:tbl>
    <w:p w14:paraId="3509272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B26F3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015C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2FF61C" w14:textId="77777777" w:rsidR="00BE3A5E" w:rsidRDefault="00000000">
                  <w:pPr>
                    <w:pStyle w:val="questiontable1"/>
                    <w:spacing w:before="0" w:after="0" w:afterAutospacing="0"/>
                    <w:divId w:val="117954118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Material Verification - Line Pipe Program Recordkeeping </w:t>
                  </w:r>
                  <w:r>
                    <w:rPr>
                      <w:rStyle w:val="text1"/>
                      <w:rFonts w:ascii="Verdana" w:eastAsia="Times New Roman" w:hAnsi="Verdana"/>
                    </w:rPr>
                    <w:t xml:space="preserve">Does the line pipe material verification documentation (records) of material properties and attributes demonstrate compliance with §192.607(b)? </w:t>
                  </w:r>
                  <w:r>
                    <w:rPr>
                      <w:rStyle w:val="questionidcontent2"/>
                      <w:rFonts w:ascii="Verdana" w:eastAsia="Times New Roman" w:hAnsi="Verdana"/>
                    </w:rPr>
                    <w:t xml:space="preserve">(MO.RECONFMATV.PROGRAM.R) </w:t>
                  </w:r>
                  <w:r>
                    <w:rPr>
                      <w:rStyle w:val="citations1"/>
                      <w:rFonts w:ascii="Verdana" w:eastAsia="Times New Roman" w:hAnsi="Verdana"/>
                    </w:rPr>
                    <w:t xml:space="preserve">192.607(b) </w:t>
                  </w:r>
                </w:p>
              </w:tc>
            </w:tr>
            <w:tr w:rsidR="00BE3A5E" w14:paraId="163BD588" w14:textId="77777777">
              <w:tc>
                <w:tcPr>
                  <w:tcW w:w="0" w:type="auto"/>
                  <w:vAlign w:val="center"/>
                  <w:hideMark/>
                </w:tcPr>
                <w:p w14:paraId="61361ED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4910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0D5F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2695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4870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2109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79C9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2EB0A8" w14:textId="77777777" w:rsidR="00BE3A5E" w:rsidRDefault="00BE3A5E">
                  <w:pPr>
                    <w:pStyle w:val="questiontable1"/>
                    <w:spacing w:before="0" w:after="0" w:afterAutospacing="0"/>
                    <w:rPr>
                      <w:rFonts w:eastAsia="Times New Roman"/>
                      <w:sz w:val="20"/>
                      <w:szCs w:val="20"/>
                    </w:rPr>
                  </w:pPr>
                </w:p>
              </w:tc>
            </w:tr>
          </w:tbl>
          <w:p w14:paraId="107B743D" w14:textId="77777777" w:rsidR="00BE3A5E" w:rsidRDefault="00000000">
            <w:pPr>
              <w:rPr>
                <w:rFonts w:ascii="Verdana" w:eastAsia="Times New Roman" w:hAnsi="Verdana"/>
              </w:rPr>
            </w:pPr>
            <w:r>
              <w:rPr>
                <w:rFonts w:ascii="Verdana" w:eastAsia="Times New Roman" w:hAnsi="Verdana"/>
              </w:rPr>
              <w:t> </w:t>
            </w:r>
          </w:p>
        </w:tc>
      </w:tr>
    </w:tbl>
    <w:p w14:paraId="505CDBB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1CC23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FDD7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6634A2" w14:textId="77777777" w:rsidR="00BE3A5E" w:rsidRDefault="00000000">
                  <w:pPr>
                    <w:pStyle w:val="questiontable1"/>
                    <w:spacing w:before="0" w:after="0" w:afterAutospacing="0"/>
                    <w:divId w:val="143243200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Material Verification - Program for Non-Line Pipe Components </w:t>
                  </w:r>
                  <w:r>
                    <w:rPr>
                      <w:rStyle w:val="text1"/>
                      <w:rFonts w:ascii="Verdana" w:eastAsia="Times New Roman" w:hAnsi="Verdana"/>
                    </w:rPr>
                    <w:t xml:space="preserve">Does the process (or program) include determining which mainline pipeline components other than line pipe are subject to the verification of material properties and attributes requirements of 192.607(f)? </w:t>
                  </w:r>
                  <w:r>
                    <w:rPr>
                      <w:rStyle w:val="questionidcontent2"/>
                      <w:rFonts w:ascii="Verdana" w:eastAsia="Times New Roman" w:hAnsi="Verdana"/>
                    </w:rPr>
                    <w:t xml:space="preserve">(MO.RECONFMATV.COMPONENTS.P) </w:t>
                  </w:r>
                  <w:r>
                    <w:rPr>
                      <w:rStyle w:val="citations1"/>
                      <w:rFonts w:ascii="Verdana" w:eastAsia="Times New Roman" w:hAnsi="Verdana"/>
                    </w:rPr>
                    <w:t xml:space="preserve">192.607(f) (192.607;192.624;192.712) </w:t>
                  </w:r>
                </w:p>
              </w:tc>
            </w:tr>
            <w:tr w:rsidR="00BE3A5E" w14:paraId="07EA253E" w14:textId="77777777">
              <w:tc>
                <w:tcPr>
                  <w:tcW w:w="0" w:type="auto"/>
                  <w:vAlign w:val="center"/>
                  <w:hideMark/>
                </w:tcPr>
                <w:p w14:paraId="0152B92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96F8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B992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326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840D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177A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C6E6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7EAE1C" w14:textId="77777777" w:rsidR="00BE3A5E" w:rsidRDefault="00BE3A5E">
                  <w:pPr>
                    <w:pStyle w:val="questiontable1"/>
                    <w:spacing w:before="0" w:after="0" w:afterAutospacing="0"/>
                    <w:rPr>
                      <w:rFonts w:eastAsia="Times New Roman"/>
                      <w:sz w:val="20"/>
                      <w:szCs w:val="20"/>
                    </w:rPr>
                  </w:pPr>
                </w:p>
              </w:tc>
            </w:tr>
          </w:tbl>
          <w:p w14:paraId="3CA3706C" w14:textId="77777777" w:rsidR="00BE3A5E" w:rsidRDefault="00000000">
            <w:pPr>
              <w:rPr>
                <w:rFonts w:ascii="Verdana" w:eastAsia="Times New Roman" w:hAnsi="Verdana"/>
              </w:rPr>
            </w:pPr>
            <w:r>
              <w:rPr>
                <w:rFonts w:ascii="Verdana" w:eastAsia="Times New Roman" w:hAnsi="Verdana"/>
              </w:rPr>
              <w:t> </w:t>
            </w:r>
          </w:p>
        </w:tc>
      </w:tr>
    </w:tbl>
    <w:p w14:paraId="1B538FC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00808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5AE9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C05A73" w14:textId="77777777" w:rsidR="00BE3A5E" w:rsidRDefault="00000000">
                  <w:pPr>
                    <w:pStyle w:val="questiontable1"/>
                    <w:spacing w:before="0" w:after="0" w:afterAutospacing="0"/>
                    <w:divId w:val="73112422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Material Verification - Program for Non-Line Pipe Components Recordkeeping </w:t>
                  </w:r>
                  <w:r>
                    <w:rPr>
                      <w:rStyle w:val="text1"/>
                      <w:rFonts w:ascii="Verdana" w:eastAsia="Times New Roman" w:hAnsi="Verdana"/>
                    </w:rPr>
                    <w:t xml:space="preserve">Does the verification documentation (records) of material properties and attributes for mainline pipeline components other than line pipe demonstrate compliance with §192.607(f)? </w:t>
                  </w:r>
                  <w:r>
                    <w:rPr>
                      <w:rStyle w:val="questionidcontent2"/>
                      <w:rFonts w:ascii="Verdana" w:eastAsia="Times New Roman" w:hAnsi="Verdana"/>
                    </w:rPr>
                    <w:t xml:space="preserve">(MO.RECONFMATV.COMPONENTS.R) </w:t>
                  </w:r>
                  <w:r>
                    <w:rPr>
                      <w:rStyle w:val="citations1"/>
                      <w:rFonts w:ascii="Verdana" w:eastAsia="Times New Roman" w:hAnsi="Verdana"/>
                    </w:rPr>
                    <w:t xml:space="preserve">192.607(f) </w:t>
                  </w:r>
                </w:p>
              </w:tc>
            </w:tr>
            <w:tr w:rsidR="00BE3A5E" w14:paraId="62A3D4BB" w14:textId="77777777">
              <w:tc>
                <w:tcPr>
                  <w:tcW w:w="0" w:type="auto"/>
                  <w:vAlign w:val="center"/>
                  <w:hideMark/>
                </w:tcPr>
                <w:p w14:paraId="57C4AF6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88E1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4FF1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F941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6563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A4F2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0227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B966A7" w14:textId="77777777" w:rsidR="00BE3A5E" w:rsidRDefault="00BE3A5E">
                  <w:pPr>
                    <w:pStyle w:val="questiontable1"/>
                    <w:spacing w:before="0" w:after="0" w:afterAutospacing="0"/>
                    <w:rPr>
                      <w:rFonts w:eastAsia="Times New Roman"/>
                      <w:sz w:val="20"/>
                      <w:szCs w:val="20"/>
                    </w:rPr>
                  </w:pPr>
                </w:p>
              </w:tc>
            </w:tr>
          </w:tbl>
          <w:p w14:paraId="4224EF63" w14:textId="77777777" w:rsidR="00BE3A5E" w:rsidRDefault="00000000">
            <w:pPr>
              <w:rPr>
                <w:rFonts w:ascii="Verdana" w:eastAsia="Times New Roman" w:hAnsi="Verdana"/>
              </w:rPr>
            </w:pPr>
            <w:r>
              <w:rPr>
                <w:rFonts w:ascii="Verdana" w:eastAsia="Times New Roman" w:hAnsi="Verdana"/>
              </w:rPr>
              <w:t> </w:t>
            </w:r>
          </w:p>
        </w:tc>
      </w:tr>
    </w:tbl>
    <w:p w14:paraId="1450AE6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9ACF35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3953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3EEDE5" w14:textId="77777777" w:rsidR="00BE3A5E" w:rsidRDefault="00000000">
                  <w:pPr>
                    <w:pStyle w:val="questiontable1"/>
                    <w:spacing w:before="0" w:after="0" w:afterAutospacing="0"/>
                    <w:divId w:val="161817904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Material Verification - Opportunistic Digs </w:t>
                  </w:r>
                  <w:r>
                    <w:rPr>
                      <w:rStyle w:val="text1"/>
                      <w:rFonts w:ascii="Verdana" w:eastAsia="Times New Roman" w:hAnsi="Verdana"/>
                    </w:rPr>
                    <w:t xml:space="preserve">Do the procedures define when an open excavation requires material verification and when it does not? (i.e., what meets the criteria of an opportunistic dig?) </w:t>
                  </w:r>
                  <w:r>
                    <w:rPr>
                      <w:rStyle w:val="questionidcontent2"/>
                      <w:rFonts w:ascii="Verdana" w:eastAsia="Times New Roman" w:hAnsi="Verdana"/>
                    </w:rPr>
                    <w:t xml:space="preserve">(MO.RECONFMATV.OPPORTUNISTIC.P) </w:t>
                  </w:r>
                  <w:r>
                    <w:rPr>
                      <w:rStyle w:val="citations1"/>
                      <w:rFonts w:ascii="Verdana" w:eastAsia="Times New Roman" w:hAnsi="Verdana"/>
                    </w:rPr>
                    <w:t xml:space="preserve">192.607(c) (192.607;192.624;192.632;192.712) </w:t>
                  </w:r>
                </w:p>
              </w:tc>
            </w:tr>
            <w:tr w:rsidR="00BE3A5E" w14:paraId="7F456E96" w14:textId="77777777">
              <w:tc>
                <w:tcPr>
                  <w:tcW w:w="0" w:type="auto"/>
                  <w:vAlign w:val="center"/>
                  <w:hideMark/>
                </w:tcPr>
                <w:p w14:paraId="1D46BDF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F23E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4B7D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1AD7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B798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6D12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778D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7A7775" w14:textId="77777777" w:rsidR="00BE3A5E" w:rsidRDefault="00BE3A5E">
                  <w:pPr>
                    <w:pStyle w:val="questiontable1"/>
                    <w:spacing w:before="0" w:after="0" w:afterAutospacing="0"/>
                    <w:rPr>
                      <w:rFonts w:eastAsia="Times New Roman"/>
                      <w:sz w:val="20"/>
                      <w:szCs w:val="20"/>
                    </w:rPr>
                  </w:pPr>
                </w:p>
              </w:tc>
            </w:tr>
          </w:tbl>
          <w:p w14:paraId="25B05B58" w14:textId="77777777" w:rsidR="00BE3A5E" w:rsidRDefault="00000000">
            <w:pPr>
              <w:rPr>
                <w:rFonts w:ascii="Verdana" w:eastAsia="Times New Roman" w:hAnsi="Verdana"/>
              </w:rPr>
            </w:pPr>
            <w:r>
              <w:rPr>
                <w:rFonts w:ascii="Verdana" w:eastAsia="Times New Roman" w:hAnsi="Verdana"/>
              </w:rPr>
              <w:t> </w:t>
            </w:r>
          </w:p>
        </w:tc>
      </w:tr>
    </w:tbl>
    <w:p w14:paraId="7B004F8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20752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7868A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F80938" w14:textId="77777777" w:rsidR="00BE3A5E" w:rsidRDefault="00000000">
                  <w:pPr>
                    <w:pStyle w:val="questiontable1"/>
                    <w:spacing w:before="0" w:after="0" w:afterAutospacing="0"/>
                    <w:divId w:val="1581910464"/>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Material Verification - Opportunistic Digs </w:t>
                  </w:r>
                  <w:r>
                    <w:rPr>
                      <w:rStyle w:val="text1"/>
                      <w:rFonts w:ascii="Verdana" w:eastAsia="Times New Roman" w:hAnsi="Verdana"/>
                    </w:rPr>
                    <w:t xml:space="preserve">Do field observations indicate that the opportunistic digs and testing conducted in the field meet the requirements of the procedures? </w:t>
                  </w:r>
                  <w:r>
                    <w:rPr>
                      <w:rStyle w:val="questionidcontent2"/>
                      <w:rFonts w:ascii="Verdana" w:eastAsia="Times New Roman" w:hAnsi="Verdana"/>
                    </w:rPr>
                    <w:t xml:space="preserve">(MO.RECONFMATV.OPPORTUNISTIC.O) </w:t>
                  </w:r>
                  <w:r>
                    <w:rPr>
                      <w:rStyle w:val="citations1"/>
                      <w:rFonts w:ascii="Verdana" w:eastAsia="Times New Roman" w:hAnsi="Verdana"/>
                    </w:rPr>
                    <w:t xml:space="preserve">192.607(c) (192.607;192.624;192.632;192.712) </w:t>
                  </w:r>
                </w:p>
              </w:tc>
            </w:tr>
            <w:tr w:rsidR="00BE3A5E" w14:paraId="34078685" w14:textId="77777777">
              <w:tc>
                <w:tcPr>
                  <w:tcW w:w="0" w:type="auto"/>
                  <w:vAlign w:val="center"/>
                  <w:hideMark/>
                </w:tcPr>
                <w:p w14:paraId="6F6BE7D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AA4D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7456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1D96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3260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B866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376D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72C54B" w14:textId="77777777" w:rsidR="00BE3A5E" w:rsidRDefault="00BE3A5E">
                  <w:pPr>
                    <w:pStyle w:val="questiontable1"/>
                    <w:spacing w:before="0" w:after="0" w:afterAutospacing="0"/>
                    <w:rPr>
                      <w:rFonts w:eastAsia="Times New Roman"/>
                      <w:sz w:val="20"/>
                      <w:szCs w:val="20"/>
                    </w:rPr>
                  </w:pPr>
                </w:p>
              </w:tc>
            </w:tr>
          </w:tbl>
          <w:p w14:paraId="1FC05F9B" w14:textId="77777777" w:rsidR="00BE3A5E" w:rsidRDefault="00000000">
            <w:pPr>
              <w:rPr>
                <w:rFonts w:ascii="Verdana" w:eastAsia="Times New Roman" w:hAnsi="Verdana"/>
              </w:rPr>
            </w:pPr>
            <w:r>
              <w:rPr>
                <w:rFonts w:ascii="Verdana" w:eastAsia="Times New Roman" w:hAnsi="Verdana"/>
              </w:rPr>
              <w:t> </w:t>
            </w:r>
          </w:p>
        </w:tc>
      </w:tr>
    </w:tbl>
    <w:p w14:paraId="223A593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511C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9E1A3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7C7D5A" w14:textId="77777777" w:rsidR="00BE3A5E" w:rsidRDefault="00000000">
                  <w:pPr>
                    <w:pStyle w:val="questiontable1"/>
                    <w:spacing w:before="0" w:after="0" w:afterAutospacing="0"/>
                    <w:divId w:val="186982759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Material Verification - Testing Methods </w:t>
                  </w:r>
                  <w:r>
                    <w:rPr>
                      <w:rStyle w:val="text1"/>
                      <w:rFonts w:ascii="Verdana" w:eastAsia="Times New Roman" w:hAnsi="Verdana"/>
                    </w:rPr>
                    <w:t xml:space="preserve">What type(s) of NDT or destructive testing methods (i.e., ILI, in situ testing, etc.) is/are included in the procedures? </w:t>
                  </w:r>
                  <w:r>
                    <w:rPr>
                      <w:rStyle w:val="questionidcontent2"/>
                      <w:rFonts w:ascii="Verdana" w:eastAsia="Times New Roman" w:hAnsi="Verdana"/>
                    </w:rPr>
                    <w:t xml:space="preserve">(MO.RECONFMATV.TESTMETHODS.P) </w:t>
                  </w:r>
                  <w:r>
                    <w:rPr>
                      <w:rStyle w:val="citations1"/>
                      <w:rFonts w:ascii="Verdana" w:eastAsia="Times New Roman" w:hAnsi="Verdana"/>
                    </w:rPr>
                    <w:t xml:space="preserve">192.607(c) (192.607(d);192.624;192.712) </w:t>
                  </w:r>
                </w:p>
              </w:tc>
            </w:tr>
            <w:tr w:rsidR="00BE3A5E" w14:paraId="5F051357" w14:textId="77777777">
              <w:tc>
                <w:tcPr>
                  <w:tcW w:w="0" w:type="auto"/>
                  <w:vAlign w:val="center"/>
                  <w:hideMark/>
                </w:tcPr>
                <w:p w14:paraId="70420D3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0123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C1E4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74A2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885B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1C12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FA82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7267CE" w14:textId="77777777" w:rsidR="00BE3A5E" w:rsidRDefault="00BE3A5E">
                  <w:pPr>
                    <w:pStyle w:val="questiontable1"/>
                    <w:spacing w:before="0" w:after="0" w:afterAutospacing="0"/>
                    <w:rPr>
                      <w:rFonts w:eastAsia="Times New Roman"/>
                      <w:sz w:val="20"/>
                      <w:szCs w:val="20"/>
                    </w:rPr>
                  </w:pPr>
                </w:p>
              </w:tc>
            </w:tr>
          </w:tbl>
          <w:p w14:paraId="60C3D1B6" w14:textId="77777777" w:rsidR="00BE3A5E" w:rsidRDefault="00000000">
            <w:pPr>
              <w:rPr>
                <w:rFonts w:ascii="Verdana" w:eastAsia="Times New Roman" w:hAnsi="Verdana"/>
              </w:rPr>
            </w:pPr>
            <w:r>
              <w:rPr>
                <w:rFonts w:ascii="Verdana" w:eastAsia="Times New Roman" w:hAnsi="Verdana"/>
              </w:rPr>
              <w:t> </w:t>
            </w:r>
          </w:p>
        </w:tc>
      </w:tr>
    </w:tbl>
    <w:p w14:paraId="69C0C9C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F5C6A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D20E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09A37F" w14:textId="77777777" w:rsidR="00BE3A5E" w:rsidRDefault="00000000">
                  <w:pPr>
                    <w:pStyle w:val="questiontable1"/>
                    <w:spacing w:before="0" w:after="0" w:afterAutospacing="0"/>
                    <w:divId w:val="85226216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Material Verification - Testing Methods </w:t>
                  </w:r>
                  <w:r>
                    <w:rPr>
                      <w:rStyle w:val="text1"/>
                      <w:rFonts w:ascii="Verdana" w:eastAsia="Times New Roman" w:hAnsi="Verdana"/>
                    </w:rPr>
                    <w:t xml:space="preserve">Do the records indicate the type(s) of NDT or destructive testing methods used to comply with the procedures? </w:t>
                  </w:r>
                  <w:r>
                    <w:rPr>
                      <w:rStyle w:val="questionidcontent2"/>
                      <w:rFonts w:ascii="Verdana" w:eastAsia="Times New Roman" w:hAnsi="Verdana"/>
                    </w:rPr>
                    <w:t xml:space="preserve">(MO.RECONFMATV.TESTMETHODS.R) </w:t>
                  </w:r>
                  <w:r>
                    <w:rPr>
                      <w:rStyle w:val="citations1"/>
                      <w:rFonts w:ascii="Verdana" w:eastAsia="Times New Roman" w:hAnsi="Verdana"/>
                    </w:rPr>
                    <w:t xml:space="preserve">192.607(b) </w:t>
                  </w:r>
                </w:p>
              </w:tc>
            </w:tr>
            <w:tr w:rsidR="00BE3A5E" w14:paraId="7371D088" w14:textId="77777777">
              <w:tc>
                <w:tcPr>
                  <w:tcW w:w="0" w:type="auto"/>
                  <w:vAlign w:val="center"/>
                  <w:hideMark/>
                </w:tcPr>
                <w:p w14:paraId="3585727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853C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697C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D258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9A58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4043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5E7B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B8A3D5" w14:textId="77777777" w:rsidR="00BE3A5E" w:rsidRDefault="00BE3A5E">
                  <w:pPr>
                    <w:pStyle w:val="questiontable1"/>
                    <w:spacing w:before="0" w:after="0" w:afterAutospacing="0"/>
                    <w:rPr>
                      <w:rFonts w:eastAsia="Times New Roman"/>
                      <w:sz w:val="20"/>
                      <w:szCs w:val="20"/>
                    </w:rPr>
                  </w:pPr>
                </w:p>
              </w:tc>
            </w:tr>
          </w:tbl>
          <w:p w14:paraId="7059ED69" w14:textId="77777777" w:rsidR="00BE3A5E" w:rsidRDefault="00000000">
            <w:pPr>
              <w:rPr>
                <w:rFonts w:ascii="Verdana" w:eastAsia="Times New Roman" w:hAnsi="Verdana"/>
              </w:rPr>
            </w:pPr>
            <w:r>
              <w:rPr>
                <w:rFonts w:ascii="Verdana" w:eastAsia="Times New Roman" w:hAnsi="Verdana"/>
              </w:rPr>
              <w:t> </w:t>
            </w:r>
          </w:p>
        </w:tc>
      </w:tr>
    </w:tbl>
    <w:p w14:paraId="23D322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9DF3D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DBF0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DC920D" w14:textId="77777777" w:rsidR="00BE3A5E" w:rsidRDefault="00000000">
                  <w:pPr>
                    <w:pStyle w:val="questiontable1"/>
                    <w:spacing w:before="0" w:after="0" w:afterAutospacing="0"/>
                    <w:divId w:val="104202290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Material Verification - Population Groups </w:t>
                  </w:r>
                  <w:r>
                    <w:rPr>
                      <w:rStyle w:val="text1"/>
                      <w:rFonts w:ascii="Verdana" w:eastAsia="Times New Roman" w:hAnsi="Verdana"/>
                    </w:rPr>
                    <w:t xml:space="preserve">If the operator plans to establish population groups, does the method employed meet the requirements of 192.607(e)? </w:t>
                  </w:r>
                  <w:r>
                    <w:rPr>
                      <w:rStyle w:val="questionidcontent2"/>
                      <w:rFonts w:ascii="Verdana" w:eastAsia="Times New Roman" w:hAnsi="Verdana"/>
                    </w:rPr>
                    <w:t xml:space="preserve">(MO.RECONFMATV.POPULGROUPS.P) </w:t>
                  </w:r>
                  <w:r>
                    <w:rPr>
                      <w:rStyle w:val="citations1"/>
                      <w:rFonts w:ascii="Verdana" w:eastAsia="Times New Roman" w:hAnsi="Verdana"/>
                    </w:rPr>
                    <w:t xml:space="preserve">192.607(e) (192.624;192.607;192.712) </w:t>
                  </w:r>
                </w:p>
              </w:tc>
            </w:tr>
            <w:tr w:rsidR="00BE3A5E" w14:paraId="31E11E30" w14:textId="77777777">
              <w:tc>
                <w:tcPr>
                  <w:tcW w:w="0" w:type="auto"/>
                  <w:vAlign w:val="center"/>
                  <w:hideMark/>
                </w:tcPr>
                <w:p w14:paraId="75A5B74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7651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33BC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D1D0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2D7D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285E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BFFE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A54F55" w14:textId="77777777" w:rsidR="00BE3A5E" w:rsidRDefault="00BE3A5E">
                  <w:pPr>
                    <w:pStyle w:val="questiontable1"/>
                    <w:spacing w:before="0" w:after="0" w:afterAutospacing="0"/>
                    <w:rPr>
                      <w:rFonts w:eastAsia="Times New Roman"/>
                      <w:sz w:val="20"/>
                      <w:szCs w:val="20"/>
                    </w:rPr>
                  </w:pPr>
                </w:p>
              </w:tc>
            </w:tr>
          </w:tbl>
          <w:p w14:paraId="244FD4A8" w14:textId="77777777" w:rsidR="00BE3A5E" w:rsidRDefault="00000000">
            <w:pPr>
              <w:rPr>
                <w:rFonts w:ascii="Verdana" w:eastAsia="Times New Roman" w:hAnsi="Verdana"/>
              </w:rPr>
            </w:pPr>
            <w:r>
              <w:rPr>
                <w:rFonts w:ascii="Verdana" w:eastAsia="Times New Roman" w:hAnsi="Verdana"/>
              </w:rPr>
              <w:t> </w:t>
            </w:r>
          </w:p>
        </w:tc>
      </w:tr>
    </w:tbl>
    <w:p w14:paraId="37A166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1378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0A7B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E1BC88" w14:textId="77777777" w:rsidR="00BE3A5E" w:rsidRDefault="00000000">
                  <w:pPr>
                    <w:pStyle w:val="questiontable1"/>
                    <w:spacing w:before="0" w:after="0" w:afterAutospacing="0"/>
                    <w:divId w:val="179313312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Material Verification - Population Groups </w:t>
                  </w:r>
                  <w:r>
                    <w:rPr>
                      <w:rStyle w:val="text1"/>
                      <w:rFonts w:ascii="Verdana" w:eastAsia="Times New Roman" w:hAnsi="Verdana"/>
                    </w:rPr>
                    <w:t xml:space="preserve">Where the operator has established population groups, do the records support operator’s approved methods and comply with 192.607(e)? </w:t>
                  </w:r>
                  <w:r>
                    <w:rPr>
                      <w:rStyle w:val="questionidcontent2"/>
                      <w:rFonts w:ascii="Verdana" w:eastAsia="Times New Roman" w:hAnsi="Verdana"/>
                    </w:rPr>
                    <w:t xml:space="preserve">(MO.RECONFMATV.POPULGROUPS.R) </w:t>
                  </w:r>
                  <w:r>
                    <w:rPr>
                      <w:rStyle w:val="citations1"/>
                      <w:rFonts w:ascii="Verdana" w:eastAsia="Times New Roman" w:hAnsi="Verdana"/>
                    </w:rPr>
                    <w:t xml:space="preserve">192.607(e) </w:t>
                  </w:r>
                </w:p>
              </w:tc>
            </w:tr>
            <w:tr w:rsidR="00BE3A5E" w14:paraId="20A85EBF" w14:textId="77777777">
              <w:tc>
                <w:tcPr>
                  <w:tcW w:w="0" w:type="auto"/>
                  <w:vAlign w:val="center"/>
                  <w:hideMark/>
                </w:tcPr>
                <w:p w14:paraId="2D38A17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978D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0FE6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00AB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CA76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3DE5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AC99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94986D" w14:textId="77777777" w:rsidR="00BE3A5E" w:rsidRDefault="00BE3A5E">
                  <w:pPr>
                    <w:pStyle w:val="questiontable1"/>
                    <w:spacing w:before="0" w:after="0" w:afterAutospacing="0"/>
                    <w:rPr>
                      <w:rFonts w:eastAsia="Times New Roman"/>
                      <w:sz w:val="20"/>
                      <w:szCs w:val="20"/>
                    </w:rPr>
                  </w:pPr>
                </w:p>
              </w:tc>
            </w:tr>
          </w:tbl>
          <w:p w14:paraId="7647945C" w14:textId="77777777" w:rsidR="00BE3A5E" w:rsidRDefault="00000000">
            <w:pPr>
              <w:rPr>
                <w:rFonts w:ascii="Verdana" w:eastAsia="Times New Roman" w:hAnsi="Verdana"/>
              </w:rPr>
            </w:pPr>
            <w:r>
              <w:rPr>
                <w:rFonts w:ascii="Verdana" w:eastAsia="Times New Roman" w:hAnsi="Verdana"/>
              </w:rPr>
              <w:t> </w:t>
            </w:r>
          </w:p>
        </w:tc>
      </w:tr>
    </w:tbl>
    <w:p w14:paraId="0D02695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0901A3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MAOP Reconfirmation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E65EC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6560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4A1070" w14:textId="77777777" w:rsidR="00BE3A5E" w:rsidRDefault="00000000">
                  <w:pPr>
                    <w:pStyle w:val="questiontable1"/>
                    <w:spacing w:before="0" w:after="0" w:afterAutospacing="0"/>
                    <w:divId w:val="514056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Original MAOP Establishment Method </w:t>
                  </w:r>
                  <w:r>
                    <w:rPr>
                      <w:rStyle w:val="text1"/>
                      <w:rFonts w:ascii="Verdana" w:eastAsia="Times New Roman" w:hAnsi="Verdana"/>
                    </w:rPr>
                    <w:t xml:space="preserve">Do records demonstrate what method(s) from §192.619 were used to determine the pipeline original MAOP on a segment-by-segment basis? </w:t>
                  </w:r>
                  <w:r>
                    <w:rPr>
                      <w:rStyle w:val="questionidcontent2"/>
                      <w:rFonts w:ascii="Verdana" w:eastAsia="Times New Roman" w:hAnsi="Verdana"/>
                    </w:rPr>
                    <w:t xml:space="preserve">(MO.RECONF.MAOPMETHODORIG.R) </w:t>
                  </w:r>
                  <w:r>
                    <w:rPr>
                      <w:rStyle w:val="citations1"/>
                      <w:rFonts w:ascii="Verdana" w:eastAsia="Times New Roman" w:hAnsi="Verdana"/>
                    </w:rPr>
                    <w:t xml:space="preserve">192.619 (192.624(a)) </w:t>
                  </w:r>
                </w:p>
              </w:tc>
            </w:tr>
            <w:tr w:rsidR="00BE3A5E" w14:paraId="43D89705" w14:textId="77777777">
              <w:tc>
                <w:tcPr>
                  <w:tcW w:w="0" w:type="auto"/>
                  <w:vAlign w:val="center"/>
                  <w:hideMark/>
                </w:tcPr>
                <w:p w14:paraId="2B32B5E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7874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124F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76C9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2B73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03D9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BEB3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91E34" w14:textId="77777777" w:rsidR="00BE3A5E" w:rsidRDefault="00BE3A5E">
                  <w:pPr>
                    <w:pStyle w:val="questiontable1"/>
                    <w:spacing w:before="0" w:after="0" w:afterAutospacing="0"/>
                    <w:rPr>
                      <w:rFonts w:eastAsia="Times New Roman"/>
                      <w:sz w:val="20"/>
                      <w:szCs w:val="20"/>
                    </w:rPr>
                  </w:pPr>
                </w:p>
              </w:tc>
            </w:tr>
          </w:tbl>
          <w:p w14:paraId="67266465" w14:textId="77777777" w:rsidR="00BE3A5E" w:rsidRDefault="00000000">
            <w:pPr>
              <w:rPr>
                <w:rFonts w:ascii="Verdana" w:eastAsia="Times New Roman" w:hAnsi="Verdana"/>
              </w:rPr>
            </w:pPr>
            <w:r>
              <w:rPr>
                <w:rFonts w:ascii="Verdana" w:eastAsia="Times New Roman" w:hAnsi="Verdana"/>
              </w:rPr>
              <w:t> </w:t>
            </w:r>
          </w:p>
        </w:tc>
      </w:tr>
    </w:tbl>
    <w:p w14:paraId="0ECE6A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29A72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5294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D8C6E2" w14:textId="77777777" w:rsidR="00BE3A5E" w:rsidRDefault="00000000">
                  <w:pPr>
                    <w:pStyle w:val="questiontable1"/>
                    <w:spacing w:before="0" w:after="0" w:afterAutospacing="0"/>
                    <w:divId w:val="99079422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Reconfirmation - Applicability </w:t>
                  </w:r>
                  <w:r>
                    <w:rPr>
                      <w:rStyle w:val="text1"/>
                      <w:rFonts w:ascii="Verdana" w:eastAsia="Times New Roman" w:hAnsi="Verdana"/>
                    </w:rPr>
                    <w:t xml:space="preserve">Do procedures indicate the pipeline segments for which MAOP reconfirmation is applicable and must be conducted as required by §192.624(a)? </w:t>
                  </w:r>
                  <w:r>
                    <w:rPr>
                      <w:rStyle w:val="questionidcontent2"/>
                      <w:rFonts w:ascii="Verdana" w:eastAsia="Times New Roman" w:hAnsi="Verdana"/>
                    </w:rPr>
                    <w:t xml:space="preserve">(MO.RECONF.RECONFIRMAPPLIC.P) </w:t>
                  </w:r>
                  <w:r>
                    <w:rPr>
                      <w:rStyle w:val="citations1"/>
                      <w:rFonts w:ascii="Verdana" w:eastAsia="Times New Roman" w:hAnsi="Verdana"/>
                    </w:rPr>
                    <w:t xml:space="preserve">192.624(a) (192.619(f)) </w:t>
                  </w:r>
                </w:p>
              </w:tc>
            </w:tr>
            <w:tr w:rsidR="00BE3A5E" w14:paraId="09C9DAB0" w14:textId="77777777">
              <w:tc>
                <w:tcPr>
                  <w:tcW w:w="0" w:type="auto"/>
                  <w:vAlign w:val="center"/>
                  <w:hideMark/>
                </w:tcPr>
                <w:p w14:paraId="2D229DD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0E0B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CE02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5117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10B7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5E29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6A59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FE532D" w14:textId="77777777" w:rsidR="00BE3A5E" w:rsidRDefault="00BE3A5E">
                  <w:pPr>
                    <w:pStyle w:val="questiontable1"/>
                    <w:spacing w:before="0" w:after="0" w:afterAutospacing="0"/>
                    <w:rPr>
                      <w:rFonts w:eastAsia="Times New Roman"/>
                      <w:sz w:val="20"/>
                      <w:szCs w:val="20"/>
                    </w:rPr>
                  </w:pPr>
                </w:p>
              </w:tc>
            </w:tr>
          </w:tbl>
          <w:p w14:paraId="1FD756CD" w14:textId="77777777" w:rsidR="00BE3A5E" w:rsidRDefault="00000000">
            <w:pPr>
              <w:rPr>
                <w:rFonts w:ascii="Verdana" w:eastAsia="Times New Roman" w:hAnsi="Verdana"/>
              </w:rPr>
            </w:pPr>
            <w:r>
              <w:rPr>
                <w:rFonts w:ascii="Verdana" w:eastAsia="Times New Roman" w:hAnsi="Verdana"/>
              </w:rPr>
              <w:t> </w:t>
            </w:r>
          </w:p>
        </w:tc>
      </w:tr>
    </w:tbl>
    <w:p w14:paraId="0FFF45B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A5386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04CD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2315B6" w14:textId="77777777" w:rsidR="00BE3A5E" w:rsidRDefault="00000000">
                  <w:pPr>
                    <w:pStyle w:val="questiontable1"/>
                    <w:spacing w:before="0" w:after="0" w:afterAutospacing="0"/>
                    <w:divId w:val="11286893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MAOP Reconfirmation - Completion Dates </w:t>
                  </w:r>
                  <w:r>
                    <w:rPr>
                      <w:rStyle w:val="text1"/>
                      <w:rFonts w:ascii="Verdana" w:eastAsia="Times New Roman" w:hAnsi="Verdana"/>
                    </w:rPr>
                    <w:t xml:space="preserve">Have the procedures been developed and implemented for pipeline segments determined to require MAOP reconfirmation, including timeline and complete dates, as required by §192.624(b)? </w:t>
                  </w:r>
                  <w:r>
                    <w:rPr>
                      <w:rStyle w:val="questionidcontent2"/>
                      <w:rFonts w:ascii="Verdana" w:eastAsia="Times New Roman" w:hAnsi="Verdana"/>
                    </w:rPr>
                    <w:t xml:space="preserve">(MO.RECONF.RECONFIRMTIMING.P) </w:t>
                  </w:r>
                  <w:r>
                    <w:rPr>
                      <w:rStyle w:val="citations1"/>
                      <w:rFonts w:ascii="Verdana" w:eastAsia="Times New Roman" w:hAnsi="Verdana"/>
                    </w:rPr>
                    <w:t xml:space="preserve">192.624(b) (192.18) </w:t>
                  </w:r>
                </w:p>
              </w:tc>
            </w:tr>
            <w:tr w:rsidR="00BE3A5E" w14:paraId="79F66612" w14:textId="77777777">
              <w:tc>
                <w:tcPr>
                  <w:tcW w:w="0" w:type="auto"/>
                  <w:vAlign w:val="center"/>
                  <w:hideMark/>
                </w:tcPr>
                <w:p w14:paraId="2359B26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1F13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394B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091D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B177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B0A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E7CB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6E3BBC" w14:textId="77777777" w:rsidR="00BE3A5E" w:rsidRDefault="00BE3A5E">
                  <w:pPr>
                    <w:pStyle w:val="questiontable1"/>
                    <w:spacing w:before="0" w:after="0" w:afterAutospacing="0"/>
                    <w:rPr>
                      <w:rFonts w:eastAsia="Times New Roman"/>
                      <w:sz w:val="20"/>
                      <w:szCs w:val="20"/>
                    </w:rPr>
                  </w:pPr>
                </w:p>
              </w:tc>
            </w:tr>
          </w:tbl>
          <w:p w14:paraId="7CB6CB61" w14:textId="77777777" w:rsidR="00BE3A5E" w:rsidRDefault="00000000">
            <w:pPr>
              <w:rPr>
                <w:rFonts w:ascii="Verdana" w:eastAsia="Times New Roman" w:hAnsi="Verdana"/>
              </w:rPr>
            </w:pPr>
            <w:r>
              <w:rPr>
                <w:rFonts w:ascii="Verdana" w:eastAsia="Times New Roman" w:hAnsi="Verdana"/>
              </w:rPr>
              <w:t> </w:t>
            </w:r>
          </w:p>
        </w:tc>
      </w:tr>
    </w:tbl>
    <w:p w14:paraId="5C71C4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E3304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E9E4C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8B35DE" w14:textId="77777777" w:rsidR="00BE3A5E" w:rsidRDefault="00000000">
                  <w:pPr>
                    <w:pStyle w:val="questiontable1"/>
                    <w:spacing w:before="0" w:after="0" w:afterAutospacing="0"/>
                    <w:divId w:val="1353604381"/>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MAOP Reconfirmation - Completion Dates </w:t>
                  </w:r>
                  <w:r>
                    <w:rPr>
                      <w:rStyle w:val="text1"/>
                      <w:rFonts w:ascii="Verdana" w:eastAsia="Times New Roman" w:hAnsi="Verdana"/>
                    </w:rPr>
                    <w:t xml:space="preserve">Do the records indicate that the operator is making adequate progress towards their implementation timeline / schedule as required by §192.624(b)? </w:t>
                  </w:r>
                  <w:r>
                    <w:rPr>
                      <w:rStyle w:val="questionidcontent2"/>
                      <w:rFonts w:ascii="Verdana" w:eastAsia="Times New Roman" w:hAnsi="Verdana"/>
                    </w:rPr>
                    <w:t xml:space="preserve">(MO.RECONF.RECONFIRMTIMING.R) </w:t>
                  </w:r>
                  <w:r>
                    <w:rPr>
                      <w:rStyle w:val="citations1"/>
                      <w:rFonts w:ascii="Verdana" w:eastAsia="Times New Roman" w:hAnsi="Verdana"/>
                    </w:rPr>
                    <w:t xml:space="preserve">192.624(b) (192.614(a)) </w:t>
                  </w:r>
                </w:p>
              </w:tc>
            </w:tr>
            <w:tr w:rsidR="00BE3A5E" w14:paraId="4D391FF5" w14:textId="77777777">
              <w:tc>
                <w:tcPr>
                  <w:tcW w:w="0" w:type="auto"/>
                  <w:vAlign w:val="center"/>
                  <w:hideMark/>
                </w:tcPr>
                <w:p w14:paraId="79E231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85EB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958D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5710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1689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A37E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5D0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CF77F0" w14:textId="77777777" w:rsidR="00BE3A5E" w:rsidRDefault="00BE3A5E">
                  <w:pPr>
                    <w:pStyle w:val="questiontable1"/>
                    <w:spacing w:before="0" w:after="0" w:afterAutospacing="0"/>
                    <w:rPr>
                      <w:rFonts w:eastAsia="Times New Roman"/>
                      <w:sz w:val="20"/>
                      <w:szCs w:val="20"/>
                    </w:rPr>
                  </w:pPr>
                </w:p>
              </w:tc>
            </w:tr>
          </w:tbl>
          <w:p w14:paraId="238BD7D1" w14:textId="77777777" w:rsidR="00BE3A5E" w:rsidRDefault="00000000">
            <w:pPr>
              <w:rPr>
                <w:rFonts w:ascii="Verdana" w:eastAsia="Times New Roman" w:hAnsi="Verdana"/>
              </w:rPr>
            </w:pPr>
            <w:r>
              <w:rPr>
                <w:rFonts w:ascii="Verdana" w:eastAsia="Times New Roman" w:hAnsi="Verdana"/>
              </w:rPr>
              <w:t> </w:t>
            </w:r>
          </w:p>
        </w:tc>
      </w:tr>
    </w:tbl>
    <w:p w14:paraId="14C045A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64B9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04C0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3DB991" w14:textId="77777777" w:rsidR="00BE3A5E" w:rsidRDefault="00000000">
                  <w:pPr>
                    <w:pStyle w:val="questiontable1"/>
                    <w:spacing w:before="0" w:after="0" w:afterAutospacing="0"/>
                    <w:divId w:val="73493780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MAOP Reconfirmation - Methods </w:t>
                  </w:r>
                  <w:r>
                    <w:rPr>
                      <w:rStyle w:val="text1"/>
                      <w:rFonts w:ascii="Verdana" w:eastAsia="Times New Roman" w:hAnsi="Verdana"/>
                    </w:rPr>
                    <w:t xml:space="preserve">Are the procedures for conducting MAOP reconfirmation adequate for the methods used (or intended to be used) as required by §192.624(c)? </w:t>
                  </w:r>
                  <w:r>
                    <w:rPr>
                      <w:rStyle w:val="questionidcontent2"/>
                      <w:rFonts w:ascii="Verdana" w:eastAsia="Times New Roman" w:hAnsi="Verdana"/>
                    </w:rPr>
                    <w:t xml:space="preserve">(MO.RECONF.RECONFIRMMETHODS.P) </w:t>
                  </w:r>
                  <w:r>
                    <w:rPr>
                      <w:rStyle w:val="citations1"/>
                      <w:rFonts w:ascii="Verdana" w:eastAsia="Times New Roman" w:hAnsi="Verdana"/>
                    </w:rPr>
                    <w:t xml:space="preserve">192.624(c) (192.18;192 Subpart J;192.619(a)(2);192.632) </w:t>
                  </w:r>
                </w:p>
              </w:tc>
            </w:tr>
            <w:tr w:rsidR="00BE3A5E" w14:paraId="251817A9" w14:textId="77777777">
              <w:tc>
                <w:tcPr>
                  <w:tcW w:w="0" w:type="auto"/>
                  <w:vAlign w:val="center"/>
                  <w:hideMark/>
                </w:tcPr>
                <w:p w14:paraId="475D8E0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1E00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09E2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533C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486A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252E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805C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6CCD97" w14:textId="77777777" w:rsidR="00BE3A5E" w:rsidRDefault="00BE3A5E">
                  <w:pPr>
                    <w:pStyle w:val="questiontable1"/>
                    <w:spacing w:before="0" w:after="0" w:afterAutospacing="0"/>
                    <w:rPr>
                      <w:rFonts w:eastAsia="Times New Roman"/>
                      <w:sz w:val="20"/>
                      <w:szCs w:val="20"/>
                    </w:rPr>
                  </w:pPr>
                </w:p>
              </w:tc>
            </w:tr>
          </w:tbl>
          <w:p w14:paraId="28508756" w14:textId="77777777" w:rsidR="00BE3A5E" w:rsidRDefault="00000000">
            <w:pPr>
              <w:rPr>
                <w:rFonts w:ascii="Verdana" w:eastAsia="Times New Roman" w:hAnsi="Verdana"/>
              </w:rPr>
            </w:pPr>
            <w:r>
              <w:rPr>
                <w:rFonts w:ascii="Verdana" w:eastAsia="Times New Roman" w:hAnsi="Verdana"/>
              </w:rPr>
              <w:t> </w:t>
            </w:r>
          </w:p>
        </w:tc>
      </w:tr>
    </w:tbl>
    <w:p w14:paraId="171AD94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8910B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D993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0F0256" w14:textId="77777777" w:rsidR="00BE3A5E" w:rsidRDefault="00000000">
                  <w:pPr>
                    <w:pStyle w:val="questiontable1"/>
                    <w:spacing w:before="0" w:after="0" w:afterAutospacing="0"/>
                    <w:divId w:val="166897123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MAOP Reconfirmation - Non-Line Pipe Components </w:t>
                  </w:r>
                  <w:r>
                    <w:rPr>
                      <w:rStyle w:val="text1"/>
                      <w:rFonts w:ascii="Verdana" w:eastAsia="Times New Roman" w:hAnsi="Verdana"/>
                    </w:rPr>
                    <w:t xml:space="preserve">Do the MAOP reconfirmation methods for the applicable portions of the facilities (i.e., Compressor Stations, Meter &amp; Regulating Stations) ensure that material properties are available to support the MAOP? </w:t>
                  </w:r>
                  <w:r>
                    <w:rPr>
                      <w:rStyle w:val="questionidcontent2"/>
                      <w:rFonts w:ascii="Verdana" w:eastAsia="Times New Roman" w:hAnsi="Verdana"/>
                    </w:rPr>
                    <w:t xml:space="preserve">(MO.RECONF.COMPONENTS.P) </w:t>
                  </w:r>
                  <w:r>
                    <w:rPr>
                      <w:rStyle w:val="citations1"/>
                      <w:rFonts w:ascii="Verdana" w:eastAsia="Times New Roman" w:hAnsi="Verdana"/>
                    </w:rPr>
                    <w:t xml:space="preserve">192.624 (192.607(e);192.607(f);192.619) </w:t>
                  </w:r>
                </w:p>
              </w:tc>
            </w:tr>
            <w:tr w:rsidR="00BE3A5E" w14:paraId="62DA2A7B" w14:textId="77777777">
              <w:tc>
                <w:tcPr>
                  <w:tcW w:w="0" w:type="auto"/>
                  <w:vAlign w:val="center"/>
                  <w:hideMark/>
                </w:tcPr>
                <w:p w14:paraId="43F301C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96F4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202D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709C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3BBB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9A36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2128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16918A" w14:textId="77777777" w:rsidR="00BE3A5E" w:rsidRDefault="00BE3A5E">
                  <w:pPr>
                    <w:pStyle w:val="questiontable1"/>
                    <w:spacing w:before="0" w:after="0" w:afterAutospacing="0"/>
                    <w:rPr>
                      <w:rFonts w:eastAsia="Times New Roman"/>
                      <w:sz w:val="20"/>
                      <w:szCs w:val="20"/>
                    </w:rPr>
                  </w:pPr>
                </w:p>
              </w:tc>
            </w:tr>
          </w:tbl>
          <w:p w14:paraId="669C983C" w14:textId="77777777" w:rsidR="00BE3A5E" w:rsidRDefault="00000000">
            <w:pPr>
              <w:rPr>
                <w:rFonts w:ascii="Verdana" w:eastAsia="Times New Roman" w:hAnsi="Verdana"/>
              </w:rPr>
            </w:pPr>
            <w:r>
              <w:rPr>
                <w:rFonts w:ascii="Verdana" w:eastAsia="Times New Roman" w:hAnsi="Verdana"/>
              </w:rPr>
              <w:t> </w:t>
            </w:r>
          </w:p>
        </w:tc>
      </w:tr>
    </w:tbl>
    <w:p w14:paraId="4551F0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AB161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9744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73F552" w14:textId="77777777" w:rsidR="00BE3A5E" w:rsidRDefault="00000000">
                  <w:pPr>
                    <w:pStyle w:val="questiontable1"/>
                    <w:spacing w:before="0" w:after="0" w:afterAutospacing="0"/>
                    <w:divId w:val="107173589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MAOP Reconfirmation - Non-Line Pipe Components </w:t>
                  </w:r>
                  <w:r>
                    <w:rPr>
                      <w:rStyle w:val="text1"/>
                      <w:rFonts w:ascii="Verdana" w:eastAsia="Times New Roman" w:hAnsi="Verdana"/>
                    </w:rPr>
                    <w:t xml:space="preserve">Do the records identify all non-line pipe components requiring MAOP reconfirmation (e.g., compressor and meter stations)? </w:t>
                  </w:r>
                  <w:r>
                    <w:rPr>
                      <w:rStyle w:val="questionidcontent2"/>
                      <w:rFonts w:ascii="Verdana" w:eastAsia="Times New Roman" w:hAnsi="Verdana"/>
                    </w:rPr>
                    <w:t xml:space="preserve">(MO.RECONF.COMPONENTS.R) </w:t>
                  </w:r>
                  <w:r>
                    <w:rPr>
                      <w:rStyle w:val="citations1"/>
                      <w:rFonts w:ascii="Verdana" w:eastAsia="Times New Roman" w:hAnsi="Verdana"/>
                    </w:rPr>
                    <w:t xml:space="preserve">192.624 (192.607(e);192.607(f);192.619) </w:t>
                  </w:r>
                </w:p>
              </w:tc>
            </w:tr>
            <w:tr w:rsidR="00BE3A5E" w14:paraId="54ADA9E2" w14:textId="77777777">
              <w:tc>
                <w:tcPr>
                  <w:tcW w:w="0" w:type="auto"/>
                  <w:vAlign w:val="center"/>
                  <w:hideMark/>
                </w:tcPr>
                <w:p w14:paraId="40306F1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228B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4855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F5D8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7061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6673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72CC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0C4B32" w14:textId="77777777" w:rsidR="00BE3A5E" w:rsidRDefault="00BE3A5E">
                  <w:pPr>
                    <w:pStyle w:val="questiontable1"/>
                    <w:spacing w:before="0" w:after="0" w:afterAutospacing="0"/>
                    <w:rPr>
                      <w:rFonts w:eastAsia="Times New Roman"/>
                      <w:sz w:val="20"/>
                      <w:szCs w:val="20"/>
                    </w:rPr>
                  </w:pPr>
                </w:p>
              </w:tc>
            </w:tr>
          </w:tbl>
          <w:p w14:paraId="255B3272" w14:textId="77777777" w:rsidR="00BE3A5E" w:rsidRDefault="00000000">
            <w:pPr>
              <w:rPr>
                <w:rFonts w:ascii="Verdana" w:eastAsia="Times New Roman" w:hAnsi="Verdana"/>
              </w:rPr>
            </w:pPr>
            <w:r>
              <w:rPr>
                <w:rFonts w:ascii="Verdana" w:eastAsia="Times New Roman" w:hAnsi="Verdana"/>
              </w:rPr>
              <w:t> </w:t>
            </w:r>
          </w:p>
        </w:tc>
      </w:tr>
    </w:tbl>
    <w:p w14:paraId="5C7BE9B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4A9C9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4D59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C1FE81" w14:textId="77777777" w:rsidR="00BE3A5E" w:rsidRDefault="00000000">
                  <w:pPr>
                    <w:pStyle w:val="questiontable1"/>
                    <w:spacing w:before="0" w:after="0" w:afterAutospacing="0"/>
                    <w:divId w:val="166326980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MAOP Reconfirmation - Recordkeeping </w:t>
                  </w:r>
                  <w:r>
                    <w:rPr>
                      <w:rStyle w:val="text1"/>
                      <w:rFonts w:ascii="Verdana" w:eastAsia="Times New Roman" w:hAnsi="Verdana"/>
                    </w:rPr>
                    <w:t xml:space="preserve">Do the MAOP reconfirmation procedures require recordkeeping in accordance with §192.624(d) for the life of the pipeline? </w:t>
                  </w:r>
                  <w:r>
                    <w:rPr>
                      <w:rStyle w:val="questionidcontent2"/>
                      <w:rFonts w:ascii="Verdana" w:eastAsia="Times New Roman" w:hAnsi="Verdana"/>
                    </w:rPr>
                    <w:t xml:space="preserve">(MO.RECONF.RECONFIRMRECORDS.P) </w:t>
                  </w:r>
                  <w:r>
                    <w:rPr>
                      <w:rStyle w:val="citations1"/>
                      <w:rFonts w:ascii="Verdana" w:eastAsia="Times New Roman" w:hAnsi="Verdana"/>
                    </w:rPr>
                    <w:t xml:space="preserve">192.624(b) (192.624(d);192.619(f)) </w:t>
                  </w:r>
                </w:p>
              </w:tc>
            </w:tr>
            <w:tr w:rsidR="00BE3A5E" w14:paraId="2094A70B" w14:textId="77777777">
              <w:tc>
                <w:tcPr>
                  <w:tcW w:w="0" w:type="auto"/>
                  <w:vAlign w:val="center"/>
                  <w:hideMark/>
                </w:tcPr>
                <w:p w14:paraId="6369BE4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B518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6AC9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B1EF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4FCA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23B5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F4BF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59656C" w14:textId="77777777" w:rsidR="00BE3A5E" w:rsidRDefault="00BE3A5E">
                  <w:pPr>
                    <w:pStyle w:val="questiontable1"/>
                    <w:spacing w:before="0" w:after="0" w:afterAutospacing="0"/>
                    <w:rPr>
                      <w:rFonts w:eastAsia="Times New Roman"/>
                      <w:sz w:val="20"/>
                      <w:szCs w:val="20"/>
                    </w:rPr>
                  </w:pPr>
                </w:p>
              </w:tc>
            </w:tr>
          </w:tbl>
          <w:p w14:paraId="01D91D6D" w14:textId="77777777" w:rsidR="00BE3A5E" w:rsidRDefault="00000000">
            <w:pPr>
              <w:rPr>
                <w:rFonts w:ascii="Verdana" w:eastAsia="Times New Roman" w:hAnsi="Verdana"/>
              </w:rPr>
            </w:pPr>
            <w:r>
              <w:rPr>
                <w:rFonts w:ascii="Verdana" w:eastAsia="Times New Roman" w:hAnsi="Verdana"/>
              </w:rPr>
              <w:t> </w:t>
            </w:r>
          </w:p>
        </w:tc>
      </w:tr>
    </w:tbl>
    <w:p w14:paraId="266522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57F0E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9809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E8447C" w14:textId="77777777" w:rsidR="00BE3A5E" w:rsidRDefault="00000000">
                  <w:pPr>
                    <w:pStyle w:val="questiontable1"/>
                    <w:spacing w:before="0" w:after="0" w:afterAutospacing="0"/>
                    <w:divId w:val="71670197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MAOP Reconfirmation - Recordkeeping </w:t>
                  </w:r>
                  <w:r>
                    <w:rPr>
                      <w:rStyle w:val="text1"/>
                      <w:rFonts w:ascii="Verdana" w:eastAsia="Times New Roman" w:hAnsi="Verdana"/>
                    </w:rPr>
                    <w:t xml:space="preserve">Do the MAOP reconfirmation records meet the requirements of §192.624(d) and are they retained for the life of the pipeline? </w:t>
                  </w:r>
                  <w:r>
                    <w:rPr>
                      <w:rStyle w:val="questionidcontent2"/>
                      <w:rFonts w:ascii="Verdana" w:eastAsia="Times New Roman" w:hAnsi="Verdana"/>
                    </w:rPr>
                    <w:t xml:space="preserve">(MO.RECONF.RECONFIRMRECORDS.R) </w:t>
                  </w:r>
                  <w:r>
                    <w:rPr>
                      <w:rStyle w:val="citations1"/>
                      <w:rFonts w:ascii="Verdana" w:eastAsia="Times New Roman" w:hAnsi="Verdana"/>
                    </w:rPr>
                    <w:t xml:space="preserve">192.624(d) (192.517;192.624(b);192.619(f)) </w:t>
                  </w:r>
                </w:p>
              </w:tc>
            </w:tr>
            <w:tr w:rsidR="00BE3A5E" w14:paraId="5F3A1EAC" w14:textId="77777777">
              <w:tc>
                <w:tcPr>
                  <w:tcW w:w="0" w:type="auto"/>
                  <w:vAlign w:val="center"/>
                  <w:hideMark/>
                </w:tcPr>
                <w:p w14:paraId="18A3CC9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EB72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9C14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C458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8C56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EE77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59B1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F745B6" w14:textId="77777777" w:rsidR="00BE3A5E" w:rsidRDefault="00BE3A5E">
                  <w:pPr>
                    <w:pStyle w:val="questiontable1"/>
                    <w:spacing w:before="0" w:after="0" w:afterAutospacing="0"/>
                    <w:rPr>
                      <w:rFonts w:eastAsia="Times New Roman"/>
                      <w:sz w:val="20"/>
                      <w:szCs w:val="20"/>
                    </w:rPr>
                  </w:pPr>
                </w:p>
              </w:tc>
            </w:tr>
          </w:tbl>
          <w:p w14:paraId="53B7983B" w14:textId="77777777" w:rsidR="00BE3A5E" w:rsidRDefault="00000000">
            <w:pPr>
              <w:rPr>
                <w:rFonts w:ascii="Verdana" w:eastAsia="Times New Roman" w:hAnsi="Verdana"/>
              </w:rPr>
            </w:pPr>
            <w:r>
              <w:rPr>
                <w:rFonts w:ascii="Verdana" w:eastAsia="Times New Roman" w:hAnsi="Verdana"/>
              </w:rPr>
              <w:t> </w:t>
            </w:r>
          </w:p>
        </w:tc>
      </w:tr>
    </w:tbl>
    <w:p w14:paraId="59C226E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1A5BE2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3D6E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5B93B0" w14:textId="77777777" w:rsidR="00BE3A5E" w:rsidRDefault="00000000">
                  <w:pPr>
                    <w:pStyle w:val="questiontable1"/>
                    <w:spacing w:before="0" w:after="0" w:afterAutospacing="0"/>
                    <w:divId w:val="209022985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MAOP Reconfirmation - Observations </w:t>
                  </w:r>
                  <w:r>
                    <w:rPr>
                      <w:rStyle w:val="text1"/>
                      <w:rFonts w:ascii="Verdana" w:eastAsia="Times New Roman" w:hAnsi="Verdana"/>
                    </w:rPr>
                    <w:t xml:space="preserve">Do field observations of selected MAOP reconfirmation method(s) or related activities verify that the method employed conforms with the operator-established procedures? </w:t>
                  </w:r>
                  <w:r>
                    <w:rPr>
                      <w:rStyle w:val="questionidcontent2"/>
                      <w:rFonts w:ascii="Verdana" w:eastAsia="Times New Roman" w:hAnsi="Verdana"/>
                    </w:rPr>
                    <w:t xml:space="preserve">(MO.RECONF.RECONFIRMATION.O) </w:t>
                  </w:r>
                  <w:r>
                    <w:rPr>
                      <w:rStyle w:val="citations1"/>
                      <w:rFonts w:ascii="Verdana" w:eastAsia="Times New Roman" w:hAnsi="Verdana"/>
                    </w:rPr>
                    <w:t xml:space="preserve">192.624(c) (192.505;192.506;192.607) </w:t>
                  </w:r>
                </w:p>
              </w:tc>
            </w:tr>
            <w:tr w:rsidR="00BE3A5E" w14:paraId="38A65DE3" w14:textId="77777777">
              <w:tc>
                <w:tcPr>
                  <w:tcW w:w="0" w:type="auto"/>
                  <w:vAlign w:val="center"/>
                  <w:hideMark/>
                </w:tcPr>
                <w:p w14:paraId="1BCABA7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60FB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943F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61D0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8118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A244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27C1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288C98" w14:textId="77777777" w:rsidR="00BE3A5E" w:rsidRDefault="00BE3A5E">
                  <w:pPr>
                    <w:pStyle w:val="questiontable1"/>
                    <w:spacing w:before="0" w:after="0" w:afterAutospacing="0"/>
                    <w:rPr>
                      <w:rFonts w:eastAsia="Times New Roman"/>
                      <w:sz w:val="20"/>
                      <w:szCs w:val="20"/>
                    </w:rPr>
                  </w:pPr>
                </w:p>
              </w:tc>
            </w:tr>
          </w:tbl>
          <w:p w14:paraId="616CAFEB" w14:textId="77777777" w:rsidR="00BE3A5E" w:rsidRDefault="00000000">
            <w:pPr>
              <w:rPr>
                <w:rFonts w:ascii="Verdana" w:eastAsia="Times New Roman" w:hAnsi="Verdana"/>
              </w:rPr>
            </w:pPr>
            <w:r>
              <w:rPr>
                <w:rFonts w:ascii="Verdana" w:eastAsia="Times New Roman" w:hAnsi="Verdana"/>
              </w:rPr>
              <w:t> </w:t>
            </w:r>
          </w:p>
        </w:tc>
      </w:tr>
    </w:tbl>
    <w:p w14:paraId="6E7C108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893777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Maintenance and Operations - MAOP Reconfirmation - Method 1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28588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C70E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5A06E3" w14:textId="77777777" w:rsidR="00BE3A5E" w:rsidRDefault="00000000">
                  <w:pPr>
                    <w:pStyle w:val="questiontable1"/>
                    <w:spacing w:before="0" w:after="0" w:afterAutospacing="0"/>
                    <w:divId w:val="20414663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Reconfirmation - Method 1 (Pressure Test) </w:t>
                  </w:r>
                  <w:r>
                    <w:rPr>
                      <w:rStyle w:val="text1"/>
                      <w:rFonts w:ascii="Verdana" w:eastAsia="Times New Roman" w:hAnsi="Verdana"/>
                    </w:rPr>
                    <w:t xml:space="preserve">Where the operator has elected Method 1 for the MAOP reconfirmation, do the procedures for conducting a pressure test for MAOP reconfirmation meet the requirements of §192.624(c)(1)? </w:t>
                  </w:r>
                  <w:r>
                    <w:rPr>
                      <w:rStyle w:val="questionidcontent2"/>
                      <w:rFonts w:ascii="Verdana" w:eastAsia="Times New Roman" w:hAnsi="Verdana"/>
                    </w:rPr>
                    <w:t xml:space="preserve">(MO.RECONFM1.METHOD1.P) </w:t>
                  </w:r>
                  <w:r>
                    <w:rPr>
                      <w:rStyle w:val="citations1"/>
                      <w:rFonts w:ascii="Verdana" w:eastAsia="Times New Roman" w:hAnsi="Verdana"/>
                    </w:rPr>
                    <w:t xml:space="preserve">192.624(c)(1) (192.18;192 Subpart J;192.619(c)) </w:t>
                  </w:r>
                </w:p>
              </w:tc>
            </w:tr>
            <w:tr w:rsidR="00BE3A5E" w14:paraId="07E7E657" w14:textId="77777777">
              <w:tc>
                <w:tcPr>
                  <w:tcW w:w="0" w:type="auto"/>
                  <w:vAlign w:val="center"/>
                  <w:hideMark/>
                </w:tcPr>
                <w:p w14:paraId="437D7A8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D1F7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03DE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7F73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78AF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FE9F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4452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1E2E6E" w14:textId="77777777" w:rsidR="00BE3A5E" w:rsidRDefault="00BE3A5E">
                  <w:pPr>
                    <w:pStyle w:val="questiontable1"/>
                    <w:spacing w:before="0" w:after="0" w:afterAutospacing="0"/>
                    <w:rPr>
                      <w:rFonts w:eastAsia="Times New Roman"/>
                      <w:sz w:val="20"/>
                      <w:szCs w:val="20"/>
                    </w:rPr>
                  </w:pPr>
                </w:p>
              </w:tc>
            </w:tr>
          </w:tbl>
          <w:p w14:paraId="667C49CE" w14:textId="77777777" w:rsidR="00BE3A5E" w:rsidRDefault="00000000">
            <w:pPr>
              <w:rPr>
                <w:rFonts w:ascii="Verdana" w:eastAsia="Times New Roman" w:hAnsi="Verdana"/>
              </w:rPr>
            </w:pPr>
            <w:r>
              <w:rPr>
                <w:rFonts w:ascii="Verdana" w:eastAsia="Times New Roman" w:hAnsi="Verdana"/>
              </w:rPr>
              <w:t> </w:t>
            </w:r>
          </w:p>
        </w:tc>
      </w:tr>
    </w:tbl>
    <w:p w14:paraId="2BD7F93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523D6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74C0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80C791" w14:textId="77777777" w:rsidR="00BE3A5E" w:rsidRDefault="00000000">
                  <w:pPr>
                    <w:pStyle w:val="questiontable1"/>
                    <w:spacing w:before="0" w:after="0" w:afterAutospacing="0"/>
                    <w:divId w:val="203430678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Reconfirmation - Method 1 (Pressure Test) </w:t>
                  </w:r>
                  <w:r>
                    <w:rPr>
                      <w:rStyle w:val="text1"/>
                      <w:rFonts w:ascii="Verdana" w:eastAsia="Times New Roman" w:hAnsi="Verdana"/>
                    </w:rPr>
                    <w:t xml:space="preserve">Where the operator has elected Method 1 for the MAOP reconfirmation, are the records adequate for a pressure test for MAOP reconfirmation as required by §192.624(c)(1)? </w:t>
                  </w:r>
                  <w:r>
                    <w:rPr>
                      <w:rStyle w:val="questionidcontent2"/>
                      <w:rFonts w:ascii="Verdana" w:eastAsia="Times New Roman" w:hAnsi="Verdana"/>
                    </w:rPr>
                    <w:t xml:space="preserve">(MO.RECONFM1.METHOD1.R) </w:t>
                  </w:r>
                  <w:r>
                    <w:rPr>
                      <w:rStyle w:val="citations1"/>
                      <w:rFonts w:ascii="Verdana" w:eastAsia="Times New Roman" w:hAnsi="Verdana"/>
                    </w:rPr>
                    <w:t xml:space="preserve">192.624(d) (192.624(c)(1);192 Subpart J;192.619(c)) </w:t>
                  </w:r>
                </w:p>
              </w:tc>
            </w:tr>
            <w:tr w:rsidR="00BE3A5E" w14:paraId="4DF8F7C9" w14:textId="77777777">
              <w:tc>
                <w:tcPr>
                  <w:tcW w:w="0" w:type="auto"/>
                  <w:vAlign w:val="center"/>
                  <w:hideMark/>
                </w:tcPr>
                <w:p w14:paraId="140C720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7FAA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C355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B172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71E1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F21C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3645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27FBF0" w14:textId="77777777" w:rsidR="00BE3A5E" w:rsidRDefault="00BE3A5E">
                  <w:pPr>
                    <w:pStyle w:val="questiontable1"/>
                    <w:spacing w:before="0" w:after="0" w:afterAutospacing="0"/>
                    <w:rPr>
                      <w:rFonts w:eastAsia="Times New Roman"/>
                      <w:sz w:val="20"/>
                      <w:szCs w:val="20"/>
                    </w:rPr>
                  </w:pPr>
                </w:p>
              </w:tc>
            </w:tr>
          </w:tbl>
          <w:p w14:paraId="6346AC70" w14:textId="77777777" w:rsidR="00BE3A5E" w:rsidRDefault="00000000">
            <w:pPr>
              <w:rPr>
                <w:rFonts w:ascii="Verdana" w:eastAsia="Times New Roman" w:hAnsi="Verdana"/>
              </w:rPr>
            </w:pPr>
            <w:r>
              <w:rPr>
                <w:rFonts w:ascii="Verdana" w:eastAsia="Times New Roman" w:hAnsi="Verdana"/>
              </w:rPr>
              <w:t> </w:t>
            </w:r>
          </w:p>
        </w:tc>
      </w:tr>
    </w:tbl>
    <w:p w14:paraId="530A3D6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AE39AD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MAOP Reconfirmation - Method 2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9507B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E227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B75FC8" w14:textId="77777777" w:rsidR="00BE3A5E" w:rsidRDefault="00000000">
                  <w:pPr>
                    <w:pStyle w:val="questiontable1"/>
                    <w:spacing w:before="0" w:after="0" w:afterAutospacing="0"/>
                    <w:divId w:val="187534237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Reconfirmation - Method 2 (Pressure Reduction) </w:t>
                  </w:r>
                  <w:r>
                    <w:rPr>
                      <w:rStyle w:val="text1"/>
                      <w:rFonts w:ascii="Verdana" w:eastAsia="Times New Roman" w:hAnsi="Verdana"/>
                    </w:rPr>
                    <w:t xml:space="preserve">Where the operator has elected Method 2 for the MAOP reconfirmation, do the procedures for conducting a pressure reduction for MAOP reconfirmation meet the requirements of §192.624(c)(2)? </w:t>
                  </w:r>
                  <w:r>
                    <w:rPr>
                      <w:rStyle w:val="questionidcontent2"/>
                      <w:rFonts w:ascii="Verdana" w:eastAsia="Times New Roman" w:hAnsi="Verdana"/>
                    </w:rPr>
                    <w:t xml:space="preserve">(MO.RECONFM2.METHOD2.P) </w:t>
                  </w:r>
                  <w:r>
                    <w:rPr>
                      <w:rStyle w:val="citations1"/>
                      <w:rFonts w:ascii="Verdana" w:eastAsia="Times New Roman" w:hAnsi="Verdana"/>
                    </w:rPr>
                    <w:t xml:space="preserve">192.624(c)(2) (192.18;192 Subpart J;192.619(c)) </w:t>
                  </w:r>
                </w:p>
              </w:tc>
            </w:tr>
            <w:tr w:rsidR="00BE3A5E" w14:paraId="44959D84" w14:textId="77777777">
              <w:tc>
                <w:tcPr>
                  <w:tcW w:w="0" w:type="auto"/>
                  <w:vAlign w:val="center"/>
                  <w:hideMark/>
                </w:tcPr>
                <w:p w14:paraId="7823097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2DF3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D2A3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E593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6AC2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A9ED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15D8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1206A3" w14:textId="77777777" w:rsidR="00BE3A5E" w:rsidRDefault="00BE3A5E">
                  <w:pPr>
                    <w:pStyle w:val="questiontable1"/>
                    <w:spacing w:before="0" w:after="0" w:afterAutospacing="0"/>
                    <w:rPr>
                      <w:rFonts w:eastAsia="Times New Roman"/>
                      <w:sz w:val="20"/>
                      <w:szCs w:val="20"/>
                    </w:rPr>
                  </w:pPr>
                </w:p>
              </w:tc>
            </w:tr>
          </w:tbl>
          <w:p w14:paraId="3AC8A5FF" w14:textId="77777777" w:rsidR="00BE3A5E" w:rsidRDefault="00000000">
            <w:pPr>
              <w:rPr>
                <w:rFonts w:ascii="Verdana" w:eastAsia="Times New Roman" w:hAnsi="Verdana"/>
              </w:rPr>
            </w:pPr>
            <w:r>
              <w:rPr>
                <w:rFonts w:ascii="Verdana" w:eastAsia="Times New Roman" w:hAnsi="Verdana"/>
              </w:rPr>
              <w:t> </w:t>
            </w:r>
          </w:p>
        </w:tc>
      </w:tr>
    </w:tbl>
    <w:p w14:paraId="76550C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B48E1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8993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C41C97" w14:textId="77777777" w:rsidR="00BE3A5E" w:rsidRDefault="00000000">
                  <w:pPr>
                    <w:pStyle w:val="questiontable1"/>
                    <w:spacing w:before="0" w:after="0" w:afterAutospacing="0"/>
                    <w:divId w:val="26628019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Reconfirmation - Method 2 (Pressure Reduction) </w:t>
                  </w:r>
                  <w:r>
                    <w:rPr>
                      <w:rStyle w:val="text1"/>
                      <w:rFonts w:ascii="Verdana" w:eastAsia="Times New Roman" w:hAnsi="Verdana"/>
                    </w:rPr>
                    <w:t xml:space="preserve">Where the operator has elected Method 2 for the MAOP reconfirmation, do the records confirm the pressure reduction for MAOP reconfirmation meet the requirements of §192.624(c)(2)? </w:t>
                  </w:r>
                  <w:r>
                    <w:rPr>
                      <w:rStyle w:val="questionidcontent2"/>
                      <w:rFonts w:ascii="Verdana" w:eastAsia="Times New Roman" w:hAnsi="Verdana"/>
                    </w:rPr>
                    <w:t xml:space="preserve">(MO.RECONFM2.METHOD2.R) </w:t>
                  </w:r>
                  <w:r>
                    <w:rPr>
                      <w:rStyle w:val="citations1"/>
                      <w:rFonts w:ascii="Verdana" w:eastAsia="Times New Roman" w:hAnsi="Verdana"/>
                    </w:rPr>
                    <w:t xml:space="preserve">192.624(d) (192.624(c)(2);192 Subpart J;192.18;192.619(c)) </w:t>
                  </w:r>
                </w:p>
              </w:tc>
            </w:tr>
            <w:tr w:rsidR="00BE3A5E" w14:paraId="5C367BA2" w14:textId="77777777">
              <w:tc>
                <w:tcPr>
                  <w:tcW w:w="0" w:type="auto"/>
                  <w:vAlign w:val="center"/>
                  <w:hideMark/>
                </w:tcPr>
                <w:p w14:paraId="2DF86CE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779C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B559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3FD6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20C3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0377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0A15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DC159F" w14:textId="77777777" w:rsidR="00BE3A5E" w:rsidRDefault="00BE3A5E">
                  <w:pPr>
                    <w:pStyle w:val="questiontable1"/>
                    <w:spacing w:before="0" w:after="0" w:afterAutospacing="0"/>
                    <w:rPr>
                      <w:rFonts w:eastAsia="Times New Roman"/>
                      <w:sz w:val="20"/>
                      <w:szCs w:val="20"/>
                    </w:rPr>
                  </w:pPr>
                </w:p>
              </w:tc>
            </w:tr>
          </w:tbl>
          <w:p w14:paraId="3131CDE5" w14:textId="77777777" w:rsidR="00BE3A5E" w:rsidRDefault="00000000">
            <w:pPr>
              <w:rPr>
                <w:rFonts w:ascii="Verdana" w:eastAsia="Times New Roman" w:hAnsi="Verdana"/>
              </w:rPr>
            </w:pPr>
            <w:r>
              <w:rPr>
                <w:rFonts w:ascii="Verdana" w:eastAsia="Times New Roman" w:hAnsi="Verdana"/>
              </w:rPr>
              <w:t> </w:t>
            </w:r>
          </w:p>
        </w:tc>
      </w:tr>
    </w:tbl>
    <w:p w14:paraId="4FBB5E7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2240D3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MAOP Reconfirmation - Method 3 (ECA)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49747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B6F2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1AE459" w14:textId="77777777" w:rsidR="00BE3A5E" w:rsidRDefault="00000000">
                  <w:pPr>
                    <w:pStyle w:val="questiontable1"/>
                    <w:spacing w:before="0" w:after="0" w:afterAutospacing="0"/>
                    <w:divId w:val="86470814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ECA Assessment for MAOP Reconfirmation </w:t>
                  </w:r>
                  <w:r>
                    <w:rPr>
                      <w:rStyle w:val="text1"/>
                      <w:rFonts w:ascii="Verdana" w:eastAsia="Times New Roman" w:hAnsi="Verdana"/>
                    </w:rPr>
                    <w:t xml:space="preserve">When the operator elects to use ECA for MAOP reconfirmation (per §192.624(c)(3)), do the procedures provide sufficient detail to ensure the ECA Assessment is conducted in accordance with §192.632? </w:t>
                  </w:r>
                  <w:r>
                    <w:rPr>
                      <w:rStyle w:val="questionidcontent2"/>
                      <w:rFonts w:ascii="Verdana" w:eastAsia="Times New Roman" w:hAnsi="Verdana"/>
                    </w:rPr>
                    <w:t xml:space="preserve">(MO.RECONFM3.ECAASSESSMENT.P) </w:t>
                  </w:r>
                  <w:r>
                    <w:rPr>
                      <w:rStyle w:val="citations1"/>
                      <w:rFonts w:ascii="Verdana" w:eastAsia="Times New Roman" w:hAnsi="Verdana"/>
                    </w:rPr>
                    <w:t xml:space="preserve">192.632 </w:t>
                  </w:r>
                </w:p>
              </w:tc>
            </w:tr>
            <w:tr w:rsidR="00BE3A5E" w14:paraId="20F0DF76" w14:textId="77777777">
              <w:tc>
                <w:tcPr>
                  <w:tcW w:w="0" w:type="auto"/>
                  <w:vAlign w:val="center"/>
                  <w:hideMark/>
                </w:tcPr>
                <w:p w14:paraId="5B731CD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259F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6F2F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81AA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7E25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694B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7B4E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812EE5" w14:textId="77777777" w:rsidR="00BE3A5E" w:rsidRDefault="00BE3A5E">
                  <w:pPr>
                    <w:pStyle w:val="questiontable1"/>
                    <w:spacing w:before="0" w:after="0" w:afterAutospacing="0"/>
                    <w:rPr>
                      <w:rFonts w:eastAsia="Times New Roman"/>
                      <w:sz w:val="20"/>
                      <w:szCs w:val="20"/>
                    </w:rPr>
                  </w:pPr>
                </w:p>
              </w:tc>
            </w:tr>
          </w:tbl>
          <w:p w14:paraId="53B9644B" w14:textId="77777777" w:rsidR="00BE3A5E" w:rsidRDefault="00000000">
            <w:pPr>
              <w:rPr>
                <w:rFonts w:ascii="Verdana" w:eastAsia="Times New Roman" w:hAnsi="Verdana"/>
              </w:rPr>
            </w:pPr>
            <w:r>
              <w:rPr>
                <w:rFonts w:ascii="Verdana" w:eastAsia="Times New Roman" w:hAnsi="Verdana"/>
              </w:rPr>
              <w:t> </w:t>
            </w:r>
          </w:p>
        </w:tc>
      </w:tr>
    </w:tbl>
    <w:p w14:paraId="3F054C8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06EC6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AAAC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54937B" w14:textId="77777777" w:rsidR="00BE3A5E" w:rsidRDefault="00000000">
                  <w:pPr>
                    <w:pStyle w:val="questiontable1"/>
                    <w:spacing w:before="0" w:after="0" w:afterAutospacing="0"/>
                    <w:divId w:val="186451504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ECA Analysis #1 </w:t>
                  </w:r>
                  <w:r>
                    <w:rPr>
                      <w:rStyle w:val="text1"/>
                      <w:rFonts w:ascii="Verdana" w:eastAsia="Times New Roman" w:hAnsi="Verdana"/>
                    </w:rPr>
                    <w:t xml:space="preserve">When the operator elects to use ECA for MAOP reconfirmation (per §192.624(c)(3)), do the procedures provide sufficient detail to ensure the ECA Analysis is conducted in accordance with §192.632(a) for methods and data collection? </w:t>
                  </w:r>
                  <w:r>
                    <w:rPr>
                      <w:rStyle w:val="questionidcontent2"/>
                      <w:rFonts w:ascii="Verdana" w:eastAsia="Times New Roman" w:hAnsi="Verdana"/>
                    </w:rPr>
                    <w:t xml:space="preserve">(MO.RECONFM3.ECAANALYSIS1.P) </w:t>
                  </w:r>
                  <w:r>
                    <w:rPr>
                      <w:rStyle w:val="citations1"/>
                      <w:rFonts w:ascii="Verdana" w:eastAsia="Times New Roman" w:hAnsi="Verdana"/>
                    </w:rPr>
                    <w:t xml:space="preserve">192.632(a) (192.624(c);192.712) </w:t>
                  </w:r>
                </w:p>
              </w:tc>
            </w:tr>
            <w:tr w:rsidR="00BE3A5E" w14:paraId="18E00D24" w14:textId="77777777">
              <w:tc>
                <w:tcPr>
                  <w:tcW w:w="0" w:type="auto"/>
                  <w:vAlign w:val="center"/>
                  <w:hideMark/>
                </w:tcPr>
                <w:p w14:paraId="4AA3BEC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DAEB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9030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A92F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93E1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5185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888E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48430" w14:textId="77777777" w:rsidR="00BE3A5E" w:rsidRDefault="00BE3A5E">
                  <w:pPr>
                    <w:pStyle w:val="questiontable1"/>
                    <w:spacing w:before="0" w:after="0" w:afterAutospacing="0"/>
                    <w:rPr>
                      <w:rFonts w:eastAsia="Times New Roman"/>
                      <w:sz w:val="20"/>
                      <w:szCs w:val="20"/>
                    </w:rPr>
                  </w:pPr>
                </w:p>
              </w:tc>
            </w:tr>
          </w:tbl>
          <w:p w14:paraId="6664E08A" w14:textId="77777777" w:rsidR="00BE3A5E" w:rsidRDefault="00000000">
            <w:pPr>
              <w:rPr>
                <w:rFonts w:ascii="Verdana" w:eastAsia="Times New Roman" w:hAnsi="Verdana"/>
              </w:rPr>
            </w:pPr>
            <w:r>
              <w:rPr>
                <w:rFonts w:ascii="Verdana" w:eastAsia="Times New Roman" w:hAnsi="Verdana"/>
              </w:rPr>
              <w:t> </w:t>
            </w:r>
          </w:p>
        </w:tc>
      </w:tr>
    </w:tbl>
    <w:p w14:paraId="6FA7A5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CBF05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F5BC7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84EBEE" w14:textId="77777777" w:rsidR="00BE3A5E" w:rsidRDefault="00000000">
                  <w:pPr>
                    <w:pStyle w:val="questiontable1"/>
                    <w:spacing w:before="0" w:after="0" w:afterAutospacing="0"/>
                    <w:divId w:val="220290232"/>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ECA Analysis #2 </w:t>
                  </w:r>
                  <w:r>
                    <w:rPr>
                      <w:rStyle w:val="text1"/>
                      <w:rFonts w:ascii="Verdana" w:eastAsia="Times New Roman" w:hAnsi="Verdana"/>
                    </w:rPr>
                    <w:t xml:space="preserve">When the operator elects to use ECA for MAOP reconfirmation (per §192.624(c)(3)), do the procedures provide sufficient detail to ensure the ECA Analysis is conducted in accordance with §192.632(a) for crack analysis and predicted failure pressure (including Charpy V-notch)? </w:t>
                  </w:r>
                  <w:r>
                    <w:rPr>
                      <w:rStyle w:val="questionidcontent2"/>
                      <w:rFonts w:ascii="Verdana" w:eastAsia="Times New Roman" w:hAnsi="Verdana"/>
                    </w:rPr>
                    <w:t xml:space="preserve">(MO.RECONFM3.ECAANALYSIS2.P) </w:t>
                  </w:r>
                  <w:r>
                    <w:rPr>
                      <w:rStyle w:val="citations1"/>
                      <w:rFonts w:ascii="Verdana" w:eastAsia="Times New Roman" w:hAnsi="Verdana"/>
                    </w:rPr>
                    <w:t xml:space="preserve">192.632(a) (192.624(c);192.712) </w:t>
                  </w:r>
                </w:p>
              </w:tc>
            </w:tr>
            <w:tr w:rsidR="00BE3A5E" w14:paraId="7B3488D3" w14:textId="77777777">
              <w:tc>
                <w:tcPr>
                  <w:tcW w:w="0" w:type="auto"/>
                  <w:vAlign w:val="center"/>
                  <w:hideMark/>
                </w:tcPr>
                <w:p w14:paraId="3EFE82C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EAFE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1F48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33E6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16B6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5491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5D0E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F196D7" w14:textId="77777777" w:rsidR="00BE3A5E" w:rsidRDefault="00BE3A5E">
                  <w:pPr>
                    <w:pStyle w:val="questiontable1"/>
                    <w:spacing w:before="0" w:after="0" w:afterAutospacing="0"/>
                    <w:rPr>
                      <w:rFonts w:eastAsia="Times New Roman"/>
                      <w:sz w:val="20"/>
                      <w:szCs w:val="20"/>
                    </w:rPr>
                  </w:pPr>
                </w:p>
              </w:tc>
            </w:tr>
          </w:tbl>
          <w:p w14:paraId="2971F4E0" w14:textId="77777777" w:rsidR="00BE3A5E" w:rsidRDefault="00000000">
            <w:pPr>
              <w:rPr>
                <w:rFonts w:ascii="Verdana" w:eastAsia="Times New Roman" w:hAnsi="Verdana"/>
              </w:rPr>
            </w:pPr>
            <w:r>
              <w:rPr>
                <w:rFonts w:ascii="Verdana" w:eastAsia="Times New Roman" w:hAnsi="Verdana"/>
              </w:rPr>
              <w:t> </w:t>
            </w:r>
          </w:p>
        </w:tc>
      </w:tr>
    </w:tbl>
    <w:p w14:paraId="11D037F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8435D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906C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FEAF1A" w14:textId="77777777" w:rsidR="00BE3A5E" w:rsidRDefault="00000000">
                  <w:pPr>
                    <w:pStyle w:val="questiontable1"/>
                    <w:spacing w:before="0" w:after="0" w:afterAutospacing="0"/>
                    <w:divId w:val="161493921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ECA to Determine Remaining Defects </w:t>
                  </w:r>
                  <w:r>
                    <w:rPr>
                      <w:rStyle w:val="text1"/>
                      <w:rFonts w:ascii="Verdana" w:eastAsia="Times New Roman" w:hAnsi="Verdana"/>
                    </w:rPr>
                    <w:t xml:space="preserve">When the operator elects to use ECA for MAOP reconfirmation (per §192.624(c)(3)), do the procedures provide sufficient detail to ensure the ECA Assessment is conducted in accordance with §192.632(b) for determining remaining defects? </w:t>
                  </w:r>
                  <w:r>
                    <w:rPr>
                      <w:rStyle w:val="questionidcontent2"/>
                      <w:rFonts w:ascii="Verdana" w:eastAsia="Times New Roman" w:hAnsi="Verdana"/>
                    </w:rPr>
                    <w:t xml:space="preserve">(MO.RECONFM3.ECAREMAINDEFECTS.P) </w:t>
                  </w:r>
                  <w:r>
                    <w:rPr>
                      <w:rStyle w:val="citations1"/>
                      <w:rFonts w:ascii="Verdana" w:eastAsia="Times New Roman" w:hAnsi="Verdana"/>
                    </w:rPr>
                    <w:t xml:space="preserve">192.632(b) (192.624(c);192.712) </w:t>
                  </w:r>
                </w:p>
              </w:tc>
            </w:tr>
            <w:tr w:rsidR="00BE3A5E" w14:paraId="689B1742" w14:textId="77777777">
              <w:tc>
                <w:tcPr>
                  <w:tcW w:w="0" w:type="auto"/>
                  <w:vAlign w:val="center"/>
                  <w:hideMark/>
                </w:tcPr>
                <w:p w14:paraId="63913F9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40C1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4DD4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EB83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2039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4B2E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31C1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E38CBD" w14:textId="77777777" w:rsidR="00BE3A5E" w:rsidRDefault="00BE3A5E">
                  <w:pPr>
                    <w:pStyle w:val="questiontable1"/>
                    <w:spacing w:before="0" w:after="0" w:afterAutospacing="0"/>
                    <w:rPr>
                      <w:rFonts w:eastAsia="Times New Roman"/>
                      <w:sz w:val="20"/>
                      <w:szCs w:val="20"/>
                    </w:rPr>
                  </w:pPr>
                </w:p>
              </w:tc>
            </w:tr>
          </w:tbl>
          <w:p w14:paraId="20D82EB2" w14:textId="77777777" w:rsidR="00BE3A5E" w:rsidRDefault="00000000">
            <w:pPr>
              <w:rPr>
                <w:rFonts w:ascii="Verdana" w:eastAsia="Times New Roman" w:hAnsi="Verdana"/>
              </w:rPr>
            </w:pPr>
            <w:r>
              <w:rPr>
                <w:rFonts w:ascii="Verdana" w:eastAsia="Times New Roman" w:hAnsi="Verdana"/>
              </w:rPr>
              <w:t> </w:t>
            </w:r>
          </w:p>
        </w:tc>
      </w:tr>
    </w:tbl>
    <w:p w14:paraId="0B121E0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FE4C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D250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177AE4" w14:textId="77777777" w:rsidR="00BE3A5E" w:rsidRDefault="00000000">
                  <w:pPr>
                    <w:pStyle w:val="questiontable1"/>
                    <w:spacing w:before="0" w:after="0" w:afterAutospacing="0"/>
                    <w:divId w:val="28588928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ECA to Determine Remaining Defects Using ILI </w:t>
                  </w:r>
                  <w:r>
                    <w:rPr>
                      <w:rStyle w:val="text1"/>
                      <w:rFonts w:ascii="Verdana" w:eastAsia="Times New Roman" w:hAnsi="Verdana"/>
                    </w:rPr>
                    <w:t xml:space="preserve">When the operator elects to use ECA for MAOP reconfirmation (per §192.624(c)(3)), do the procedures provide sufficient detail to ensure the ECA Analysis is conducted in accordance with §192.632(c) for selecting appropriate ILI tools? </w:t>
                  </w:r>
                  <w:r>
                    <w:rPr>
                      <w:rStyle w:val="questionidcontent2"/>
                      <w:rFonts w:ascii="Verdana" w:eastAsia="Times New Roman" w:hAnsi="Verdana"/>
                    </w:rPr>
                    <w:t xml:space="preserve">(MO.RECONFM3.ECAREMAINDEFECTSILI.P) </w:t>
                  </w:r>
                  <w:r>
                    <w:rPr>
                      <w:rStyle w:val="citations1"/>
                      <w:rFonts w:ascii="Verdana" w:eastAsia="Times New Roman" w:hAnsi="Verdana"/>
                    </w:rPr>
                    <w:t xml:space="preserve">192.632(c) (192.624(c);192.712) </w:t>
                  </w:r>
                </w:p>
              </w:tc>
            </w:tr>
            <w:tr w:rsidR="00BE3A5E" w14:paraId="4867A47D" w14:textId="77777777">
              <w:tc>
                <w:tcPr>
                  <w:tcW w:w="0" w:type="auto"/>
                  <w:vAlign w:val="center"/>
                  <w:hideMark/>
                </w:tcPr>
                <w:p w14:paraId="7B56BB2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5771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B3F3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84B4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152F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C9B1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AD74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5DD2AA" w14:textId="77777777" w:rsidR="00BE3A5E" w:rsidRDefault="00BE3A5E">
                  <w:pPr>
                    <w:pStyle w:val="questiontable1"/>
                    <w:spacing w:before="0" w:after="0" w:afterAutospacing="0"/>
                    <w:rPr>
                      <w:rFonts w:eastAsia="Times New Roman"/>
                      <w:sz w:val="20"/>
                      <w:szCs w:val="20"/>
                    </w:rPr>
                  </w:pPr>
                </w:p>
              </w:tc>
            </w:tr>
          </w:tbl>
          <w:p w14:paraId="4B1E3C5B" w14:textId="77777777" w:rsidR="00BE3A5E" w:rsidRDefault="00000000">
            <w:pPr>
              <w:rPr>
                <w:rFonts w:ascii="Verdana" w:eastAsia="Times New Roman" w:hAnsi="Verdana"/>
              </w:rPr>
            </w:pPr>
            <w:r>
              <w:rPr>
                <w:rFonts w:ascii="Verdana" w:eastAsia="Times New Roman" w:hAnsi="Verdana"/>
              </w:rPr>
              <w:t> </w:t>
            </w:r>
          </w:p>
        </w:tc>
      </w:tr>
    </w:tbl>
    <w:p w14:paraId="73DAAA3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CD30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C343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C1ED8F" w14:textId="77777777" w:rsidR="00BE3A5E" w:rsidRDefault="00000000">
                  <w:pPr>
                    <w:pStyle w:val="questiontable1"/>
                    <w:spacing w:before="0" w:after="0" w:afterAutospacing="0"/>
                    <w:divId w:val="43733325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ECA Defects - Pipeline Remaining Life </w:t>
                  </w:r>
                  <w:r>
                    <w:rPr>
                      <w:rStyle w:val="text1"/>
                      <w:rFonts w:ascii="Verdana" w:eastAsia="Times New Roman" w:hAnsi="Verdana"/>
                    </w:rPr>
                    <w:t xml:space="preserve">When the operator elects to use ECA for MAOP reconfirmation (per §192.624(c)(3)), do the procedures provide sufficient detail to ensure the ECA Analysis is performed in accordance with §192.632(d) for estimating remaining life of the pipeline? </w:t>
                  </w:r>
                  <w:r>
                    <w:rPr>
                      <w:rStyle w:val="questionidcontent2"/>
                      <w:rFonts w:ascii="Verdana" w:eastAsia="Times New Roman" w:hAnsi="Verdana"/>
                    </w:rPr>
                    <w:t xml:space="preserve">(MO.RECONFM3.ECAREMAINPIPELINELIFE.P) </w:t>
                  </w:r>
                  <w:r>
                    <w:rPr>
                      <w:rStyle w:val="citations1"/>
                      <w:rFonts w:ascii="Verdana" w:eastAsia="Times New Roman" w:hAnsi="Verdana"/>
                    </w:rPr>
                    <w:t xml:space="preserve">192.632(d) (192.624(c);192.712) </w:t>
                  </w:r>
                </w:p>
              </w:tc>
            </w:tr>
            <w:tr w:rsidR="00BE3A5E" w14:paraId="49656F52" w14:textId="77777777">
              <w:tc>
                <w:tcPr>
                  <w:tcW w:w="0" w:type="auto"/>
                  <w:vAlign w:val="center"/>
                  <w:hideMark/>
                </w:tcPr>
                <w:p w14:paraId="75F2AA4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7AE0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139F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CA27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4F53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BA7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960D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98864F" w14:textId="77777777" w:rsidR="00BE3A5E" w:rsidRDefault="00BE3A5E">
                  <w:pPr>
                    <w:pStyle w:val="questiontable1"/>
                    <w:spacing w:before="0" w:after="0" w:afterAutospacing="0"/>
                    <w:rPr>
                      <w:rFonts w:eastAsia="Times New Roman"/>
                      <w:sz w:val="20"/>
                      <w:szCs w:val="20"/>
                    </w:rPr>
                  </w:pPr>
                </w:p>
              </w:tc>
            </w:tr>
          </w:tbl>
          <w:p w14:paraId="536C88E9" w14:textId="77777777" w:rsidR="00BE3A5E" w:rsidRDefault="00000000">
            <w:pPr>
              <w:rPr>
                <w:rFonts w:ascii="Verdana" w:eastAsia="Times New Roman" w:hAnsi="Verdana"/>
              </w:rPr>
            </w:pPr>
            <w:r>
              <w:rPr>
                <w:rFonts w:ascii="Verdana" w:eastAsia="Times New Roman" w:hAnsi="Verdana"/>
              </w:rPr>
              <w:t> </w:t>
            </w:r>
          </w:p>
        </w:tc>
      </w:tr>
    </w:tbl>
    <w:p w14:paraId="2BCE7B9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07618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8935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68C639" w14:textId="77777777" w:rsidR="00BE3A5E" w:rsidRDefault="00000000">
                  <w:pPr>
                    <w:pStyle w:val="questiontable1"/>
                    <w:spacing w:before="0" w:after="0" w:afterAutospacing="0"/>
                    <w:divId w:val="417601811"/>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ECA Assessment for MAOP Reconfirmation </w:t>
                  </w:r>
                  <w:r>
                    <w:rPr>
                      <w:rStyle w:val="text1"/>
                      <w:rFonts w:ascii="Verdana" w:eastAsia="Times New Roman" w:hAnsi="Verdana"/>
                    </w:rPr>
                    <w:t xml:space="preserve">When the operator elects to use ECA for MAOP reconfirmation (per §192.624(c)(3)), do the records indicate the ECA Analysis was conducted in accordance with their procedures and §192.632? </w:t>
                  </w:r>
                  <w:r>
                    <w:rPr>
                      <w:rStyle w:val="questionidcontent2"/>
                      <w:rFonts w:ascii="Verdana" w:eastAsia="Times New Roman" w:hAnsi="Verdana"/>
                    </w:rPr>
                    <w:t xml:space="preserve">(MO.RECONFM3.ECAASSESSMENT.R) </w:t>
                  </w:r>
                  <w:r>
                    <w:rPr>
                      <w:rStyle w:val="citations1"/>
                      <w:rFonts w:ascii="Verdana" w:eastAsia="Times New Roman" w:hAnsi="Verdana"/>
                    </w:rPr>
                    <w:t xml:space="preserve">192.632 </w:t>
                  </w:r>
                </w:p>
              </w:tc>
            </w:tr>
            <w:tr w:rsidR="00BE3A5E" w14:paraId="700A4C47" w14:textId="77777777">
              <w:tc>
                <w:tcPr>
                  <w:tcW w:w="0" w:type="auto"/>
                  <w:vAlign w:val="center"/>
                  <w:hideMark/>
                </w:tcPr>
                <w:p w14:paraId="43C9C9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3993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E828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6A12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465D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854A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78E2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A64DF9" w14:textId="77777777" w:rsidR="00BE3A5E" w:rsidRDefault="00BE3A5E">
                  <w:pPr>
                    <w:pStyle w:val="questiontable1"/>
                    <w:spacing w:before="0" w:after="0" w:afterAutospacing="0"/>
                    <w:rPr>
                      <w:rFonts w:eastAsia="Times New Roman"/>
                      <w:sz w:val="20"/>
                      <w:szCs w:val="20"/>
                    </w:rPr>
                  </w:pPr>
                </w:p>
              </w:tc>
            </w:tr>
          </w:tbl>
          <w:p w14:paraId="561D45B0" w14:textId="77777777" w:rsidR="00BE3A5E" w:rsidRDefault="00000000">
            <w:pPr>
              <w:rPr>
                <w:rFonts w:ascii="Verdana" w:eastAsia="Times New Roman" w:hAnsi="Verdana"/>
              </w:rPr>
            </w:pPr>
            <w:r>
              <w:rPr>
                <w:rFonts w:ascii="Verdana" w:eastAsia="Times New Roman" w:hAnsi="Verdana"/>
              </w:rPr>
              <w:t> </w:t>
            </w:r>
          </w:p>
        </w:tc>
      </w:tr>
    </w:tbl>
    <w:p w14:paraId="02365E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456CF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6167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D9ECE1" w14:textId="77777777" w:rsidR="00BE3A5E" w:rsidRDefault="00000000">
                  <w:pPr>
                    <w:pStyle w:val="questiontable1"/>
                    <w:spacing w:before="0" w:after="0" w:afterAutospacing="0"/>
                    <w:divId w:val="185985343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ECA Analysis #1 </w:t>
                  </w:r>
                  <w:r>
                    <w:rPr>
                      <w:rStyle w:val="text1"/>
                      <w:rFonts w:ascii="Verdana" w:eastAsia="Times New Roman" w:hAnsi="Verdana"/>
                    </w:rPr>
                    <w:t xml:space="preserve">When the operator elects to use ECA for MAOP reconfirmation (per §192.624(c)(3)), do the records indicate the ECA Analysis was conducted in accordance with §192.632(a) for methods and data collection? </w:t>
                  </w:r>
                  <w:r>
                    <w:rPr>
                      <w:rStyle w:val="questionidcontent2"/>
                      <w:rFonts w:ascii="Verdana" w:eastAsia="Times New Roman" w:hAnsi="Verdana"/>
                    </w:rPr>
                    <w:t xml:space="preserve">(MO.RECONFM3.ECAANALYSIS1.R) </w:t>
                  </w:r>
                  <w:r>
                    <w:rPr>
                      <w:rStyle w:val="citations1"/>
                      <w:rFonts w:ascii="Verdana" w:eastAsia="Times New Roman" w:hAnsi="Verdana"/>
                    </w:rPr>
                    <w:t xml:space="preserve">192.632(a) (192.624(c);192.712) </w:t>
                  </w:r>
                </w:p>
              </w:tc>
            </w:tr>
            <w:tr w:rsidR="00BE3A5E" w14:paraId="7098EDC9" w14:textId="77777777">
              <w:tc>
                <w:tcPr>
                  <w:tcW w:w="0" w:type="auto"/>
                  <w:vAlign w:val="center"/>
                  <w:hideMark/>
                </w:tcPr>
                <w:p w14:paraId="54BE436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2D1E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099A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8A8F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BBB3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EC4F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B4BC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F93E1" w14:textId="77777777" w:rsidR="00BE3A5E" w:rsidRDefault="00BE3A5E">
                  <w:pPr>
                    <w:pStyle w:val="questiontable1"/>
                    <w:spacing w:before="0" w:after="0" w:afterAutospacing="0"/>
                    <w:rPr>
                      <w:rFonts w:eastAsia="Times New Roman"/>
                      <w:sz w:val="20"/>
                      <w:szCs w:val="20"/>
                    </w:rPr>
                  </w:pPr>
                </w:p>
              </w:tc>
            </w:tr>
          </w:tbl>
          <w:p w14:paraId="35E72A10" w14:textId="77777777" w:rsidR="00BE3A5E" w:rsidRDefault="00000000">
            <w:pPr>
              <w:rPr>
                <w:rFonts w:ascii="Verdana" w:eastAsia="Times New Roman" w:hAnsi="Verdana"/>
              </w:rPr>
            </w:pPr>
            <w:r>
              <w:rPr>
                <w:rFonts w:ascii="Verdana" w:eastAsia="Times New Roman" w:hAnsi="Verdana"/>
              </w:rPr>
              <w:t> </w:t>
            </w:r>
          </w:p>
        </w:tc>
      </w:tr>
    </w:tbl>
    <w:p w14:paraId="0272590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708D0A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31D2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CE7A2C" w14:textId="77777777" w:rsidR="00BE3A5E" w:rsidRDefault="00000000">
                  <w:pPr>
                    <w:pStyle w:val="questiontable1"/>
                    <w:spacing w:before="0" w:after="0" w:afterAutospacing="0"/>
                    <w:divId w:val="48097194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ECA Analysis #2 </w:t>
                  </w:r>
                  <w:r>
                    <w:rPr>
                      <w:rStyle w:val="text1"/>
                      <w:rFonts w:ascii="Verdana" w:eastAsia="Times New Roman" w:hAnsi="Verdana"/>
                    </w:rPr>
                    <w:t xml:space="preserve">When the operator elects to use ECA for MAOP reconfirmation (per §192.624(c)(3)), do the records indicate the ECA Analysis was conducted in accordance with §192.632(a) for crack analysis and predicted failure pressure (including Charpy V-notch)? </w:t>
                  </w:r>
                  <w:r>
                    <w:rPr>
                      <w:rStyle w:val="questionidcontent2"/>
                      <w:rFonts w:ascii="Verdana" w:eastAsia="Times New Roman" w:hAnsi="Verdana"/>
                    </w:rPr>
                    <w:t xml:space="preserve">(MO.RECONFM3.ECAANALYSIS2.R) </w:t>
                  </w:r>
                  <w:r>
                    <w:rPr>
                      <w:rStyle w:val="citations1"/>
                      <w:rFonts w:ascii="Verdana" w:eastAsia="Times New Roman" w:hAnsi="Verdana"/>
                    </w:rPr>
                    <w:t xml:space="preserve">192.632(a) (192.624(c);192.712) </w:t>
                  </w:r>
                </w:p>
              </w:tc>
            </w:tr>
            <w:tr w:rsidR="00BE3A5E" w14:paraId="4D0D6496" w14:textId="77777777">
              <w:tc>
                <w:tcPr>
                  <w:tcW w:w="0" w:type="auto"/>
                  <w:vAlign w:val="center"/>
                  <w:hideMark/>
                </w:tcPr>
                <w:p w14:paraId="5D5C9B6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C36F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A5D9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98DA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51C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498B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6D4B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70310" w14:textId="77777777" w:rsidR="00BE3A5E" w:rsidRDefault="00BE3A5E">
                  <w:pPr>
                    <w:pStyle w:val="questiontable1"/>
                    <w:spacing w:before="0" w:after="0" w:afterAutospacing="0"/>
                    <w:rPr>
                      <w:rFonts w:eastAsia="Times New Roman"/>
                      <w:sz w:val="20"/>
                      <w:szCs w:val="20"/>
                    </w:rPr>
                  </w:pPr>
                </w:p>
              </w:tc>
            </w:tr>
          </w:tbl>
          <w:p w14:paraId="15D8BE4A" w14:textId="77777777" w:rsidR="00BE3A5E" w:rsidRDefault="00000000">
            <w:pPr>
              <w:rPr>
                <w:rFonts w:ascii="Verdana" w:eastAsia="Times New Roman" w:hAnsi="Verdana"/>
              </w:rPr>
            </w:pPr>
            <w:r>
              <w:rPr>
                <w:rFonts w:ascii="Verdana" w:eastAsia="Times New Roman" w:hAnsi="Verdana"/>
              </w:rPr>
              <w:t> </w:t>
            </w:r>
          </w:p>
        </w:tc>
      </w:tr>
    </w:tbl>
    <w:p w14:paraId="6839AA9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933D4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266E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51B8AD" w14:textId="77777777" w:rsidR="00BE3A5E" w:rsidRDefault="00000000">
                  <w:pPr>
                    <w:pStyle w:val="questiontable1"/>
                    <w:spacing w:before="0" w:after="0" w:afterAutospacing="0"/>
                    <w:divId w:val="1371880652"/>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ECA to Determine Remaining Defects </w:t>
                  </w:r>
                  <w:r>
                    <w:rPr>
                      <w:rStyle w:val="text1"/>
                      <w:rFonts w:ascii="Verdana" w:eastAsia="Times New Roman" w:hAnsi="Verdana"/>
                    </w:rPr>
                    <w:t xml:space="preserve">When the operator elects to use ECA for MAOP reconfirmation (per §192.624(c)(3)), do the records indicate the ECA Assessment was conducted in accordance with §192.632(b) for determining remaining defects? </w:t>
                  </w:r>
                  <w:r>
                    <w:rPr>
                      <w:rStyle w:val="questionidcontent2"/>
                      <w:rFonts w:ascii="Verdana" w:eastAsia="Times New Roman" w:hAnsi="Verdana"/>
                    </w:rPr>
                    <w:t xml:space="preserve">(MO.RECONFM3.ECAREMAINDEFECTS.R) </w:t>
                  </w:r>
                  <w:r>
                    <w:rPr>
                      <w:rStyle w:val="citations1"/>
                      <w:rFonts w:ascii="Verdana" w:eastAsia="Times New Roman" w:hAnsi="Verdana"/>
                    </w:rPr>
                    <w:t xml:space="preserve">192.632(b) (192.624(c);192.712) </w:t>
                  </w:r>
                </w:p>
              </w:tc>
            </w:tr>
            <w:tr w:rsidR="00BE3A5E" w14:paraId="41CD5CCE" w14:textId="77777777">
              <w:tc>
                <w:tcPr>
                  <w:tcW w:w="0" w:type="auto"/>
                  <w:vAlign w:val="center"/>
                  <w:hideMark/>
                </w:tcPr>
                <w:p w14:paraId="0E5ECB4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A975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1921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345C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D305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85E3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7578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A609A9" w14:textId="77777777" w:rsidR="00BE3A5E" w:rsidRDefault="00BE3A5E">
                  <w:pPr>
                    <w:pStyle w:val="questiontable1"/>
                    <w:spacing w:before="0" w:after="0" w:afterAutospacing="0"/>
                    <w:rPr>
                      <w:rFonts w:eastAsia="Times New Roman"/>
                      <w:sz w:val="20"/>
                      <w:szCs w:val="20"/>
                    </w:rPr>
                  </w:pPr>
                </w:p>
              </w:tc>
            </w:tr>
          </w:tbl>
          <w:p w14:paraId="7E6E1E74" w14:textId="77777777" w:rsidR="00BE3A5E" w:rsidRDefault="00000000">
            <w:pPr>
              <w:rPr>
                <w:rFonts w:ascii="Verdana" w:eastAsia="Times New Roman" w:hAnsi="Verdana"/>
              </w:rPr>
            </w:pPr>
            <w:r>
              <w:rPr>
                <w:rFonts w:ascii="Verdana" w:eastAsia="Times New Roman" w:hAnsi="Verdana"/>
              </w:rPr>
              <w:t> </w:t>
            </w:r>
          </w:p>
        </w:tc>
      </w:tr>
    </w:tbl>
    <w:p w14:paraId="68A1BCD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C335C1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4271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D6FA06" w14:textId="77777777" w:rsidR="00BE3A5E" w:rsidRDefault="00000000">
                  <w:pPr>
                    <w:pStyle w:val="questiontable1"/>
                    <w:spacing w:before="0" w:after="0" w:afterAutospacing="0"/>
                    <w:divId w:val="1292174681"/>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ECA to Determine Remaining Defects Using ILI </w:t>
                  </w:r>
                  <w:r>
                    <w:rPr>
                      <w:rStyle w:val="text1"/>
                      <w:rFonts w:ascii="Verdana" w:eastAsia="Times New Roman" w:hAnsi="Verdana"/>
                    </w:rPr>
                    <w:t xml:space="preserve">When the operator elects to use ECA for MAOP reconfirmation (per §192.624(c)(3)), do the records indicate the ECA Analysis was conducted in accordance with §192.632(c) for selecting appropriate ILI tools? </w:t>
                  </w:r>
                  <w:r>
                    <w:rPr>
                      <w:rStyle w:val="questionidcontent2"/>
                      <w:rFonts w:ascii="Verdana" w:eastAsia="Times New Roman" w:hAnsi="Verdana"/>
                    </w:rPr>
                    <w:t xml:space="preserve">(MO.RECONFM3.ECAREMAINDEFECTSILI.R) </w:t>
                  </w:r>
                  <w:r>
                    <w:rPr>
                      <w:rStyle w:val="citations1"/>
                      <w:rFonts w:ascii="Verdana" w:eastAsia="Times New Roman" w:hAnsi="Verdana"/>
                    </w:rPr>
                    <w:t xml:space="preserve">192.632(c) (192.624(c);192.712) </w:t>
                  </w:r>
                </w:p>
              </w:tc>
            </w:tr>
            <w:tr w:rsidR="00BE3A5E" w14:paraId="2339C0E4" w14:textId="77777777">
              <w:tc>
                <w:tcPr>
                  <w:tcW w:w="0" w:type="auto"/>
                  <w:vAlign w:val="center"/>
                  <w:hideMark/>
                </w:tcPr>
                <w:p w14:paraId="30FD942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28B7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1BC4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5D0C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A856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0F97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23D6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E8A61F" w14:textId="77777777" w:rsidR="00BE3A5E" w:rsidRDefault="00BE3A5E">
                  <w:pPr>
                    <w:pStyle w:val="questiontable1"/>
                    <w:spacing w:before="0" w:after="0" w:afterAutospacing="0"/>
                    <w:rPr>
                      <w:rFonts w:eastAsia="Times New Roman"/>
                      <w:sz w:val="20"/>
                      <w:szCs w:val="20"/>
                    </w:rPr>
                  </w:pPr>
                </w:p>
              </w:tc>
            </w:tr>
          </w:tbl>
          <w:p w14:paraId="79A9A532" w14:textId="77777777" w:rsidR="00BE3A5E" w:rsidRDefault="00000000">
            <w:pPr>
              <w:rPr>
                <w:rFonts w:ascii="Verdana" w:eastAsia="Times New Roman" w:hAnsi="Verdana"/>
              </w:rPr>
            </w:pPr>
            <w:r>
              <w:rPr>
                <w:rFonts w:ascii="Verdana" w:eastAsia="Times New Roman" w:hAnsi="Verdana"/>
              </w:rPr>
              <w:t> </w:t>
            </w:r>
          </w:p>
        </w:tc>
      </w:tr>
    </w:tbl>
    <w:p w14:paraId="59617C3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8CF85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9D07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E6D599" w14:textId="77777777" w:rsidR="00BE3A5E" w:rsidRDefault="00000000">
                  <w:pPr>
                    <w:pStyle w:val="questiontable1"/>
                    <w:spacing w:before="0" w:after="0" w:afterAutospacing="0"/>
                    <w:divId w:val="192348383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ECA Defects - Pipeline Remaining Life </w:t>
                  </w:r>
                  <w:r>
                    <w:rPr>
                      <w:rStyle w:val="text1"/>
                      <w:rFonts w:ascii="Verdana" w:eastAsia="Times New Roman" w:hAnsi="Verdana"/>
                    </w:rPr>
                    <w:t xml:space="preserve">When the operator elects to use ECA for MAOP reconfirmation (per §192.624(c)(3)), do the records indicate the ECA Analysis was performed in accordance with §192.632(d) for estimating remaining life of the pipeline? </w:t>
                  </w:r>
                  <w:r>
                    <w:rPr>
                      <w:rStyle w:val="questionidcontent2"/>
                      <w:rFonts w:ascii="Verdana" w:eastAsia="Times New Roman" w:hAnsi="Verdana"/>
                    </w:rPr>
                    <w:t xml:space="preserve">(MO.RECONFM3.ECAREMAINPIPELINELIFE.R) </w:t>
                  </w:r>
                  <w:r>
                    <w:rPr>
                      <w:rStyle w:val="citations1"/>
                      <w:rFonts w:ascii="Verdana" w:eastAsia="Times New Roman" w:hAnsi="Verdana"/>
                    </w:rPr>
                    <w:t xml:space="preserve">192.632(d) (192.624(c);192.712) </w:t>
                  </w:r>
                </w:p>
              </w:tc>
            </w:tr>
            <w:tr w:rsidR="00BE3A5E" w14:paraId="2ABA57B5" w14:textId="77777777">
              <w:tc>
                <w:tcPr>
                  <w:tcW w:w="0" w:type="auto"/>
                  <w:vAlign w:val="center"/>
                  <w:hideMark/>
                </w:tcPr>
                <w:p w14:paraId="7047E0E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8BEB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C3BD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597C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FA86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06B7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CA56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67A1E3" w14:textId="77777777" w:rsidR="00BE3A5E" w:rsidRDefault="00BE3A5E">
                  <w:pPr>
                    <w:pStyle w:val="questiontable1"/>
                    <w:spacing w:before="0" w:after="0" w:afterAutospacing="0"/>
                    <w:rPr>
                      <w:rFonts w:eastAsia="Times New Roman"/>
                      <w:sz w:val="20"/>
                      <w:szCs w:val="20"/>
                    </w:rPr>
                  </w:pPr>
                </w:p>
              </w:tc>
            </w:tr>
          </w:tbl>
          <w:p w14:paraId="49C39737" w14:textId="77777777" w:rsidR="00BE3A5E" w:rsidRDefault="00000000">
            <w:pPr>
              <w:rPr>
                <w:rFonts w:ascii="Verdana" w:eastAsia="Times New Roman" w:hAnsi="Verdana"/>
              </w:rPr>
            </w:pPr>
            <w:r>
              <w:rPr>
                <w:rFonts w:ascii="Verdana" w:eastAsia="Times New Roman" w:hAnsi="Verdana"/>
              </w:rPr>
              <w:t> </w:t>
            </w:r>
          </w:p>
        </w:tc>
      </w:tr>
    </w:tbl>
    <w:p w14:paraId="0E20EA6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FCCD9A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MAOP Reconfirmation - Method 5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2A2C01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D74B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C738B6" w14:textId="77777777" w:rsidR="00BE3A5E" w:rsidRDefault="00000000">
                  <w:pPr>
                    <w:pStyle w:val="questiontable1"/>
                    <w:spacing w:before="0" w:after="0" w:afterAutospacing="0"/>
                    <w:divId w:val="29448486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Reconfirmation - Method 5 (Press Reduction Small PIR)) </w:t>
                  </w:r>
                  <w:r>
                    <w:rPr>
                      <w:rStyle w:val="text1"/>
                      <w:rFonts w:ascii="Verdana" w:eastAsia="Times New Roman" w:hAnsi="Verdana"/>
                    </w:rPr>
                    <w:t xml:space="preserve">Where the operator has elected Method 5 for the MAOP reconfirmation, do the procedures for conducting a pressure reduction for pipeline segments with small PIR meet the requirements of §192.624(c)(5)? </w:t>
                  </w:r>
                  <w:r>
                    <w:rPr>
                      <w:rStyle w:val="questionidcontent2"/>
                      <w:rFonts w:ascii="Verdana" w:eastAsia="Times New Roman" w:hAnsi="Verdana"/>
                    </w:rPr>
                    <w:t xml:space="preserve">(MO.RECONFM5.METHOD5.P) </w:t>
                  </w:r>
                  <w:r>
                    <w:rPr>
                      <w:rStyle w:val="citations1"/>
                      <w:rFonts w:ascii="Verdana" w:eastAsia="Times New Roman" w:hAnsi="Verdana"/>
                    </w:rPr>
                    <w:t xml:space="preserve">192.624(c)(5) (192.18;192 Subpart J;192.619(c)) </w:t>
                  </w:r>
                </w:p>
              </w:tc>
            </w:tr>
            <w:tr w:rsidR="00BE3A5E" w14:paraId="2AE8AD11" w14:textId="77777777">
              <w:tc>
                <w:tcPr>
                  <w:tcW w:w="0" w:type="auto"/>
                  <w:vAlign w:val="center"/>
                  <w:hideMark/>
                </w:tcPr>
                <w:p w14:paraId="6F76507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FAEA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F6E3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6FF7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731A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C443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633A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C9FC81" w14:textId="77777777" w:rsidR="00BE3A5E" w:rsidRDefault="00BE3A5E">
                  <w:pPr>
                    <w:pStyle w:val="questiontable1"/>
                    <w:spacing w:before="0" w:after="0" w:afterAutospacing="0"/>
                    <w:rPr>
                      <w:rFonts w:eastAsia="Times New Roman"/>
                      <w:sz w:val="20"/>
                      <w:szCs w:val="20"/>
                    </w:rPr>
                  </w:pPr>
                </w:p>
              </w:tc>
            </w:tr>
          </w:tbl>
          <w:p w14:paraId="3B44349A" w14:textId="77777777" w:rsidR="00BE3A5E" w:rsidRDefault="00000000">
            <w:pPr>
              <w:rPr>
                <w:rFonts w:ascii="Verdana" w:eastAsia="Times New Roman" w:hAnsi="Verdana"/>
              </w:rPr>
            </w:pPr>
            <w:r>
              <w:rPr>
                <w:rFonts w:ascii="Verdana" w:eastAsia="Times New Roman" w:hAnsi="Verdana"/>
              </w:rPr>
              <w:t> </w:t>
            </w:r>
          </w:p>
        </w:tc>
      </w:tr>
    </w:tbl>
    <w:p w14:paraId="78B07C3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80BBD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916C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9A0A7F" w14:textId="77777777" w:rsidR="00BE3A5E" w:rsidRDefault="00000000">
                  <w:pPr>
                    <w:pStyle w:val="questiontable1"/>
                    <w:spacing w:before="0" w:after="0" w:afterAutospacing="0"/>
                    <w:divId w:val="193443019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Reconfirmation - Method 5 (Press Reduction Small PIR)) </w:t>
                  </w:r>
                  <w:r>
                    <w:rPr>
                      <w:rStyle w:val="text1"/>
                      <w:rFonts w:ascii="Verdana" w:eastAsia="Times New Roman" w:hAnsi="Verdana"/>
                    </w:rPr>
                    <w:t xml:space="preserve">Where the operator has elected Method 5 for the MAOP reconfirmation, are the records for pressure reduction on pipeline segments with a small PIR for MAOP reconfirmation adequate as required by §192.624(c)(5)? </w:t>
                  </w:r>
                  <w:r>
                    <w:rPr>
                      <w:rStyle w:val="questionidcontent2"/>
                      <w:rFonts w:ascii="Verdana" w:eastAsia="Times New Roman" w:hAnsi="Verdana"/>
                    </w:rPr>
                    <w:t xml:space="preserve">(MO.RECONFM5.METHOD5.R) </w:t>
                  </w:r>
                  <w:r>
                    <w:rPr>
                      <w:rStyle w:val="citations1"/>
                      <w:rFonts w:ascii="Verdana" w:eastAsia="Times New Roman" w:hAnsi="Verdana"/>
                    </w:rPr>
                    <w:t xml:space="preserve">192.624(d) (192.624(c)(5);192.18;192 Subpart J;192.619(c)) </w:t>
                  </w:r>
                </w:p>
              </w:tc>
            </w:tr>
            <w:tr w:rsidR="00BE3A5E" w14:paraId="7501C096" w14:textId="77777777">
              <w:tc>
                <w:tcPr>
                  <w:tcW w:w="0" w:type="auto"/>
                  <w:vAlign w:val="center"/>
                  <w:hideMark/>
                </w:tcPr>
                <w:p w14:paraId="6305C79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C684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C500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B5D7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1B76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922F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3D20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23F1D7" w14:textId="77777777" w:rsidR="00BE3A5E" w:rsidRDefault="00BE3A5E">
                  <w:pPr>
                    <w:pStyle w:val="questiontable1"/>
                    <w:spacing w:before="0" w:after="0" w:afterAutospacing="0"/>
                    <w:rPr>
                      <w:rFonts w:eastAsia="Times New Roman"/>
                      <w:sz w:val="20"/>
                      <w:szCs w:val="20"/>
                    </w:rPr>
                  </w:pPr>
                </w:p>
              </w:tc>
            </w:tr>
          </w:tbl>
          <w:p w14:paraId="5F462184" w14:textId="77777777" w:rsidR="00BE3A5E" w:rsidRDefault="00000000">
            <w:pPr>
              <w:rPr>
                <w:rFonts w:ascii="Verdana" w:eastAsia="Times New Roman" w:hAnsi="Verdana"/>
              </w:rPr>
            </w:pPr>
            <w:r>
              <w:rPr>
                <w:rFonts w:ascii="Verdana" w:eastAsia="Times New Roman" w:hAnsi="Verdana"/>
              </w:rPr>
              <w:t> </w:t>
            </w:r>
          </w:p>
        </w:tc>
      </w:tr>
    </w:tbl>
    <w:p w14:paraId="05B3F13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33A96D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Maintenance and Operations - MAOP Reconfirmation - Method 6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1E6CFF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E00A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B97C3D" w14:textId="77777777" w:rsidR="00BE3A5E" w:rsidRDefault="00000000">
                  <w:pPr>
                    <w:pStyle w:val="questiontable1"/>
                    <w:spacing w:before="0" w:after="0" w:afterAutospacing="0"/>
                    <w:divId w:val="192433869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Reconfirmation - Method 6 (Alt. Technology) </w:t>
                  </w:r>
                  <w:r>
                    <w:rPr>
                      <w:rStyle w:val="text1"/>
                      <w:rFonts w:ascii="Verdana" w:eastAsia="Times New Roman" w:hAnsi="Verdana"/>
                    </w:rPr>
                    <w:t xml:space="preserve">Where the operator has elected Method 6 for the MAOP reconfirmation, do the procedures for the alternative technical evaluation process meet the requirements of §192.624(c)(6)? </w:t>
                  </w:r>
                  <w:r>
                    <w:rPr>
                      <w:rStyle w:val="questionidcontent2"/>
                      <w:rFonts w:ascii="Verdana" w:eastAsia="Times New Roman" w:hAnsi="Verdana"/>
                    </w:rPr>
                    <w:t xml:space="preserve">(MO.RECONFM6.METHOD6.P) </w:t>
                  </w:r>
                  <w:r>
                    <w:rPr>
                      <w:rStyle w:val="citations1"/>
                      <w:rFonts w:ascii="Verdana" w:eastAsia="Times New Roman" w:hAnsi="Verdana"/>
                    </w:rPr>
                    <w:t xml:space="preserve">192.624(c)(6) (192.18;192 Subpart J;192.619(c)) </w:t>
                  </w:r>
                </w:p>
              </w:tc>
            </w:tr>
            <w:tr w:rsidR="00BE3A5E" w14:paraId="7D519A7A" w14:textId="77777777">
              <w:tc>
                <w:tcPr>
                  <w:tcW w:w="0" w:type="auto"/>
                  <w:vAlign w:val="center"/>
                  <w:hideMark/>
                </w:tcPr>
                <w:p w14:paraId="1D0372A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51B6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BFEF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4933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4F4E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7A03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E466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483CCE" w14:textId="77777777" w:rsidR="00BE3A5E" w:rsidRDefault="00BE3A5E">
                  <w:pPr>
                    <w:pStyle w:val="questiontable1"/>
                    <w:spacing w:before="0" w:after="0" w:afterAutospacing="0"/>
                    <w:rPr>
                      <w:rFonts w:eastAsia="Times New Roman"/>
                      <w:sz w:val="20"/>
                      <w:szCs w:val="20"/>
                    </w:rPr>
                  </w:pPr>
                </w:p>
              </w:tc>
            </w:tr>
          </w:tbl>
          <w:p w14:paraId="3EA02CE3" w14:textId="77777777" w:rsidR="00BE3A5E" w:rsidRDefault="00000000">
            <w:pPr>
              <w:rPr>
                <w:rFonts w:ascii="Verdana" w:eastAsia="Times New Roman" w:hAnsi="Verdana"/>
              </w:rPr>
            </w:pPr>
            <w:r>
              <w:rPr>
                <w:rFonts w:ascii="Verdana" w:eastAsia="Times New Roman" w:hAnsi="Verdana"/>
              </w:rPr>
              <w:t> </w:t>
            </w:r>
          </w:p>
        </w:tc>
      </w:tr>
    </w:tbl>
    <w:p w14:paraId="2EC505D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4880D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6333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7E7534" w14:textId="77777777" w:rsidR="00BE3A5E" w:rsidRDefault="00000000">
                  <w:pPr>
                    <w:pStyle w:val="questiontable1"/>
                    <w:spacing w:before="0" w:after="0" w:afterAutospacing="0"/>
                    <w:divId w:val="175762881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Reconfirmation - Method 6 (Alt. Technology) </w:t>
                  </w:r>
                  <w:r>
                    <w:rPr>
                      <w:rStyle w:val="text1"/>
                      <w:rFonts w:ascii="Verdana" w:eastAsia="Times New Roman" w:hAnsi="Verdana"/>
                    </w:rPr>
                    <w:t xml:space="preserve">Where the operator has elected Method 6 for the MAOP reconfirmation, do the records for the alternative technical evaluation process meet the requirements of §192.624(c)(6)? </w:t>
                  </w:r>
                  <w:r>
                    <w:rPr>
                      <w:rStyle w:val="questionidcontent2"/>
                      <w:rFonts w:ascii="Verdana" w:eastAsia="Times New Roman" w:hAnsi="Verdana"/>
                    </w:rPr>
                    <w:t xml:space="preserve">(MO.RECONFM6.METHOD6.R) </w:t>
                  </w:r>
                  <w:r>
                    <w:rPr>
                      <w:rStyle w:val="citations1"/>
                      <w:rFonts w:ascii="Verdana" w:eastAsia="Times New Roman" w:hAnsi="Verdana"/>
                    </w:rPr>
                    <w:t xml:space="preserve">192.624(d) (192.624(c)(6);192.18;192.619(c);) </w:t>
                  </w:r>
                </w:p>
              </w:tc>
            </w:tr>
            <w:tr w:rsidR="00BE3A5E" w14:paraId="2B4E04FE" w14:textId="77777777">
              <w:tc>
                <w:tcPr>
                  <w:tcW w:w="0" w:type="auto"/>
                  <w:vAlign w:val="center"/>
                  <w:hideMark/>
                </w:tcPr>
                <w:p w14:paraId="5DADD17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4946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1424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CAF0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78DF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196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7934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D3CC35" w14:textId="77777777" w:rsidR="00BE3A5E" w:rsidRDefault="00BE3A5E">
                  <w:pPr>
                    <w:pStyle w:val="questiontable1"/>
                    <w:spacing w:before="0" w:after="0" w:afterAutospacing="0"/>
                    <w:rPr>
                      <w:rFonts w:eastAsia="Times New Roman"/>
                      <w:sz w:val="20"/>
                      <w:szCs w:val="20"/>
                    </w:rPr>
                  </w:pPr>
                </w:p>
              </w:tc>
            </w:tr>
          </w:tbl>
          <w:p w14:paraId="6B2241F0" w14:textId="77777777" w:rsidR="00BE3A5E" w:rsidRDefault="00000000">
            <w:pPr>
              <w:rPr>
                <w:rFonts w:ascii="Verdana" w:eastAsia="Times New Roman" w:hAnsi="Verdana"/>
              </w:rPr>
            </w:pPr>
            <w:r>
              <w:rPr>
                <w:rFonts w:ascii="Verdana" w:eastAsia="Times New Roman" w:hAnsi="Verdana"/>
              </w:rPr>
              <w:t> </w:t>
            </w:r>
          </w:p>
        </w:tc>
      </w:tr>
    </w:tbl>
    <w:p w14:paraId="248353E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D36ADA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Maintenance and Operations - Alternative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61713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66BD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B1506A" w14:textId="77777777" w:rsidR="00BE3A5E" w:rsidRDefault="00000000">
                  <w:pPr>
                    <w:pStyle w:val="questiontable1"/>
                    <w:spacing w:before="0" w:after="0" w:afterAutospacing="0"/>
                    <w:divId w:val="93509460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Alternate MAOP Additional O&amp;M </w:t>
                  </w:r>
                  <w:r>
                    <w:rPr>
                      <w:rStyle w:val="text1"/>
                      <w:rFonts w:ascii="Verdana" w:eastAsia="Times New Roman" w:hAnsi="Verdana"/>
                    </w:rPr>
                    <w:t xml:space="preserve">Does the AMAOP process include additional O&amp;M requirements? </w:t>
                  </w:r>
                  <w:r>
                    <w:rPr>
                      <w:rStyle w:val="questionidcontent2"/>
                      <w:rFonts w:ascii="Verdana" w:eastAsia="Times New Roman" w:hAnsi="Verdana"/>
                    </w:rPr>
                    <w:t xml:space="preserve">(MO.AMAOP.ADDITIONALOM.P) </w:t>
                  </w:r>
                  <w:r>
                    <w:rPr>
                      <w:rStyle w:val="citations1"/>
                      <w:rFonts w:ascii="Verdana" w:eastAsia="Times New Roman" w:hAnsi="Verdana"/>
                    </w:rPr>
                    <w:t xml:space="preserve">192.605(a) (192.620(d)) </w:t>
                  </w:r>
                </w:p>
              </w:tc>
            </w:tr>
            <w:tr w:rsidR="00BE3A5E" w14:paraId="7B5C0186" w14:textId="77777777">
              <w:tc>
                <w:tcPr>
                  <w:tcW w:w="0" w:type="auto"/>
                  <w:vAlign w:val="center"/>
                  <w:hideMark/>
                </w:tcPr>
                <w:p w14:paraId="567E3DB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1363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DD68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1187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987D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00EE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BEFC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D6BEA1" w14:textId="77777777" w:rsidR="00BE3A5E" w:rsidRDefault="00BE3A5E">
                  <w:pPr>
                    <w:pStyle w:val="questiontable1"/>
                    <w:spacing w:before="0" w:after="0" w:afterAutospacing="0"/>
                    <w:rPr>
                      <w:rFonts w:eastAsia="Times New Roman"/>
                      <w:sz w:val="20"/>
                      <w:szCs w:val="20"/>
                    </w:rPr>
                  </w:pPr>
                </w:p>
              </w:tc>
            </w:tr>
          </w:tbl>
          <w:p w14:paraId="13B3661F" w14:textId="77777777" w:rsidR="00BE3A5E" w:rsidRDefault="00000000">
            <w:pPr>
              <w:rPr>
                <w:rFonts w:ascii="Verdana" w:eastAsia="Times New Roman" w:hAnsi="Verdana"/>
              </w:rPr>
            </w:pPr>
            <w:r>
              <w:rPr>
                <w:rFonts w:ascii="Verdana" w:eastAsia="Times New Roman" w:hAnsi="Verdana"/>
              </w:rPr>
              <w:t> </w:t>
            </w:r>
          </w:p>
        </w:tc>
      </w:tr>
    </w:tbl>
    <w:p w14:paraId="0941A03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BFD07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DAC1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ACA8F6" w14:textId="77777777" w:rsidR="00BE3A5E" w:rsidRDefault="00000000">
                  <w:pPr>
                    <w:pStyle w:val="questiontable1"/>
                    <w:spacing w:before="0" w:after="0" w:afterAutospacing="0"/>
                    <w:divId w:val="157851154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Alternate MAOP Additional O&amp;M </w:t>
                  </w:r>
                  <w:r>
                    <w:rPr>
                      <w:rStyle w:val="text1"/>
                      <w:rFonts w:ascii="Verdana" w:eastAsia="Times New Roman" w:hAnsi="Verdana"/>
                    </w:rPr>
                    <w:t xml:space="preserve">Do records indicate the additional AMAOP O&amp;M requirements were met? </w:t>
                  </w:r>
                  <w:r>
                    <w:rPr>
                      <w:rStyle w:val="questionidcontent2"/>
                      <w:rFonts w:ascii="Verdana" w:eastAsia="Times New Roman" w:hAnsi="Verdana"/>
                    </w:rPr>
                    <w:t xml:space="preserve">(MO.AMAOP.ADDITIONALOM.R) </w:t>
                  </w:r>
                  <w:r>
                    <w:rPr>
                      <w:rStyle w:val="citations1"/>
                      <w:rFonts w:ascii="Verdana" w:eastAsia="Times New Roman" w:hAnsi="Verdana"/>
                    </w:rPr>
                    <w:t xml:space="preserve">192.605(a) (192.620(d)) </w:t>
                  </w:r>
                </w:p>
              </w:tc>
            </w:tr>
            <w:tr w:rsidR="00BE3A5E" w14:paraId="54D1853E" w14:textId="77777777">
              <w:tc>
                <w:tcPr>
                  <w:tcW w:w="0" w:type="auto"/>
                  <w:vAlign w:val="center"/>
                  <w:hideMark/>
                </w:tcPr>
                <w:p w14:paraId="524501A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5D74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59B6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47F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7E84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C089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6882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585C16" w14:textId="77777777" w:rsidR="00BE3A5E" w:rsidRDefault="00BE3A5E">
                  <w:pPr>
                    <w:pStyle w:val="questiontable1"/>
                    <w:spacing w:before="0" w:after="0" w:afterAutospacing="0"/>
                    <w:rPr>
                      <w:rFonts w:eastAsia="Times New Roman"/>
                      <w:sz w:val="20"/>
                      <w:szCs w:val="20"/>
                    </w:rPr>
                  </w:pPr>
                </w:p>
              </w:tc>
            </w:tr>
          </w:tbl>
          <w:p w14:paraId="04F17FC8" w14:textId="77777777" w:rsidR="00BE3A5E" w:rsidRDefault="00000000">
            <w:pPr>
              <w:rPr>
                <w:rFonts w:ascii="Verdana" w:eastAsia="Times New Roman" w:hAnsi="Verdana"/>
              </w:rPr>
            </w:pPr>
            <w:r>
              <w:rPr>
                <w:rFonts w:ascii="Verdana" w:eastAsia="Times New Roman" w:hAnsi="Verdana"/>
              </w:rPr>
              <w:t> </w:t>
            </w:r>
          </w:p>
        </w:tc>
      </w:tr>
    </w:tbl>
    <w:p w14:paraId="3CADDAB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42853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227A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ABBA99" w14:textId="77777777" w:rsidR="00BE3A5E" w:rsidRDefault="00000000">
                  <w:pPr>
                    <w:pStyle w:val="questiontable1"/>
                    <w:spacing w:before="0" w:after="0" w:afterAutospacing="0"/>
                    <w:divId w:val="119014608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Alternate MAOP Calculation </w:t>
                  </w:r>
                  <w:r>
                    <w:rPr>
                      <w:rStyle w:val="text1"/>
                      <w:rFonts w:ascii="Verdana" w:eastAsia="Times New Roman" w:hAnsi="Verdana"/>
                    </w:rPr>
                    <w:t xml:space="preserve">Does the AMAOP process include appropriate factors and considerations for calculating the alternative MAOP? </w:t>
                  </w:r>
                  <w:r>
                    <w:rPr>
                      <w:rStyle w:val="questionidcontent2"/>
                      <w:rFonts w:ascii="Verdana" w:eastAsia="Times New Roman" w:hAnsi="Verdana"/>
                    </w:rPr>
                    <w:t xml:space="preserve">(MO.AMAOP.CALC.P) </w:t>
                  </w:r>
                  <w:r>
                    <w:rPr>
                      <w:rStyle w:val="citations1"/>
                      <w:rFonts w:ascii="Verdana" w:eastAsia="Times New Roman" w:hAnsi="Verdana"/>
                    </w:rPr>
                    <w:t xml:space="preserve">192.605(a) (192.620(a)) </w:t>
                  </w:r>
                </w:p>
              </w:tc>
            </w:tr>
            <w:tr w:rsidR="00BE3A5E" w14:paraId="488A0E54" w14:textId="77777777">
              <w:tc>
                <w:tcPr>
                  <w:tcW w:w="0" w:type="auto"/>
                  <w:vAlign w:val="center"/>
                  <w:hideMark/>
                </w:tcPr>
                <w:p w14:paraId="74D23C3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5E23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8919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93BB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9F4A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EC75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7636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0C5E49" w14:textId="77777777" w:rsidR="00BE3A5E" w:rsidRDefault="00BE3A5E">
                  <w:pPr>
                    <w:pStyle w:val="questiontable1"/>
                    <w:spacing w:before="0" w:after="0" w:afterAutospacing="0"/>
                    <w:rPr>
                      <w:rFonts w:eastAsia="Times New Roman"/>
                      <w:sz w:val="20"/>
                      <w:szCs w:val="20"/>
                    </w:rPr>
                  </w:pPr>
                </w:p>
              </w:tc>
            </w:tr>
          </w:tbl>
          <w:p w14:paraId="7354976F" w14:textId="77777777" w:rsidR="00BE3A5E" w:rsidRDefault="00000000">
            <w:pPr>
              <w:rPr>
                <w:rFonts w:ascii="Verdana" w:eastAsia="Times New Roman" w:hAnsi="Verdana"/>
              </w:rPr>
            </w:pPr>
            <w:r>
              <w:rPr>
                <w:rFonts w:ascii="Verdana" w:eastAsia="Times New Roman" w:hAnsi="Verdana"/>
              </w:rPr>
              <w:t> </w:t>
            </w:r>
          </w:p>
        </w:tc>
      </w:tr>
    </w:tbl>
    <w:p w14:paraId="05FE888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11B70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113F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C9215A" w14:textId="77777777" w:rsidR="00BE3A5E" w:rsidRDefault="00000000">
                  <w:pPr>
                    <w:pStyle w:val="questiontable1"/>
                    <w:spacing w:before="0" w:after="0" w:afterAutospacing="0"/>
                    <w:divId w:val="1438060573"/>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Alternate MAOP Calculation </w:t>
                  </w:r>
                  <w:r>
                    <w:rPr>
                      <w:rStyle w:val="text1"/>
                      <w:rFonts w:ascii="Verdana" w:eastAsia="Times New Roman" w:hAnsi="Verdana"/>
                    </w:rPr>
                    <w:t xml:space="preserve">Do records indicate appropriate calculation of the alternative MAOP? </w:t>
                  </w:r>
                  <w:r>
                    <w:rPr>
                      <w:rStyle w:val="questionidcontent2"/>
                      <w:rFonts w:ascii="Verdana" w:eastAsia="Times New Roman" w:hAnsi="Verdana"/>
                    </w:rPr>
                    <w:t xml:space="preserve">(MO.AMAOP.CALC.R) </w:t>
                  </w:r>
                  <w:r>
                    <w:rPr>
                      <w:rStyle w:val="citations1"/>
                      <w:rFonts w:ascii="Verdana" w:eastAsia="Times New Roman" w:hAnsi="Verdana"/>
                    </w:rPr>
                    <w:t xml:space="preserve">192.605(a) (192.620(a)) </w:t>
                  </w:r>
                </w:p>
              </w:tc>
            </w:tr>
            <w:tr w:rsidR="00BE3A5E" w14:paraId="6094FE39" w14:textId="77777777">
              <w:tc>
                <w:tcPr>
                  <w:tcW w:w="0" w:type="auto"/>
                  <w:vAlign w:val="center"/>
                  <w:hideMark/>
                </w:tcPr>
                <w:p w14:paraId="23CD625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41E9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97D0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1935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346D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53D8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9854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F9C205" w14:textId="77777777" w:rsidR="00BE3A5E" w:rsidRDefault="00BE3A5E">
                  <w:pPr>
                    <w:pStyle w:val="questiontable1"/>
                    <w:spacing w:before="0" w:after="0" w:afterAutospacing="0"/>
                    <w:rPr>
                      <w:rFonts w:eastAsia="Times New Roman"/>
                      <w:sz w:val="20"/>
                      <w:szCs w:val="20"/>
                    </w:rPr>
                  </w:pPr>
                </w:p>
              </w:tc>
            </w:tr>
          </w:tbl>
          <w:p w14:paraId="4EE9CAB1" w14:textId="77777777" w:rsidR="00BE3A5E" w:rsidRDefault="00000000">
            <w:pPr>
              <w:rPr>
                <w:rFonts w:ascii="Verdana" w:eastAsia="Times New Roman" w:hAnsi="Verdana"/>
              </w:rPr>
            </w:pPr>
            <w:r>
              <w:rPr>
                <w:rFonts w:ascii="Verdana" w:eastAsia="Times New Roman" w:hAnsi="Verdana"/>
              </w:rPr>
              <w:t> </w:t>
            </w:r>
          </w:p>
        </w:tc>
      </w:tr>
    </w:tbl>
    <w:p w14:paraId="14A843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4EAFA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C588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415779" w14:textId="77777777" w:rsidR="00BE3A5E" w:rsidRDefault="00000000">
                  <w:pPr>
                    <w:pStyle w:val="questiontable1"/>
                    <w:spacing w:before="0" w:after="0" w:afterAutospacing="0"/>
                    <w:divId w:val="163158928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Alternate MAOP Conditions </w:t>
                  </w:r>
                  <w:r>
                    <w:rPr>
                      <w:rStyle w:val="text1"/>
                      <w:rFonts w:ascii="Verdana" w:eastAsia="Times New Roman" w:hAnsi="Verdana"/>
                    </w:rPr>
                    <w:t xml:space="preserve">Does the AMAOP process include conditions on the application of alternative MAOP? </w:t>
                  </w:r>
                  <w:r>
                    <w:rPr>
                      <w:rStyle w:val="questionidcontent2"/>
                      <w:rFonts w:ascii="Verdana" w:eastAsia="Times New Roman" w:hAnsi="Verdana"/>
                    </w:rPr>
                    <w:t xml:space="preserve">(MO.AMAOP.CONDITIONS.P) </w:t>
                  </w:r>
                  <w:r>
                    <w:rPr>
                      <w:rStyle w:val="citations1"/>
                      <w:rFonts w:ascii="Verdana" w:eastAsia="Times New Roman" w:hAnsi="Verdana"/>
                    </w:rPr>
                    <w:t xml:space="preserve">192.605(a) (192.620(b)) </w:t>
                  </w:r>
                </w:p>
              </w:tc>
            </w:tr>
            <w:tr w:rsidR="00BE3A5E" w14:paraId="2C036B5E" w14:textId="77777777">
              <w:tc>
                <w:tcPr>
                  <w:tcW w:w="0" w:type="auto"/>
                  <w:vAlign w:val="center"/>
                  <w:hideMark/>
                </w:tcPr>
                <w:p w14:paraId="2C009B4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5112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42D5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0AC3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FCE3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AE63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2B42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9284F4" w14:textId="77777777" w:rsidR="00BE3A5E" w:rsidRDefault="00BE3A5E">
                  <w:pPr>
                    <w:pStyle w:val="questiontable1"/>
                    <w:spacing w:before="0" w:after="0" w:afterAutospacing="0"/>
                    <w:rPr>
                      <w:rFonts w:eastAsia="Times New Roman"/>
                      <w:sz w:val="20"/>
                      <w:szCs w:val="20"/>
                    </w:rPr>
                  </w:pPr>
                </w:p>
              </w:tc>
            </w:tr>
          </w:tbl>
          <w:p w14:paraId="1A3AD01D" w14:textId="77777777" w:rsidR="00BE3A5E" w:rsidRDefault="00000000">
            <w:pPr>
              <w:rPr>
                <w:rFonts w:ascii="Verdana" w:eastAsia="Times New Roman" w:hAnsi="Verdana"/>
              </w:rPr>
            </w:pPr>
            <w:r>
              <w:rPr>
                <w:rFonts w:ascii="Verdana" w:eastAsia="Times New Roman" w:hAnsi="Verdana"/>
              </w:rPr>
              <w:t> </w:t>
            </w:r>
          </w:p>
        </w:tc>
      </w:tr>
    </w:tbl>
    <w:p w14:paraId="2EB50EE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3561A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2BB4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08A195" w14:textId="77777777" w:rsidR="00BE3A5E" w:rsidRDefault="00000000">
                  <w:pPr>
                    <w:pStyle w:val="questiontable1"/>
                    <w:spacing w:before="0" w:after="0" w:afterAutospacing="0"/>
                    <w:divId w:val="4484289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Alternate MAOP Conditions </w:t>
                  </w:r>
                  <w:r>
                    <w:rPr>
                      <w:rStyle w:val="text1"/>
                      <w:rFonts w:ascii="Verdana" w:eastAsia="Times New Roman" w:hAnsi="Verdana"/>
                    </w:rPr>
                    <w:t xml:space="preserve">Do records indicate the AMAOP process satisfied the conditions on application of an alternative MAOP? </w:t>
                  </w:r>
                  <w:r>
                    <w:rPr>
                      <w:rStyle w:val="questionidcontent2"/>
                      <w:rFonts w:ascii="Verdana" w:eastAsia="Times New Roman" w:hAnsi="Verdana"/>
                    </w:rPr>
                    <w:t xml:space="preserve">(MO.AMAOP.CONDITIONS.R) </w:t>
                  </w:r>
                  <w:r>
                    <w:rPr>
                      <w:rStyle w:val="citations1"/>
                      <w:rFonts w:ascii="Verdana" w:eastAsia="Times New Roman" w:hAnsi="Verdana"/>
                    </w:rPr>
                    <w:t xml:space="preserve">192.605(a) (192.620(b)) </w:t>
                  </w:r>
                </w:p>
              </w:tc>
            </w:tr>
            <w:tr w:rsidR="00BE3A5E" w14:paraId="4A913192" w14:textId="77777777">
              <w:tc>
                <w:tcPr>
                  <w:tcW w:w="0" w:type="auto"/>
                  <w:vAlign w:val="center"/>
                  <w:hideMark/>
                </w:tcPr>
                <w:p w14:paraId="00C34CF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6CD1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9B30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AB8C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3514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5B3D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5911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10837E" w14:textId="77777777" w:rsidR="00BE3A5E" w:rsidRDefault="00BE3A5E">
                  <w:pPr>
                    <w:pStyle w:val="questiontable1"/>
                    <w:spacing w:before="0" w:after="0" w:afterAutospacing="0"/>
                    <w:rPr>
                      <w:rFonts w:eastAsia="Times New Roman"/>
                      <w:sz w:val="20"/>
                      <w:szCs w:val="20"/>
                    </w:rPr>
                  </w:pPr>
                </w:p>
              </w:tc>
            </w:tr>
          </w:tbl>
          <w:p w14:paraId="3F2792BE" w14:textId="77777777" w:rsidR="00BE3A5E" w:rsidRDefault="00000000">
            <w:pPr>
              <w:rPr>
                <w:rFonts w:ascii="Verdana" w:eastAsia="Times New Roman" w:hAnsi="Verdana"/>
              </w:rPr>
            </w:pPr>
            <w:r>
              <w:rPr>
                <w:rFonts w:ascii="Verdana" w:eastAsia="Times New Roman" w:hAnsi="Verdana"/>
              </w:rPr>
              <w:t> </w:t>
            </w:r>
          </w:p>
        </w:tc>
      </w:tr>
    </w:tbl>
    <w:p w14:paraId="56F053A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2C3AA5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0580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C7188B" w14:textId="77777777" w:rsidR="00BE3A5E" w:rsidRDefault="00000000">
                  <w:pPr>
                    <w:pStyle w:val="questiontable1"/>
                    <w:spacing w:before="0" w:after="0" w:afterAutospacing="0"/>
                    <w:divId w:val="240068474"/>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Alternate MAOP Requirements </w:t>
                  </w:r>
                  <w:r>
                    <w:rPr>
                      <w:rStyle w:val="text1"/>
                      <w:rFonts w:ascii="Verdana" w:eastAsia="Times New Roman" w:hAnsi="Verdana"/>
                    </w:rPr>
                    <w:t xml:space="preserve">Does the AMAOP process include AMAOP requirements? </w:t>
                  </w:r>
                  <w:r>
                    <w:rPr>
                      <w:rStyle w:val="questionidcontent2"/>
                      <w:rFonts w:ascii="Verdana" w:eastAsia="Times New Roman" w:hAnsi="Verdana"/>
                    </w:rPr>
                    <w:t xml:space="preserve">(MO.AMAOP.REQUIREMENTS.P) </w:t>
                  </w:r>
                  <w:r>
                    <w:rPr>
                      <w:rStyle w:val="citations1"/>
                      <w:rFonts w:ascii="Verdana" w:eastAsia="Times New Roman" w:hAnsi="Verdana"/>
                    </w:rPr>
                    <w:t xml:space="preserve">192.605(a) (192.620(c)) </w:t>
                  </w:r>
                </w:p>
              </w:tc>
            </w:tr>
            <w:tr w:rsidR="00BE3A5E" w14:paraId="4513B78A" w14:textId="77777777">
              <w:tc>
                <w:tcPr>
                  <w:tcW w:w="0" w:type="auto"/>
                  <w:vAlign w:val="center"/>
                  <w:hideMark/>
                </w:tcPr>
                <w:p w14:paraId="3724B58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5494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BF62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30BF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2C96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A15C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7434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0DC38C" w14:textId="77777777" w:rsidR="00BE3A5E" w:rsidRDefault="00BE3A5E">
                  <w:pPr>
                    <w:pStyle w:val="questiontable1"/>
                    <w:spacing w:before="0" w:after="0" w:afterAutospacing="0"/>
                    <w:rPr>
                      <w:rFonts w:eastAsia="Times New Roman"/>
                      <w:sz w:val="20"/>
                      <w:szCs w:val="20"/>
                    </w:rPr>
                  </w:pPr>
                </w:p>
              </w:tc>
            </w:tr>
          </w:tbl>
          <w:p w14:paraId="2074FABB" w14:textId="77777777" w:rsidR="00BE3A5E" w:rsidRDefault="00000000">
            <w:pPr>
              <w:rPr>
                <w:rFonts w:ascii="Verdana" w:eastAsia="Times New Roman" w:hAnsi="Verdana"/>
              </w:rPr>
            </w:pPr>
            <w:r>
              <w:rPr>
                <w:rFonts w:ascii="Verdana" w:eastAsia="Times New Roman" w:hAnsi="Verdana"/>
              </w:rPr>
              <w:t> </w:t>
            </w:r>
          </w:p>
        </w:tc>
      </w:tr>
    </w:tbl>
    <w:p w14:paraId="676B376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BA1B5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9160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395C29" w14:textId="77777777" w:rsidR="00BE3A5E" w:rsidRDefault="00000000">
                  <w:pPr>
                    <w:pStyle w:val="questiontable1"/>
                    <w:spacing w:before="0" w:after="0" w:afterAutospacing="0"/>
                    <w:divId w:val="105100507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Alternate MAOP Conditions </w:t>
                  </w:r>
                  <w:r>
                    <w:rPr>
                      <w:rStyle w:val="text1"/>
                      <w:rFonts w:ascii="Verdana" w:eastAsia="Times New Roman" w:hAnsi="Verdana"/>
                    </w:rPr>
                    <w:t xml:space="preserve">Do records indicate the AMAOP requirements were met? </w:t>
                  </w:r>
                  <w:r>
                    <w:rPr>
                      <w:rStyle w:val="questionidcontent2"/>
                      <w:rFonts w:ascii="Verdana" w:eastAsia="Times New Roman" w:hAnsi="Verdana"/>
                    </w:rPr>
                    <w:t xml:space="preserve">(MO.AMAOP.REQUIREMENTS.R) </w:t>
                  </w:r>
                  <w:r>
                    <w:rPr>
                      <w:rStyle w:val="citations1"/>
                      <w:rFonts w:ascii="Verdana" w:eastAsia="Times New Roman" w:hAnsi="Verdana"/>
                    </w:rPr>
                    <w:t xml:space="preserve">192.605(a) (192.620(c)) </w:t>
                  </w:r>
                </w:p>
              </w:tc>
            </w:tr>
            <w:tr w:rsidR="00BE3A5E" w14:paraId="1091DC01" w14:textId="77777777">
              <w:tc>
                <w:tcPr>
                  <w:tcW w:w="0" w:type="auto"/>
                  <w:vAlign w:val="center"/>
                  <w:hideMark/>
                </w:tcPr>
                <w:p w14:paraId="7A2BD1D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1D11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37F5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CCDD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4F0D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CE59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47E3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DCBED5" w14:textId="77777777" w:rsidR="00BE3A5E" w:rsidRDefault="00BE3A5E">
                  <w:pPr>
                    <w:pStyle w:val="questiontable1"/>
                    <w:spacing w:before="0" w:after="0" w:afterAutospacing="0"/>
                    <w:rPr>
                      <w:rFonts w:eastAsia="Times New Roman"/>
                      <w:sz w:val="20"/>
                      <w:szCs w:val="20"/>
                    </w:rPr>
                  </w:pPr>
                </w:p>
              </w:tc>
            </w:tr>
          </w:tbl>
          <w:p w14:paraId="46B1D80C" w14:textId="77777777" w:rsidR="00BE3A5E" w:rsidRDefault="00000000">
            <w:pPr>
              <w:rPr>
                <w:rFonts w:ascii="Verdana" w:eastAsia="Times New Roman" w:hAnsi="Verdana"/>
              </w:rPr>
            </w:pPr>
            <w:r>
              <w:rPr>
                <w:rFonts w:ascii="Verdana" w:eastAsia="Times New Roman" w:hAnsi="Verdana"/>
              </w:rPr>
              <w:t> </w:t>
            </w:r>
          </w:p>
        </w:tc>
      </w:tr>
    </w:tbl>
    <w:p w14:paraId="11B8211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8E254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1CC2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DB3212" w14:textId="77777777" w:rsidR="00BE3A5E" w:rsidRDefault="00000000">
                  <w:pPr>
                    <w:pStyle w:val="questiontable1"/>
                    <w:spacing w:before="0" w:after="0" w:afterAutospacing="0"/>
                    <w:divId w:val="208575860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Alternate MAOP Overpressure Protection </w:t>
                  </w:r>
                  <w:r>
                    <w:rPr>
                      <w:rStyle w:val="text1"/>
                      <w:rFonts w:ascii="Verdana" w:eastAsia="Times New Roman" w:hAnsi="Verdana"/>
                    </w:rPr>
                    <w:t xml:space="preserve">Does the AMAOP process include overpressure protection requirements? </w:t>
                  </w:r>
                  <w:r>
                    <w:rPr>
                      <w:rStyle w:val="questionidcontent2"/>
                      <w:rFonts w:ascii="Verdana" w:eastAsia="Times New Roman" w:hAnsi="Verdana"/>
                    </w:rPr>
                    <w:t xml:space="preserve">(MO.AMAOP.OVERPRESS.P) </w:t>
                  </w:r>
                  <w:r>
                    <w:rPr>
                      <w:rStyle w:val="citations1"/>
                      <w:rFonts w:ascii="Verdana" w:eastAsia="Times New Roman" w:hAnsi="Verdana"/>
                    </w:rPr>
                    <w:t xml:space="preserve">192.605(a) (192.620(e)) </w:t>
                  </w:r>
                </w:p>
              </w:tc>
            </w:tr>
            <w:tr w:rsidR="00BE3A5E" w14:paraId="4ACA0A6E" w14:textId="77777777">
              <w:tc>
                <w:tcPr>
                  <w:tcW w:w="0" w:type="auto"/>
                  <w:vAlign w:val="center"/>
                  <w:hideMark/>
                </w:tcPr>
                <w:p w14:paraId="256D835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536F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F6C5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F923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CFFE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5ED8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B323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62F7D3" w14:textId="77777777" w:rsidR="00BE3A5E" w:rsidRDefault="00BE3A5E">
                  <w:pPr>
                    <w:pStyle w:val="questiontable1"/>
                    <w:spacing w:before="0" w:after="0" w:afterAutospacing="0"/>
                    <w:rPr>
                      <w:rFonts w:eastAsia="Times New Roman"/>
                      <w:sz w:val="20"/>
                      <w:szCs w:val="20"/>
                    </w:rPr>
                  </w:pPr>
                </w:p>
              </w:tc>
            </w:tr>
          </w:tbl>
          <w:p w14:paraId="43FF0151" w14:textId="77777777" w:rsidR="00BE3A5E" w:rsidRDefault="00000000">
            <w:pPr>
              <w:rPr>
                <w:rFonts w:ascii="Verdana" w:eastAsia="Times New Roman" w:hAnsi="Verdana"/>
              </w:rPr>
            </w:pPr>
            <w:r>
              <w:rPr>
                <w:rFonts w:ascii="Verdana" w:eastAsia="Times New Roman" w:hAnsi="Verdana"/>
              </w:rPr>
              <w:t> </w:t>
            </w:r>
          </w:p>
        </w:tc>
      </w:tr>
    </w:tbl>
    <w:p w14:paraId="0DD8FDF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DDF57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1AEF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93045B" w14:textId="77777777" w:rsidR="00BE3A5E" w:rsidRDefault="00000000">
                  <w:pPr>
                    <w:pStyle w:val="questiontable1"/>
                    <w:spacing w:before="0" w:after="0" w:afterAutospacing="0"/>
                    <w:divId w:val="690111275"/>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Alternate MAOP Overpressure Protection </w:t>
                  </w:r>
                  <w:r>
                    <w:rPr>
                      <w:rStyle w:val="text1"/>
                      <w:rFonts w:ascii="Verdana" w:eastAsia="Times New Roman" w:hAnsi="Verdana"/>
                    </w:rPr>
                    <w:t xml:space="preserve">Do records indicate that overpressure protection requirements were met? </w:t>
                  </w:r>
                  <w:r>
                    <w:rPr>
                      <w:rStyle w:val="questionidcontent2"/>
                      <w:rFonts w:ascii="Verdana" w:eastAsia="Times New Roman" w:hAnsi="Verdana"/>
                    </w:rPr>
                    <w:t xml:space="preserve">(MO.AMAOP.OVERPRESS.R) </w:t>
                  </w:r>
                  <w:r>
                    <w:rPr>
                      <w:rStyle w:val="citations1"/>
                      <w:rFonts w:ascii="Verdana" w:eastAsia="Times New Roman" w:hAnsi="Verdana"/>
                    </w:rPr>
                    <w:t xml:space="preserve">192.605(a) (192.620(e)) </w:t>
                  </w:r>
                </w:p>
              </w:tc>
            </w:tr>
            <w:tr w:rsidR="00BE3A5E" w14:paraId="538722CD" w14:textId="77777777">
              <w:tc>
                <w:tcPr>
                  <w:tcW w:w="0" w:type="auto"/>
                  <w:vAlign w:val="center"/>
                  <w:hideMark/>
                </w:tcPr>
                <w:p w14:paraId="73731AE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DC1E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998D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D494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587C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9FAC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B122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7CA9B4" w14:textId="77777777" w:rsidR="00BE3A5E" w:rsidRDefault="00BE3A5E">
                  <w:pPr>
                    <w:pStyle w:val="questiontable1"/>
                    <w:spacing w:before="0" w:after="0" w:afterAutospacing="0"/>
                    <w:rPr>
                      <w:rFonts w:eastAsia="Times New Roman"/>
                      <w:sz w:val="20"/>
                      <w:szCs w:val="20"/>
                    </w:rPr>
                  </w:pPr>
                </w:p>
              </w:tc>
            </w:tr>
          </w:tbl>
          <w:p w14:paraId="024EE619" w14:textId="77777777" w:rsidR="00BE3A5E" w:rsidRDefault="00000000">
            <w:pPr>
              <w:rPr>
                <w:rFonts w:ascii="Verdana" w:eastAsia="Times New Roman" w:hAnsi="Verdana"/>
              </w:rPr>
            </w:pPr>
            <w:r>
              <w:rPr>
                <w:rFonts w:ascii="Verdana" w:eastAsia="Times New Roman" w:hAnsi="Verdana"/>
              </w:rPr>
              <w:t> </w:t>
            </w:r>
          </w:p>
        </w:tc>
      </w:tr>
    </w:tbl>
    <w:p w14:paraId="091ED2C4"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E886F5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Public Awareness and Damage Prevention - Damage Prevention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49B09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A0C6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2410AE" w14:textId="77777777" w:rsidR="00BE3A5E" w:rsidRDefault="00000000">
                  <w:pPr>
                    <w:pStyle w:val="questiontable1"/>
                    <w:spacing w:before="0" w:after="0" w:afterAutospacing="0"/>
                    <w:divId w:val="101183115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Damage Prevention Program </w:t>
                  </w:r>
                  <w:r>
                    <w:rPr>
                      <w:rStyle w:val="text1"/>
                      <w:rFonts w:ascii="Verdana" w:eastAsia="Times New Roman" w:hAnsi="Verdana"/>
                    </w:rPr>
                    <w:t xml:space="preserve">Is a damage prevention program approved and in place? </w:t>
                  </w:r>
                  <w:r>
                    <w:rPr>
                      <w:rStyle w:val="questionidcontent2"/>
                      <w:rFonts w:ascii="Verdana" w:eastAsia="Times New Roman" w:hAnsi="Verdana"/>
                    </w:rPr>
                    <w:t xml:space="preserve">(PD.DP.PDPROGRAM.P) </w:t>
                  </w:r>
                  <w:r>
                    <w:rPr>
                      <w:rStyle w:val="citations1"/>
                      <w:rFonts w:ascii="Verdana" w:eastAsia="Times New Roman" w:hAnsi="Verdana"/>
                    </w:rPr>
                    <w:t xml:space="preserve">192.614(a) </w:t>
                  </w:r>
                </w:p>
              </w:tc>
            </w:tr>
            <w:tr w:rsidR="00BE3A5E" w14:paraId="1EA066FA" w14:textId="77777777">
              <w:tc>
                <w:tcPr>
                  <w:tcW w:w="0" w:type="auto"/>
                  <w:vAlign w:val="center"/>
                  <w:hideMark/>
                </w:tcPr>
                <w:p w14:paraId="17E5DD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69DF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B0ED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A733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5EEE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EE21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8E74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28F088" w14:textId="77777777" w:rsidR="00BE3A5E" w:rsidRDefault="00BE3A5E">
                  <w:pPr>
                    <w:pStyle w:val="questiontable1"/>
                    <w:spacing w:before="0" w:after="0" w:afterAutospacing="0"/>
                    <w:rPr>
                      <w:rFonts w:eastAsia="Times New Roman"/>
                      <w:sz w:val="20"/>
                      <w:szCs w:val="20"/>
                    </w:rPr>
                  </w:pPr>
                </w:p>
              </w:tc>
            </w:tr>
          </w:tbl>
          <w:p w14:paraId="0A9B48EF" w14:textId="77777777" w:rsidR="00BE3A5E" w:rsidRDefault="00000000">
            <w:pPr>
              <w:rPr>
                <w:rFonts w:ascii="Verdana" w:eastAsia="Times New Roman" w:hAnsi="Verdana"/>
              </w:rPr>
            </w:pPr>
            <w:r>
              <w:rPr>
                <w:rFonts w:ascii="Verdana" w:eastAsia="Times New Roman" w:hAnsi="Verdana"/>
              </w:rPr>
              <w:t> </w:t>
            </w:r>
          </w:p>
        </w:tc>
      </w:tr>
    </w:tbl>
    <w:p w14:paraId="6007B04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C4F4E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AEB3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02421A" w14:textId="77777777" w:rsidR="00BE3A5E" w:rsidRDefault="00000000">
                  <w:pPr>
                    <w:pStyle w:val="questiontable1"/>
                    <w:spacing w:before="0" w:after="0" w:afterAutospacing="0"/>
                    <w:divId w:val="180881791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Participation in Qualified One Call Systems </w:t>
                  </w:r>
                  <w:r>
                    <w:rPr>
                      <w:rStyle w:val="text1"/>
                      <w:rFonts w:ascii="Verdana" w:eastAsia="Times New Roman" w:hAnsi="Verdana"/>
                    </w:rPr>
                    <w:t xml:space="preserve">Does the process require participation in qualified one-call systems? </w:t>
                  </w:r>
                  <w:r>
                    <w:rPr>
                      <w:rStyle w:val="questionidcontent2"/>
                      <w:rFonts w:ascii="Verdana" w:eastAsia="Times New Roman" w:hAnsi="Verdana"/>
                    </w:rPr>
                    <w:t xml:space="preserve">(PD.DP.ONECALL.P) </w:t>
                  </w:r>
                  <w:r>
                    <w:rPr>
                      <w:rStyle w:val="citations1"/>
                      <w:rFonts w:ascii="Verdana" w:eastAsia="Times New Roman" w:hAnsi="Verdana"/>
                    </w:rPr>
                    <w:t xml:space="preserve">192.614(b) </w:t>
                  </w:r>
                </w:p>
              </w:tc>
            </w:tr>
            <w:tr w:rsidR="00BE3A5E" w14:paraId="11F45A15" w14:textId="77777777">
              <w:tc>
                <w:tcPr>
                  <w:tcW w:w="0" w:type="auto"/>
                  <w:vAlign w:val="center"/>
                  <w:hideMark/>
                </w:tcPr>
                <w:p w14:paraId="082F60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A4E6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2762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6D9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D77F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4724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5E1E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B305D9" w14:textId="77777777" w:rsidR="00BE3A5E" w:rsidRDefault="00BE3A5E">
                  <w:pPr>
                    <w:pStyle w:val="questiontable1"/>
                    <w:spacing w:before="0" w:after="0" w:afterAutospacing="0"/>
                    <w:rPr>
                      <w:rFonts w:eastAsia="Times New Roman"/>
                      <w:sz w:val="20"/>
                      <w:szCs w:val="20"/>
                    </w:rPr>
                  </w:pPr>
                </w:p>
              </w:tc>
            </w:tr>
          </w:tbl>
          <w:p w14:paraId="6630A208" w14:textId="77777777" w:rsidR="00BE3A5E" w:rsidRDefault="00000000">
            <w:pPr>
              <w:rPr>
                <w:rFonts w:ascii="Verdana" w:eastAsia="Times New Roman" w:hAnsi="Verdana"/>
              </w:rPr>
            </w:pPr>
            <w:r>
              <w:rPr>
                <w:rFonts w:ascii="Verdana" w:eastAsia="Times New Roman" w:hAnsi="Verdana"/>
              </w:rPr>
              <w:t> </w:t>
            </w:r>
          </w:p>
        </w:tc>
      </w:tr>
    </w:tbl>
    <w:p w14:paraId="08F4469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990A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120B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45E940" w14:textId="77777777" w:rsidR="00BE3A5E" w:rsidRDefault="00000000">
                  <w:pPr>
                    <w:pStyle w:val="questiontable1"/>
                    <w:spacing w:before="0" w:after="0" w:afterAutospacing="0"/>
                    <w:divId w:val="71014915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Construction Marking </w:t>
                  </w:r>
                  <w:r>
                    <w:rPr>
                      <w:rStyle w:val="text1"/>
                      <w:rFonts w:ascii="Verdana" w:eastAsia="Times New Roman" w:hAnsi="Verdana"/>
                    </w:rPr>
                    <w:t xml:space="preserve">Does the process require marking proposed excavation sites to CGA Best Practices or use more stringent and accurate requirements? </w:t>
                  </w:r>
                  <w:r>
                    <w:rPr>
                      <w:rStyle w:val="questionidcontent2"/>
                      <w:rFonts w:ascii="Verdana" w:eastAsia="Times New Roman" w:hAnsi="Verdana"/>
                    </w:rPr>
                    <w:t xml:space="preserve">(PD.DP.EXCAVATEMARK.P) </w:t>
                  </w:r>
                  <w:r>
                    <w:rPr>
                      <w:rStyle w:val="citations1"/>
                      <w:rFonts w:ascii="Verdana" w:eastAsia="Times New Roman" w:hAnsi="Verdana"/>
                    </w:rPr>
                    <w:t xml:space="preserve">192.614(c)(5) </w:t>
                  </w:r>
                </w:p>
              </w:tc>
            </w:tr>
            <w:tr w:rsidR="00BE3A5E" w14:paraId="20FF8665" w14:textId="77777777">
              <w:tc>
                <w:tcPr>
                  <w:tcW w:w="0" w:type="auto"/>
                  <w:vAlign w:val="center"/>
                  <w:hideMark/>
                </w:tcPr>
                <w:p w14:paraId="7E50F44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B78D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B955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0E43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3543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EAA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92EE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1BC3E" w14:textId="77777777" w:rsidR="00BE3A5E" w:rsidRDefault="00BE3A5E">
                  <w:pPr>
                    <w:pStyle w:val="questiontable1"/>
                    <w:spacing w:before="0" w:after="0" w:afterAutospacing="0"/>
                    <w:rPr>
                      <w:rFonts w:eastAsia="Times New Roman"/>
                      <w:sz w:val="20"/>
                      <w:szCs w:val="20"/>
                    </w:rPr>
                  </w:pPr>
                </w:p>
              </w:tc>
            </w:tr>
          </w:tbl>
          <w:p w14:paraId="05D38B70" w14:textId="77777777" w:rsidR="00BE3A5E" w:rsidRDefault="00000000">
            <w:pPr>
              <w:rPr>
                <w:rFonts w:ascii="Verdana" w:eastAsia="Times New Roman" w:hAnsi="Verdana"/>
              </w:rPr>
            </w:pPr>
            <w:r>
              <w:rPr>
                <w:rFonts w:ascii="Verdana" w:eastAsia="Times New Roman" w:hAnsi="Verdana"/>
              </w:rPr>
              <w:t> </w:t>
            </w:r>
          </w:p>
        </w:tc>
      </w:tr>
    </w:tbl>
    <w:p w14:paraId="4D3E310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071009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021D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EBCC1B" w14:textId="77777777" w:rsidR="00BE3A5E" w:rsidRDefault="00000000">
                  <w:pPr>
                    <w:pStyle w:val="questiontable1"/>
                    <w:spacing w:before="0" w:after="0" w:afterAutospacing="0"/>
                    <w:divId w:val="183776818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Documented Damage Prevention Program - TPD </w:t>
                  </w:r>
                  <w:r>
                    <w:rPr>
                      <w:rStyle w:val="text1"/>
                      <w:rFonts w:ascii="Verdana" w:eastAsia="Times New Roman" w:hAnsi="Verdana"/>
                    </w:rPr>
                    <w:t xml:space="preserve">Does the process specify how reports of Third Party Activity and names of associated contractors or excavators are input back into the mail-outs and communications with excavators along the system? </w:t>
                  </w:r>
                  <w:r>
                    <w:rPr>
                      <w:rStyle w:val="questionidcontent2"/>
                      <w:rFonts w:ascii="Verdana" w:eastAsia="Times New Roman" w:hAnsi="Verdana"/>
                    </w:rPr>
                    <w:t xml:space="preserve">(PD.DP.TPD.P) </w:t>
                  </w:r>
                  <w:r>
                    <w:rPr>
                      <w:rStyle w:val="citations1"/>
                      <w:rFonts w:ascii="Verdana" w:eastAsia="Times New Roman" w:hAnsi="Verdana"/>
                    </w:rPr>
                    <w:t xml:space="preserve">192.614(c)(1) </w:t>
                  </w:r>
                </w:p>
              </w:tc>
            </w:tr>
            <w:tr w:rsidR="00BE3A5E" w14:paraId="0142F044" w14:textId="77777777">
              <w:tc>
                <w:tcPr>
                  <w:tcW w:w="0" w:type="auto"/>
                  <w:vAlign w:val="center"/>
                  <w:hideMark/>
                </w:tcPr>
                <w:p w14:paraId="46363EB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11AF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83CF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BB3D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40DF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D60B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765E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091A4E" w14:textId="77777777" w:rsidR="00BE3A5E" w:rsidRDefault="00BE3A5E">
                  <w:pPr>
                    <w:pStyle w:val="questiontable1"/>
                    <w:spacing w:before="0" w:after="0" w:afterAutospacing="0"/>
                    <w:rPr>
                      <w:rFonts w:eastAsia="Times New Roman"/>
                      <w:sz w:val="20"/>
                      <w:szCs w:val="20"/>
                    </w:rPr>
                  </w:pPr>
                </w:p>
              </w:tc>
            </w:tr>
          </w:tbl>
          <w:p w14:paraId="00081096" w14:textId="77777777" w:rsidR="00BE3A5E" w:rsidRDefault="00000000">
            <w:pPr>
              <w:rPr>
                <w:rFonts w:ascii="Verdana" w:eastAsia="Times New Roman" w:hAnsi="Verdana"/>
              </w:rPr>
            </w:pPr>
            <w:r>
              <w:rPr>
                <w:rFonts w:ascii="Verdana" w:eastAsia="Times New Roman" w:hAnsi="Verdana"/>
              </w:rPr>
              <w:t> </w:t>
            </w:r>
          </w:p>
        </w:tc>
      </w:tr>
    </w:tbl>
    <w:p w14:paraId="1A308BB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39E3C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BADA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6DAE0C" w14:textId="77777777" w:rsidR="00BE3A5E" w:rsidRDefault="00000000">
                  <w:pPr>
                    <w:pStyle w:val="questiontable1"/>
                    <w:spacing w:before="0" w:after="0" w:afterAutospacing="0"/>
                    <w:divId w:val="151245410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Documented Damage Prevention Program - TPD/One Call </w:t>
                  </w:r>
                  <w:r>
                    <w:rPr>
                      <w:rStyle w:val="text1"/>
                      <w:rFonts w:ascii="Verdana" w:eastAsia="Times New Roman" w:hAnsi="Verdana"/>
                    </w:rPr>
                    <w:t xml:space="preserve">Does the process specify how reports of TPD are checked against One-Call tickets? </w:t>
                  </w:r>
                  <w:r>
                    <w:rPr>
                      <w:rStyle w:val="questionidcontent2"/>
                      <w:rFonts w:ascii="Verdana" w:eastAsia="Times New Roman" w:hAnsi="Verdana"/>
                    </w:rPr>
                    <w:t xml:space="preserve">(PD.DP.TPDONECALL.P) </w:t>
                  </w:r>
                  <w:r>
                    <w:rPr>
                      <w:rStyle w:val="citations1"/>
                      <w:rFonts w:ascii="Verdana" w:eastAsia="Times New Roman" w:hAnsi="Verdana"/>
                    </w:rPr>
                    <w:t xml:space="preserve">192.614(c)(3) </w:t>
                  </w:r>
                </w:p>
              </w:tc>
            </w:tr>
            <w:tr w:rsidR="00BE3A5E" w14:paraId="06420ED3" w14:textId="77777777">
              <w:tc>
                <w:tcPr>
                  <w:tcW w:w="0" w:type="auto"/>
                  <w:vAlign w:val="center"/>
                  <w:hideMark/>
                </w:tcPr>
                <w:p w14:paraId="6867C4A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F03B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3A6C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6A9D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252C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3A00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20DF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1D61E9" w14:textId="77777777" w:rsidR="00BE3A5E" w:rsidRDefault="00BE3A5E">
                  <w:pPr>
                    <w:pStyle w:val="questiontable1"/>
                    <w:spacing w:before="0" w:after="0" w:afterAutospacing="0"/>
                    <w:rPr>
                      <w:rFonts w:eastAsia="Times New Roman"/>
                      <w:sz w:val="20"/>
                      <w:szCs w:val="20"/>
                    </w:rPr>
                  </w:pPr>
                </w:p>
              </w:tc>
            </w:tr>
          </w:tbl>
          <w:p w14:paraId="2F3F6CB3" w14:textId="77777777" w:rsidR="00BE3A5E" w:rsidRDefault="00000000">
            <w:pPr>
              <w:rPr>
                <w:rFonts w:ascii="Verdana" w:eastAsia="Times New Roman" w:hAnsi="Verdana"/>
              </w:rPr>
            </w:pPr>
            <w:r>
              <w:rPr>
                <w:rFonts w:ascii="Verdana" w:eastAsia="Times New Roman" w:hAnsi="Verdana"/>
              </w:rPr>
              <w:t> </w:t>
            </w:r>
          </w:p>
        </w:tc>
      </w:tr>
    </w:tbl>
    <w:p w14:paraId="5AE3E71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598E9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F0EA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26289C" w14:textId="77777777" w:rsidR="00BE3A5E" w:rsidRDefault="00000000">
                  <w:pPr>
                    <w:pStyle w:val="questiontable1"/>
                    <w:spacing w:before="0" w:after="0" w:afterAutospacing="0"/>
                    <w:divId w:val="203006480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Participation in Qualified One Call Systems </w:t>
                  </w:r>
                  <w:r>
                    <w:rPr>
                      <w:rStyle w:val="text1"/>
                      <w:rFonts w:ascii="Verdana" w:eastAsia="Times New Roman" w:hAnsi="Verdana"/>
                    </w:rPr>
                    <w:t xml:space="preserve">Observe operator process a "One Call" ticket. </w:t>
                  </w:r>
                  <w:r>
                    <w:rPr>
                      <w:rStyle w:val="questionidcontent2"/>
                      <w:rFonts w:ascii="Verdana" w:eastAsia="Times New Roman" w:hAnsi="Verdana"/>
                    </w:rPr>
                    <w:t xml:space="preserve">(PD.DP.ONECALL.O) </w:t>
                  </w:r>
                  <w:r>
                    <w:rPr>
                      <w:rStyle w:val="citations1"/>
                      <w:rFonts w:ascii="Verdana" w:eastAsia="Times New Roman" w:hAnsi="Verdana"/>
                    </w:rPr>
                    <w:t xml:space="preserve">192.614(c)(3) </w:t>
                  </w:r>
                </w:p>
              </w:tc>
            </w:tr>
            <w:tr w:rsidR="00BE3A5E" w14:paraId="024D4B0F" w14:textId="77777777">
              <w:tc>
                <w:tcPr>
                  <w:tcW w:w="0" w:type="auto"/>
                  <w:vAlign w:val="center"/>
                  <w:hideMark/>
                </w:tcPr>
                <w:p w14:paraId="135388D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B5CC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84FB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A944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BECD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F160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0126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2A3C05" w14:textId="77777777" w:rsidR="00BE3A5E" w:rsidRDefault="00BE3A5E">
                  <w:pPr>
                    <w:pStyle w:val="questiontable1"/>
                    <w:spacing w:before="0" w:after="0" w:afterAutospacing="0"/>
                    <w:rPr>
                      <w:rFonts w:eastAsia="Times New Roman"/>
                      <w:sz w:val="20"/>
                      <w:szCs w:val="20"/>
                    </w:rPr>
                  </w:pPr>
                </w:p>
              </w:tc>
            </w:tr>
          </w:tbl>
          <w:p w14:paraId="6A453D9D" w14:textId="77777777" w:rsidR="00BE3A5E" w:rsidRDefault="00000000">
            <w:pPr>
              <w:rPr>
                <w:rFonts w:ascii="Verdana" w:eastAsia="Times New Roman" w:hAnsi="Verdana"/>
              </w:rPr>
            </w:pPr>
            <w:r>
              <w:rPr>
                <w:rFonts w:ascii="Verdana" w:eastAsia="Times New Roman" w:hAnsi="Verdana"/>
              </w:rPr>
              <w:t> </w:t>
            </w:r>
          </w:p>
        </w:tc>
      </w:tr>
    </w:tbl>
    <w:p w14:paraId="6FC056E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20709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7CA64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D2B528" w14:textId="77777777" w:rsidR="00BE3A5E" w:rsidRDefault="00000000">
                  <w:pPr>
                    <w:pStyle w:val="questiontable1"/>
                    <w:spacing w:before="0" w:after="0" w:afterAutospacing="0"/>
                    <w:divId w:val="26793504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Damage Prevention Program </w:t>
                  </w:r>
                  <w:r>
                    <w:rPr>
                      <w:rStyle w:val="text1"/>
                      <w:rFonts w:ascii="Verdana" w:eastAsia="Times New Roman" w:hAnsi="Verdana"/>
                    </w:rPr>
                    <w:t xml:space="preserve">Does the damage prevention program meet minimum requirements specified in 192.614(c)? </w:t>
                  </w:r>
                  <w:r>
                    <w:rPr>
                      <w:rStyle w:val="questionidcontent2"/>
                      <w:rFonts w:ascii="Verdana" w:eastAsia="Times New Roman" w:hAnsi="Verdana"/>
                    </w:rPr>
                    <w:t xml:space="preserve">(PD.DP.PDPROGRAM.R) </w:t>
                  </w:r>
                  <w:r>
                    <w:rPr>
                      <w:rStyle w:val="citations1"/>
                      <w:rFonts w:ascii="Verdana" w:eastAsia="Times New Roman" w:hAnsi="Verdana"/>
                    </w:rPr>
                    <w:t xml:space="preserve">192.614(c) </w:t>
                  </w:r>
                </w:p>
              </w:tc>
            </w:tr>
            <w:tr w:rsidR="00BE3A5E" w14:paraId="2694B8DD" w14:textId="77777777">
              <w:tc>
                <w:tcPr>
                  <w:tcW w:w="0" w:type="auto"/>
                  <w:vAlign w:val="center"/>
                  <w:hideMark/>
                </w:tcPr>
                <w:p w14:paraId="3F030CF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1440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715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C045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3D0A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B8AF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30D2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F845A6" w14:textId="77777777" w:rsidR="00BE3A5E" w:rsidRDefault="00BE3A5E">
                  <w:pPr>
                    <w:pStyle w:val="questiontable1"/>
                    <w:spacing w:before="0" w:after="0" w:afterAutospacing="0"/>
                    <w:rPr>
                      <w:rFonts w:eastAsia="Times New Roman"/>
                      <w:sz w:val="20"/>
                      <w:szCs w:val="20"/>
                    </w:rPr>
                  </w:pPr>
                </w:p>
              </w:tc>
            </w:tr>
          </w:tbl>
          <w:p w14:paraId="3284BBAB" w14:textId="77777777" w:rsidR="00BE3A5E" w:rsidRDefault="00000000">
            <w:pPr>
              <w:rPr>
                <w:rFonts w:ascii="Verdana" w:eastAsia="Times New Roman" w:hAnsi="Verdana"/>
              </w:rPr>
            </w:pPr>
            <w:r>
              <w:rPr>
                <w:rFonts w:ascii="Verdana" w:eastAsia="Times New Roman" w:hAnsi="Verdana"/>
              </w:rPr>
              <w:t> </w:t>
            </w:r>
          </w:p>
        </w:tc>
      </w:tr>
    </w:tbl>
    <w:p w14:paraId="5C8CA9D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88006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F96D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5CC4DF" w14:textId="77777777" w:rsidR="00BE3A5E" w:rsidRDefault="00000000">
                  <w:pPr>
                    <w:pStyle w:val="questiontable1"/>
                    <w:spacing w:before="0" w:after="0" w:afterAutospacing="0"/>
                    <w:divId w:val="1481532164"/>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DP Information Gathering Requirements </w:t>
                  </w:r>
                  <w:r>
                    <w:rPr>
                      <w:rStyle w:val="text1"/>
                      <w:rFonts w:ascii="Verdana" w:eastAsia="Times New Roman" w:hAnsi="Verdana"/>
                    </w:rPr>
                    <w:t xml:space="preserve">Does the process require critical damage prevention information be gathered and recorded during pipeline patrols, leak surveys, and integrity assessments? </w:t>
                  </w:r>
                  <w:r>
                    <w:rPr>
                      <w:rStyle w:val="questionidcontent2"/>
                      <w:rFonts w:ascii="Verdana" w:eastAsia="Times New Roman" w:hAnsi="Verdana"/>
                    </w:rPr>
                    <w:t xml:space="preserve">(PD.DP.DPINFOGATHER.P) </w:t>
                  </w:r>
                  <w:r>
                    <w:rPr>
                      <w:rStyle w:val="citations1"/>
                      <w:rFonts w:ascii="Verdana" w:eastAsia="Times New Roman" w:hAnsi="Verdana"/>
                    </w:rPr>
                    <w:t xml:space="preserve">192.917(b) (192.935(b)(1)(ii)) </w:t>
                  </w:r>
                </w:p>
              </w:tc>
            </w:tr>
            <w:tr w:rsidR="00BE3A5E" w14:paraId="77325CEA" w14:textId="77777777">
              <w:tc>
                <w:tcPr>
                  <w:tcW w:w="0" w:type="auto"/>
                  <w:vAlign w:val="center"/>
                  <w:hideMark/>
                </w:tcPr>
                <w:p w14:paraId="0BDAC92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6471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57B8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3B99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85E6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E91D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1567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2B3F90" w14:textId="77777777" w:rsidR="00BE3A5E" w:rsidRDefault="00BE3A5E">
                  <w:pPr>
                    <w:pStyle w:val="questiontable1"/>
                    <w:spacing w:before="0" w:after="0" w:afterAutospacing="0"/>
                    <w:rPr>
                      <w:rFonts w:eastAsia="Times New Roman"/>
                      <w:sz w:val="20"/>
                      <w:szCs w:val="20"/>
                    </w:rPr>
                  </w:pPr>
                </w:p>
              </w:tc>
            </w:tr>
          </w:tbl>
          <w:p w14:paraId="62236289" w14:textId="77777777" w:rsidR="00BE3A5E" w:rsidRDefault="00000000">
            <w:pPr>
              <w:rPr>
                <w:rFonts w:ascii="Verdana" w:eastAsia="Times New Roman" w:hAnsi="Verdana"/>
              </w:rPr>
            </w:pPr>
            <w:r>
              <w:rPr>
                <w:rFonts w:ascii="Verdana" w:eastAsia="Times New Roman" w:hAnsi="Verdana"/>
              </w:rPr>
              <w:t> </w:t>
            </w:r>
          </w:p>
        </w:tc>
      </w:tr>
    </w:tbl>
    <w:p w14:paraId="368459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0BE568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0F29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59BF5E" w14:textId="77777777" w:rsidR="00BE3A5E" w:rsidRDefault="00000000">
                  <w:pPr>
                    <w:pStyle w:val="questiontable1"/>
                    <w:spacing w:before="0" w:after="0" w:afterAutospacing="0"/>
                    <w:divId w:val="99988932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DP Information Gathering Requirements </w:t>
                  </w:r>
                  <w:r>
                    <w:rPr>
                      <w:rStyle w:val="text1"/>
                      <w:rFonts w:ascii="Verdana" w:eastAsia="Times New Roman" w:hAnsi="Verdana"/>
                    </w:rPr>
                    <w:t xml:space="preserve">Do records demonstrate that critical damage prevention information is being gathered and recorded during pipeline patrols, leakage surveys, and integrity assessments? </w:t>
                  </w:r>
                  <w:r>
                    <w:rPr>
                      <w:rStyle w:val="questionidcontent2"/>
                      <w:rFonts w:ascii="Verdana" w:eastAsia="Times New Roman" w:hAnsi="Verdana"/>
                    </w:rPr>
                    <w:t xml:space="preserve">(PD.DP.DPINFOGATHER.R) </w:t>
                  </w:r>
                  <w:r>
                    <w:rPr>
                      <w:rStyle w:val="citations1"/>
                      <w:rFonts w:ascii="Verdana" w:eastAsia="Times New Roman" w:hAnsi="Verdana"/>
                    </w:rPr>
                    <w:t xml:space="preserve">192.947(b) (192.917(b);192.935(b)(1)(ii)) </w:t>
                  </w:r>
                </w:p>
              </w:tc>
            </w:tr>
            <w:tr w:rsidR="00BE3A5E" w14:paraId="0C329F98" w14:textId="77777777">
              <w:tc>
                <w:tcPr>
                  <w:tcW w:w="0" w:type="auto"/>
                  <w:vAlign w:val="center"/>
                  <w:hideMark/>
                </w:tcPr>
                <w:p w14:paraId="74BCCCF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102A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4992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8D56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39BA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EAD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209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C4EFDC" w14:textId="77777777" w:rsidR="00BE3A5E" w:rsidRDefault="00BE3A5E">
                  <w:pPr>
                    <w:pStyle w:val="questiontable1"/>
                    <w:spacing w:before="0" w:after="0" w:afterAutospacing="0"/>
                    <w:rPr>
                      <w:rFonts w:eastAsia="Times New Roman"/>
                      <w:sz w:val="20"/>
                      <w:szCs w:val="20"/>
                    </w:rPr>
                  </w:pPr>
                </w:p>
              </w:tc>
            </w:tr>
          </w:tbl>
          <w:p w14:paraId="0D214770" w14:textId="77777777" w:rsidR="00BE3A5E" w:rsidRDefault="00000000">
            <w:pPr>
              <w:rPr>
                <w:rFonts w:ascii="Verdana" w:eastAsia="Times New Roman" w:hAnsi="Verdana"/>
              </w:rPr>
            </w:pPr>
            <w:r>
              <w:rPr>
                <w:rFonts w:ascii="Verdana" w:eastAsia="Times New Roman" w:hAnsi="Verdana"/>
              </w:rPr>
              <w:t> </w:t>
            </w:r>
          </w:p>
        </w:tc>
      </w:tr>
    </w:tbl>
    <w:p w14:paraId="310A2D6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E7D3A6F"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Public Awareness and Damage Prevention - Public Awareness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222A5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5AC4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37A8FD" w14:textId="77777777" w:rsidR="00BE3A5E" w:rsidRDefault="00000000">
                  <w:pPr>
                    <w:pStyle w:val="questiontable1"/>
                    <w:spacing w:before="0" w:after="0" w:afterAutospacing="0"/>
                    <w:divId w:val="174530173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Asset Identification </w:t>
                  </w:r>
                  <w:r>
                    <w:rPr>
                      <w:rStyle w:val="text1"/>
                      <w:rFonts w:ascii="Verdana" w:eastAsia="Times New Roman" w:hAnsi="Verdana"/>
                    </w:rPr>
                    <w:t xml:space="preserve">Does the program clearly identify the specific pipeline systems and facilities to be included in the program, along with the unique attributes and characteristics of each? </w:t>
                  </w:r>
                  <w:r>
                    <w:rPr>
                      <w:rStyle w:val="questionidcontent2"/>
                      <w:rFonts w:ascii="Verdana" w:eastAsia="Times New Roman" w:hAnsi="Verdana"/>
                    </w:rPr>
                    <w:t xml:space="preserve">(PD.PA.ASSETS.P) </w:t>
                  </w:r>
                  <w:r>
                    <w:rPr>
                      <w:rStyle w:val="citations1"/>
                      <w:rFonts w:ascii="Verdana" w:eastAsia="Times New Roman" w:hAnsi="Verdana"/>
                    </w:rPr>
                    <w:t xml:space="preserve">192.616(b) (API RP 1162 Section 2.7 Step 4) </w:t>
                  </w:r>
                </w:p>
              </w:tc>
            </w:tr>
            <w:tr w:rsidR="00BE3A5E" w14:paraId="70F8BCBC" w14:textId="77777777">
              <w:tc>
                <w:tcPr>
                  <w:tcW w:w="0" w:type="auto"/>
                  <w:vAlign w:val="center"/>
                  <w:hideMark/>
                </w:tcPr>
                <w:p w14:paraId="5C39229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F064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5BC3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5FD1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FF04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5E5F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81A5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B2872E" w14:textId="77777777" w:rsidR="00BE3A5E" w:rsidRDefault="00BE3A5E">
                  <w:pPr>
                    <w:pStyle w:val="questiontable1"/>
                    <w:spacing w:before="0" w:after="0" w:afterAutospacing="0"/>
                    <w:rPr>
                      <w:rFonts w:eastAsia="Times New Roman"/>
                      <w:sz w:val="20"/>
                      <w:szCs w:val="20"/>
                    </w:rPr>
                  </w:pPr>
                </w:p>
              </w:tc>
            </w:tr>
          </w:tbl>
          <w:p w14:paraId="116D6E03" w14:textId="77777777" w:rsidR="00BE3A5E" w:rsidRDefault="00000000">
            <w:pPr>
              <w:rPr>
                <w:rFonts w:ascii="Verdana" w:eastAsia="Times New Roman" w:hAnsi="Verdana"/>
              </w:rPr>
            </w:pPr>
            <w:r>
              <w:rPr>
                <w:rFonts w:ascii="Verdana" w:eastAsia="Times New Roman" w:hAnsi="Verdana"/>
              </w:rPr>
              <w:t> </w:t>
            </w:r>
          </w:p>
        </w:tc>
      </w:tr>
    </w:tbl>
    <w:p w14:paraId="6FBFA08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D65C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85B7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7F239B" w14:textId="77777777" w:rsidR="00BE3A5E" w:rsidRDefault="00000000">
                  <w:pPr>
                    <w:pStyle w:val="questiontable1"/>
                    <w:spacing w:before="0" w:after="0" w:afterAutospacing="0"/>
                    <w:divId w:val="106025376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Audience Identification </w:t>
                  </w:r>
                  <w:r>
                    <w:rPr>
                      <w:rStyle w:val="text1"/>
                      <w:rFonts w:ascii="Verdana" w:eastAsia="Times New Roman" w:hAnsi="Verdana"/>
                    </w:rPr>
                    <w:t xml:space="preserve">Does the program establish methods to identify the individual stakeholders in the four affected stakeholder audience groups: (1) affected public, (2) emergency officials, (3) local public officials, and (4) excavators, as well as affected municipalities, school districts, businesses, and residents? </w:t>
                  </w:r>
                  <w:r>
                    <w:rPr>
                      <w:rStyle w:val="questionidcontent2"/>
                      <w:rFonts w:ascii="Verdana" w:eastAsia="Times New Roman" w:hAnsi="Verdana"/>
                    </w:rPr>
                    <w:t xml:space="preserve">(PD.PA.AUDIENCEID.P) </w:t>
                  </w:r>
                  <w:r>
                    <w:rPr>
                      <w:rStyle w:val="citations1"/>
                      <w:rFonts w:ascii="Verdana" w:eastAsia="Times New Roman" w:hAnsi="Verdana"/>
                    </w:rPr>
                    <w:t xml:space="preserve">192.616(d) (192.616(e);192.616(f);API RP 1162 Section 2.2;API RP 1162 Section 3) </w:t>
                  </w:r>
                </w:p>
              </w:tc>
            </w:tr>
            <w:tr w:rsidR="00BE3A5E" w14:paraId="02217BE0" w14:textId="77777777">
              <w:tc>
                <w:tcPr>
                  <w:tcW w:w="0" w:type="auto"/>
                  <w:vAlign w:val="center"/>
                  <w:hideMark/>
                </w:tcPr>
                <w:p w14:paraId="39E9A3D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3F63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E90F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F265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2D81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C717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CE4B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2E167D" w14:textId="77777777" w:rsidR="00BE3A5E" w:rsidRDefault="00BE3A5E">
                  <w:pPr>
                    <w:pStyle w:val="questiontable1"/>
                    <w:spacing w:before="0" w:after="0" w:afterAutospacing="0"/>
                    <w:rPr>
                      <w:rFonts w:eastAsia="Times New Roman"/>
                      <w:sz w:val="20"/>
                      <w:szCs w:val="20"/>
                    </w:rPr>
                  </w:pPr>
                </w:p>
              </w:tc>
            </w:tr>
          </w:tbl>
          <w:p w14:paraId="5999F845" w14:textId="77777777" w:rsidR="00BE3A5E" w:rsidRDefault="00000000">
            <w:pPr>
              <w:rPr>
                <w:rFonts w:ascii="Verdana" w:eastAsia="Times New Roman" w:hAnsi="Verdana"/>
              </w:rPr>
            </w:pPr>
            <w:r>
              <w:rPr>
                <w:rFonts w:ascii="Verdana" w:eastAsia="Times New Roman" w:hAnsi="Verdana"/>
              </w:rPr>
              <w:t> </w:t>
            </w:r>
          </w:p>
        </w:tc>
      </w:tr>
    </w:tbl>
    <w:p w14:paraId="749D739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06872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E3CF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68431F" w14:textId="77777777" w:rsidR="00BE3A5E" w:rsidRDefault="00000000">
                  <w:pPr>
                    <w:pStyle w:val="questiontable1"/>
                    <w:spacing w:before="0" w:after="0" w:afterAutospacing="0"/>
                    <w:divId w:val="4476259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Management Support of Public Awareness Program </w:t>
                  </w:r>
                  <w:r>
                    <w:rPr>
                      <w:rStyle w:val="text1"/>
                      <w:rFonts w:ascii="Verdana" w:eastAsia="Times New Roman" w:hAnsi="Verdana"/>
                    </w:rPr>
                    <w:t xml:space="preserve">Does the operator's program documentation demonstrate management support? </w:t>
                  </w:r>
                  <w:r>
                    <w:rPr>
                      <w:rStyle w:val="questionidcontent2"/>
                      <w:rFonts w:ascii="Verdana" w:eastAsia="Times New Roman" w:hAnsi="Verdana"/>
                    </w:rPr>
                    <w:t xml:space="preserve">(PD.PA.MGMTSUPPORT.P) </w:t>
                  </w:r>
                  <w:r>
                    <w:rPr>
                      <w:rStyle w:val="citations1"/>
                      <w:rFonts w:ascii="Verdana" w:eastAsia="Times New Roman" w:hAnsi="Verdana"/>
                    </w:rPr>
                    <w:t xml:space="preserve">192.616(a) (API RP 1162 Section 2.5;API RP 1162 Section 7.1) </w:t>
                  </w:r>
                </w:p>
              </w:tc>
            </w:tr>
            <w:tr w:rsidR="00BE3A5E" w14:paraId="79B3D062" w14:textId="77777777">
              <w:tc>
                <w:tcPr>
                  <w:tcW w:w="0" w:type="auto"/>
                  <w:vAlign w:val="center"/>
                  <w:hideMark/>
                </w:tcPr>
                <w:p w14:paraId="1FADBFB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A0EE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E109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3593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6ED4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484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AD5F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42BF5A" w14:textId="77777777" w:rsidR="00BE3A5E" w:rsidRDefault="00BE3A5E">
                  <w:pPr>
                    <w:pStyle w:val="questiontable1"/>
                    <w:spacing w:before="0" w:after="0" w:afterAutospacing="0"/>
                    <w:rPr>
                      <w:rFonts w:eastAsia="Times New Roman"/>
                      <w:sz w:val="20"/>
                      <w:szCs w:val="20"/>
                    </w:rPr>
                  </w:pPr>
                </w:p>
              </w:tc>
            </w:tr>
          </w:tbl>
          <w:p w14:paraId="024E4700" w14:textId="77777777" w:rsidR="00BE3A5E" w:rsidRDefault="00000000">
            <w:pPr>
              <w:rPr>
                <w:rFonts w:ascii="Verdana" w:eastAsia="Times New Roman" w:hAnsi="Verdana"/>
              </w:rPr>
            </w:pPr>
            <w:r>
              <w:rPr>
                <w:rFonts w:ascii="Verdana" w:eastAsia="Times New Roman" w:hAnsi="Verdana"/>
              </w:rPr>
              <w:t> </w:t>
            </w:r>
          </w:p>
        </w:tc>
      </w:tr>
    </w:tbl>
    <w:p w14:paraId="657C50F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DE20A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B1D3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3BFEFB" w14:textId="77777777" w:rsidR="00BE3A5E" w:rsidRDefault="00000000">
                  <w:pPr>
                    <w:pStyle w:val="questiontable1"/>
                    <w:spacing w:before="0" w:after="0" w:afterAutospacing="0"/>
                    <w:divId w:val="77517197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Public Education Program </w:t>
                  </w:r>
                  <w:r>
                    <w:rPr>
                      <w:rStyle w:val="text1"/>
                      <w:rFonts w:ascii="Verdana" w:eastAsia="Times New Roman" w:hAnsi="Verdana"/>
                    </w:rPr>
                    <w:t xml:space="preserve">Has the continuing public education (awareness) program been established as required? </w:t>
                  </w:r>
                  <w:r>
                    <w:rPr>
                      <w:rStyle w:val="questionidcontent2"/>
                      <w:rFonts w:ascii="Verdana" w:eastAsia="Times New Roman" w:hAnsi="Verdana"/>
                    </w:rPr>
                    <w:t xml:space="preserve">(PD.PA.PROGRAM.P) </w:t>
                  </w:r>
                  <w:r>
                    <w:rPr>
                      <w:rStyle w:val="citations1"/>
                      <w:rFonts w:ascii="Verdana" w:eastAsia="Times New Roman" w:hAnsi="Verdana"/>
                    </w:rPr>
                    <w:t xml:space="preserve">192.616(a) (192.616(h)) </w:t>
                  </w:r>
                </w:p>
              </w:tc>
            </w:tr>
            <w:tr w:rsidR="00BE3A5E" w14:paraId="6144E6ED" w14:textId="77777777">
              <w:tc>
                <w:tcPr>
                  <w:tcW w:w="0" w:type="auto"/>
                  <w:vAlign w:val="center"/>
                  <w:hideMark/>
                </w:tcPr>
                <w:p w14:paraId="0E17399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0A03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2A44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891A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DCA6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EBCF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8BA1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C644A9" w14:textId="77777777" w:rsidR="00BE3A5E" w:rsidRDefault="00BE3A5E">
                  <w:pPr>
                    <w:pStyle w:val="questiontable1"/>
                    <w:spacing w:before="0" w:after="0" w:afterAutospacing="0"/>
                    <w:rPr>
                      <w:rFonts w:eastAsia="Times New Roman"/>
                      <w:sz w:val="20"/>
                      <w:szCs w:val="20"/>
                    </w:rPr>
                  </w:pPr>
                </w:p>
              </w:tc>
            </w:tr>
          </w:tbl>
          <w:p w14:paraId="2B5C02A4" w14:textId="77777777" w:rsidR="00BE3A5E" w:rsidRDefault="00000000">
            <w:pPr>
              <w:rPr>
                <w:rFonts w:ascii="Verdana" w:eastAsia="Times New Roman" w:hAnsi="Verdana"/>
              </w:rPr>
            </w:pPr>
            <w:r>
              <w:rPr>
                <w:rFonts w:ascii="Verdana" w:eastAsia="Times New Roman" w:hAnsi="Verdana"/>
              </w:rPr>
              <w:t> </w:t>
            </w:r>
          </w:p>
        </w:tc>
      </w:tr>
    </w:tbl>
    <w:p w14:paraId="7B98512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6073D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AC66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6F44BA" w14:textId="77777777" w:rsidR="00BE3A5E" w:rsidRDefault="00000000">
                  <w:pPr>
                    <w:pStyle w:val="questiontable1"/>
                    <w:spacing w:before="0" w:after="0" w:afterAutospacing="0"/>
                    <w:divId w:val="124834118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Audience Identification </w:t>
                  </w:r>
                  <w:r>
                    <w:rPr>
                      <w:rStyle w:val="text1"/>
                      <w:rFonts w:ascii="Verdana" w:eastAsia="Times New Roman" w:hAnsi="Verdana"/>
                    </w:rPr>
                    <w:t xml:space="preserve">Do records identify the individual stakeholders in the four affected stakeholder audience groups: (1) affected public, (2) emergency officials, (3) local public officials, and (4) excavators, as well as affected municipalities, school districts, businesses, and residents to which it sends public awareness materials and messages? </w:t>
                  </w:r>
                  <w:r>
                    <w:rPr>
                      <w:rStyle w:val="questionidcontent2"/>
                      <w:rFonts w:ascii="Verdana" w:eastAsia="Times New Roman" w:hAnsi="Verdana"/>
                    </w:rPr>
                    <w:t xml:space="preserve">(PD.PA.AUDIENCEID.R) </w:t>
                  </w:r>
                  <w:r>
                    <w:rPr>
                      <w:rStyle w:val="citations1"/>
                      <w:rFonts w:ascii="Verdana" w:eastAsia="Times New Roman" w:hAnsi="Verdana"/>
                    </w:rPr>
                    <w:t xml:space="preserve">192.616(d) (192.616(e);192.616(f);API RP 1162 Section 2.2;API RP 1162 Section 3) </w:t>
                  </w:r>
                </w:p>
              </w:tc>
            </w:tr>
            <w:tr w:rsidR="00BE3A5E" w14:paraId="1CDCBB76" w14:textId="77777777">
              <w:tc>
                <w:tcPr>
                  <w:tcW w:w="0" w:type="auto"/>
                  <w:vAlign w:val="center"/>
                  <w:hideMark/>
                </w:tcPr>
                <w:p w14:paraId="00E5B2B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05EB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2394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F185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AD8B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DF77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F880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5BB934" w14:textId="77777777" w:rsidR="00BE3A5E" w:rsidRDefault="00BE3A5E">
                  <w:pPr>
                    <w:pStyle w:val="questiontable1"/>
                    <w:spacing w:before="0" w:after="0" w:afterAutospacing="0"/>
                    <w:rPr>
                      <w:rFonts w:eastAsia="Times New Roman"/>
                      <w:sz w:val="20"/>
                      <w:szCs w:val="20"/>
                    </w:rPr>
                  </w:pPr>
                </w:p>
              </w:tc>
            </w:tr>
          </w:tbl>
          <w:p w14:paraId="5B1060DA" w14:textId="77777777" w:rsidR="00BE3A5E" w:rsidRDefault="00000000">
            <w:pPr>
              <w:rPr>
                <w:rFonts w:ascii="Verdana" w:eastAsia="Times New Roman" w:hAnsi="Verdana"/>
              </w:rPr>
            </w:pPr>
            <w:r>
              <w:rPr>
                <w:rFonts w:ascii="Verdana" w:eastAsia="Times New Roman" w:hAnsi="Verdana"/>
              </w:rPr>
              <w:t> </w:t>
            </w:r>
          </w:p>
        </w:tc>
      </w:tr>
    </w:tbl>
    <w:p w14:paraId="754A025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61E62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6F44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486C4B" w14:textId="77777777" w:rsidR="00BE3A5E" w:rsidRDefault="00000000">
                  <w:pPr>
                    <w:pStyle w:val="questiontable1"/>
                    <w:spacing w:before="0" w:after="0" w:afterAutospacing="0"/>
                    <w:divId w:val="1792825976"/>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Messages, Delivery Methods, and Frequencies </w:t>
                  </w:r>
                  <w:r>
                    <w:rPr>
                      <w:rStyle w:val="text1"/>
                      <w:rFonts w:ascii="Verdana" w:eastAsia="Times New Roman" w:hAnsi="Verdana"/>
                    </w:rPr>
                    <w:t xml:space="preserve">Does the program define the combination of messages, delivery methods, and delivery frequencies to comprehensively reach all affected stakeholder audiences in all areas where gas is transported? </w:t>
                  </w:r>
                  <w:r>
                    <w:rPr>
                      <w:rStyle w:val="questionidcontent2"/>
                      <w:rFonts w:ascii="Verdana" w:eastAsia="Times New Roman" w:hAnsi="Verdana"/>
                    </w:rPr>
                    <w:t xml:space="preserve">(PD.PA.MESSAGES.P) </w:t>
                  </w:r>
                  <w:r>
                    <w:rPr>
                      <w:rStyle w:val="citations1"/>
                      <w:rFonts w:ascii="Verdana" w:eastAsia="Times New Roman" w:hAnsi="Verdana"/>
                    </w:rPr>
                    <w:t xml:space="preserve">192.616(c) (API RP 1162 Section 3;API RP 1162 Section 4;API RP 1162 Section 5) </w:t>
                  </w:r>
                </w:p>
              </w:tc>
            </w:tr>
            <w:tr w:rsidR="00BE3A5E" w14:paraId="12F626F7" w14:textId="77777777">
              <w:tc>
                <w:tcPr>
                  <w:tcW w:w="0" w:type="auto"/>
                  <w:vAlign w:val="center"/>
                  <w:hideMark/>
                </w:tcPr>
                <w:p w14:paraId="53B6DCF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4843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5FE4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D3A8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E386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A697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FF50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BF5394" w14:textId="77777777" w:rsidR="00BE3A5E" w:rsidRDefault="00BE3A5E">
                  <w:pPr>
                    <w:pStyle w:val="questiontable1"/>
                    <w:spacing w:before="0" w:after="0" w:afterAutospacing="0"/>
                    <w:rPr>
                      <w:rFonts w:eastAsia="Times New Roman"/>
                      <w:sz w:val="20"/>
                      <w:szCs w:val="20"/>
                    </w:rPr>
                  </w:pPr>
                </w:p>
              </w:tc>
            </w:tr>
          </w:tbl>
          <w:p w14:paraId="08418F2D" w14:textId="77777777" w:rsidR="00BE3A5E" w:rsidRDefault="00000000">
            <w:pPr>
              <w:rPr>
                <w:rFonts w:ascii="Verdana" w:eastAsia="Times New Roman" w:hAnsi="Verdana"/>
              </w:rPr>
            </w:pPr>
            <w:r>
              <w:rPr>
                <w:rFonts w:ascii="Verdana" w:eastAsia="Times New Roman" w:hAnsi="Verdana"/>
              </w:rPr>
              <w:t> </w:t>
            </w:r>
          </w:p>
        </w:tc>
      </w:tr>
    </w:tbl>
    <w:p w14:paraId="66BE47F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78224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1A46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DAE89B" w14:textId="77777777" w:rsidR="00BE3A5E" w:rsidRDefault="00000000">
                  <w:pPr>
                    <w:pStyle w:val="questiontable1"/>
                    <w:spacing w:before="0" w:after="0" w:afterAutospacing="0"/>
                    <w:divId w:val="19497536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Consideration of Supplemental Enhancements </w:t>
                  </w:r>
                  <w:r>
                    <w:rPr>
                      <w:rStyle w:val="text1"/>
                      <w:rFonts w:ascii="Verdana" w:eastAsia="Times New Roman" w:hAnsi="Verdana"/>
                    </w:rPr>
                    <w:t xml:space="preserve">Were relevant factors considered to determine the need for supplemental public awareness program enhancements for each stakeholder audience, as described in API RP 1162? </w:t>
                  </w:r>
                  <w:r>
                    <w:rPr>
                      <w:rStyle w:val="questionidcontent2"/>
                      <w:rFonts w:ascii="Verdana" w:eastAsia="Times New Roman" w:hAnsi="Verdana"/>
                    </w:rPr>
                    <w:t xml:space="preserve">(PD.PA.SUPPLEMENTAL.P) </w:t>
                  </w:r>
                  <w:r>
                    <w:rPr>
                      <w:rStyle w:val="citations1"/>
                      <w:rFonts w:ascii="Verdana" w:eastAsia="Times New Roman" w:hAnsi="Verdana"/>
                    </w:rPr>
                    <w:t xml:space="preserve">192.616(c) (API RP 1162 Section 6.2) </w:t>
                  </w:r>
                </w:p>
              </w:tc>
            </w:tr>
            <w:tr w:rsidR="00BE3A5E" w14:paraId="688D42FB" w14:textId="77777777">
              <w:tc>
                <w:tcPr>
                  <w:tcW w:w="0" w:type="auto"/>
                  <w:vAlign w:val="center"/>
                  <w:hideMark/>
                </w:tcPr>
                <w:p w14:paraId="3BFDF5A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C4EE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104C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54A5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6C12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197A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7932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87F9F6" w14:textId="77777777" w:rsidR="00BE3A5E" w:rsidRDefault="00BE3A5E">
                  <w:pPr>
                    <w:pStyle w:val="questiontable1"/>
                    <w:spacing w:before="0" w:after="0" w:afterAutospacing="0"/>
                    <w:rPr>
                      <w:rFonts w:eastAsia="Times New Roman"/>
                      <w:sz w:val="20"/>
                      <w:szCs w:val="20"/>
                    </w:rPr>
                  </w:pPr>
                </w:p>
              </w:tc>
            </w:tr>
          </w:tbl>
          <w:p w14:paraId="0E4F979D" w14:textId="77777777" w:rsidR="00BE3A5E" w:rsidRDefault="00000000">
            <w:pPr>
              <w:rPr>
                <w:rFonts w:ascii="Verdana" w:eastAsia="Times New Roman" w:hAnsi="Verdana"/>
              </w:rPr>
            </w:pPr>
            <w:r>
              <w:rPr>
                <w:rFonts w:ascii="Verdana" w:eastAsia="Times New Roman" w:hAnsi="Verdana"/>
              </w:rPr>
              <w:t> </w:t>
            </w:r>
          </w:p>
        </w:tc>
      </w:tr>
    </w:tbl>
    <w:p w14:paraId="01C6BE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A645D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FA41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7E7924" w14:textId="77777777" w:rsidR="00BE3A5E" w:rsidRDefault="00000000">
                  <w:pPr>
                    <w:pStyle w:val="questiontable1"/>
                    <w:spacing w:before="0" w:after="0" w:afterAutospacing="0"/>
                    <w:divId w:val="180986217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Educational Provisions </w:t>
                  </w:r>
                  <w:r>
                    <w:rPr>
                      <w:rStyle w:val="text1"/>
                      <w:rFonts w:ascii="Verdana" w:eastAsia="Times New Roman" w:hAnsi="Verdana"/>
                    </w:rPr>
                    <w:t xml:space="preserve">Do records indicate delivered messages specifically included provisions to educate the public, emergency officials, local public officials, and excavators on the categories defined in §192.616(d)? </w:t>
                  </w:r>
                  <w:r>
                    <w:rPr>
                      <w:rStyle w:val="questionidcontent2"/>
                      <w:rFonts w:ascii="Verdana" w:eastAsia="Times New Roman" w:hAnsi="Verdana"/>
                    </w:rPr>
                    <w:t xml:space="preserve">(PD.PA.EDUCATE.R) </w:t>
                  </w:r>
                  <w:r>
                    <w:rPr>
                      <w:rStyle w:val="citations1"/>
                      <w:rFonts w:ascii="Verdana" w:eastAsia="Times New Roman" w:hAnsi="Verdana"/>
                    </w:rPr>
                    <w:t xml:space="preserve">192.616(d) (192.616(f)) </w:t>
                  </w:r>
                </w:p>
              </w:tc>
            </w:tr>
            <w:tr w:rsidR="00BE3A5E" w14:paraId="235E05CA" w14:textId="77777777">
              <w:tc>
                <w:tcPr>
                  <w:tcW w:w="0" w:type="auto"/>
                  <w:vAlign w:val="center"/>
                  <w:hideMark/>
                </w:tcPr>
                <w:p w14:paraId="71B4AF6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B8F9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4F28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DD41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1B1D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4BF3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B6B8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C80469" w14:textId="77777777" w:rsidR="00BE3A5E" w:rsidRDefault="00BE3A5E">
                  <w:pPr>
                    <w:pStyle w:val="questiontable1"/>
                    <w:spacing w:before="0" w:after="0" w:afterAutospacing="0"/>
                    <w:rPr>
                      <w:rFonts w:eastAsia="Times New Roman"/>
                      <w:sz w:val="20"/>
                      <w:szCs w:val="20"/>
                    </w:rPr>
                  </w:pPr>
                </w:p>
              </w:tc>
            </w:tr>
          </w:tbl>
          <w:p w14:paraId="6910E175" w14:textId="77777777" w:rsidR="00BE3A5E" w:rsidRDefault="00000000">
            <w:pPr>
              <w:rPr>
                <w:rFonts w:ascii="Verdana" w:eastAsia="Times New Roman" w:hAnsi="Verdana"/>
              </w:rPr>
            </w:pPr>
            <w:r>
              <w:rPr>
                <w:rFonts w:ascii="Verdana" w:eastAsia="Times New Roman" w:hAnsi="Verdana"/>
              </w:rPr>
              <w:t> </w:t>
            </w:r>
          </w:p>
        </w:tc>
      </w:tr>
    </w:tbl>
    <w:p w14:paraId="50D2C22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39C54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A9A0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6FBCC5" w14:textId="77777777" w:rsidR="00BE3A5E" w:rsidRDefault="00000000">
                  <w:pPr>
                    <w:pStyle w:val="questiontable1"/>
                    <w:spacing w:before="0" w:after="0" w:afterAutospacing="0"/>
                    <w:divId w:val="60727525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Messages on Pipeline Facility Locations </w:t>
                  </w:r>
                  <w:r>
                    <w:rPr>
                      <w:rStyle w:val="text1"/>
                      <w:rFonts w:ascii="Verdana" w:eastAsia="Times New Roman" w:hAnsi="Verdana"/>
                    </w:rPr>
                    <w:t xml:space="preserve">Were messages developed and delivered to advise affected municipalities, school districts, businesses, and residents of pipeline facility locations? </w:t>
                  </w:r>
                  <w:r>
                    <w:rPr>
                      <w:rStyle w:val="questionidcontent2"/>
                      <w:rFonts w:ascii="Verdana" w:eastAsia="Times New Roman" w:hAnsi="Verdana"/>
                    </w:rPr>
                    <w:t xml:space="preserve">(PD.PA.LOCATIONMESSAGE.R) </w:t>
                  </w:r>
                  <w:r>
                    <w:rPr>
                      <w:rStyle w:val="citations1"/>
                      <w:rFonts w:ascii="Verdana" w:eastAsia="Times New Roman" w:hAnsi="Verdana"/>
                    </w:rPr>
                    <w:t xml:space="preserve">192.616(e) (192.616(f)) </w:t>
                  </w:r>
                </w:p>
              </w:tc>
            </w:tr>
            <w:tr w:rsidR="00BE3A5E" w14:paraId="3B0245BA" w14:textId="77777777">
              <w:tc>
                <w:tcPr>
                  <w:tcW w:w="0" w:type="auto"/>
                  <w:vAlign w:val="center"/>
                  <w:hideMark/>
                </w:tcPr>
                <w:p w14:paraId="1B80B93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4DEF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E567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B61A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141E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F06F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E242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2F920A" w14:textId="77777777" w:rsidR="00BE3A5E" w:rsidRDefault="00BE3A5E">
                  <w:pPr>
                    <w:pStyle w:val="questiontable1"/>
                    <w:spacing w:before="0" w:after="0" w:afterAutospacing="0"/>
                    <w:rPr>
                      <w:rFonts w:eastAsia="Times New Roman"/>
                      <w:sz w:val="20"/>
                      <w:szCs w:val="20"/>
                    </w:rPr>
                  </w:pPr>
                </w:p>
              </w:tc>
            </w:tr>
          </w:tbl>
          <w:p w14:paraId="6139BDF8" w14:textId="77777777" w:rsidR="00BE3A5E" w:rsidRDefault="00000000">
            <w:pPr>
              <w:rPr>
                <w:rFonts w:ascii="Verdana" w:eastAsia="Times New Roman" w:hAnsi="Verdana"/>
              </w:rPr>
            </w:pPr>
            <w:r>
              <w:rPr>
                <w:rFonts w:ascii="Verdana" w:eastAsia="Times New Roman" w:hAnsi="Verdana"/>
              </w:rPr>
              <w:t> </w:t>
            </w:r>
          </w:p>
        </w:tc>
      </w:tr>
    </w:tbl>
    <w:p w14:paraId="665254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2CBC6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4A06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7F3610" w14:textId="77777777" w:rsidR="00BE3A5E" w:rsidRDefault="00000000">
                  <w:pPr>
                    <w:pStyle w:val="questiontable1"/>
                    <w:spacing w:before="0" w:after="0" w:afterAutospacing="0"/>
                    <w:divId w:val="1937135149"/>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Baseline Message Delivery Frequency </w:t>
                  </w:r>
                  <w:r>
                    <w:rPr>
                      <w:rStyle w:val="text1"/>
                      <w:rFonts w:ascii="Verdana" w:eastAsia="Times New Roman" w:hAnsi="Verdana"/>
                    </w:rPr>
                    <w:t xml:space="preserve">Did the delivery of materials and messages meet or exceed the baseline delivery frequencies specified in API RP 1162, Table 2-1 through Table 2.3? </w:t>
                  </w:r>
                  <w:r>
                    <w:rPr>
                      <w:rStyle w:val="questionidcontent2"/>
                      <w:rFonts w:ascii="Verdana" w:eastAsia="Times New Roman" w:hAnsi="Verdana"/>
                    </w:rPr>
                    <w:t xml:space="preserve">(PD.PA.MESSAGEFREQUENCY.R) </w:t>
                  </w:r>
                  <w:r>
                    <w:rPr>
                      <w:rStyle w:val="citations1"/>
                      <w:rFonts w:ascii="Verdana" w:eastAsia="Times New Roman" w:hAnsi="Verdana"/>
                    </w:rPr>
                    <w:t xml:space="preserve">192.616(c) (API RP 1162 Table 2-1;API RP 1162 Table 2-2;API RP 1162 Table 2-3) </w:t>
                  </w:r>
                </w:p>
              </w:tc>
            </w:tr>
            <w:tr w:rsidR="00BE3A5E" w14:paraId="6A055743" w14:textId="77777777">
              <w:tc>
                <w:tcPr>
                  <w:tcW w:w="0" w:type="auto"/>
                  <w:vAlign w:val="center"/>
                  <w:hideMark/>
                </w:tcPr>
                <w:p w14:paraId="08D67BC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5792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A7B8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6E89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9759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6176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135A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90AB39" w14:textId="77777777" w:rsidR="00BE3A5E" w:rsidRDefault="00BE3A5E">
                  <w:pPr>
                    <w:pStyle w:val="questiontable1"/>
                    <w:spacing w:before="0" w:after="0" w:afterAutospacing="0"/>
                    <w:rPr>
                      <w:rFonts w:eastAsia="Times New Roman"/>
                      <w:sz w:val="20"/>
                      <w:szCs w:val="20"/>
                    </w:rPr>
                  </w:pPr>
                </w:p>
              </w:tc>
            </w:tr>
          </w:tbl>
          <w:p w14:paraId="69F18FF6" w14:textId="77777777" w:rsidR="00BE3A5E" w:rsidRDefault="00000000">
            <w:pPr>
              <w:rPr>
                <w:rFonts w:ascii="Verdana" w:eastAsia="Times New Roman" w:hAnsi="Verdana"/>
              </w:rPr>
            </w:pPr>
            <w:r>
              <w:rPr>
                <w:rFonts w:ascii="Verdana" w:eastAsia="Times New Roman" w:hAnsi="Verdana"/>
              </w:rPr>
              <w:t> </w:t>
            </w:r>
          </w:p>
        </w:tc>
      </w:tr>
    </w:tbl>
    <w:p w14:paraId="1645058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761EB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596F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F0D4FE" w14:textId="77777777" w:rsidR="00BE3A5E" w:rsidRDefault="00000000">
                  <w:pPr>
                    <w:pStyle w:val="questiontable1"/>
                    <w:spacing w:before="0" w:after="0" w:afterAutospacing="0"/>
                    <w:divId w:val="36984256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Liaison with Public Officials </w:t>
                  </w:r>
                  <w:r>
                    <w:rPr>
                      <w:rStyle w:val="text1"/>
                      <w:rFonts w:ascii="Verdana" w:eastAsia="Times New Roman" w:hAnsi="Verdana"/>
                    </w:rPr>
                    <w:t xml:space="preserve">Do records indicate that liaison has been established and maintained with appropriate fire, police, other public officials, and 911 emergency call centers? </w:t>
                  </w:r>
                  <w:r>
                    <w:rPr>
                      <w:rStyle w:val="questionidcontent2"/>
                      <w:rFonts w:ascii="Verdana" w:eastAsia="Times New Roman" w:hAnsi="Verdana"/>
                    </w:rPr>
                    <w:t xml:space="preserve">(EP.ERG.LIAISON.R) </w:t>
                  </w:r>
                  <w:r>
                    <w:rPr>
                      <w:rStyle w:val="citations1"/>
                      <w:rFonts w:ascii="Verdana" w:eastAsia="Times New Roman" w:hAnsi="Verdana"/>
                    </w:rPr>
                    <w:t xml:space="preserve">192.603(b) (192.615(c)(1);192.615(c)(2);192.615(c)(3);192.615(c)(4);192.616(c);192.9(d);192.9(e);ADB-2005-03) </w:t>
                  </w:r>
                </w:p>
                <w:p w14:paraId="6227F7C7" w14:textId="77777777" w:rsidR="00BE3A5E" w:rsidRDefault="00000000">
                  <w:pPr>
                    <w:pStyle w:val="questiontable1"/>
                    <w:spacing w:before="0" w:after="0" w:afterAutospacing="0"/>
                    <w:divId w:val="145641155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3215599" w14:textId="77777777">
              <w:tc>
                <w:tcPr>
                  <w:tcW w:w="0" w:type="auto"/>
                  <w:vAlign w:val="center"/>
                  <w:hideMark/>
                </w:tcPr>
                <w:p w14:paraId="2C18468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56F4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E7E5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6E68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B6AD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17CB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F4C8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BFDA2A" w14:textId="77777777" w:rsidR="00BE3A5E" w:rsidRDefault="00BE3A5E">
                  <w:pPr>
                    <w:pStyle w:val="questiontable1"/>
                    <w:spacing w:before="0" w:after="0" w:afterAutospacing="0"/>
                    <w:rPr>
                      <w:rFonts w:eastAsia="Times New Roman"/>
                      <w:sz w:val="20"/>
                      <w:szCs w:val="20"/>
                    </w:rPr>
                  </w:pPr>
                </w:p>
              </w:tc>
            </w:tr>
          </w:tbl>
          <w:p w14:paraId="10DDAE58" w14:textId="77777777" w:rsidR="00BE3A5E" w:rsidRDefault="00000000">
            <w:pPr>
              <w:rPr>
                <w:rFonts w:ascii="Verdana" w:eastAsia="Times New Roman" w:hAnsi="Verdana"/>
              </w:rPr>
            </w:pPr>
            <w:r>
              <w:rPr>
                <w:rFonts w:ascii="Verdana" w:eastAsia="Times New Roman" w:hAnsi="Verdana"/>
              </w:rPr>
              <w:t> </w:t>
            </w:r>
          </w:p>
        </w:tc>
      </w:tr>
    </w:tbl>
    <w:p w14:paraId="0584330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1E870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30B9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A6A5BB" w14:textId="77777777" w:rsidR="00BE3A5E" w:rsidRDefault="00000000">
                  <w:pPr>
                    <w:pStyle w:val="questiontable1"/>
                    <w:spacing w:before="0" w:after="0" w:afterAutospacing="0"/>
                    <w:divId w:val="52405410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Other Languages </w:t>
                  </w:r>
                  <w:r>
                    <w:rPr>
                      <w:rStyle w:val="text1"/>
                      <w:rFonts w:ascii="Verdana" w:eastAsia="Times New Roman" w:hAnsi="Verdana"/>
                    </w:rPr>
                    <w:t xml:space="preserve">Does the program require that materials and messages be provided in other languages commonly understood by a significant number and concentration of non-English speaking populations in the operator's areas? </w:t>
                  </w:r>
                  <w:r>
                    <w:rPr>
                      <w:rStyle w:val="questionidcontent2"/>
                      <w:rFonts w:ascii="Verdana" w:eastAsia="Times New Roman" w:hAnsi="Verdana"/>
                    </w:rPr>
                    <w:t xml:space="preserve">(PD.PA.LANGUAGE.P) </w:t>
                  </w:r>
                  <w:r>
                    <w:rPr>
                      <w:rStyle w:val="citations1"/>
                      <w:rFonts w:ascii="Verdana" w:eastAsia="Times New Roman" w:hAnsi="Verdana"/>
                    </w:rPr>
                    <w:t xml:space="preserve">192.616(g) (API RP 1162 Section 2.3.1) </w:t>
                  </w:r>
                </w:p>
              </w:tc>
            </w:tr>
            <w:tr w:rsidR="00BE3A5E" w14:paraId="521D1521" w14:textId="77777777">
              <w:tc>
                <w:tcPr>
                  <w:tcW w:w="0" w:type="auto"/>
                  <w:vAlign w:val="center"/>
                  <w:hideMark/>
                </w:tcPr>
                <w:p w14:paraId="7F36D69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D386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EEC6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3912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8C11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7B42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C4B4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5BE997" w14:textId="77777777" w:rsidR="00BE3A5E" w:rsidRDefault="00BE3A5E">
                  <w:pPr>
                    <w:pStyle w:val="questiontable1"/>
                    <w:spacing w:before="0" w:after="0" w:afterAutospacing="0"/>
                    <w:rPr>
                      <w:rFonts w:eastAsia="Times New Roman"/>
                      <w:sz w:val="20"/>
                      <w:szCs w:val="20"/>
                    </w:rPr>
                  </w:pPr>
                </w:p>
              </w:tc>
            </w:tr>
          </w:tbl>
          <w:p w14:paraId="40C07392" w14:textId="77777777" w:rsidR="00BE3A5E" w:rsidRDefault="00000000">
            <w:pPr>
              <w:rPr>
                <w:rFonts w:ascii="Verdana" w:eastAsia="Times New Roman" w:hAnsi="Verdana"/>
              </w:rPr>
            </w:pPr>
            <w:r>
              <w:rPr>
                <w:rFonts w:ascii="Verdana" w:eastAsia="Times New Roman" w:hAnsi="Verdana"/>
              </w:rPr>
              <w:t> </w:t>
            </w:r>
          </w:p>
        </w:tc>
      </w:tr>
    </w:tbl>
    <w:p w14:paraId="582FBD7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51156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422A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852DFE" w14:textId="77777777" w:rsidR="00BE3A5E" w:rsidRDefault="00000000">
                  <w:pPr>
                    <w:pStyle w:val="questiontable1"/>
                    <w:spacing w:before="0" w:after="0" w:afterAutospacing="0"/>
                    <w:divId w:val="43945077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Other Languages </w:t>
                  </w:r>
                  <w:r>
                    <w:rPr>
                      <w:rStyle w:val="text1"/>
                      <w:rFonts w:ascii="Verdana" w:eastAsia="Times New Roman" w:hAnsi="Verdana"/>
                    </w:rPr>
                    <w:t xml:space="preserve">Were materials and messages developed and delivered in other languages commonly understood by a significant number and concentration of non-English speaking populations in the operator's areas? </w:t>
                  </w:r>
                  <w:r>
                    <w:rPr>
                      <w:rStyle w:val="questionidcontent2"/>
                      <w:rFonts w:ascii="Verdana" w:eastAsia="Times New Roman" w:hAnsi="Verdana"/>
                    </w:rPr>
                    <w:t xml:space="preserve">(PD.PA.LANGUAGE.R) </w:t>
                  </w:r>
                  <w:r>
                    <w:rPr>
                      <w:rStyle w:val="citations1"/>
                      <w:rFonts w:ascii="Verdana" w:eastAsia="Times New Roman" w:hAnsi="Verdana"/>
                    </w:rPr>
                    <w:t xml:space="preserve">192.616(g) (API RP 1162 Section 2.3.1) </w:t>
                  </w:r>
                </w:p>
              </w:tc>
            </w:tr>
            <w:tr w:rsidR="00BE3A5E" w14:paraId="52DA20C1" w14:textId="77777777">
              <w:tc>
                <w:tcPr>
                  <w:tcW w:w="0" w:type="auto"/>
                  <w:vAlign w:val="center"/>
                  <w:hideMark/>
                </w:tcPr>
                <w:p w14:paraId="5F77EAD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7976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D151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3EDF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133A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CA74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DE20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9366C4" w14:textId="77777777" w:rsidR="00BE3A5E" w:rsidRDefault="00BE3A5E">
                  <w:pPr>
                    <w:pStyle w:val="questiontable1"/>
                    <w:spacing w:before="0" w:after="0" w:afterAutospacing="0"/>
                    <w:rPr>
                      <w:rFonts w:eastAsia="Times New Roman"/>
                      <w:sz w:val="20"/>
                      <w:szCs w:val="20"/>
                    </w:rPr>
                  </w:pPr>
                </w:p>
              </w:tc>
            </w:tr>
          </w:tbl>
          <w:p w14:paraId="152764C2" w14:textId="77777777" w:rsidR="00BE3A5E" w:rsidRDefault="00000000">
            <w:pPr>
              <w:rPr>
                <w:rFonts w:ascii="Verdana" w:eastAsia="Times New Roman" w:hAnsi="Verdana"/>
              </w:rPr>
            </w:pPr>
            <w:r>
              <w:rPr>
                <w:rFonts w:ascii="Verdana" w:eastAsia="Times New Roman" w:hAnsi="Verdana"/>
              </w:rPr>
              <w:t> </w:t>
            </w:r>
          </w:p>
        </w:tc>
      </w:tr>
    </w:tbl>
    <w:p w14:paraId="78AE1F3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B56D6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F640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EFD61F" w14:textId="77777777" w:rsidR="00BE3A5E" w:rsidRDefault="00000000">
                  <w:pPr>
                    <w:pStyle w:val="questiontable1"/>
                    <w:spacing w:before="0" w:after="0" w:afterAutospacing="0"/>
                    <w:divId w:val="356546578"/>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Evaluation Plan </w:t>
                  </w:r>
                  <w:r>
                    <w:rPr>
                      <w:rStyle w:val="text1"/>
                      <w:rFonts w:ascii="Verdana" w:eastAsia="Times New Roman" w:hAnsi="Verdana"/>
                    </w:rPr>
                    <w:t xml:space="preserve">Does the program include a process that specifies how program implementation and effectiveness will be periodically evaluated? </w:t>
                  </w:r>
                  <w:r>
                    <w:rPr>
                      <w:rStyle w:val="questionidcontent2"/>
                      <w:rFonts w:ascii="Verdana" w:eastAsia="Times New Roman" w:hAnsi="Verdana"/>
                    </w:rPr>
                    <w:t xml:space="preserve">(PD.PA.EVALPLAN.P) </w:t>
                  </w:r>
                  <w:r>
                    <w:rPr>
                      <w:rStyle w:val="citations1"/>
                      <w:rFonts w:ascii="Verdana" w:eastAsia="Times New Roman" w:hAnsi="Verdana"/>
                    </w:rPr>
                    <w:t xml:space="preserve">192.616(i) (192.616(c);API RP 1162 Section 8;API RP 1162 Appendix E) </w:t>
                  </w:r>
                </w:p>
              </w:tc>
            </w:tr>
            <w:tr w:rsidR="00BE3A5E" w14:paraId="40D102C0" w14:textId="77777777">
              <w:tc>
                <w:tcPr>
                  <w:tcW w:w="0" w:type="auto"/>
                  <w:vAlign w:val="center"/>
                  <w:hideMark/>
                </w:tcPr>
                <w:p w14:paraId="1B28596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FA3A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ACC7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6A3A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4195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0BAA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927C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C8FE50" w14:textId="77777777" w:rsidR="00BE3A5E" w:rsidRDefault="00BE3A5E">
                  <w:pPr>
                    <w:pStyle w:val="questiontable1"/>
                    <w:spacing w:before="0" w:after="0" w:afterAutospacing="0"/>
                    <w:rPr>
                      <w:rFonts w:eastAsia="Times New Roman"/>
                      <w:sz w:val="20"/>
                      <w:szCs w:val="20"/>
                    </w:rPr>
                  </w:pPr>
                </w:p>
              </w:tc>
            </w:tr>
          </w:tbl>
          <w:p w14:paraId="2D6368BA" w14:textId="77777777" w:rsidR="00BE3A5E" w:rsidRDefault="00000000">
            <w:pPr>
              <w:rPr>
                <w:rFonts w:ascii="Verdana" w:eastAsia="Times New Roman" w:hAnsi="Verdana"/>
              </w:rPr>
            </w:pPr>
            <w:r>
              <w:rPr>
                <w:rFonts w:ascii="Verdana" w:eastAsia="Times New Roman" w:hAnsi="Verdana"/>
              </w:rPr>
              <w:t> </w:t>
            </w:r>
          </w:p>
        </w:tc>
      </w:tr>
    </w:tbl>
    <w:p w14:paraId="2032ED5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A3AD3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C624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C83C82" w14:textId="77777777" w:rsidR="00BE3A5E" w:rsidRDefault="00000000">
                  <w:pPr>
                    <w:pStyle w:val="questiontable1"/>
                    <w:spacing w:before="0" w:after="0" w:afterAutospacing="0"/>
                    <w:divId w:val="140984104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Evaluate Program Implementation </w:t>
                  </w:r>
                  <w:r>
                    <w:rPr>
                      <w:rStyle w:val="text1"/>
                      <w:rFonts w:ascii="Verdana" w:eastAsia="Times New Roman" w:hAnsi="Verdana"/>
                    </w:rPr>
                    <w:t xml:space="preserve">Has an audit or review of the operator's program implementation been performed annually since the program was developed? </w:t>
                  </w:r>
                  <w:r>
                    <w:rPr>
                      <w:rStyle w:val="questionidcontent2"/>
                      <w:rFonts w:ascii="Verdana" w:eastAsia="Times New Roman" w:hAnsi="Verdana"/>
                    </w:rPr>
                    <w:t xml:space="preserve">(PD.PA.EVALIMPL.R) </w:t>
                  </w:r>
                  <w:r>
                    <w:rPr>
                      <w:rStyle w:val="citations1"/>
                      <w:rFonts w:ascii="Verdana" w:eastAsia="Times New Roman" w:hAnsi="Verdana"/>
                    </w:rPr>
                    <w:t xml:space="preserve">192.616(c) (192.616(i);API RP 1162 Section 8.3) </w:t>
                  </w:r>
                </w:p>
              </w:tc>
            </w:tr>
            <w:tr w:rsidR="00BE3A5E" w14:paraId="1765776C" w14:textId="77777777">
              <w:tc>
                <w:tcPr>
                  <w:tcW w:w="0" w:type="auto"/>
                  <w:vAlign w:val="center"/>
                  <w:hideMark/>
                </w:tcPr>
                <w:p w14:paraId="347394E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2417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9A92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E9D7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FF13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9C79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FF7F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B8ECE8" w14:textId="77777777" w:rsidR="00BE3A5E" w:rsidRDefault="00BE3A5E">
                  <w:pPr>
                    <w:pStyle w:val="questiontable1"/>
                    <w:spacing w:before="0" w:after="0" w:afterAutospacing="0"/>
                    <w:rPr>
                      <w:rFonts w:eastAsia="Times New Roman"/>
                      <w:sz w:val="20"/>
                      <w:szCs w:val="20"/>
                    </w:rPr>
                  </w:pPr>
                </w:p>
              </w:tc>
            </w:tr>
          </w:tbl>
          <w:p w14:paraId="2AA31685" w14:textId="77777777" w:rsidR="00BE3A5E" w:rsidRDefault="00000000">
            <w:pPr>
              <w:rPr>
                <w:rFonts w:ascii="Verdana" w:eastAsia="Times New Roman" w:hAnsi="Verdana"/>
              </w:rPr>
            </w:pPr>
            <w:r>
              <w:rPr>
                <w:rFonts w:ascii="Verdana" w:eastAsia="Times New Roman" w:hAnsi="Verdana"/>
              </w:rPr>
              <w:t> </w:t>
            </w:r>
          </w:p>
        </w:tc>
      </w:tr>
    </w:tbl>
    <w:p w14:paraId="1B38894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7DF1D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E306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F6ECB0" w14:textId="77777777" w:rsidR="00BE3A5E" w:rsidRDefault="00000000">
                  <w:pPr>
                    <w:pStyle w:val="questiontable1"/>
                    <w:spacing w:before="0" w:after="0" w:afterAutospacing="0"/>
                    <w:divId w:val="101175830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Acceptable Methods for Program Implementation Audits </w:t>
                  </w:r>
                  <w:r>
                    <w:rPr>
                      <w:rStyle w:val="text1"/>
                      <w:rFonts w:ascii="Verdana" w:eastAsia="Times New Roman" w:hAnsi="Verdana"/>
                    </w:rPr>
                    <w:t xml:space="preserve">Was one or more of the three acceptable methods (i.e., internal assessment, 3rd-party contractor review, or regulatory inspections) used to complete the annual audit or review of program implementation? </w:t>
                  </w:r>
                  <w:r>
                    <w:rPr>
                      <w:rStyle w:val="questionidcontent2"/>
                      <w:rFonts w:ascii="Verdana" w:eastAsia="Times New Roman" w:hAnsi="Verdana"/>
                    </w:rPr>
                    <w:t xml:space="preserve">(PD.PA.AUDITMETHODS.R) </w:t>
                  </w:r>
                  <w:r>
                    <w:rPr>
                      <w:rStyle w:val="citations1"/>
                      <w:rFonts w:ascii="Verdana" w:eastAsia="Times New Roman" w:hAnsi="Verdana"/>
                    </w:rPr>
                    <w:t xml:space="preserve">192.616(c) (192.616(i);API RP 1162 Section 8.3) </w:t>
                  </w:r>
                </w:p>
              </w:tc>
            </w:tr>
            <w:tr w:rsidR="00BE3A5E" w14:paraId="51B40521" w14:textId="77777777">
              <w:tc>
                <w:tcPr>
                  <w:tcW w:w="0" w:type="auto"/>
                  <w:vAlign w:val="center"/>
                  <w:hideMark/>
                </w:tcPr>
                <w:p w14:paraId="618B077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AAC0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9BEE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21D7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4D38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CDB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DCC2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15C85B" w14:textId="77777777" w:rsidR="00BE3A5E" w:rsidRDefault="00BE3A5E">
                  <w:pPr>
                    <w:pStyle w:val="questiontable1"/>
                    <w:spacing w:before="0" w:after="0" w:afterAutospacing="0"/>
                    <w:rPr>
                      <w:rFonts w:eastAsia="Times New Roman"/>
                      <w:sz w:val="20"/>
                      <w:szCs w:val="20"/>
                    </w:rPr>
                  </w:pPr>
                </w:p>
              </w:tc>
            </w:tr>
          </w:tbl>
          <w:p w14:paraId="02359411" w14:textId="77777777" w:rsidR="00BE3A5E" w:rsidRDefault="00000000">
            <w:pPr>
              <w:rPr>
                <w:rFonts w:ascii="Verdana" w:eastAsia="Times New Roman" w:hAnsi="Verdana"/>
              </w:rPr>
            </w:pPr>
            <w:r>
              <w:rPr>
                <w:rFonts w:ascii="Verdana" w:eastAsia="Times New Roman" w:hAnsi="Verdana"/>
              </w:rPr>
              <w:t> </w:t>
            </w:r>
          </w:p>
        </w:tc>
      </w:tr>
    </w:tbl>
    <w:p w14:paraId="66B2CE1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F683C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A2AD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9A5B04" w14:textId="77777777" w:rsidR="00BE3A5E" w:rsidRDefault="00000000">
                  <w:pPr>
                    <w:pStyle w:val="questiontable1"/>
                    <w:spacing w:before="0" w:after="0" w:afterAutospacing="0"/>
                    <w:divId w:val="162950840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Program Changes and Improvements </w:t>
                  </w:r>
                  <w:r>
                    <w:rPr>
                      <w:rStyle w:val="text1"/>
                      <w:rFonts w:ascii="Verdana" w:eastAsia="Times New Roman" w:hAnsi="Verdana"/>
                    </w:rPr>
                    <w:t xml:space="preserve">Were changes made to improve the program and/or the implementation process based on the results and findings of the annual audit(s)? </w:t>
                  </w:r>
                  <w:r>
                    <w:rPr>
                      <w:rStyle w:val="questionidcontent2"/>
                      <w:rFonts w:ascii="Verdana" w:eastAsia="Times New Roman" w:hAnsi="Verdana"/>
                    </w:rPr>
                    <w:t xml:space="preserve">(PD.PA.PROGRAMIMPROVE.R) </w:t>
                  </w:r>
                  <w:r>
                    <w:rPr>
                      <w:rStyle w:val="citations1"/>
                      <w:rFonts w:ascii="Verdana" w:eastAsia="Times New Roman" w:hAnsi="Verdana"/>
                    </w:rPr>
                    <w:t xml:space="preserve">192.616(c) (API RP 1162 Section 8.3) </w:t>
                  </w:r>
                </w:p>
              </w:tc>
            </w:tr>
            <w:tr w:rsidR="00BE3A5E" w14:paraId="00A98DFE" w14:textId="77777777">
              <w:tc>
                <w:tcPr>
                  <w:tcW w:w="0" w:type="auto"/>
                  <w:vAlign w:val="center"/>
                  <w:hideMark/>
                </w:tcPr>
                <w:p w14:paraId="5BF63DB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AAD5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BA1E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42CB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949B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18CE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B4C3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C982BE" w14:textId="77777777" w:rsidR="00BE3A5E" w:rsidRDefault="00BE3A5E">
                  <w:pPr>
                    <w:pStyle w:val="questiontable1"/>
                    <w:spacing w:before="0" w:after="0" w:afterAutospacing="0"/>
                    <w:rPr>
                      <w:rFonts w:eastAsia="Times New Roman"/>
                      <w:sz w:val="20"/>
                      <w:szCs w:val="20"/>
                    </w:rPr>
                  </w:pPr>
                </w:p>
              </w:tc>
            </w:tr>
          </w:tbl>
          <w:p w14:paraId="03B8EA05" w14:textId="77777777" w:rsidR="00BE3A5E" w:rsidRDefault="00000000">
            <w:pPr>
              <w:rPr>
                <w:rFonts w:ascii="Verdana" w:eastAsia="Times New Roman" w:hAnsi="Verdana"/>
              </w:rPr>
            </w:pPr>
            <w:r>
              <w:rPr>
                <w:rFonts w:ascii="Verdana" w:eastAsia="Times New Roman" w:hAnsi="Verdana"/>
              </w:rPr>
              <w:t> </w:t>
            </w:r>
          </w:p>
        </w:tc>
      </w:tr>
    </w:tbl>
    <w:p w14:paraId="7729627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DC04A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4E92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B2E6D8" w14:textId="77777777" w:rsidR="00BE3A5E" w:rsidRDefault="00000000">
                  <w:pPr>
                    <w:pStyle w:val="questiontable1"/>
                    <w:spacing w:before="0" w:after="0" w:afterAutospacing="0"/>
                    <w:divId w:val="128295566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Evaluating Program Effectiveness </w:t>
                  </w:r>
                  <w:r>
                    <w:rPr>
                      <w:rStyle w:val="text1"/>
                      <w:rFonts w:ascii="Verdana" w:eastAsia="Times New Roman" w:hAnsi="Verdana"/>
                    </w:rPr>
                    <w:t xml:space="preserve">Have effectiveness evaluation(s) of the program been performed for all stakeholder groups in all notification areas along all systems covered by the program? </w:t>
                  </w:r>
                  <w:r>
                    <w:rPr>
                      <w:rStyle w:val="questionidcontent2"/>
                      <w:rFonts w:ascii="Verdana" w:eastAsia="Times New Roman" w:hAnsi="Verdana"/>
                    </w:rPr>
                    <w:t xml:space="preserve">(PD.PA.EVALEFFECTIVENESS.R) </w:t>
                  </w:r>
                  <w:r>
                    <w:rPr>
                      <w:rStyle w:val="citations1"/>
                      <w:rFonts w:ascii="Verdana" w:eastAsia="Times New Roman" w:hAnsi="Verdana"/>
                    </w:rPr>
                    <w:t xml:space="preserve">192.616(c) (API RP 1162 Section 8.4) </w:t>
                  </w:r>
                </w:p>
              </w:tc>
            </w:tr>
            <w:tr w:rsidR="00BE3A5E" w14:paraId="04A4B188" w14:textId="77777777">
              <w:tc>
                <w:tcPr>
                  <w:tcW w:w="0" w:type="auto"/>
                  <w:vAlign w:val="center"/>
                  <w:hideMark/>
                </w:tcPr>
                <w:p w14:paraId="7460EF5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CAFF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AA47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8E10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102A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377B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BCF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623C00" w14:textId="77777777" w:rsidR="00BE3A5E" w:rsidRDefault="00BE3A5E">
                  <w:pPr>
                    <w:pStyle w:val="questiontable1"/>
                    <w:spacing w:before="0" w:after="0" w:afterAutospacing="0"/>
                    <w:rPr>
                      <w:rFonts w:eastAsia="Times New Roman"/>
                      <w:sz w:val="20"/>
                      <w:szCs w:val="20"/>
                    </w:rPr>
                  </w:pPr>
                </w:p>
              </w:tc>
            </w:tr>
          </w:tbl>
          <w:p w14:paraId="3D3B669A" w14:textId="77777777" w:rsidR="00BE3A5E" w:rsidRDefault="00000000">
            <w:pPr>
              <w:rPr>
                <w:rFonts w:ascii="Verdana" w:eastAsia="Times New Roman" w:hAnsi="Verdana"/>
              </w:rPr>
            </w:pPr>
            <w:r>
              <w:rPr>
                <w:rFonts w:ascii="Verdana" w:eastAsia="Times New Roman" w:hAnsi="Verdana"/>
              </w:rPr>
              <w:t> </w:t>
            </w:r>
          </w:p>
        </w:tc>
      </w:tr>
    </w:tbl>
    <w:p w14:paraId="55AA50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AFB7F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0626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DC71CB" w14:textId="77777777" w:rsidR="00BE3A5E" w:rsidRDefault="00000000">
                  <w:pPr>
                    <w:pStyle w:val="questiontable1"/>
                    <w:spacing w:before="0" w:after="0" w:afterAutospacing="0"/>
                    <w:divId w:val="163594784"/>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Measure Program Outreach </w:t>
                  </w:r>
                  <w:r>
                    <w:rPr>
                      <w:rStyle w:val="text1"/>
                      <w:rFonts w:ascii="Verdana" w:eastAsia="Times New Roman" w:hAnsi="Verdana"/>
                    </w:rPr>
                    <w:t xml:space="preserve">In evaluating effectiveness, was actual program outreach for each stakeholder audience tracked? </w:t>
                  </w:r>
                  <w:r>
                    <w:rPr>
                      <w:rStyle w:val="questionidcontent2"/>
                      <w:rFonts w:ascii="Verdana" w:eastAsia="Times New Roman" w:hAnsi="Verdana"/>
                    </w:rPr>
                    <w:t xml:space="preserve">(PD.PA.MEASUREOUTREACH.R) </w:t>
                  </w:r>
                  <w:r>
                    <w:rPr>
                      <w:rStyle w:val="citations1"/>
                      <w:rFonts w:ascii="Verdana" w:eastAsia="Times New Roman" w:hAnsi="Verdana"/>
                    </w:rPr>
                    <w:t xml:space="preserve">192.616(c) (API RP 1162 Section 8.4.1) </w:t>
                  </w:r>
                </w:p>
              </w:tc>
            </w:tr>
            <w:tr w:rsidR="00BE3A5E" w14:paraId="121AECFA" w14:textId="77777777">
              <w:tc>
                <w:tcPr>
                  <w:tcW w:w="0" w:type="auto"/>
                  <w:vAlign w:val="center"/>
                  <w:hideMark/>
                </w:tcPr>
                <w:p w14:paraId="63FE025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AC98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51BF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3CD0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158E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F8D8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9D5A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9C8804" w14:textId="77777777" w:rsidR="00BE3A5E" w:rsidRDefault="00BE3A5E">
                  <w:pPr>
                    <w:pStyle w:val="questiontable1"/>
                    <w:spacing w:before="0" w:after="0" w:afterAutospacing="0"/>
                    <w:rPr>
                      <w:rFonts w:eastAsia="Times New Roman"/>
                      <w:sz w:val="20"/>
                      <w:szCs w:val="20"/>
                    </w:rPr>
                  </w:pPr>
                </w:p>
              </w:tc>
            </w:tr>
          </w:tbl>
          <w:p w14:paraId="2E01FF66" w14:textId="77777777" w:rsidR="00BE3A5E" w:rsidRDefault="00000000">
            <w:pPr>
              <w:rPr>
                <w:rFonts w:ascii="Verdana" w:eastAsia="Times New Roman" w:hAnsi="Verdana"/>
              </w:rPr>
            </w:pPr>
            <w:r>
              <w:rPr>
                <w:rFonts w:ascii="Verdana" w:eastAsia="Times New Roman" w:hAnsi="Verdana"/>
              </w:rPr>
              <w:t> </w:t>
            </w:r>
          </w:p>
        </w:tc>
      </w:tr>
    </w:tbl>
    <w:p w14:paraId="79310B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7EB40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83BB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A30F02" w14:textId="77777777" w:rsidR="00BE3A5E" w:rsidRDefault="00000000">
                  <w:pPr>
                    <w:pStyle w:val="questiontable1"/>
                    <w:spacing w:before="0" w:after="0" w:afterAutospacing="0"/>
                    <w:divId w:val="189735142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Measure Understandability of Message Content </w:t>
                  </w:r>
                  <w:r>
                    <w:rPr>
                      <w:rStyle w:val="text1"/>
                      <w:rFonts w:ascii="Verdana" w:eastAsia="Times New Roman" w:hAnsi="Verdana"/>
                    </w:rPr>
                    <w:t xml:space="preserve">In evaluating program effectiveness, was the percentage of each stakeholder audience that understood and retained the key information from the messages determined? </w:t>
                  </w:r>
                  <w:r>
                    <w:rPr>
                      <w:rStyle w:val="questionidcontent2"/>
                      <w:rFonts w:ascii="Verdana" w:eastAsia="Times New Roman" w:hAnsi="Verdana"/>
                    </w:rPr>
                    <w:t xml:space="preserve">(PD.PA.MEASUREUNDERSTANDABILITY.R) </w:t>
                  </w:r>
                  <w:r>
                    <w:rPr>
                      <w:rStyle w:val="citations1"/>
                      <w:rFonts w:ascii="Verdana" w:eastAsia="Times New Roman" w:hAnsi="Verdana"/>
                    </w:rPr>
                    <w:t xml:space="preserve">192.616(c) (API RP 1162 Section 8.4.2) </w:t>
                  </w:r>
                </w:p>
              </w:tc>
            </w:tr>
            <w:tr w:rsidR="00BE3A5E" w14:paraId="3B400373" w14:textId="77777777">
              <w:tc>
                <w:tcPr>
                  <w:tcW w:w="0" w:type="auto"/>
                  <w:vAlign w:val="center"/>
                  <w:hideMark/>
                </w:tcPr>
                <w:p w14:paraId="6BBA66E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0A23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F91F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2D27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5A27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B76D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EDAE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B6FE3" w14:textId="77777777" w:rsidR="00BE3A5E" w:rsidRDefault="00BE3A5E">
                  <w:pPr>
                    <w:pStyle w:val="questiontable1"/>
                    <w:spacing w:before="0" w:after="0" w:afterAutospacing="0"/>
                    <w:rPr>
                      <w:rFonts w:eastAsia="Times New Roman"/>
                      <w:sz w:val="20"/>
                      <w:szCs w:val="20"/>
                    </w:rPr>
                  </w:pPr>
                </w:p>
              </w:tc>
            </w:tr>
          </w:tbl>
          <w:p w14:paraId="21D11E28" w14:textId="77777777" w:rsidR="00BE3A5E" w:rsidRDefault="00000000">
            <w:pPr>
              <w:rPr>
                <w:rFonts w:ascii="Verdana" w:eastAsia="Times New Roman" w:hAnsi="Verdana"/>
              </w:rPr>
            </w:pPr>
            <w:r>
              <w:rPr>
                <w:rFonts w:ascii="Verdana" w:eastAsia="Times New Roman" w:hAnsi="Verdana"/>
              </w:rPr>
              <w:t> </w:t>
            </w:r>
          </w:p>
        </w:tc>
      </w:tr>
    </w:tbl>
    <w:p w14:paraId="0DCD660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A68E5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88AEF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D0138E" w14:textId="77777777" w:rsidR="00BE3A5E" w:rsidRDefault="00000000">
                  <w:pPr>
                    <w:pStyle w:val="questiontable1"/>
                    <w:spacing w:before="0" w:after="0" w:afterAutospacing="0"/>
                    <w:divId w:val="9961666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Measure Desired Stakeholder Behavior </w:t>
                  </w:r>
                  <w:r>
                    <w:rPr>
                      <w:rStyle w:val="text1"/>
                      <w:rFonts w:ascii="Verdana" w:eastAsia="Times New Roman" w:hAnsi="Verdana"/>
                    </w:rPr>
                    <w:t xml:space="preserve">In evaluating program effectiveness, was evaluation made of whether appropriate preventive, response, and mitigative behaviors were understood and likely to be exhibited? </w:t>
                  </w:r>
                  <w:r>
                    <w:rPr>
                      <w:rStyle w:val="questionidcontent2"/>
                      <w:rFonts w:ascii="Verdana" w:eastAsia="Times New Roman" w:hAnsi="Verdana"/>
                    </w:rPr>
                    <w:t xml:space="preserve">(PD.PA.MEASUREBEHAVIOR.R) </w:t>
                  </w:r>
                  <w:r>
                    <w:rPr>
                      <w:rStyle w:val="citations1"/>
                      <w:rFonts w:ascii="Verdana" w:eastAsia="Times New Roman" w:hAnsi="Verdana"/>
                    </w:rPr>
                    <w:t xml:space="preserve">192.616(c) (API RP 1162 Section 8.4.3) </w:t>
                  </w:r>
                </w:p>
              </w:tc>
            </w:tr>
            <w:tr w:rsidR="00BE3A5E" w14:paraId="08D47FCB" w14:textId="77777777">
              <w:tc>
                <w:tcPr>
                  <w:tcW w:w="0" w:type="auto"/>
                  <w:vAlign w:val="center"/>
                  <w:hideMark/>
                </w:tcPr>
                <w:p w14:paraId="2511DA5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F1E5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0C3A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21E4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53C6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E277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1071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EB8831" w14:textId="77777777" w:rsidR="00BE3A5E" w:rsidRDefault="00BE3A5E">
                  <w:pPr>
                    <w:pStyle w:val="questiontable1"/>
                    <w:spacing w:before="0" w:after="0" w:afterAutospacing="0"/>
                    <w:rPr>
                      <w:rFonts w:eastAsia="Times New Roman"/>
                      <w:sz w:val="20"/>
                      <w:szCs w:val="20"/>
                    </w:rPr>
                  </w:pPr>
                </w:p>
              </w:tc>
            </w:tr>
          </w:tbl>
          <w:p w14:paraId="5B3746DE" w14:textId="77777777" w:rsidR="00BE3A5E" w:rsidRDefault="00000000">
            <w:pPr>
              <w:rPr>
                <w:rFonts w:ascii="Verdana" w:eastAsia="Times New Roman" w:hAnsi="Verdana"/>
              </w:rPr>
            </w:pPr>
            <w:r>
              <w:rPr>
                <w:rFonts w:ascii="Verdana" w:eastAsia="Times New Roman" w:hAnsi="Verdana"/>
              </w:rPr>
              <w:t> </w:t>
            </w:r>
          </w:p>
        </w:tc>
      </w:tr>
    </w:tbl>
    <w:p w14:paraId="7AB045D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BF3E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AD57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747B5C" w14:textId="77777777" w:rsidR="00BE3A5E" w:rsidRDefault="00000000">
                  <w:pPr>
                    <w:pStyle w:val="questiontable1"/>
                    <w:spacing w:before="0" w:after="0" w:afterAutospacing="0"/>
                    <w:divId w:val="1094471256"/>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Measure Bottom-Line Results </w:t>
                  </w:r>
                  <w:r>
                    <w:rPr>
                      <w:rStyle w:val="text1"/>
                      <w:rFonts w:ascii="Verdana" w:eastAsia="Times New Roman" w:hAnsi="Verdana"/>
                    </w:rPr>
                    <w:t xml:space="preserve">Were bottom-line results of the program measured by tracking third-party incidents and consequences including: (1) near misses, (2) excavation damages resulting in pipeline failures, (3) excavation damages that do not result in pipeline failures? </w:t>
                  </w:r>
                  <w:r>
                    <w:rPr>
                      <w:rStyle w:val="questionidcontent2"/>
                      <w:rFonts w:ascii="Verdana" w:eastAsia="Times New Roman" w:hAnsi="Verdana"/>
                    </w:rPr>
                    <w:t xml:space="preserve">(PD.PA.MEASUREBOTTOM.R) </w:t>
                  </w:r>
                  <w:r>
                    <w:rPr>
                      <w:rStyle w:val="citations1"/>
                      <w:rFonts w:ascii="Verdana" w:eastAsia="Times New Roman" w:hAnsi="Verdana"/>
                    </w:rPr>
                    <w:t xml:space="preserve">192.616(c) (API RP 1162 Section 8.4.4) </w:t>
                  </w:r>
                </w:p>
              </w:tc>
            </w:tr>
            <w:tr w:rsidR="00BE3A5E" w14:paraId="0AAB65E5" w14:textId="77777777">
              <w:tc>
                <w:tcPr>
                  <w:tcW w:w="0" w:type="auto"/>
                  <w:vAlign w:val="center"/>
                  <w:hideMark/>
                </w:tcPr>
                <w:p w14:paraId="56F19DB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3D13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213B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0344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550B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958A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F5D4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F87B9F" w14:textId="77777777" w:rsidR="00BE3A5E" w:rsidRDefault="00BE3A5E">
                  <w:pPr>
                    <w:pStyle w:val="questiontable1"/>
                    <w:spacing w:before="0" w:after="0" w:afterAutospacing="0"/>
                    <w:rPr>
                      <w:rFonts w:eastAsia="Times New Roman"/>
                      <w:sz w:val="20"/>
                      <w:szCs w:val="20"/>
                    </w:rPr>
                  </w:pPr>
                </w:p>
              </w:tc>
            </w:tr>
          </w:tbl>
          <w:p w14:paraId="6C70C194" w14:textId="77777777" w:rsidR="00BE3A5E" w:rsidRDefault="00000000">
            <w:pPr>
              <w:rPr>
                <w:rFonts w:ascii="Verdana" w:eastAsia="Times New Roman" w:hAnsi="Verdana"/>
              </w:rPr>
            </w:pPr>
            <w:r>
              <w:rPr>
                <w:rFonts w:ascii="Verdana" w:eastAsia="Times New Roman" w:hAnsi="Verdana"/>
              </w:rPr>
              <w:t> </w:t>
            </w:r>
          </w:p>
        </w:tc>
      </w:tr>
    </w:tbl>
    <w:p w14:paraId="0FC333D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50747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7C99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A8100D" w14:textId="77777777" w:rsidR="00BE3A5E" w:rsidRDefault="00000000">
                  <w:pPr>
                    <w:pStyle w:val="questiontable1"/>
                    <w:spacing w:before="0" w:after="0" w:afterAutospacing="0"/>
                    <w:divId w:val="1743336625"/>
                    <w:rPr>
                      <w:rFonts w:ascii="Verdana" w:eastAsia="Times New Roman" w:hAnsi="Verdana"/>
                      <w:b/>
                      <w:bCs/>
                      <w:sz w:val="20"/>
                      <w:szCs w:val="20"/>
                    </w:rPr>
                  </w:pPr>
                  <w:r>
                    <w:rPr>
                      <w:rFonts w:ascii="Verdana" w:eastAsia="Times New Roman" w:hAnsi="Verdana"/>
                      <w:b/>
                      <w:bCs/>
                      <w:sz w:val="20"/>
                      <w:szCs w:val="20"/>
                    </w:rPr>
                    <w:lastRenderedPageBreak/>
                    <w:br/>
                    <w:t xml:space="preserve">23. </w:t>
                  </w:r>
                  <w:r>
                    <w:rPr>
                      <w:rStyle w:val="Title1"/>
                      <w:rFonts w:ascii="Verdana" w:eastAsia="Times New Roman" w:hAnsi="Verdana"/>
                      <w:b/>
                      <w:bCs/>
                      <w:sz w:val="20"/>
                      <w:szCs w:val="20"/>
                    </w:rPr>
                    <w:t xml:space="preserve">Program Changes </w:t>
                  </w:r>
                  <w:r>
                    <w:rPr>
                      <w:rStyle w:val="text1"/>
                      <w:rFonts w:ascii="Verdana" w:eastAsia="Times New Roman" w:hAnsi="Verdana"/>
                    </w:rPr>
                    <w:t xml:space="preserve">Were needed changes and/or modifications to the program identified and documented based on the results and findings of the program effectiveness evaluations? </w:t>
                  </w:r>
                  <w:r>
                    <w:rPr>
                      <w:rStyle w:val="questionidcontent2"/>
                      <w:rFonts w:ascii="Verdana" w:eastAsia="Times New Roman" w:hAnsi="Verdana"/>
                    </w:rPr>
                    <w:t xml:space="preserve">(PD.PA.CHANGES.R) </w:t>
                  </w:r>
                  <w:r>
                    <w:rPr>
                      <w:rStyle w:val="citations1"/>
                      <w:rFonts w:ascii="Verdana" w:eastAsia="Times New Roman" w:hAnsi="Verdana"/>
                    </w:rPr>
                    <w:t xml:space="preserve">192.616(c) (API RP 1162 Section 2.7 (Step 12);API RP 1162 Section 8.5) </w:t>
                  </w:r>
                </w:p>
              </w:tc>
            </w:tr>
            <w:tr w:rsidR="00BE3A5E" w14:paraId="333385E0" w14:textId="77777777">
              <w:tc>
                <w:tcPr>
                  <w:tcW w:w="0" w:type="auto"/>
                  <w:vAlign w:val="center"/>
                  <w:hideMark/>
                </w:tcPr>
                <w:p w14:paraId="672796A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CAE5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E183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6FC6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313D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184C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4523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826A43" w14:textId="77777777" w:rsidR="00BE3A5E" w:rsidRDefault="00BE3A5E">
                  <w:pPr>
                    <w:pStyle w:val="questiontable1"/>
                    <w:spacing w:before="0" w:after="0" w:afterAutospacing="0"/>
                    <w:rPr>
                      <w:rFonts w:eastAsia="Times New Roman"/>
                      <w:sz w:val="20"/>
                      <w:szCs w:val="20"/>
                    </w:rPr>
                  </w:pPr>
                </w:p>
              </w:tc>
            </w:tr>
          </w:tbl>
          <w:p w14:paraId="5AA3ADD4" w14:textId="77777777" w:rsidR="00BE3A5E" w:rsidRDefault="00000000">
            <w:pPr>
              <w:rPr>
                <w:rFonts w:ascii="Verdana" w:eastAsia="Times New Roman" w:hAnsi="Verdana"/>
              </w:rPr>
            </w:pPr>
            <w:r>
              <w:rPr>
                <w:rFonts w:ascii="Verdana" w:eastAsia="Times New Roman" w:hAnsi="Verdana"/>
              </w:rPr>
              <w:t> </w:t>
            </w:r>
          </w:p>
        </w:tc>
      </w:tr>
    </w:tbl>
    <w:p w14:paraId="2D91840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283B9B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Public Awareness and Damage Prevention - ROW Markers, Patrols,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0C7C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BFFB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7991C1" w14:textId="77777777" w:rsidR="00BE3A5E" w:rsidRDefault="00000000">
                  <w:pPr>
                    <w:pStyle w:val="questiontable1"/>
                    <w:spacing w:before="0" w:after="0" w:afterAutospacing="0"/>
                    <w:divId w:val="162334726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there processes for performing continuing surveillance of pipeline facilities, and also for reconditioning, phasing out, or reducing the MAOP in a pipeline segment that is determined to be in unsatisfactory condition but on which no immediate hazard exists? </w:t>
                  </w:r>
                  <w:r>
                    <w:rPr>
                      <w:rStyle w:val="questionidcontent2"/>
                      <w:rFonts w:ascii="Verdana" w:eastAsia="Times New Roman" w:hAnsi="Verdana"/>
                    </w:rPr>
                    <w:t xml:space="preserve">(MO.GO.CONTSURVEILLANCE.P) </w:t>
                  </w:r>
                  <w:r>
                    <w:rPr>
                      <w:rStyle w:val="citations1"/>
                      <w:rFonts w:ascii="Verdana" w:eastAsia="Times New Roman" w:hAnsi="Verdana"/>
                    </w:rPr>
                    <w:t xml:space="preserve">192.605(e) (192.613(a);192.613(b);192.703(b);192.703(c)) </w:t>
                  </w:r>
                </w:p>
                <w:p w14:paraId="1CD969E3" w14:textId="77777777" w:rsidR="00BE3A5E" w:rsidRDefault="00000000">
                  <w:pPr>
                    <w:pStyle w:val="questiontable1"/>
                    <w:spacing w:before="0" w:after="0" w:afterAutospacing="0"/>
                    <w:divId w:val="11830708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AA0BB54" w14:textId="77777777">
              <w:tc>
                <w:tcPr>
                  <w:tcW w:w="0" w:type="auto"/>
                  <w:vAlign w:val="center"/>
                  <w:hideMark/>
                </w:tcPr>
                <w:p w14:paraId="6F31E5A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4531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9588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9BD1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B119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237B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5629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8AF333" w14:textId="77777777" w:rsidR="00BE3A5E" w:rsidRDefault="00BE3A5E">
                  <w:pPr>
                    <w:pStyle w:val="questiontable1"/>
                    <w:spacing w:before="0" w:after="0" w:afterAutospacing="0"/>
                    <w:rPr>
                      <w:rFonts w:eastAsia="Times New Roman"/>
                      <w:sz w:val="20"/>
                      <w:szCs w:val="20"/>
                    </w:rPr>
                  </w:pPr>
                </w:p>
              </w:tc>
            </w:tr>
          </w:tbl>
          <w:p w14:paraId="433F4A26" w14:textId="77777777" w:rsidR="00BE3A5E" w:rsidRDefault="00000000">
            <w:pPr>
              <w:rPr>
                <w:rFonts w:ascii="Verdana" w:eastAsia="Times New Roman" w:hAnsi="Verdana"/>
              </w:rPr>
            </w:pPr>
            <w:r>
              <w:rPr>
                <w:rFonts w:ascii="Verdana" w:eastAsia="Times New Roman" w:hAnsi="Verdana"/>
              </w:rPr>
              <w:t> </w:t>
            </w:r>
          </w:p>
        </w:tc>
      </w:tr>
    </w:tbl>
    <w:p w14:paraId="700A8B4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FB261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6BCD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8D8725" w14:textId="77777777" w:rsidR="00BE3A5E" w:rsidRDefault="00000000">
                  <w:pPr>
                    <w:pStyle w:val="questiontable1"/>
                    <w:spacing w:before="0" w:after="0" w:afterAutospacing="0"/>
                    <w:divId w:val="178364914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Do records indicate performance of continuing surveillance of facilities as required, and also the reconditioning, phasing out, or MAOP reduction in any pipeline segment that was determined to be in unsatisfactory condition but on which no immediate hazard existed? </w:t>
                  </w:r>
                  <w:r>
                    <w:rPr>
                      <w:rStyle w:val="questionidcontent2"/>
                      <w:rFonts w:ascii="Verdana" w:eastAsia="Times New Roman" w:hAnsi="Verdana"/>
                    </w:rPr>
                    <w:t xml:space="preserve">(MO.GO.CONTSURVEILLANCE.R) </w:t>
                  </w:r>
                  <w:r>
                    <w:rPr>
                      <w:rStyle w:val="citations1"/>
                      <w:rFonts w:ascii="Verdana" w:eastAsia="Times New Roman" w:hAnsi="Verdana"/>
                    </w:rPr>
                    <w:t xml:space="preserve">192.709(c) (192.613(a);192.613(b);192.703(b);192.703(c)) </w:t>
                  </w:r>
                </w:p>
                <w:p w14:paraId="53866F61" w14:textId="77777777" w:rsidR="00BE3A5E" w:rsidRDefault="00000000">
                  <w:pPr>
                    <w:pStyle w:val="questiontable1"/>
                    <w:spacing w:before="0" w:after="0" w:afterAutospacing="0"/>
                    <w:divId w:val="89936665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7B3844D" w14:textId="77777777">
              <w:tc>
                <w:tcPr>
                  <w:tcW w:w="0" w:type="auto"/>
                  <w:vAlign w:val="center"/>
                  <w:hideMark/>
                </w:tcPr>
                <w:p w14:paraId="2DB2E6B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49EA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B8D9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6BA4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9D7D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E180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015C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385221" w14:textId="77777777" w:rsidR="00BE3A5E" w:rsidRDefault="00BE3A5E">
                  <w:pPr>
                    <w:pStyle w:val="questiontable1"/>
                    <w:spacing w:before="0" w:after="0" w:afterAutospacing="0"/>
                    <w:rPr>
                      <w:rFonts w:eastAsia="Times New Roman"/>
                      <w:sz w:val="20"/>
                      <w:szCs w:val="20"/>
                    </w:rPr>
                  </w:pPr>
                </w:p>
              </w:tc>
            </w:tr>
          </w:tbl>
          <w:p w14:paraId="0CE72174" w14:textId="77777777" w:rsidR="00BE3A5E" w:rsidRDefault="00000000">
            <w:pPr>
              <w:rPr>
                <w:rFonts w:ascii="Verdana" w:eastAsia="Times New Roman" w:hAnsi="Verdana"/>
              </w:rPr>
            </w:pPr>
            <w:r>
              <w:rPr>
                <w:rFonts w:ascii="Verdana" w:eastAsia="Times New Roman" w:hAnsi="Verdana"/>
              </w:rPr>
              <w:t> </w:t>
            </w:r>
          </w:p>
        </w:tc>
      </w:tr>
    </w:tbl>
    <w:p w14:paraId="52EFF7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EDF76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97D3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F7278E" w14:textId="77777777" w:rsidR="00BE3A5E" w:rsidRDefault="00000000">
                  <w:pPr>
                    <w:pStyle w:val="questiontable1"/>
                    <w:spacing w:before="0" w:after="0" w:afterAutospacing="0"/>
                    <w:divId w:val="189284153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Continuing Surveillance </w:t>
                  </w:r>
                  <w:r>
                    <w:rPr>
                      <w:rStyle w:val="text1"/>
                      <w:rFonts w:ascii="Verdana" w:eastAsia="Times New Roman" w:hAnsi="Verdana"/>
                    </w:rPr>
                    <w:t xml:space="preserve">Are unsatisfactory conditions being captured and addressed by continuing surveillance of facilities and the pipeline as required by 192.613? </w:t>
                  </w:r>
                  <w:r>
                    <w:rPr>
                      <w:rStyle w:val="questionidcontent2"/>
                      <w:rFonts w:ascii="Verdana" w:eastAsia="Times New Roman" w:hAnsi="Verdana"/>
                    </w:rPr>
                    <w:t xml:space="preserve">(MO.GO.CONTSURVEILLANCE.O) </w:t>
                  </w:r>
                  <w:r>
                    <w:rPr>
                      <w:rStyle w:val="citations1"/>
                      <w:rFonts w:ascii="Verdana" w:eastAsia="Times New Roman" w:hAnsi="Verdana"/>
                    </w:rPr>
                    <w:t xml:space="preserve">192.613(a) (192.613(b);192.703(a);192.703(b);192.703(c)) </w:t>
                  </w:r>
                </w:p>
                <w:p w14:paraId="56B55557" w14:textId="77777777" w:rsidR="00BE3A5E" w:rsidRDefault="00000000">
                  <w:pPr>
                    <w:pStyle w:val="questiontable1"/>
                    <w:spacing w:before="0" w:after="0" w:afterAutospacing="0"/>
                    <w:divId w:val="106988480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FC53198" w14:textId="77777777">
              <w:tc>
                <w:tcPr>
                  <w:tcW w:w="0" w:type="auto"/>
                  <w:vAlign w:val="center"/>
                  <w:hideMark/>
                </w:tcPr>
                <w:p w14:paraId="2CA8407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BD29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FBAB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F2DB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E661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3157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E608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ECBAC0" w14:textId="77777777" w:rsidR="00BE3A5E" w:rsidRDefault="00BE3A5E">
                  <w:pPr>
                    <w:pStyle w:val="questiontable1"/>
                    <w:spacing w:before="0" w:after="0" w:afterAutospacing="0"/>
                    <w:rPr>
                      <w:rFonts w:eastAsia="Times New Roman"/>
                      <w:sz w:val="20"/>
                      <w:szCs w:val="20"/>
                    </w:rPr>
                  </w:pPr>
                </w:p>
              </w:tc>
            </w:tr>
          </w:tbl>
          <w:p w14:paraId="1B0C3F88" w14:textId="77777777" w:rsidR="00BE3A5E" w:rsidRDefault="00000000">
            <w:pPr>
              <w:rPr>
                <w:rFonts w:ascii="Verdana" w:eastAsia="Times New Roman" w:hAnsi="Verdana"/>
              </w:rPr>
            </w:pPr>
            <w:r>
              <w:rPr>
                <w:rFonts w:ascii="Verdana" w:eastAsia="Times New Roman" w:hAnsi="Verdana"/>
              </w:rPr>
              <w:t> </w:t>
            </w:r>
          </w:p>
        </w:tc>
      </w:tr>
    </w:tbl>
    <w:p w14:paraId="273A2B8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DA58BF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Public Awareness and Damage Prevention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531EA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D290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F7C1CC" w14:textId="77777777" w:rsidR="00BE3A5E" w:rsidRDefault="00000000">
                  <w:pPr>
                    <w:pStyle w:val="questiontable1"/>
                    <w:spacing w:before="0" w:after="0" w:afterAutospacing="0"/>
                    <w:divId w:val="208949285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AMAOP Pipelines and Special Permit Pipelines </w:t>
                  </w:r>
                  <w:r>
                    <w:rPr>
                      <w:rStyle w:val="text1"/>
                      <w:rFonts w:ascii="Verdana" w:eastAsia="Times New Roman" w:hAnsi="Verdana"/>
                    </w:rPr>
                    <w:t xml:space="preserve">If the operator operates a pipeline under a special permit have the processes been modified to incorporate the requirements of the permit for required repairs? </w:t>
                  </w:r>
                  <w:r>
                    <w:rPr>
                      <w:rStyle w:val="questionidcontent2"/>
                      <w:rFonts w:ascii="Verdana" w:eastAsia="Times New Roman" w:hAnsi="Verdana"/>
                    </w:rPr>
                    <w:t xml:space="preserve">(PD.SP.REPAIR.P) </w:t>
                  </w:r>
                  <w:r>
                    <w:rPr>
                      <w:rStyle w:val="citations1"/>
                      <w:rFonts w:ascii="Verdana" w:eastAsia="Times New Roman" w:hAnsi="Verdana"/>
                    </w:rPr>
                    <w:t xml:space="preserve">190.341(d)(2) </w:t>
                  </w:r>
                </w:p>
              </w:tc>
            </w:tr>
            <w:tr w:rsidR="00BE3A5E" w14:paraId="2BBA3954" w14:textId="77777777">
              <w:tc>
                <w:tcPr>
                  <w:tcW w:w="0" w:type="auto"/>
                  <w:vAlign w:val="center"/>
                  <w:hideMark/>
                </w:tcPr>
                <w:p w14:paraId="79F0978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F230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2ED3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8385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A0B2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FB37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7CF6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FDC6A4" w14:textId="77777777" w:rsidR="00BE3A5E" w:rsidRDefault="00BE3A5E">
                  <w:pPr>
                    <w:pStyle w:val="questiontable1"/>
                    <w:spacing w:before="0" w:after="0" w:afterAutospacing="0"/>
                    <w:rPr>
                      <w:rFonts w:eastAsia="Times New Roman"/>
                      <w:sz w:val="20"/>
                      <w:szCs w:val="20"/>
                    </w:rPr>
                  </w:pPr>
                </w:p>
              </w:tc>
            </w:tr>
          </w:tbl>
          <w:p w14:paraId="22360463" w14:textId="77777777" w:rsidR="00BE3A5E" w:rsidRDefault="00000000">
            <w:pPr>
              <w:rPr>
                <w:rFonts w:ascii="Verdana" w:eastAsia="Times New Roman" w:hAnsi="Verdana"/>
              </w:rPr>
            </w:pPr>
            <w:r>
              <w:rPr>
                <w:rFonts w:ascii="Verdana" w:eastAsia="Times New Roman" w:hAnsi="Verdana"/>
              </w:rPr>
              <w:t> </w:t>
            </w:r>
          </w:p>
        </w:tc>
      </w:tr>
    </w:tbl>
    <w:p w14:paraId="48CB10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140D5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FE40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423529" w14:textId="77777777" w:rsidR="00BE3A5E" w:rsidRDefault="00000000">
                  <w:pPr>
                    <w:pStyle w:val="questiontable1"/>
                    <w:spacing w:before="0" w:after="0" w:afterAutospacing="0"/>
                    <w:divId w:val="1935552301"/>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Special Permits </w:t>
                  </w:r>
                  <w:r>
                    <w:rPr>
                      <w:rStyle w:val="text1"/>
                      <w:rFonts w:ascii="Verdana" w:eastAsia="Times New Roman" w:hAnsi="Verdana"/>
                    </w:rPr>
                    <w:t xml:space="preserve">If the operator operates a pipeline under a special permit, do the processes specify implementation of applicable CGA Best Practices? </w:t>
                  </w:r>
                  <w:r>
                    <w:rPr>
                      <w:rStyle w:val="questionidcontent2"/>
                      <w:rFonts w:ascii="Verdana" w:eastAsia="Times New Roman" w:hAnsi="Verdana"/>
                    </w:rPr>
                    <w:t xml:space="preserve">(PD.SP.BESTPRACTICE.P) </w:t>
                  </w:r>
                  <w:r>
                    <w:rPr>
                      <w:rStyle w:val="citations1"/>
                      <w:rFonts w:ascii="Verdana" w:eastAsia="Times New Roman" w:hAnsi="Verdana"/>
                    </w:rPr>
                    <w:t xml:space="preserve">190.341(d)(2) </w:t>
                  </w:r>
                </w:p>
              </w:tc>
            </w:tr>
            <w:tr w:rsidR="00BE3A5E" w14:paraId="3B7CA92E" w14:textId="77777777">
              <w:tc>
                <w:tcPr>
                  <w:tcW w:w="0" w:type="auto"/>
                  <w:vAlign w:val="center"/>
                  <w:hideMark/>
                </w:tcPr>
                <w:p w14:paraId="5C025F6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135A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771C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513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1E28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1503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3286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6E3F3B" w14:textId="77777777" w:rsidR="00BE3A5E" w:rsidRDefault="00BE3A5E">
                  <w:pPr>
                    <w:pStyle w:val="questiontable1"/>
                    <w:spacing w:before="0" w:after="0" w:afterAutospacing="0"/>
                    <w:rPr>
                      <w:rFonts w:eastAsia="Times New Roman"/>
                      <w:sz w:val="20"/>
                      <w:szCs w:val="20"/>
                    </w:rPr>
                  </w:pPr>
                </w:p>
              </w:tc>
            </w:tr>
          </w:tbl>
          <w:p w14:paraId="38730F05" w14:textId="77777777" w:rsidR="00BE3A5E" w:rsidRDefault="00000000">
            <w:pPr>
              <w:rPr>
                <w:rFonts w:ascii="Verdana" w:eastAsia="Times New Roman" w:hAnsi="Verdana"/>
              </w:rPr>
            </w:pPr>
            <w:r>
              <w:rPr>
                <w:rFonts w:ascii="Verdana" w:eastAsia="Times New Roman" w:hAnsi="Verdana"/>
              </w:rPr>
              <w:t> </w:t>
            </w:r>
          </w:p>
        </w:tc>
      </w:tr>
    </w:tbl>
    <w:p w14:paraId="6950398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EA3AD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9B8C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BC3DCC" w14:textId="77777777" w:rsidR="00BE3A5E" w:rsidRDefault="00000000">
                  <w:pPr>
                    <w:pStyle w:val="questiontable1"/>
                    <w:spacing w:before="0" w:after="0" w:afterAutospacing="0"/>
                    <w:divId w:val="33214487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80% Pipelines and Special Permit Pipelines </w:t>
                  </w:r>
                  <w:r>
                    <w:rPr>
                      <w:rStyle w:val="text1"/>
                      <w:rFonts w:ascii="Verdana" w:eastAsia="Times New Roman" w:hAnsi="Verdana"/>
                    </w:rPr>
                    <w:t xml:space="preserve">If the operator operates a pipeline under a special permit, do records indicate that required repairs were performed? </w:t>
                  </w:r>
                  <w:r>
                    <w:rPr>
                      <w:rStyle w:val="questionidcontent2"/>
                      <w:rFonts w:ascii="Verdana" w:eastAsia="Times New Roman" w:hAnsi="Verdana"/>
                    </w:rPr>
                    <w:t xml:space="preserve">(PD.SP.REPAIR.R) </w:t>
                  </w:r>
                  <w:r>
                    <w:rPr>
                      <w:rStyle w:val="citations1"/>
                      <w:rFonts w:ascii="Verdana" w:eastAsia="Times New Roman" w:hAnsi="Verdana"/>
                    </w:rPr>
                    <w:t xml:space="preserve">190.341(d)(2) </w:t>
                  </w:r>
                </w:p>
              </w:tc>
            </w:tr>
            <w:tr w:rsidR="00BE3A5E" w14:paraId="06C57B0A" w14:textId="77777777">
              <w:tc>
                <w:tcPr>
                  <w:tcW w:w="0" w:type="auto"/>
                  <w:vAlign w:val="center"/>
                  <w:hideMark/>
                </w:tcPr>
                <w:p w14:paraId="2771CE2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FF66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1386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0A23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008E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5E72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6E14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20BB7D" w14:textId="77777777" w:rsidR="00BE3A5E" w:rsidRDefault="00BE3A5E">
                  <w:pPr>
                    <w:pStyle w:val="questiontable1"/>
                    <w:spacing w:before="0" w:after="0" w:afterAutospacing="0"/>
                    <w:rPr>
                      <w:rFonts w:eastAsia="Times New Roman"/>
                      <w:sz w:val="20"/>
                      <w:szCs w:val="20"/>
                    </w:rPr>
                  </w:pPr>
                </w:p>
              </w:tc>
            </w:tr>
          </w:tbl>
          <w:p w14:paraId="610DE3D5" w14:textId="77777777" w:rsidR="00BE3A5E" w:rsidRDefault="00000000">
            <w:pPr>
              <w:rPr>
                <w:rFonts w:ascii="Verdana" w:eastAsia="Times New Roman" w:hAnsi="Verdana"/>
              </w:rPr>
            </w:pPr>
            <w:r>
              <w:rPr>
                <w:rFonts w:ascii="Verdana" w:eastAsia="Times New Roman" w:hAnsi="Verdana"/>
              </w:rPr>
              <w:t> </w:t>
            </w:r>
          </w:p>
        </w:tc>
      </w:tr>
    </w:tbl>
    <w:p w14:paraId="70E1445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2C01C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9685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07BAD0" w14:textId="77777777" w:rsidR="00BE3A5E" w:rsidRDefault="00000000">
                  <w:pPr>
                    <w:pStyle w:val="questiontable1"/>
                    <w:spacing w:before="0" w:after="0" w:afterAutospacing="0"/>
                    <w:divId w:val="193265878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80% Pipelines and Special Permit Pipelines </w:t>
                  </w:r>
                  <w:r>
                    <w:rPr>
                      <w:rStyle w:val="text1"/>
                      <w:rFonts w:ascii="Verdana" w:eastAsia="Times New Roman" w:hAnsi="Verdana"/>
                    </w:rPr>
                    <w:t xml:space="preserve">If the operator operates a pipeline under a special permit verify that the requirements have been implemented. </w:t>
                  </w:r>
                  <w:r>
                    <w:rPr>
                      <w:rStyle w:val="questionidcontent2"/>
                      <w:rFonts w:ascii="Verdana" w:eastAsia="Times New Roman" w:hAnsi="Verdana"/>
                    </w:rPr>
                    <w:t xml:space="preserve">(PD.SP.REQUIREMENT.O) </w:t>
                  </w:r>
                  <w:r>
                    <w:rPr>
                      <w:rStyle w:val="citations1"/>
                      <w:rFonts w:ascii="Verdana" w:eastAsia="Times New Roman" w:hAnsi="Verdana"/>
                    </w:rPr>
                    <w:t xml:space="preserve">190.341(d)(2) </w:t>
                  </w:r>
                </w:p>
              </w:tc>
            </w:tr>
            <w:tr w:rsidR="00BE3A5E" w14:paraId="53D8DFD0" w14:textId="77777777">
              <w:tc>
                <w:tcPr>
                  <w:tcW w:w="0" w:type="auto"/>
                  <w:vAlign w:val="center"/>
                  <w:hideMark/>
                </w:tcPr>
                <w:p w14:paraId="357DBBA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948A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94F6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CFE8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189E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890A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F16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EC5DD7" w14:textId="77777777" w:rsidR="00BE3A5E" w:rsidRDefault="00BE3A5E">
                  <w:pPr>
                    <w:pStyle w:val="questiontable1"/>
                    <w:spacing w:before="0" w:after="0" w:afterAutospacing="0"/>
                    <w:rPr>
                      <w:rFonts w:eastAsia="Times New Roman"/>
                      <w:sz w:val="20"/>
                      <w:szCs w:val="20"/>
                    </w:rPr>
                  </w:pPr>
                </w:p>
              </w:tc>
            </w:tr>
          </w:tbl>
          <w:p w14:paraId="420F1F2E" w14:textId="77777777" w:rsidR="00BE3A5E" w:rsidRDefault="00000000">
            <w:pPr>
              <w:rPr>
                <w:rFonts w:ascii="Verdana" w:eastAsia="Times New Roman" w:hAnsi="Verdana"/>
              </w:rPr>
            </w:pPr>
            <w:r>
              <w:rPr>
                <w:rFonts w:ascii="Verdana" w:eastAsia="Times New Roman" w:hAnsi="Verdana"/>
              </w:rPr>
              <w:t> </w:t>
            </w:r>
          </w:p>
        </w:tc>
      </w:tr>
    </w:tbl>
    <w:p w14:paraId="084CEF8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2D0B9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25B5B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8D1B42" w14:textId="77777777" w:rsidR="00BE3A5E" w:rsidRDefault="00000000">
                  <w:pPr>
                    <w:pStyle w:val="questiontable1"/>
                    <w:spacing w:before="0" w:after="0" w:afterAutospacing="0"/>
                    <w:divId w:val="422651727"/>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Special Permits - AMAOP </w:t>
                  </w:r>
                  <w:r>
                    <w:rPr>
                      <w:rStyle w:val="text1"/>
                      <w:rFonts w:ascii="Verdana" w:eastAsia="Times New Roman" w:hAnsi="Verdana"/>
                    </w:rPr>
                    <w:t xml:space="preserve">If the operator operates a pipeline under an AMAOP special permit have the processes been modified to incorporate the requirements of the permit? </w:t>
                  </w:r>
                  <w:r>
                    <w:rPr>
                      <w:rStyle w:val="questionidcontent2"/>
                      <w:rFonts w:ascii="Verdana" w:eastAsia="Times New Roman" w:hAnsi="Verdana"/>
                    </w:rPr>
                    <w:t xml:space="preserve">(PD.SP.AMAOP.P) </w:t>
                  </w:r>
                  <w:r>
                    <w:rPr>
                      <w:rStyle w:val="citations1"/>
                      <w:rFonts w:ascii="Verdana" w:eastAsia="Times New Roman" w:hAnsi="Verdana"/>
                    </w:rPr>
                    <w:t xml:space="preserve">190.341(d)(2) </w:t>
                  </w:r>
                </w:p>
              </w:tc>
            </w:tr>
            <w:tr w:rsidR="00BE3A5E" w14:paraId="75F50929" w14:textId="77777777">
              <w:tc>
                <w:tcPr>
                  <w:tcW w:w="0" w:type="auto"/>
                  <w:vAlign w:val="center"/>
                  <w:hideMark/>
                </w:tcPr>
                <w:p w14:paraId="65E3D3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45B9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E0FF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B5D7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2267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E934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808F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0B3B77" w14:textId="77777777" w:rsidR="00BE3A5E" w:rsidRDefault="00BE3A5E">
                  <w:pPr>
                    <w:pStyle w:val="questiontable1"/>
                    <w:spacing w:before="0" w:after="0" w:afterAutospacing="0"/>
                    <w:rPr>
                      <w:rFonts w:eastAsia="Times New Roman"/>
                      <w:sz w:val="20"/>
                      <w:szCs w:val="20"/>
                    </w:rPr>
                  </w:pPr>
                </w:p>
              </w:tc>
            </w:tr>
          </w:tbl>
          <w:p w14:paraId="546D6E4B" w14:textId="77777777" w:rsidR="00BE3A5E" w:rsidRDefault="00000000">
            <w:pPr>
              <w:rPr>
                <w:rFonts w:ascii="Verdana" w:eastAsia="Times New Roman" w:hAnsi="Verdana"/>
              </w:rPr>
            </w:pPr>
            <w:r>
              <w:rPr>
                <w:rFonts w:ascii="Verdana" w:eastAsia="Times New Roman" w:hAnsi="Verdana"/>
              </w:rPr>
              <w:t> </w:t>
            </w:r>
          </w:p>
        </w:tc>
      </w:tr>
    </w:tbl>
    <w:p w14:paraId="2C2259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0A6F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7368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C6CB56" w14:textId="77777777" w:rsidR="00BE3A5E" w:rsidRDefault="00000000">
                  <w:pPr>
                    <w:pStyle w:val="questiontable1"/>
                    <w:spacing w:before="0" w:after="0" w:afterAutospacing="0"/>
                    <w:divId w:val="110318579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Special Permits - AMAOP </w:t>
                  </w:r>
                  <w:r>
                    <w:rPr>
                      <w:rStyle w:val="text1"/>
                      <w:rFonts w:ascii="Verdana" w:eastAsia="Times New Roman" w:hAnsi="Verdana"/>
                    </w:rPr>
                    <w:t xml:space="preserve">If the operator operates a pipeline under an AMAOP special permit, do records indicate that required repairs were performed? </w:t>
                  </w:r>
                  <w:r>
                    <w:rPr>
                      <w:rStyle w:val="questionidcontent2"/>
                      <w:rFonts w:ascii="Verdana" w:eastAsia="Times New Roman" w:hAnsi="Verdana"/>
                    </w:rPr>
                    <w:t xml:space="preserve">(PD.SP.AMAOP.R) </w:t>
                  </w:r>
                  <w:r>
                    <w:rPr>
                      <w:rStyle w:val="citations1"/>
                      <w:rFonts w:ascii="Verdana" w:eastAsia="Times New Roman" w:hAnsi="Verdana"/>
                    </w:rPr>
                    <w:t xml:space="preserve">190.341(d)(2) (192.605(b)) </w:t>
                  </w:r>
                </w:p>
              </w:tc>
            </w:tr>
            <w:tr w:rsidR="00BE3A5E" w14:paraId="42572DFF" w14:textId="77777777">
              <w:tc>
                <w:tcPr>
                  <w:tcW w:w="0" w:type="auto"/>
                  <w:vAlign w:val="center"/>
                  <w:hideMark/>
                </w:tcPr>
                <w:p w14:paraId="338F04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A400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AA2C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7287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CE9B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28CE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9696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21B630" w14:textId="77777777" w:rsidR="00BE3A5E" w:rsidRDefault="00BE3A5E">
                  <w:pPr>
                    <w:pStyle w:val="questiontable1"/>
                    <w:spacing w:before="0" w:after="0" w:afterAutospacing="0"/>
                    <w:rPr>
                      <w:rFonts w:eastAsia="Times New Roman"/>
                      <w:sz w:val="20"/>
                      <w:szCs w:val="20"/>
                    </w:rPr>
                  </w:pPr>
                </w:p>
              </w:tc>
            </w:tr>
          </w:tbl>
          <w:p w14:paraId="258C7252" w14:textId="77777777" w:rsidR="00BE3A5E" w:rsidRDefault="00000000">
            <w:pPr>
              <w:rPr>
                <w:rFonts w:ascii="Verdana" w:eastAsia="Times New Roman" w:hAnsi="Verdana"/>
              </w:rPr>
            </w:pPr>
            <w:r>
              <w:rPr>
                <w:rFonts w:ascii="Verdana" w:eastAsia="Times New Roman" w:hAnsi="Verdana"/>
              </w:rPr>
              <w:t> </w:t>
            </w:r>
          </w:p>
        </w:tc>
      </w:tr>
    </w:tbl>
    <w:p w14:paraId="636D3EC2"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10D92E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Reporting - Notices and Reporting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CEB7D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DE09F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C9C6D8" w14:textId="77777777" w:rsidR="00BE3A5E" w:rsidRDefault="00000000">
                  <w:pPr>
                    <w:pStyle w:val="questiontable1"/>
                    <w:spacing w:before="0" w:after="0" w:afterAutospacing="0"/>
                    <w:divId w:val="77845460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OQ Program Modifications </w:t>
                  </w:r>
                  <w:r>
                    <w:rPr>
                      <w:rStyle w:val="text1"/>
                      <w:rFonts w:ascii="Verdana" w:eastAsia="Times New Roman" w:hAnsi="Verdana"/>
                    </w:rPr>
                    <w:t xml:space="preserve">Does the OQ Program require the Administrator or state agency to be notified if the operator significantly modifies its program? </w:t>
                  </w:r>
                  <w:r>
                    <w:rPr>
                      <w:rStyle w:val="questionidcontent2"/>
                      <w:rFonts w:ascii="Verdana" w:eastAsia="Times New Roman" w:hAnsi="Verdana"/>
                    </w:rPr>
                    <w:t xml:space="preserve">(RPT.NR.NOTIFYOQ.P) </w:t>
                  </w:r>
                  <w:r>
                    <w:rPr>
                      <w:rStyle w:val="citations1"/>
                      <w:rFonts w:ascii="Verdana" w:eastAsia="Times New Roman" w:hAnsi="Verdana"/>
                    </w:rPr>
                    <w:t xml:space="preserve">192.805(i) (192.18) </w:t>
                  </w:r>
                </w:p>
              </w:tc>
            </w:tr>
            <w:tr w:rsidR="00BE3A5E" w14:paraId="316F058C" w14:textId="77777777">
              <w:tc>
                <w:tcPr>
                  <w:tcW w:w="0" w:type="auto"/>
                  <w:vAlign w:val="center"/>
                  <w:hideMark/>
                </w:tcPr>
                <w:p w14:paraId="2C31E74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8199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046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FD5C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DAA5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0C3B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565D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5F3487" w14:textId="77777777" w:rsidR="00BE3A5E" w:rsidRDefault="00BE3A5E">
                  <w:pPr>
                    <w:pStyle w:val="questiontable1"/>
                    <w:spacing w:before="0" w:after="0" w:afterAutospacing="0"/>
                    <w:rPr>
                      <w:rFonts w:eastAsia="Times New Roman"/>
                      <w:sz w:val="20"/>
                      <w:szCs w:val="20"/>
                    </w:rPr>
                  </w:pPr>
                </w:p>
              </w:tc>
            </w:tr>
          </w:tbl>
          <w:p w14:paraId="0B3491EC" w14:textId="77777777" w:rsidR="00BE3A5E" w:rsidRDefault="00000000">
            <w:pPr>
              <w:rPr>
                <w:rFonts w:ascii="Verdana" w:eastAsia="Times New Roman" w:hAnsi="Verdana"/>
              </w:rPr>
            </w:pPr>
            <w:r>
              <w:rPr>
                <w:rFonts w:ascii="Verdana" w:eastAsia="Times New Roman" w:hAnsi="Verdana"/>
              </w:rPr>
              <w:t> </w:t>
            </w:r>
          </w:p>
        </w:tc>
      </w:tr>
    </w:tbl>
    <w:p w14:paraId="676F9A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66DC3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FF61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7E9AA4" w14:textId="77777777" w:rsidR="00BE3A5E" w:rsidRDefault="00000000">
                  <w:pPr>
                    <w:pStyle w:val="questiontable1"/>
                    <w:spacing w:before="0" w:after="0" w:afterAutospacing="0"/>
                    <w:divId w:val="109315997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OQ Program Modifications </w:t>
                  </w:r>
                  <w:r>
                    <w:rPr>
                      <w:rStyle w:val="text1"/>
                      <w:rFonts w:ascii="Verdana" w:eastAsia="Times New Roman" w:hAnsi="Verdana"/>
                    </w:rPr>
                    <w:t xml:space="preserve">Do records indicate the Administrator or state agency was notified when the OQ Program was significantly modified? </w:t>
                  </w:r>
                  <w:r>
                    <w:rPr>
                      <w:rStyle w:val="questionidcontent2"/>
                      <w:rFonts w:ascii="Verdana" w:eastAsia="Times New Roman" w:hAnsi="Verdana"/>
                    </w:rPr>
                    <w:t xml:space="preserve">(RPT.NR.NOTIFYOQ.R) </w:t>
                  </w:r>
                  <w:r>
                    <w:rPr>
                      <w:rStyle w:val="citations1"/>
                      <w:rFonts w:ascii="Verdana" w:eastAsia="Times New Roman" w:hAnsi="Verdana"/>
                    </w:rPr>
                    <w:t xml:space="preserve">192.805(i) (192.18) </w:t>
                  </w:r>
                </w:p>
              </w:tc>
            </w:tr>
            <w:tr w:rsidR="00BE3A5E" w14:paraId="31D718BB" w14:textId="77777777">
              <w:tc>
                <w:tcPr>
                  <w:tcW w:w="0" w:type="auto"/>
                  <w:vAlign w:val="center"/>
                  <w:hideMark/>
                </w:tcPr>
                <w:p w14:paraId="3E443A4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7DCE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5D65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10B4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DCB7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88E4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C32C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823FD1" w14:textId="77777777" w:rsidR="00BE3A5E" w:rsidRDefault="00BE3A5E">
                  <w:pPr>
                    <w:pStyle w:val="questiontable1"/>
                    <w:spacing w:before="0" w:after="0" w:afterAutospacing="0"/>
                    <w:rPr>
                      <w:rFonts w:eastAsia="Times New Roman"/>
                      <w:sz w:val="20"/>
                      <w:szCs w:val="20"/>
                    </w:rPr>
                  </w:pPr>
                </w:p>
              </w:tc>
            </w:tr>
          </w:tbl>
          <w:p w14:paraId="23DC95AD" w14:textId="77777777" w:rsidR="00BE3A5E" w:rsidRDefault="00000000">
            <w:pPr>
              <w:rPr>
                <w:rFonts w:ascii="Verdana" w:eastAsia="Times New Roman" w:hAnsi="Verdana"/>
              </w:rPr>
            </w:pPr>
            <w:r>
              <w:rPr>
                <w:rFonts w:ascii="Verdana" w:eastAsia="Times New Roman" w:hAnsi="Verdana"/>
              </w:rPr>
              <w:t> </w:t>
            </w:r>
          </w:p>
        </w:tc>
      </w:tr>
    </w:tbl>
    <w:p w14:paraId="651B506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E566A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A553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E81CCA" w14:textId="77777777" w:rsidR="00BE3A5E" w:rsidRDefault="00000000">
                  <w:pPr>
                    <w:pStyle w:val="questiontable1"/>
                    <w:spacing w:before="0" w:after="0" w:afterAutospacing="0"/>
                    <w:divId w:val="124795879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Alternative MAOP - Elevated Temperature </w:t>
                  </w:r>
                  <w:r>
                    <w:rPr>
                      <w:rStyle w:val="text1"/>
                      <w:rFonts w:ascii="Verdana" w:eastAsia="Times New Roman" w:hAnsi="Verdana"/>
                    </w:rPr>
                    <w:t xml:space="preserve">Do records indicate coating information was provided to PHMSA and state authorities at least 60 days prior to operating above 120 deg. F? </w:t>
                  </w:r>
                  <w:r>
                    <w:rPr>
                      <w:rStyle w:val="questionidcontent2"/>
                      <w:rFonts w:ascii="Verdana" w:eastAsia="Times New Roman" w:hAnsi="Verdana"/>
                    </w:rPr>
                    <w:t xml:space="preserve">(RPT.NR.AMAOPTEMP.R) </w:t>
                  </w:r>
                  <w:r>
                    <w:rPr>
                      <w:rStyle w:val="citations1"/>
                      <w:rFonts w:ascii="Verdana" w:eastAsia="Times New Roman" w:hAnsi="Verdana"/>
                    </w:rPr>
                    <w:t xml:space="preserve">192.112(h)(2) </w:t>
                  </w:r>
                </w:p>
              </w:tc>
            </w:tr>
            <w:tr w:rsidR="00BE3A5E" w14:paraId="7DFBF8F2" w14:textId="77777777">
              <w:tc>
                <w:tcPr>
                  <w:tcW w:w="0" w:type="auto"/>
                  <w:vAlign w:val="center"/>
                  <w:hideMark/>
                </w:tcPr>
                <w:p w14:paraId="136E8DE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47B6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27D0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8225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E9A3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20C0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9430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05863F" w14:textId="77777777" w:rsidR="00BE3A5E" w:rsidRDefault="00BE3A5E">
                  <w:pPr>
                    <w:pStyle w:val="questiontable1"/>
                    <w:spacing w:before="0" w:after="0" w:afterAutospacing="0"/>
                    <w:rPr>
                      <w:rFonts w:eastAsia="Times New Roman"/>
                      <w:sz w:val="20"/>
                      <w:szCs w:val="20"/>
                    </w:rPr>
                  </w:pPr>
                </w:p>
              </w:tc>
            </w:tr>
          </w:tbl>
          <w:p w14:paraId="468A68DB" w14:textId="77777777" w:rsidR="00BE3A5E" w:rsidRDefault="00000000">
            <w:pPr>
              <w:rPr>
                <w:rFonts w:ascii="Verdana" w:eastAsia="Times New Roman" w:hAnsi="Verdana"/>
              </w:rPr>
            </w:pPr>
            <w:r>
              <w:rPr>
                <w:rFonts w:ascii="Verdana" w:eastAsia="Times New Roman" w:hAnsi="Verdana"/>
              </w:rPr>
              <w:t> </w:t>
            </w:r>
          </w:p>
        </w:tc>
      </w:tr>
    </w:tbl>
    <w:p w14:paraId="69A037B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0EA77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34EA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86248C" w14:textId="77777777" w:rsidR="00BE3A5E" w:rsidRDefault="00000000">
                  <w:pPr>
                    <w:pStyle w:val="questiontable1"/>
                    <w:spacing w:before="0" w:after="0" w:afterAutospacing="0"/>
                    <w:divId w:val="1023702221"/>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Alternative MAOP - Coating Monitoring </w:t>
                  </w:r>
                  <w:r>
                    <w:rPr>
                      <w:rStyle w:val="text1"/>
                      <w:rFonts w:ascii="Verdana" w:eastAsia="Times New Roman" w:hAnsi="Verdana"/>
                    </w:rPr>
                    <w:t xml:space="preserve">Do records indicate coating monitoring program provided to PHMSA and state authorities? </w:t>
                  </w:r>
                  <w:r>
                    <w:rPr>
                      <w:rStyle w:val="questionidcontent2"/>
                      <w:rFonts w:ascii="Verdana" w:eastAsia="Times New Roman" w:hAnsi="Verdana"/>
                    </w:rPr>
                    <w:t xml:space="preserve">(RPT.NR.AMAOPCOAT.R) </w:t>
                  </w:r>
                  <w:r>
                    <w:rPr>
                      <w:rStyle w:val="citations1"/>
                      <w:rFonts w:ascii="Verdana" w:eastAsia="Times New Roman" w:hAnsi="Verdana"/>
                    </w:rPr>
                    <w:t xml:space="preserve">192.112(h)(3) </w:t>
                  </w:r>
                </w:p>
              </w:tc>
            </w:tr>
            <w:tr w:rsidR="00BE3A5E" w14:paraId="2F6248FC" w14:textId="77777777">
              <w:tc>
                <w:tcPr>
                  <w:tcW w:w="0" w:type="auto"/>
                  <w:vAlign w:val="center"/>
                  <w:hideMark/>
                </w:tcPr>
                <w:p w14:paraId="1C068A3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F244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3492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F649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7BCD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9874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C056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C8333C" w14:textId="77777777" w:rsidR="00BE3A5E" w:rsidRDefault="00BE3A5E">
                  <w:pPr>
                    <w:pStyle w:val="questiontable1"/>
                    <w:spacing w:before="0" w:after="0" w:afterAutospacing="0"/>
                    <w:rPr>
                      <w:rFonts w:eastAsia="Times New Roman"/>
                      <w:sz w:val="20"/>
                      <w:szCs w:val="20"/>
                    </w:rPr>
                  </w:pPr>
                </w:p>
              </w:tc>
            </w:tr>
          </w:tbl>
          <w:p w14:paraId="6896AA42" w14:textId="77777777" w:rsidR="00BE3A5E" w:rsidRDefault="00000000">
            <w:pPr>
              <w:rPr>
                <w:rFonts w:ascii="Verdana" w:eastAsia="Times New Roman" w:hAnsi="Verdana"/>
              </w:rPr>
            </w:pPr>
            <w:r>
              <w:rPr>
                <w:rFonts w:ascii="Verdana" w:eastAsia="Times New Roman" w:hAnsi="Verdana"/>
              </w:rPr>
              <w:t> </w:t>
            </w:r>
          </w:p>
        </w:tc>
      </w:tr>
    </w:tbl>
    <w:p w14:paraId="083AE2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741859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489D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040535" w14:textId="77777777" w:rsidR="00BE3A5E" w:rsidRDefault="00000000">
                  <w:pPr>
                    <w:pStyle w:val="questiontable1"/>
                    <w:spacing w:before="0" w:after="0" w:afterAutospacing="0"/>
                    <w:divId w:val="81954299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Alternative MAOP - Test failure </w:t>
                  </w:r>
                  <w:r>
                    <w:rPr>
                      <w:rStyle w:val="text1"/>
                      <w:rFonts w:ascii="Verdana" w:eastAsia="Times New Roman" w:hAnsi="Verdana"/>
                    </w:rPr>
                    <w:t xml:space="preserve">Do records indicate the results of root cause analyses of pipe test failures reported to PHMSA and state authorities, at least 60 days prior to operating at the alternative MAOP? </w:t>
                  </w:r>
                  <w:r>
                    <w:rPr>
                      <w:rStyle w:val="questionidcontent2"/>
                      <w:rFonts w:ascii="Verdana" w:eastAsia="Times New Roman" w:hAnsi="Verdana"/>
                    </w:rPr>
                    <w:t xml:space="preserve">(RPT.NR.AMAOPTESTFAIL.R) </w:t>
                  </w:r>
                  <w:r>
                    <w:rPr>
                      <w:rStyle w:val="citations1"/>
                      <w:rFonts w:ascii="Verdana" w:eastAsia="Times New Roman" w:hAnsi="Verdana"/>
                    </w:rPr>
                    <w:t xml:space="preserve">192.328(d)(1) </w:t>
                  </w:r>
                </w:p>
              </w:tc>
            </w:tr>
            <w:tr w:rsidR="00BE3A5E" w14:paraId="3817D841" w14:textId="77777777">
              <w:tc>
                <w:tcPr>
                  <w:tcW w:w="0" w:type="auto"/>
                  <w:vAlign w:val="center"/>
                  <w:hideMark/>
                </w:tcPr>
                <w:p w14:paraId="43DB336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5057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311C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2329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026A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B3E1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DF2F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2E9507" w14:textId="77777777" w:rsidR="00BE3A5E" w:rsidRDefault="00BE3A5E">
                  <w:pPr>
                    <w:pStyle w:val="questiontable1"/>
                    <w:spacing w:before="0" w:after="0" w:afterAutospacing="0"/>
                    <w:rPr>
                      <w:rFonts w:eastAsia="Times New Roman"/>
                      <w:sz w:val="20"/>
                      <w:szCs w:val="20"/>
                    </w:rPr>
                  </w:pPr>
                </w:p>
              </w:tc>
            </w:tr>
          </w:tbl>
          <w:p w14:paraId="05CFFDA0" w14:textId="77777777" w:rsidR="00BE3A5E" w:rsidRDefault="00000000">
            <w:pPr>
              <w:rPr>
                <w:rFonts w:ascii="Verdana" w:eastAsia="Times New Roman" w:hAnsi="Verdana"/>
              </w:rPr>
            </w:pPr>
            <w:r>
              <w:rPr>
                <w:rFonts w:ascii="Verdana" w:eastAsia="Times New Roman" w:hAnsi="Verdana"/>
              </w:rPr>
              <w:t> </w:t>
            </w:r>
          </w:p>
        </w:tc>
      </w:tr>
    </w:tbl>
    <w:p w14:paraId="47AEE0F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9FEAF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605E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F9989C" w14:textId="77777777" w:rsidR="00BE3A5E" w:rsidRDefault="00000000">
                  <w:pPr>
                    <w:pStyle w:val="questiontable1"/>
                    <w:spacing w:before="0" w:after="0" w:afterAutospacing="0"/>
                    <w:divId w:val="210313939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Alternative MAOP - Operating Failure </w:t>
                  </w:r>
                  <w:r>
                    <w:rPr>
                      <w:rStyle w:val="text1"/>
                      <w:rFonts w:ascii="Verdana" w:eastAsia="Times New Roman" w:hAnsi="Verdana"/>
                    </w:rPr>
                    <w:t xml:space="preserve">Prior to using the alternative maximum allowable pressure option on a pipeline that have been previously operated at lower pressures, do processes require reporting the results of root cause analyses of operational failures to PHMSA and state authorities, at least 60 days prior to operation at the alternative MAOP? </w:t>
                  </w:r>
                  <w:r>
                    <w:rPr>
                      <w:rStyle w:val="questionidcontent2"/>
                      <w:rFonts w:ascii="Verdana" w:eastAsia="Times New Roman" w:hAnsi="Verdana"/>
                    </w:rPr>
                    <w:t xml:space="preserve">(RPT.NR.AMAOPOPFAIL.P) </w:t>
                  </w:r>
                  <w:r>
                    <w:rPr>
                      <w:rStyle w:val="citations1"/>
                      <w:rFonts w:ascii="Verdana" w:eastAsia="Times New Roman" w:hAnsi="Verdana"/>
                    </w:rPr>
                    <w:t xml:space="preserve">192.605(b)(1) (192.620(b)(6)) </w:t>
                  </w:r>
                </w:p>
              </w:tc>
            </w:tr>
            <w:tr w:rsidR="00BE3A5E" w14:paraId="7BB2902E" w14:textId="77777777">
              <w:tc>
                <w:tcPr>
                  <w:tcW w:w="0" w:type="auto"/>
                  <w:vAlign w:val="center"/>
                  <w:hideMark/>
                </w:tcPr>
                <w:p w14:paraId="30193FA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AC25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337A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E4B8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86A7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C7FD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6651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558A96" w14:textId="77777777" w:rsidR="00BE3A5E" w:rsidRDefault="00BE3A5E">
                  <w:pPr>
                    <w:pStyle w:val="questiontable1"/>
                    <w:spacing w:before="0" w:after="0" w:afterAutospacing="0"/>
                    <w:rPr>
                      <w:rFonts w:eastAsia="Times New Roman"/>
                      <w:sz w:val="20"/>
                      <w:szCs w:val="20"/>
                    </w:rPr>
                  </w:pPr>
                </w:p>
              </w:tc>
            </w:tr>
          </w:tbl>
          <w:p w14:paraId="0C521FF0" w14:textId="77777777" w:rsidR="00BE3A5E" w:rsidRDefault="00000000">
            <w:pPr>
              <w:rPr>
                <w:rFonts w:ascii="Verdana" w:eastAsia="Times New Roman" w:hAnsi="Verdana"/>
              </w:rPr>
            </w:pPr>
            <w:r>
              <w:rPr>
                <w:rFonts w:ascii="Verdana" w:eastAsia="Times New Roman" w:hAnsi="Verdana"/>
              </w:rPr>
              <w:t> </w:t>
            </w:r>
          </w:p>
        </w:tc>
      </w:tr>
    </w:tbl>
    <w:p w14:paraId="2305E91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C16AF1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5C68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CBC54A" w14:textId="77777777" w:rsidR="00BE3A5E" w:rsidRDefault="00000000">
                  <w:pPr>
                    <w:pStyle w:val="questiontable1"/>
                    <w:spacing w:before="0" w:after="0" w:afterAutospacing="0"/>
                    <w:divId w:val="101175696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Alternative MAOP - Operating Failure </w:t>
                  </w:r>
                  <w:r>
                    <w:rPr>
                      <w:rStyle w:val="text1"/>
                      <w:rFonts w:ascii="Verdana" w:eastAsia="Times New Roman" w:hAnsi="Verdana"/>
                    </w:rPr>
                    <w:t xml:space="preserve">Do records indicate results of root cause analyses of operational failures reported to PHMSA and state authorities for those pipelines using the alternative maximum allowable pressure option on a pipeline that have been previously operated at lower pressures, at least 60 days prior to operation at the alternative MAOP? </w:t>
                  </w:r>
                  <w:r>
                    <w:rPr>
                      <w:rStyle w:val="questionidcontent2"/>
                      <w:rFonts w:ascii="Verdana" w:eastAsia="Times New Roman" w:hAnsi="Verdana"/>
                    </w:rPr>
                    <w:t xml:space="preserve">(RPT.NR.AMAOPOPFAIL.R) </w:t>
                  </w:r>
                  <w:r>
                    <w:rPr>
                      <w:rStyle w:val="citations1"/>
                      <w:rFonts w:ascii="Verdana" w:eastAsia="Times New Roman" w:hAnsi="Verdana"/>
                    </w:rPr>
                    <w:t xml:space="preserve">192.603(b) (192.620(b)(6)) </w:t>
                  </w:r>
                </w:p>
              </w:tc>
            </w:tr>
            <w:tr w:rsidR="00BE3A5E" w14:paraId="43F4AAD7" w14:textId="77777777">
              <w:tc>
                <w:tcPr>
                  <w:tcW w:w="0" w:type="auto"/>
                  <w:vAlign w:val="center"/>
                  <w:hideMark/>
                </w:tcPr>
                <w:p w14:paraId="5C26733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1E6A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F258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31D1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305B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378F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8E7F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B60543" w14:textId="77777777" w:rsidR="00BE3A5E" w:rsidRDefault="00BE3A5E">
                  <w:pPr>
                    <w:pStyle w:val="questiontable1"/>
                    <w:spacing w:before="0" w:after="0" w:afterAutospacing="0"/>
                    <w:rPr>
                      <w:rFonts w:eastAsia="Times New Roman"/>
                      <w:sz w:val="20"/>
                      <w:szCs w:val="20"/>
                    </w:rPr>
                  </w:pPr>
                </w:p>
              </w:tc>
            </w:tr>
          </w:tbl>
          <w:p w14:paraId="1C4AC93B" w14:textId="77777777" w:rsidR="00BE3A5E" w:rsidRDefault="00000000">
            <w:pPr>
              <w:rPr>
                <w:rFonts w:ascii="Verdana" w:eastAsia="Times New Roman" w:hAnsi="Verdana"/>
              </w:rPr>
            </w:pPr>
            <w:r>
              <w:rPr>
                <w:rFonts w:ascii="Verdana" w:eastAsia="Times New Roman" w:hAnsi="Verdana"/>
              </w:rPr>
              <w:t> </w:t>
            </w:r>
          </w:p>
        </w:tc>
      </w:tr>
    </w:tbl>
    <w:p w14:paraId="0D47798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24D2A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1F27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0DA27C" w14:textId="77777777" w:rsidR="00BE3A5E" w:rsidRDefault="00000000">
                  <w:pPr>
                    <w:pStyle w:val="questiontable1"/>
                    <w:spacing w:before="0" w:after="0" w:afterAutospacing="0"/>
                    <w:divId w:val="46242907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Alternative MAOP - Election </w:t>
                  </w:r>
                  <w:r>
                    <w:rPr>
                      <w:rStyle w:val="text1"/>
                      <w:rFonts w:ascii="Verdana" w:eastAsia="Times New Roman" w:hAnsi="Verdana"/>
                    </w:rPr>
                    <w:t xml:space="preserve">Does the process require notification to PHMSA and the state pipeline safety authorities of the election to use the alternative MAOP? </w:t>
                  </w:r>
                  <w:r>
                    <w:rPr>
                      <w:rStyle w:val="questionidcontent2"/>
                      <w:rFonts w:ascii="Verdana" w:eastAsia="Times New Roman" w:hAnsi="Verdana"/>
                    </w:rPr>
                    <w:t xml:space="preserve">(RPT.NR.AMAOPNOTIFY.P) </w:t>
                  </w:r>
                  <w:r>
                    <w:rPr>
                      <w:rStyle w:val="citations1"/>
                      <w:rFonts w:ascii="Verdana" w:eastAsia="Times New Roman" w:hAnsi="Verdana"/>
                    </w:rPr>
                    <w:t xml:space="preserve">192.620(c)(1) </w:t>
                  </w:r>
                </w:p>
              </w:tc>
            </w:tr>
            <w:tr w:rsidR="00BE3A5E" w14:paraId="339154F7" w14:textId="77777777">
              <w:tc>
                <w:tcPr>
                  <w:tcW w:w="0" w:type="auto"/>
                  <w:vAlign w:val="center"/>
                  <w:hideMark/>
                </w:tcPr>
                <w:p w14:paraId="6E31583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11A5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FB54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F868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CAAA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E9FA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4D3A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D3EF54" w14:textId="77777777" w:rsidR="00BE3A5E" w:rsidRDefault="00BE3A5E">
                  <w:pPr>
                    <w:pStyle w:val="questiontable1"/>
                    <w:spacing w:before="0" w:after="0" w:afterAutospacing="0"/>
                    <w:rPr>
                      <w:rFonts w:eastAsia="Times New Roman"/>
                      <w:sz w:val="20"/>
                      <w:szCs w:val="20"/>
                    </w:rPr>
                  </w:pPr>
                </w:p>
              </w:tc>
            </w:tr>
          </w:tbl>
          <w:p w14:paraId="69754D56" w14:textId="77777777" w:rsidR="00BE3A5E" w:rsidRDefault="00000000">
            <w:pPr>
              <w:rPr>
                <w:rFonts w:ascii="Verdana" w:eastAsia="Times New Roman" w:hAnsi="Verdana"/>
              </w:rPr>
            </w:pPr>
            <w:r>
              <w:rPr>
                <w:rFonts w:ascii="Verdana" w:eastAsia="Times New Roman" w:hAnsi="Verdana"/>
              </w:rPr>
              <w:t> </w:t>
            </w:r>
          </w:p>
        </w:tc>
      </w:tr>
    </w:tbl>
    <w:p w14:paraId="23B1440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38895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078F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8B9CB4" w14:textId="77777777" w:rsidR="00BE3A5E" w:rsidRDefault="00000000">
                  <w:pPr>
                    <w:pStyle w:val="questiontable1"/>
                    <w:spacing w:before="0" w:after="0" w:afterAutospacing="0"/>
                    <w:divId w:val="76908148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Alternative MAOP - Election </w:t>
                  </w:r>
                  <w:r>
                    <w:rPr>
                      <w:rStyle w:val="text1"/>
                      <w:rFonts w:ascii="Verdana" w:eastAsia="Times New Roman" w:hAnsi="Verdana"/>
                    </w:rPr>
                    <w:t xml:space="preserve">Do records indicate notification to PHMSA and the state pipeline safety authorities of the election to use the alternative MAOP? </w:t>
                  </w:r>
                  <w:r>
                    <w:rPr>
                      <w:rStyle w:val="questionidcontent2"/>
                      <w:rFonts w:ascii="Verdana" w:eastAsia="Times New Roman" w:hAnsi="Verdana"/>
                    </w:rPr>
                    <w:t xml:space="preserve">(RPT.NR.AMAOPNOTIFY.R) </w:t>
                  </w:r>
                  <w:r>
                    <w:rPr>
                      <w:rStyle w:val="citations1"/>
                      <w:rFonts w:ascii="Verdana" w:eastAsia="Times New Roman" w:hAnsi="Verdana"/>
                    </w:rPr>
                    <w:t xml:space="preserve">192.603(b) (192.620(c)(1)) </w:t>
                  </w:r>
                </w:p>
              </w:tc>
            </w:tr>
            <w:tr w:rsidR="00BE3A5E" w14:paraId="3121B3FC" w14:textId="77777777">
              <w:tc>
                <w:tcPr>
                  <w:tcW w:w="0" w:type="auto"/>
                  <w:vAlign w:val="center"/>
                  <w:hideMark/>
                </w:tcPr>
                <w:p w14:paraId="3A0FF06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8785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4DB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F7F3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5200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EE06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6B5F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498936" w14:textId="77777777" w:rsidR="00BE3A5E" w:rsidRDefault="00BE3A5E">
                  <w:pPr>
                    <w:pStyle w:val="questiontable1"/>
                    <w:spacing w:before="0" w:after="0" w:afterAutospacing="0"/>
                    <w:rPr>
                      <w:rFonts w:eastAsia="Times New Roman"/>
                      <w:sz w:val="20"/>
                      <w:szCs w:val="20"/>
                    </w:rPr>
                  </w:pPr>
                </w:p>
              </w:tc>
            </w:tr>
          </w:tbl>
          <w:p w14:paraId="75029C71" w14:textId="77777777" w:rsidR="00BE3A5E" w:rsidRDefault="00000000">
            <w:pPr>
              <w:rPr>
                <w:rFonts w:ascii="Verdana" w:eastAsia="Times New Roman" w:hAnsi="Verdana"/>
              </w:rPr>
            </w:pPr>
            <w:r>
              <w:rPr>
                <w:rFonts w:ascii="Verdana" w:eastAsia="Times New Roman" w:hAnsi="Verdana"/>
              </w:rPr>
              <w:t> </w:t>
            </w:r>
          </w:p>
        </w:tc>
      </w:tr>
    </w:tbl>
    <w:p w14:paraId="13F9DD3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3CBB0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E739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A7940A" w14:textId="77777777" w:rsidR="00BE3A5E" w:rsidRDefault="00000000">
                  <w:pPr>
                    <w:pStyle w:val="questiontable1"/>
                    <w:spacing w:before="0" w:after="0" w:afterAutospacing="0"/>
                    <w:divId w:val="213274228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Alternative MAOP - Certification (192.620) </w:t>
                  </w:r>
                  <w:r>
                    <w:rPr>
                      <w:rStyle w:val="text1"/>
                      <w:rFonts w:ascii="Verdana" w:eastAsia="Times New Roman" w:hAnsi="Verdana"/>
                    </w:rPr>
                    <w:t xml:space="preserve">Does the process require certified copies required by 192.620(c)(2) be sent to applicable PHMSA region offices and state pipeline safety authorities? </w:t>
                  </w:r>
                  <w:r>
                    <w:rPr>
                      <w:rStyle w:val="questionidcontent2"/>
                      <w:rFonts w:ascii="Verdana" w:eastAsia="Times New Roman" w:hAnsi="Verdana"/>
                    </w:rPr>
                    <w:t xml:space="preserve">(RPT.NR.AMAOPCERT.P) </w:t>
                  </w:r>
                  <w:r>
                    <w:rPr>
                      <w:rStyle w:val="citations1"/>
                      <w:rFonts w:ascii="Verdana" w:eastAsia="Times New Roman" w:hAnsi="Verdana"/>
                    </w:rPr>
                    <w:t xml:space="preserve">192.620(c)(3) </w:t>
                  </w:r>
                </w:p>
              </w:tc>
            </w:tr>
            <w:tr w:rsidR="00BE3A5E" w14:paraId="49266FCB" w14:textId="77777777">
              <w:tc>
                <w:tcPr>
                  <w:tcW w:w="0" w:type="auto"/>
                  <w:vAlign w:val="center"/>
                  <w:hideMark/>
                </w:tcPr>
                <w:p w14:paraId="07A053C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BB7E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E229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6E57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0ED9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CD2B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0ACB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402709" w14:textId="77777777" w:rsidR="00BE3A5E" w:rsidRDefault="00BE3A5E">
                  <w:pPr>
                    <w:pStyle w:val="questiontable1"/>
                    <w:spacing w:before="0" w:after="0" w:afterAutospacing="0"/>
                    <w:rPr>
                      <w:rFonts w:eastAsia="Times New Roman"/>
                      <w:sz w:val="20"/>
                      <w:szCs w:val="20"/>
                    </w:rPr>
                  </w:pPr>
                </w:p>
              </w:tc>
            </w:tr>
          </w:tbl>
          <w:p w14:paraId="629B8B52" w14:textId="77777777" w:rsidR="00BE3A5E" w:rsidRDefault="00000000">
            <w:pPr>
              <w:rPr>
                <w:rFonts w:ascii="Verdana" w:eastAsia="Times New Roman" w:hAnsi="Verdana"/>
              </w:rPr>
            </w:pPr>
            <w:r>
              <w:rPr>
                <w:rFonts w:ascii="Verdana" w:eastAsia="Times New Roman" w:hAnsi="Verdana"/>
              </w:rPr>
              <w:t> </w:t>
            </w:r>
          </w:p>
        </w:tc>
      </w:tr>
    </w:tbl>
    <w:p w14:paraId="28E0E20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0EC36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4B52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4AF2A4" w14:textId="77777777" w:rsidR="00BE3A5E" w:rsidRDefault="00000000">
                  <w:pPr>
                    <w:pStyle w:val="questiontable1"/>
                    <w:spacing w:before="0" w:after="0" w:afterAutospacing="0"/>
                    <w:divId w:val="153577634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Alternative MAOP - Certification </w:t>
                  </w:r>
                  <w:r>
                    <w:rPr>
                      <w:rStyle w:val="text1"/>
                      <w:rFonts w:ascii="Verdana" w:eastAsia="Times New Roman" w:hAnsi="Verdana"/>
                    </w:rPr>
                    <w:t xml:space="preserve">Do records indicate certified copies required by 192.620(c)(2) were sent to applicable PHMSA region offices and state pipeline safety authorities? </w:t>
                  </w:r>
                  <w:r>
                    <w:rPr>
                      <w:rStyle w:val="questionidcontent2"/>
                      <w:rFonts w:ascii="Verdana" w:eastAsia="Times New Roman" w:hAnsi="Verdana"/>
                    </w:rPr>
                    <w:t xml:space="preserve">(RPT.NR.AMAOPCERT.R) </w:t>
                  </w:r>
                  <w:r>
                    <w:rPr>
                      <w:rStyle w:val="citations1"/>
                      <w:rFonts w:ascii="Verdana" w:eastAsia="Times New Roman" w:hAnsi="Verdana"/>
                    </w:rPr>
                    <w:t xml:space="preserve">192.603(b) (192.620(c)(3)) </w:t>
                  </w:r>
                </w:p>
              </w:tc>
            </w:tr>
            <w:tr w:rsidR="00BE3A5E" w14:paraId="34AF15D4" w14:textId="77777777">
              <w:tc>
                <w:tcPr>
                  <w:tcW w:w="0" w:type="auto"/>
                  <w:vAlign w:val="center"/>
                  <w:hideMark/>
                </w:tcPr>
                <w:p w14:paraId="28B61D6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93F3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F36C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8F68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AD65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2122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287A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E01C6B" w14:textId="77777777" w:rsidR="00BE3A5E" w:rsidRDefault="00BE3A5E">
                  <w:pPr>
                    <w:pStyle w:val="questiontable1"/>
                    <w:spacing w:before="0" w:after="0" w:afterAutospacing="0"/>
                    <w:rPr>
                      <w:rFonts w:eastAsia="Times New Roman"/>
                      <w:sz w:val="20"/>
                      <w:szCs w:val="20"/>
                    </w:rPr>
                  </w:pPr>
                </w:p>
              </w:tc>
            </w:tr>
          </w:tbl>
          <w:p w14:paraId="3BE54181" w14:textId="77777777" w:rsidR="00BE3A5E" w:rsidRDefault="00000000">
            <w:pPr>
              <w:rPr>
                <w:rFonts w:ascii="Verdana" w:eastAsia="Times New Roman" w:hAnsi="Verdana"/>
              </w:rPr>
            </w:pPr>
            <w:r>
              <w:rPr>
                <w:rFonts w:ascii="Verdana" w:eastAsia="Times New Roman" w:hAnsi="Verdana"/>
              </w:rPr>
              <w:t> </w:t>
            </w:r>
          </w:p>
        </w:tc>
      </w:tr>
    </w:tbl>
    <w:p w14:paraId="026A786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1A96A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E10F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9A7757" w14:textId="77777777" w:rsidR="00BE3A5E" w:rsidRDefault="00000000">
                  <w:pPr>
                    <w:pStyle w:val="questiontable1"/>
                    <w:spacing w:before="0" w:after="0" w:afterAutospacing="0"/>
                    <w:divId w:val="1537083070"/>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Alternative MAOP - Cathodic Protection (Amdt) </w:t>
                  </w:r>
                  <w:r>
                    <w:rPr>
                      <w:rStyle w:val="text1"/>
                      <w:rFonts w:ascii="Verdana" w:eastAsia="Times New Roman" w:hAnsi="Verdana"/>
                    </w:rPr>
                    <w:t xml:space="preserve">Does the process require notification to PHMSA and the state pipeline safety authorities of certain annual test station readings that do not meet cathodic protection criteria if remedial action cannot be completed within 6 months? </w:t>
                  </w:r>
                  <w:r>
                    <w:rPr>
                      <w:rStyle w:val="questionidcontent2"/>
                      <w:rFonts w:ascii="Verdana" w:eastAsia="Times New Roman" w:hAnsi="Verdana"/>
                    </w:rPr>
                    <w:t xml:space="preserve">(RPT.NR.AMAOPCP.P) </w:t>
                  </w:r>
                  <w:r>
                    <w:rPr>
                      <w:rStyle w:val="citations1"/>
                      <w:rFonts w:ascii="Verdana" w:eastAsia="Times New Roman" w:hAnsi="Verdana"/>
                    </w:rPr>
                    <w:t xml:space="preserve">192.620(d)(8) </w:t>
                  </w:r>
                </w:p>
              </w:tc>
            </w:tr>
            <w:tr w:rsidR="00BE3A5E" w14:paraId="557823EC" w14:textId="77777777">
              <w:tc>
                <w:tcPr>
                  <w:tcW w:w="0" w:type="auto"/>
                  <w:vAlign w:val="center"/>
                  <w:hideMark/>
                </w:tcPr>
                <w:p w14:paraId="6620BDB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1A30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BCD8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BBA2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6763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5B3F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8F8B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E97D48" w14:textId="77777777" w:rsidR="00BE3A5E" w:rsidRDefault="00BE3A5E">
                  <w:pPr>
                    <w:pStyle w:val="questiontable1"/>
                    <w:spacing w:before="0" w:after="0" w:afterAutospacing="0"/>
                    <w:rPr>
                      <w:rFonts w:eastAsia="Times New Roman"/>
                      <w:sz w:val="20"/>
                      <w:szCs w:val="20"/>
                    </w:rPr>
                  </w:pPr>
                </w:p>
              </w:tc>
            </w:tr>
          </w:tbl>
          <w:p w14:paraId="7D06FCBB" w14:textId="77777777" w:rsidR="00BE3A5E" w:rsidRDefault="00000000">
            <w:pPr>
              <w:rPr>
                <w:rFonts w:ascii="Verdana" w:eastAsia="Times New Roman" w:hAnsi="Verdana"/>
              </w:rPr>
            </w:pPr>
            <w:r>
              <w:rPr>
                <w:rFonts w:ascii="Verdana" w:eastAsia="Times New Roman" w:hAnsi="Verdana"/>
              </w:rPr>
              <w:t> </w:t>
            </w:r>
          </w:p>
        </w:tc>
      </w:tr>
    </w:tbl>
    <w:p w14:paraId="671192B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0BD5F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DFA4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35D2AB" w14:textId="77777777" w:rsidR="00BE3A5E" w:rsidRDefault="00000000">
                  <w:pPr>
                    <w:pStyle w:val="questiontable1"/>
                    <w:spacing w:before="0" w:after="0" w:afterAutospacing="0"/>
                    <w:divId w:val="119492277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Alternative MAOP - Cathodic Protection </w:t>
                  </w:r>
                  <w:r>
                    <w:rPr>
                      <w:rStyle w:val="text1"/>
                      <w:rFonts w:ascii="Verdana" w:eastAsia="Times New Roman" w:hAnsi="Verdana"/>
                    </w:rPr>
                    <w:t xml:space="preserve">Do records indicate notification to PHMSA and the state pipeline safety authorities of certain annual test station readings that do not meet cathodic protection criteria if remedial action could not be completed within 6 months? </w:t>
                  </w:r>
                  <w:r>
                    <w:rPr>
                      <w:rStyle w:val="questionidcontent2"/>
                      <w:rFonts w:ascii="Verdana" w:eastAsia="Times New Roman" w:hAnsi="Verdana"/>
                    </w:rPr>
                    <w:t xml:space="preserve">(RPT.NR.AMAOPCP.R) </w:t>
                  </w:r>
                  <w:r>
                    <w:rPr>
                      <w:rStyle w:val="citations1"/>
                      <w:rFonts w:ascii="Verdana" w:eastAsia="Times New Roman" w:hAnsi="Verdana"/>
                    </w:rPr>
                    <w:t xml:space="preserve">192.603(b) (192.620(d)(8)) </w:t>
                  </w:r>
                </w:p>
              </w:tc>
            </w:tr>
            <w:tr w:rsidR="00BE3A5E" w14:paraId="7D4688FB" w14:textId="77777777">
              <w:tc>
                <w:tcPr>
                  <w:tcW w:w="0" w:type="auto"/>
                  <w:vAlign w:val="center"/>
                  <w:hideMark/>
                </w:tcPr>
                <w:p w14:paraId="25B07C9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A979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A09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783E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147C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0B1D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85BD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C17231" w14:textId="77777777" w:rsidR="00BE3A5E" w:rsidRDefault="00BE3A5E">
                  <w:pPr>
                    <w:pStyle w:val="questiontable1"/>
                    <w:spacing w:before="0" w:after="0" w:afterAutospacing="0"/>
                    <w:rPr>
                      <w:rFonts w:eastAsia="Times New Roman"/>
                      <w:sz w:val="20"/>
                      <w:szCs w:val="20"/>
                    </w:rPr>
                  </w:pPr>
                </w:p>
              </w:tc>
            </w:tr>
          </w:tbl>
          <w:p w14:paraId="1601F474" w14:textId="77777777" w:rsidR="00BE3A5E" w:rsidRDefault="00000000">
            <w:pPr>
              <w:rPr>
                <w:rFonts w:ascii="Verdana" w:eastAsia="Times New Roman" w:hAnsi="Verdana"/>
              </w:rPr>
            </w:pPr>
            <w:r>
              <w:rPr>
                <w:rFonts w:ascii="Verdana" w:eastAsia="Times New Roman" w:hAnsi="Verdana"/>
              </w:rPr>
              <w:t> </w:t>
            </w:r>
          </w:p>
        </w:tc>
      </w:tr>
    </w:tbl>
    <w:p w14:paraId="351B43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8AEAD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53B8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ED4A99" w14:textId="77777777" w:rsidR="00BE3A5E" w:rsidRDefault="00000000">
                  <w:pPr>
                    <w:pStyle w:val="questiontable1"/>
                    <w:spacing w:before="0" w:after="0" w:afterAutospacing="0"/>
                    <w:divId w:val="54198591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IM Management of Change </w:t>
                  </w:r>
                  <w:r>
                    <w:rPr>
                      <w:rStyle w:val="text1"/>
                      <w:rFonts w:ascii="Verdana" w:eastAsia="Times New Roman" w:hAnsi="Verdana"/>
                    </w:rPr>
                    <w:t xml:space="preserve">Is the process for notifying PHMSA and/or state/local authorities of significant changes to the Integrity Management Program adequate? </w:t>
                  </w:r>
                  <w:r>
                    <w:rPr>
                      <w:rStyle w:val="questionidcontent2"/>
                      <w:rFonts w:ascii="Verdana" w:eastAsia="Times New Roman" w:hAnsi="Verdana"/>
                    </w:rPr>
                    <w:t xml:space="preserve">(RPT.NR.NOTIFYIMCHANGE.P) </w:t>
                  </w:r>
                  <w:r>
                    <w:rPr>
                      <w:rStyle w:val="citations1"/>
                      <w:rFonts w:ascii="Verdana" w:eastAsia="Times New Roman" w:hAnsi="Verdana"/>
                    </w:rPr>
                    <w:t xml:space="preserve">192.909(b) (192.921(a)(7);192.937(c)(7);192.18) </w:t>
                  </w:r>
                </w:p>
              </w:tc>
            </w:tr>
            <w:tr w:rsidR="00BE3A5E" w14:paraId="3056C065" w14:textId="77777777">
              <w:tc>
                <w:tcPr>
                  <w:tcW w:w="0" w:type="auto"/>
                  <w:vAlign w:val="center"/>
                  <w:hideMark/>
                </w:tcPr>
                <w:p w14:paraId="21D36C5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EF5E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0F16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EC1E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62CF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B038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6E53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832CB3" w14:textId="77777777" w:rsidR="00BE3A5E" w:rsidRDefault="00BE3A5E">
                  <w:pPr>
                    <w:pStyle w:val="questiontable1"/>
                    <w:spacing w:before="0" w:after="0" w:afterAutospacing="0"/>
                    <w:rPr>
                      <w:rFonts w:eastAsia="Times New Roman"/>
                      <w:sz w:val="20"/>
                      <w:szCs w:val="20"/>
                    </w:rPr>
                  </w:pPr>
                </w:p>
              </w:tc>
            </w:tr>
          </w:tbl>
          <w:p w14:paraId="0B1FB5B7" w14:textId="77777777" w:rsidR="00BE3A5E" w:rsidRDefault="00000000">
            <w:pPr>
              <w:rPr>
                <w:rFonts w:ascii="Verdana" w:eastAsia="Times New Roman" w:hAnsi="Verdana"/>
              </w:rPr>
            </w:pPr>
            <w:r>
              <w:rPr>
                <w:rFonts w:ascii="Verdana" w:eastAsia="Times New Roman" w:hAnsi="Verdana"/>
              </w:rPr>
              <w:t> </w:t>
            </w:r>
          </w:p>
        </w:tc>
      </w:tr>
    </w:tbl>
    <w:p w14:paraId="1E60579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27F7E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EB63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0DA7CD" w14:textId="77777777" w:rsidR="00BE3A5E" w:rsidRDefault="00000000">
                  <w:pPr>
                    <w:pStyle w:val="questiontable1"/>
                    <w:spacing w:before="0" w:after="0" w:afterAutospacing="0"/>
                    <w:divId w:val="2052682769"/>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IM Management of Change </w:t>
                  </w:r>
                  <w:r>
                    <w:rPr>
                      <w:rStyle w:val="text1"/>
                      <w:rFonts w:ascii="Verdana" w:eastAsia="Times New Roman" w:hAnsi="Verdana"/>
                    </w:rPr>
                    <w:t xml:space="preserve">Do records demonstrate that PHMSA and/or state/local authorities were notified of substantial or significant changes to the Integrity Management Program? </w:t>
                  </w:r>
                  <w:r>
                    <w:rPr>
                      <w:rStyle w:val="questionidcontent2"/>
                      <w:rFonts w:ascii="Verdana" w:eastAsia="Times New Roman" w:hAnsi="Verdana"/>
                    </w:rPr>
                    <w:t xml:space="preserve">(RPT.NR.NOTIFYIMCHANGE.R) </w:t>
                  </w:r>
                  <w:r>
                    <w:rPr>
                      <w:rStyle w:val="citations1"/>
                      <w:rFonts w:ascii="Verdana" w:eastAsia="Times New Roman" w:hAnsi="Verdana"/>
                    </w:rPr>
                    <w:t xml:space="preserve">192.947(i) (192.909(b);192.921(a)(7);192.937(c)(7)) </w:t>
                  </w:r>
                </w:p>
              </w:tc>
            </w:tr>
            <w:tr w:rsidR="00BE3A5E" w14:paraId="3BF5F49A" w14:textId="77777777">
              <w:tc>
                <w:tcPr>
                  <w:tcW w:w="0" w:type="auto"/>
                  <w:vAlign w:val="center"/>
                  <w:hideMark/>
                </w:tcPr>
                <w:p w14:paraId="6847966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62A3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2624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5566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4473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1C13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1403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CEE362" w14:textId="77777777" w:rsidR="00BE3A5E" w:rsidRDefault="00BE3A5E">
                  <w:pPr>
                    <w:pStyle w:val="questiontable1"/>
                    <w:spacing w:before="0" w:after="0" w:afterAutospacing="0"/>
                    <w:rPr>
                      <w:rFonts w:eastAsia="Times New Roman"/>
                      <w:sz w:val="20"/>
                      <w:szCs w:val="20"/>
                    </w:rPr>
                  </w:pPr>
                </w:p>
              </w:tc>
            </w:tr>
          </w:tbl>
          <w:p w14:paraId="65B59527" w14:textId="77777777" w:rsidR="00BE3A5E" w:rsidRDefault="00000000">
            <w:pPr>
              <w:rPr>
                <w:rFonts w:ascii="Verdana" w:eastAsia="Times New Roman" w:hAnsi="Verdana"/>
              </w:rPr>
            </w:pPr>
            <w:r>
              <w:rPr>
                <w:rFonts w:ascii="Verdana" w:eastAsia="Times New Roman" w:hAnsi="Verdana"/>
              </w:rPr>
              <w:t> </w:t>
            </w:r>
          </w:p>
        </w:tc>
      </w:tr>
    </w:tbl>
    <w:p w14:paraId="525D05C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B755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1E25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B335A7" w14:textId="77777777" w:rsidR="00BE3A5E" w:rsidRDefault="00000000">
                  <w:pPr>
                    <w:pStyle w:val="questiontable1"/>
                    <w:spacing w:before="0" w:after="0" w:afterAutospacing="0"/>
                    <w:divId w:val="12917573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IM Pressure Reductions </w:t>
                  </w:r>
                  <w:r>
                    <w:rPr>
                      <w:rStyle w:val="text1"/>
                      <w:rFonts w:ascii="Verdana" w:eastAsia="Times New Roman" w:hAnsi="Verdana"/>
                    </w:rPr>
                    <w:t xml:space="preserve">Do processes require notifying PHMSA and/or state/local authorities: 1) if the schedule for evaluation and remediation required under paragraph 192.933(c) cannot be met and safety cannot be provided through temporary reduction in operating pressure or other action, and 2) when a pressure reduction exceeds 365 days? </w:t>
                  </w:r>
                  <w:r>
                    <w:rPr>
                      <w:rStyle w:val="questionidcontent2"/>
                      <w:rFonts w:ascii="Verdana" w:eastAsia="Times New Roman" w:hAnsi="Verdana"/>
                    </w:rPr>
                    <w:t xml:space="preserve">(RPT.NR.NOTIFYIMPRESS.P) </w:t>
                  </w:r>
                  <w:r>
                    <w:rPr>
                      <w:rStyle w:val="citations1"/>
                      <w:rFonts w:ascii="Verdana" w:eastAsia="Times New Roman" w:hAnsi="Verdana"/>
                    </w:rPr>
                    <w:t xml:space="preserve">192.933(a)(1) </w:t>
                  </w:r>
                </w:p>
              </w:tc>
            </w:tr>
            <w:tr w:rsidR="00BE3A5E" w14:paraId="6F16413D" w14:textId="77777777">
              <w:tc>
                <w:tcPr>
                  <w:tcW w:w="0" w:type="auto"/>
                  <w:vAlign w:val="center"/>
                  <w:hideMark/>
                </w:tcPr>
                <w:p w14:paraId="3A8DC32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8558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97BD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54B7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FE09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C1D5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3594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A084DE" w14:textId="77777777" w:rsidR="00BE3A5E" w:rsidRDefault="00BE3A5E">
                  <w:pPr>
                    <w:pStyle w:val="questiontable1"/>
                    <w:spacing w:before="0" w:after="0" w:afterAutospacing="0"/>
                    <w:rPr>
                      <w:rFonts w:eastAsia="Times New Roman"/>
                      <w:sz w:val="20"/>
                      <w:szCs w:val="20"/>
                    </w:rPr>
                  </w:pPr>
                </w:p>
              </w:tc>
            </w:tr>
          </w:tbl>
          <w:p w14:paraId="43D1C675" w14:textId="77777777" w:rsidR="00BE3A5E" w:rsidRDefault="00000000">
            <w:pPr>
              <w:rPr>
                <w:rFonts w:ascii="Verdana" w:eastAsia="Times New Roman" w:hAnsi="Verdana"/>
              </w:rPr>
            </w:pPr>
            <w:r>
              <w:rPr>
                <w:rFonts w:ascii="Verdana" w:eastAsia="Times New Roman" w:hAnsi="Verdana"/>
              </w:rPr>
              <w:t> </w:t>
            </w:r>
          </w:p>
        </w:tc>
      </w:tr>
    </w:tbl>
    <w:p w14:paraId="5161085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707A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851B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896219" w14:textId="77777777" w:rsidR="00BE3A5E" w:rsidRDefault="00000000">
                  <w:pPr>
                    <w:pStyle w:val="questiontable1"/>
                    <w:spacing w:before="0" w:after="0" w:afterAutospacing="0"/>
                    <w:divId w:val="213905743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IM Pressure Reductions </w:t>
                  </w:r>
                  <w:r>
                    <w:rPr>
                      <w:rStyle w:val="text1"/>
                      <w:rFonts w:ascii="Verdana" w:eastAsia="Times New Roman" w:hAnsi="Verdana"/>
                    </w:rPr>
                    <w:t xml:space="preserve">Do records demonstrate that PHMSA and/or state/local authorities were notified with the required information when one of the following occurred: 1) schedule for evaluation and remediation could not be met and safety could not be provided through a temporary reduction in operating pressure, or 2) when a pressure reduction exceeded 365 days? </w:t>
                  </w:r>
                  <w:r>
                    <w:rPr>
                      <w:rStyle w:val="questionidcontent2"/>
                      <w:rFonts w:ascii="Verdana" w:eastAsia="Times New Roman" w:hAnsi="Verdana"/>
                    </w:rPr>
                    <w:t xml:space="preserve">(RPT.NR.NOTIFYIMPRESS.R) </w:t>
                  </w:r>
                  <w:r>
                    <w:rPr>
                      <w:rStyle w:val="citations1"/>
                      <w:rFonts w:ascii="Verdana" w:eastAsia="Times New Roman" w:hAnsi="Verdana"/>
                    </w:rPr>
                    <w:t xml:space="preserve">192.947(i) (192.933(a)(1)) </w:t>
                  </w:r>
                </w:p>
              </w:tc>
            </w:tr>
            <w:tr w:rsidR="00BE3A5E" w14:paraId="371B9C45" w14:textId="77777777">
              <w:tc>
                <w:tcPr>
                  <w:tcW w:w="0" w:type="auto"/>
                  <w:vAlign w:val="center"/>
                  <w:hideMark/>
                </w:tcPr>
                <w:p w14:paraId="7C8CE11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A4C7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8F6C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334E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6400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86F2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097E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37DCB9" w14:textId="77777777" w:rsidR="00BE3A5E" w:rsidRDefault="00BE3A5E">
                  <w:pPr>
                    <w:pStyle w:val="questiontable1"/>
                    <w:spacing w:before="0" w:after="0" w:afterAutospacing="0"/>
                    <w:rPr>
                      <w:rFonts w:eastAsia="Times New Roman"/>
                      <w:sz w:val="20"/>
                      <w:szCs w:val="20"/>
                    </w:rPr>
                  </w:pPr>
                </w:p>
              </w:tc>
            </w:tr>
          </w:tbl>
          <w:p w14:paraId="3946CE98" w14:textId="77777777" w:rsidR="00BE3A5E" w:rsidRDefault="00000000">
            <w:pPr>
              <w:rPr>
                <w:rFonts w:ascii="Verdana" w:eastAsia="Times New Roman" w:hAnsi="Verdana"/>
              </w:rPr>
            </w:pPr>
            <w:r>
              <w:rPr>
                <w:rFonts w:ascii="Verdana" w:eastAsia="Times New Roman" w:hAnsi="Verdana"/>
              </w:rPr>
              <w:t> </w:t>
            </w:r>
          </w:p>
        </w:tc>
      </w:tr>
    </w:tbl>
    <w:p w14:paraId="321E45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76569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1510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6CF58D" w14:textId="77777777" w:rsidR="00BE3A5E" w:rsidRDefault="00000000">
                  <w:pPr>
                    <w:pStyle w:val="questiontable1"/>
                    <w:spacing w:before="0" w:after="0" w:afterAutospacing="0"/>
                    <w:divId w:val="814764459"/>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IM Performance Measures (Deviate) </w:t>
                  </w:r>
                  <w:r>
                    <w:rPr>
                      <w:rStyle w:val="text1"/>
                      <w:rFonts w:ascii="Verdana" w:eastAsia="Times New Roman" w:hAnsi="Verdana"/>
                    </w:rPr>
                    <w:t xml:space="preserve">Is there a process for reporting integrity management program performance measures if deviating from certain IMP requirements (exceptional performance)? </w:t>
                  </w:r>
                  <w:r>
                    <w:rPr>
                      <w:rStyle w:val="questionidcontent2"/>
                      <w:rFonts w:ascii="Verdana" w:eastAsia="Times New Roman" w:hAnsi="Verdana"/>
                    </w:rPr>
                    <w:t xml:space="preserve">(RPT.NR.IMDEVIATERPT.P) </w:t>
                  </w:r>
                  <w:r>
                    <w:rPr>
                      <w:rStyle w:val="citations1"/>
                      <w:rFonts w:ascii="Verdana" w:eastAsia="Times New Roman" w:hAnsi="Verdana"/>
                    </w:rPr>
                    <w:t xml:space="preserve">192.913(b)(1)(vii) </w:t>
                  </w:r>
                </w:p>
              </w:tc>
            </w:tr>
            <w:tr w:rsidR="00BE3A5E" w14:paraId="45673D32" w14:textId="77777777">
              <w:tc>
                <w:tcPr>
                  <w:tcW w:w="0" w:type="auto"/>
                  <w:vAlign w:val="center"/>
                  <w:hideMark/>
                </w:tcPr>
                <w:p w14:paraId="5421C07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E05D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7B8E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2484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5E3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F40F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09D8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D20DC5" w14:textId="77777777" w:rsidR="00BE3A5E" w:rsidRDefault="00BE3A5E">
                  <w:pPr>
                    <w:pStyle w:val="questiontable1"/>
                    <w:spacing w:before="0" w:after="0" w:afterAutospacing="0"/>
                    <w:rPr>
                      <w:rFonts w:eastAsia="Times New Roman"/>
                      <w:sz w:val="20"/>
                      <w:szCs w:val="20"/>
                    </w:rPr>
                  </w:pPr>
                </w:p>
              </w:tc>
            </w:tr>
          </w:tbl>
          <w:p w14:paraId="24A3801B" w14:textId="77777777" w:rsidR="00BE3A5E" w:rsidRDefault="00000000">
            <w:pPr>
              <w:rPr>
                <w:rFonts w:ascii="Verdana" w:eastAsia="Times New Roman" w:hAnsi="Verdana"/>
              </w:rPr>
            </w:pPr>
            <w:r>
              <w:rPr>
                <w:rFonts w:ascii="Verdana" w:eastAsia="Times New Roman" w:hAnsi="Verdana"/>
              </w:rPr>
              <w:t> </w:t>
            </w:r>
          </w:p>
        </w:tc>
      </w:tr>
    </w:tbl>
    <w:p w14:paraId="69E49CF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A6B60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CDEF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66C631" w14:textId="77777777" w:rsidR="00BE3A5E" w:rsidRDefault="00000000">
                  <w:pPr>
                    <w:pStyle w:val="questiontable1"/>
                    <w:spacing w:before="0" w:after="0" w:afterAutospacing="0"/>
                    <w:divId w:val="1598060256"/>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IM Performance Measures (Deviate) </w:t>
                  </w:r>
                  <w:r>
                    <w:rPr>
                      <w:rStyle w:val="text1"/>
                      <w:rFonts w:ascii="Verdana" w:eastAsia="Times New Roman" w:hAnsi="Verdana"/>
                    </w:rPr>
                    <w:t xml:space="preserve">Do records demonstrate adequate reporting of integrity management program performance measures if deviating from certain IMP requirements (exceptional performance)? </w:t>
                  </w:r>
                  <w:r>
                    <w:rPr>
                      <w:rStyle w:val="questionidcontent2"/>
                      <w:rFonts w:ascii="Verdana" w:eastAsia="Times New Roman" w:hAnsi="Verdana"/>
                    </w:rPr>
                    <w:t xml:space="preserve">(RPT.NR.IMDEVIATERPT.R) </w:t>
                  </w:r>
                  <w:r>
                    <w:rPr>
                      <w:rStyle w:val="citations1"/>
                      <w:rFonts w:ascii="Verdana" w:eastAsia="Times New Roman" w:hAnsi="Verdana"/>
                    </w:rPr>
                    <w:t xml:space="preserve">192.947(i) (192.913(b)(1)(vii)) </w:t>
                  </w:r>
                </w:p>
              </w:tc>
            </w:tr>
            <w:tr w:rsidR="00BE3A5E" w14:paraId="611923D4" w14:textId="77777777">
              <w:tc>
                <w:tcPr>
                  <w:tcW w:w="0" w:type="auto"/>
                  <w:vAlign w:val="center"/>
                  <w:hideMark/>
                </w:tcPr>
                <w:p w14:paraId="6659FC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2786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F6E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26F4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8E82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3F01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DCA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E05491" w14:textId="77777777" w:rsidR="00BE3A5E" w:rsidRDefault="00BE3A5E">
                  <w:pPr>
                    <w:pStyle w:val="questiontable1"/>
                    <w:spacing w:before="0" w:after="0" w:afterAutospacing="0"/>
                    <w:rPr>
                      <w:rFonts w:eastAsia="Times New Roman"/>
                      <w:sz w:val="20"/>
                      <w:szCs w:val="20"/>
                    </w:rPr>
                  </w:pPr>
                </w:p>
              </w:tc>
            </w:tr>
          </w:tbl>
          <w:p w14:paraId="1C805E19" w14:textId="77777777" w:rsidR="00BE3A5E" w:rsidRDefault="00000000">
            <w:pPr>
              <w:rPr>
                <w:rFonts w:ascii="Verdana" w:eastAsia="Times New Roman" w:hAnsi="Verdana"/>
              </w:rPr>
            </w:pPr>
            <w:r>
              <w:rPr>
                <w:rFonts w:ascii="Verdana" w:eastAsia="Times New Roman" w:hAnsi="Verdana"/>
              </w:rPr>
              <w:t> </w:t>
            </w:r>
          </w:p>
        </w:tc>
      </w:tr>
    </w:tbl>
    <w:p w14:paraId="2DA124C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467E8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A20E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0D772F" w14:textId="77777777" w:rsidR="00BE3A5E" w:rsidRDefault="00000000">
                  <w:pPr>
                    <w:pStyle w:val="questiontable1"/>
                    <w:spacing w:before="0" w:after="0" w:afterAutospacing="0"/>
                    <w:divId w:val="449475974"/>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IM Performance Reporting </w:t>
                  </w:r>
                  <w:r>
                    <w:rPr>
                      <w:rStyle w:val="text1"/>
                      <w:rFonts w:ascii="Verdana" w:eastAsia="Times New Roman" w:hAnsi="Verdana"/>
                    </w:rPr>
                    <w:t xml:space="preserve">Is there a process for annual reporting of integrity management performance data? </w:t>
                  </w:r>
                  <w:r>
                    <w:rPr>
                      <w:rStyle w:val="questionidcontent2"/>
                      <w:rFonts w:ascii="Verdana" w:eastAsia="Times New Roman" w:hAnsi="Verdana"/>
                    </w:rPr>
                    <w:t xml:space="preserve">(RPT.NR.IMPERFRPT.P) </w:t>
                  </w:r>
                  <w:r>
                    <w:rPr>
                      <w:rStyle w:val="citations1"/>
                      <w:rFonts w:ascii="Verdana" w:eastAsia="Times New Roman" w:hAnsi="Verdana"/>
                    </w:rPr>
                    <w:t xml:space="preserve">192.947(i) (192.945(a);191.17;ASME B31.8S-2004 Appendix A Section 9.8) </w:t>
                  </w:r>
                </w:p>
              </w:tc>
            </w:tr>
            <w:tr w:rsidR="00BE3A5E" w14:paraId="1F70C0DD" w14:textId="77777777">
              <w:tc>
                <w:tcPr>
                  <w:tcW w:w="0" w:type="auto"/>
                  <w:vAlign w:val="center"/>
                  <w:hideMark/>
                </w:tcPr>
                <w:p w14:paraId="1103047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CEEB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321A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3F48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DD24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DDA1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833D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EAA2B5" w14:textId="77777777" w:rsidR="00BE3A5E" w:rsidRDefault="00BE3A5E">
                  <w:pPr>
                    <w:pStyle w:val="questiontable1"/>
                    <w:spacing w:before="0" w:after="0" w:afterAutospacing="0"/>
                    <w:rPr>
                      <w:rFonts w:eastAsia="Times New Roman"/>
                      <w:sz w:val="20"/>
                      <w:szCs w:val="20"/>
                    </w:rPr>
                  </w:pPr>
                </w:p>
              </w:tc>
            </w:tr>
          </w:tbl>
          <w:p w14:paraId="43A3A039" w14:textId="77777777" w:rsidR="00BE3A5E" w:rsidRDefault="00000000">
            <w:pPr>
              <w:rPr>
                <w:rFonts w:ascii="Verdana" w:eastAsia="Times New Roman" w:hAnsi="Verdana"/>
              </w:rPr>
            </w:pPr>
            <w:r>
              <w:rPr>
                <w:rFonts w:ascii="Verdana" w:eastAsia="Times New Roman" w:hAnsi="Verdana"/>
              </w:rPr>
              <w:t> </w:t>
            </w:r>
          </w:p>
        </w:tc>
      </w:tr>
    </w:tbl>
    <w:p w14:paraId="6671CA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353E0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ABE1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80E3B2" w14:textId="77777777" w:rsidR="00BE3A5E" w:rsidRDefault="00000000">
                  <w:pPr>
                    <w:pStyle w:val="questiontable1"/>
                    <w:spacing w:before="0" w:after="0" w:afterAutospacing="0"/>
                    <w:divId w:val="700008897"/>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IM Performance Reporting </w:t>
                  </w:r>
                  <w:r>
                    <w:rPr>
                      <w:rStyle w:val="text1"/>
                      <w:rFonts w:ascii="Verdana" w:eastAsia="Times New Roman" w:hAnsi="Verdana"/>
                    </w:rPr>
                    <w:t xml:space="preserve">Do annual reports demonstrate that integrity management performance data were reported? </w:t>
                  </w:r>
                  <w:r>
                    <w:rPr>
                      <w:rStyle w:val="questionidcontent2"/>
                      <w:rFonts w:ascii="Verdana" w:eastAsia="Times New Roman" w:hAnsi="Verdana"/>
                    </w:rPr>
                    <w:t xml:space="preserve">(RPT.NR.IMPERFRPT.R) </w:t>
                  </w:r>
                  <w:r>
                    <w:rPr>
                      <w:rStyle w:val="citations1"/>
                      <w:rFonts w:ascii="Verdana" w:eastAsia="Times New Roman" w:hAnsi="Verdana"/>
                    </w:rPr>
                    <w:t xml:space="preserve">192.947(i) (192.945(a);191.17;ASME B31.8S-2004 Appendix A Section 9.8) </w:t>
                  </w:r>
                </w:p>
              </w:tc>
            </w:tr>
            <w:tr w:rsidR="00BE3A5E" w14:paraId="1419D930" w14:textId="77777777">
              <w:tc>
                <w:tcPr>
                  <w:tcW w:w="0" w:type="auto"/>
                  <w:vAlign w:val="center"/>
                  <w:hideMark/>
                </w:tcPr>
                <w:p w14:paraId="22045F4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C732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E95C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86BC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07F0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B3A0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2E87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0BCF3B" w14:textId="77777777" w:rsidR="00BE3A5E" w:rsidRDefault="00BE3A5E">
                  <w:pPr>
                    <w:pStyle w:val="questiontable1"/>
                    <w:spacing w:before="0" w:after="0" w:afterAutospacing="0"/>
                    <w:rPr>
                      <w:rFonts w:eastAsia="Times New Roman"/>
                      <w:sz w:val="20"/>
                      <w:szCs w:val="20"/>
                    </w:rPr>
                  </w:pPr>
                </w:p>
              </w:tc>
            </w:tr>
          </w:tbl>
          <w:p w14:paraId="3EADB63E" w14:textId="77777777" w:rsidR="00BE3A5E" w:rsidRDefault="00000000">
            <w:pPr>
              <w:rPr>
                <w:rFonts w:ascii="Verdana" w:eastAsia="Times New Roman" w:hAnsi="Verdana"/>
              </w:rPr>
            </w:pPr>
            <w:r>
              <w:rPr>
                <w:rFonts w:ascii="Verdana" w:eastAsia="Times New Roman" w:hAnsi="Verdana"/>
              </w:rPr>
              <w:t> </w:t>
            </w:r>
          </w:p>
        </w:tc>
      </w:tr>
    </w:tbl>
    <w:p w14:paraId="7A9902F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772"/>
      </w:tblGrid>
      <w:tr w:rsidR="00BE3A5E" w14:paraId="2B68237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838"/>
              <w:gridCol w:w="835"/>
              <w:gridCol w:w="835"/>
              <w:gridCol w:w="835"/>
              <w:gridCol w:w="835"/>
              <w:gridCol w:w="835"/>
              <w:gridCol w:w="835"/>
              <w:gridCol w:w="834"/>
            </w:tblGrid>
            <w:tr w:rsidR="00BE3A5E" w14:paraId="0F6D03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13533C" w14:textId="77777777" w:rsidR="00BE3A5E" w:rsidRDefault="00000000">
                  <w:pPr>
                    <w:pStyle w:val="questiontable1"/>
                    <w:spacing w:before="0" w:after="0" w:afterAutospacing="0"/>
                    <w:divId w:val="1393390434"/>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192.18 Required Notifications to PHMSA </w:t>
                  </w:r>
                  <w:r>
                    <w:rPr>
                      <w:rStyle w:val="text1"/>
                      <w:rFonts w:ascii="Verdana" w:eastAsia="Times New Roman" w:hAnsi="Verdana"/>
                    </w:rPr>
                    <w:t xml:space="preserve">Do the procedures include provisions for each of the required types of notifications to PHMSA per §192.18? </w:t>
                  </w:r>
                  <w:r>
                    <w:rPr>
                      <w:rStyle w:val="questionidcontent2"/>
                      <w:rFonts w:ascii="Verdana" w:eastAsia="Times New Roman" w:hAnsi="Verdana"/>
                    </w:rPr>
                    <w:t xml:space="preserve">(RPT.NR.19218NOTIF.P) </w:t>
                  </w:r>
                  <w:r>
                    <w:rPr>
                      <w:rStyle w:val="citations1"/>
                      <w:rFonts w:ascii="Verdana" w:eastAsia="Times New Roman" w:hAnsi="Verdana"/>
                    </w:rPr>
                    <w:t xml:space="preserve">192.18(c) (192.506(b);192.607(e)(4);192.607(e)(5);192.624(c)(2)(iii);192.624(c)(6);192.632(b)(3);192.710(c)(7);192.712(d)(3)(iv);192.712(e)(2)(i)(E);192.921(a)(7);192.937(c)(7);191.1(a);192.8(b)(2);192.9(g);192.9(h)) </w:t>
                  </w:r>
                </w:p>
              </w:tc>
            </w:tr>
            <w:tr w:rsidR="00BE3A5E" w14:paraId="2A2AC298" w14:textId="77777777">
              <w:tc>
                <w:tcPr>
                  <w:tcW w:w="0" w:type="auto"/>
                  <w:vAlign w:val="center"/>
                  <w:hideMark/>
                </w:tcPr>
                <w:p w14:paraId="6434FC1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B7F2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DBDA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CFB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372B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8E60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1F4C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C87B30" w14:textId="77777777" w:rsidR="00BE3A5E" w:rsidRDefault="00BE3A5E">
                  <w:pPr>
                    <w:pStyle w:val="questiontable1"/>
                    <w:spacing w:before="0" w:after="0" w:afterAutospacing="0"/>
                    <w:rPr>
                      <w:rFonts w:eastAsia="Times New Roman"/>
                      <w:sz w:val="20"/>
                      <w:szCs w:val="20"/>
                    </w:rPr>
                  </w:pPr>
                </w:p>
              </w:tc>
            </w:tr>
          </w:tbl>
          <w:p w14:paraId="4578191C" w14:textId="77777777" w:rsidR="00BE3A5E" w:rsidRDefault="00000000">
            <w:pPr>
              <w:rPr>
                <w:rFonts w:ascii="Verdana" w:eastAsia="Times New Roman" w:hAnsi="Verdana"/>
              </w:rPr>
            </w:pPr>
            <w:r>
              <w:rPr>
                <w:rFonts w:ascii="Verdana" w:eastAsia="Times New Roman" w:hAnsi="Verdana"/>
              </w:rPr>
              <w:t> </w:t>
            </w:r>
          </w:p>
        </w:tc>
      </w:tr>
    </w:tbl>
    <w:p w14:paraId="55261D7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772"/>
      </w:tblGrid>
      <w:tr w:rsidR="00BE3A5E" w14:paraId="0376AA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838"/>
              <w:gridCol w:w="835"/>
              <w:gridCol w:w="835"/>
              <w:gridCol w:w="835"/>
              <w:gridCol w:w="835"/>
              <w:gridCol w:w="835"/>
              <w:gridCol w:w="835"/>
              <w:gridCol w:w="834"/>
            </w:tblGrid>
            <w:tr w:rsidR="00BE3A5E" w14:paraId="4F4F8F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46559F" w14:textId="77777777" w:rsidR="00BE3A5E" w:rsidRDefault="00000000">
                  <w:pPr>
                    <w:pStyle w:val="questiontable1"/>
                    <w:spacing w:before="0" w:after="0" w:afterAutospacing="0"/>
                    <w:divId w:val="408188022"/>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192.18 Required Notifications to PHMSA </w:t>
                  </w:r>
                  <w:r>
                    <w:rPr>
                      <w:rStyle w:val="text1"/>
                      <w:rFonts w:ascii="Verdana" w:eastAsia="Times New Roman" w:hAnsi="Verdana"/>
                    </w:rPr>
                    <w:t xml:space="preserve">Do the records indicate proper and timely notifications to PHMSA for each notification type as required by §192.18(c)? </w:t>
                  </w:r>
                  <w:r>
                    <w:rPr>
                      <w:rStyle w:val="questionidcontent2"/>
                      <w:rFonts w:ascii="Verdana" w:eastAsia="Times New Roman" w:hAnsi="Verdana"/>
                    </w:rPr>
                    <w:t xml:space="preserve">(RPT.NR.19218NOTIF.R) </w:t>
                  </w:r>
                  <w:r>
                    <w:rPr>
                      <w:rStyle w:val="citations1"/>
                      <w:rFonts w:ascii="Verdana" w:eastAsia="Times New Roman" w:hAnsi="Verdana"/>
                    </w:rPr>
                    <w:t xml:space="preserve">192.18(c) (192.506(b);192.607(e)(4);192.607(e)(5);192.624(c)(2)(iii);192.624(c)(6);192.632(b)(3);192.710(c)(7);192.712(d)(3)(iv);192.712(e)(2)(i)(E);192.921(a)(7);192.937(c)(7);191.1(a);192.8(b)(2);192.9(g);192.9(h)) </w:t>
                  </w:r>
                </w:p>
              </w:tc>
            </w:tr>
            <w:tr w:rsidR="00BE3A5E" w14:paraId="6FF739FE" w14:textId="77777777">
              <w:tc>
                <w:tcPr>
                  <w:tcW w:w="0" w:type="auto"/>
                  <w:vAlign w:val="center"/>
                  <w:hideMark/>
                </w:tcPr>
                <w:p w14:paraId="3A3B3A5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3958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0C76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301A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66AE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4976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5B91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DCAD76" w14:textId="77777777" w:rsidR="00BE3A5E" w:rsidRDefault="00BE3A5E">
                  <w:pPr>
                    <w:pStyle w:val="questiontable1"/>
                    <w:spacing w:before="0" w:after="0" w:afterAutospacing="0"/>
                    <w:rPr>
                      <w:rFonts w:eastAsia="Times New Roman"/>
                      <w:sz w:val="20"/>
                      <w:szCs w:val="20"/>
                    </w:rPr>
                  </w:pPr>
                </w:p>
              </w:tc>
            </w:tr>
          </w:tbl>
          <w:p w14:paraId="7A78B2F7" w14:textId="77777777" w:rsidR="00BE3A5E" w:rsidRDefault="00000000">
            <w:pPr>
              <w:rPr>
                <w:rFonts w:ascii="Verdana" w:eastAsia="Times New Roman" w:hAnsi="Verdana"/>
              </w:rPr>
            </w:pPr>
            <w:r>
              <w:rPr>
                <w:rFonts w:ascii="Verdana" w:eastAsia="Times New Roman" w:hAnsi="Verdana"/>
              </w:rPr>
              <w:t> </w:t>
            </w:r>
          </w:p>
        </w:tc>
      </w:tr>
    </w:tbl>
    <w:p w14:paraId="7A8880B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1BFE4C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Reporting - Regulatory Reporting (Traditional)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21929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C3E1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B83B33" w14:textId="77777777" w:rsidR="00BE3A5E" w:rsidRDefault="00000000">
                  <w:pPr>
                    <w:pStyle w:val="questiontable1"/>
                    <w:spacing w:before="0" w:after="0" w:afterAutospacing="0"/>
                    <w:divId w:val="206406261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Annual Report Records </w:t>
                  </w:r>
                  <w:r>
                    <w:rPr>
                      <w:rStyle w:val="text1"/>
                      <w:rFonts w:ascii="Verdana" w:eastAsia="Times New Roman" w:hAnsi="Verdana"/>
                    </w:rPr>
                    <w:t xml:space="preserve">Have complete and accurate Annual Reports utilizing the most recent form F 7 100.2-1 been submitted? </w:t>
                  </w:r>
                  <w:r>
                    <w:rPr>
                      <w:rStyle w:val="questionidcontent2"/>
                      <w:rFonts w:ascii="Verdana" w:eastAsia="Times New Roman" w:hAnsi="Verdana"/>
                    </w:rPr>
                    <w:t xml:space="preserve">(RPT.RR.ANNUALREPORT.R) </w:t>
                  </w:r>
                  <w:r>
                    <w:rPr>
                      <w:rStyle w:val="citations1"/>
                      <w:rFonts w:ascii="Verdana" w:eastAsia="Times New Roman" w:hAnsi="Verdana"/>
                    </w:rPr>
                    <w:t xml:space="preserve">191.17(a) (191.1(a);192.8(c)(3);192.8(c)(4);192.8) </w:t>
                  </w:r>
                </w:p>
              </w:tc>
            </w:tr>
            <w:tr w:rsidR="00BE3A5E" w14:paraId="0C984123" w14:textId="77777777">
              <w:tc>
                <w:tcPr>
                  <w:tcW w:w="0" w:type="auto"/>
                  <w:vAlign w:val="center"/>
                  <w:hideMark/>
                </w:tcPr>
                <w:p w14:paraId="349BB62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A811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BC9C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DF1A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0A9D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47BC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2833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583FE7" w14:textId="77777777" w:rsidR="00BE3A5E" w:rsidRDefault="00BE3A5E">
                  <w:pPr>
                    <w:pStyle w:val="questiontable1"/>
                    <w:spacing w:before="0" w:after="0" w:afterAutospacing="0"/>
                    <w:rPr>
                      <w:rFonts w:eastAsia="Times New Roman"/>
                      <w:sz w:val="20"/>
                      <w:szCs w:val="20"/>
                    </w:rPr>
                  </w:pPr>
                </w:p>
              </w:tc>
            </w:tr>
          </w:tbl>
          <w:p w14:paraId="48078261" w14:textId="77777777" w:rsidR="00BE3A5E" w:rsidRDefault="00000000">
            <w:pPr>
              <w:rPr>
                <w:rFonts w:ascii="Verdana" w:eastAsia="Times New Roman" w:hAnsi="Verdana"/>
              </w:rPr>
            </w:pPr>
            <w:r>
              <w:rPr>
                <w:rFonts w:ascii="Verdana" w:eastAsia="Times New Roman" w:hAnsi="Verdana"/>
              </w:rPr>
              <w:t> </w:t>
            </w:r>
          </w:p>
        </w:tc>
      </w:tr>
    </w:tbl>
    <w:p w14:paraId="1A016C0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DAF66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4D10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9ABCE2" w14:textId="77777777" w:rsidR="00BE3A5E" w:rsidRDefault="00000000">
                  <w:pPr>
                    <w:pStyle w:val="questiontable1"/>
                    <w:spacing w:before="0" w:after="0" w:afterAutospacing="0"/>
                    <w:divId w:val="59987323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Annual Report Records - Gas Gathering </w:t>
                  </w:r>
                  <w:r>
                    <w:rPr>
                      <w:rStyle w:val="text1"/>
                      <w:rFonts w:ascii="Verdana" w:eastAsia="Times New Roman" w:hAnsi="Verdana"/>
                    </w:rPr>
                    <w:t xml:space="preserve">Do records document the methodology that the operator used to identify and classify Type A, B, C, and R gathering pipelines correctly and within required timeframes? </w:t>
                  </w:r>
                  <w:r>
                    <w:rPr>
                      <w:rStyle w:val="questionidcontent2"/>
                      <w:rFonts w:ascii="Verdana" w:eastAsia="Times New Roman" w:hAnsi="Verdana"/>
                    </w:rPr>
                    <w:t xml:space="preserve">(RPT.RR.GGSEGMENTID.R) </w:t>
                  </w:r>
                  <w:r>
                    <w:rPr>
                      <w:rStyle w:val="citations1"/>
                      <w:rFonts w:ascii="Verdana" w:eastAsia="Times New Roman" w:hAnsi="Verdana"/>
                    </w:rPr>
                    <w:t xml:space="preserve">192.8(b) (191.1(a);191.17(a);192.8(c)(3);192.8(c)(4);192.8) </w:t>
                  </w:r>
                </w:p>
              </w:tc>
            </w:tr>
            <w:tr w:rsidR="00BE3A5E" w14:paraId="03460827" w14:textId="77777777">
              <w:tc>
                <w:tcPr>
                  <w:tcW w:w="0" w:type="auto"/>
                  <w:vAlign w:val="center"/>
                  <w:hideMark/>
                </w:tcPr>
                <w:p w14:paraId="0182D05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8079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C689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98B6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96FE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AB23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70E9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B545DD" w14:textId="77777777" w:rsidR="00BE3A5E" w:rsidRDefault="00BE3A5E">
                  <w:pPr>
                    <w:pStyle w:val="questiontable1"/>
                    <w:spacing w:before="0" w:after="0" w:afterAutospacing="0"/>
                    <w:rPr>
                      <w:rFonts w:eastAsia="Times New Roman"/>
                      <w:sz w:val="20"/>
                      <w:szCs w:val="20"/>
                    </w:rPr>
                  </w:pPr>
                </w:p>
              </w:tc>
            </w:tr>
          </w:tbl>
          <w:p w14:paraId="30B383FB" w14:textId="77777777" w:rsidR="00BE3A5E" w:rsidRDefault="00000000">
            <w:pPr>
              <w:rPr>
                <w:rFonts w:ascii="Verdana" w:eastAsia="Times New Roman" w:hAnsi="Verdana"/>
              </w:rPr>
            </w:pPr>
            <w:r>
              <w:rPr>
                <w:rFonts w:ascii="Verdana" w:eastAsia="Times New Roman" w:hAnsi="Verdana"/>
              </w:rPr>
              <w:t> </w:t>
            </w:r>
          </w:p>
        </w:tc>
      </w:tr>
    </w:tbl>
    <w:p w14:paraId="782C6D9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826B1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EB3E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752A79" w14:textId="77777777" w:rsidR="00BE3A5E" w:rsidRDefault="00000000">
                  <w:pPr>
                    <w:pStyle w:val="questiontable1"/>
                    <w:spacing w:before="0" w:after="0" w:afterAutospacing="0"/>
                    <w:divId w:val="35831752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Immediate Reporting: Incidents </w:t>
                  </w:r>
                  <w:r>
                    <w:rPr>
                      <w:rStyle w:val="text1"/>
                      <w:rFonts w:ascii="Verdana" w:eastAsia="Times New Roman" w:hAnsi="Verdana"/>
                    </w:rPr>
                    <w:t xml:space="preserve">Is there a process to immediately report incidents to the National Response Center? </w:t>
                  </w:r>
                  <w:r>
                    <w:rPr>
                      <w:rStyle w:val="questionidcontent2"/>
                      <w:rFonts w:ascii="Verdana" w:eastAsia="Times New Roman" w:hAnsi="Verdana"/>
                    </w:rPr>
                    <w:t xml:space="preserve">(RPT.RR.IMMEDREPORT.P) </w:t>
                  </w:r>
                  <w:r>
                    <w:rPr>
                      <w:rStyle w:val="citations1"/>
                      <w:rFonts w:ascii="Verdana" w:eastAsia="Times New Roman" w:hAnsi="Verdana"/>
                    </w:rPr>
                    <w:t xml:space="preserve">191.5(b) (191.7;191.1(a);192.8(c)(3);) </w:t>
                  </w:r>
                </w:p>
              </w:tc>
            </w:tr>
            <w:tr w:rsidR="00BE3A5E" w14:paraId="21DFD330" w14:textId="77777777">
              <w:tc>
                <w:tcPr>
                  <w:tcW w:w="0" w:type="auto"/>
                  <w:vAlign w:val="center"/>
                  <w:hideMark/>
                </w:tcPr>
                <w:p w14:paraId="33BA0C4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7555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6211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4233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C706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50D1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8CE6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8058EA" w14:textId="77777777" w:rsidR="00BE3A5E" w:rsidRDefault="00BE3A5E">
                  <w:pPr>
                    <w:pStyle w:val="questiontable1"/>
                    <w:spacing w:before="0" w:after="0" w:afterAutospacing="0"/>
                    <w:rPr>
                      <w:rFonts w:eastAsia="Times New Roman"/>
                      <w:sz w:val="20"/>
                      <w:szCs w:val="20"/>
                    </w:rPr>
                  </w:pPr>
                </w:p>
              </w:tc>
            </w:tr>
          </w:tbl>
          <w:p w14:paraId="22B5AB89" w14:textId="77777777" w:rsidR="00BE3A5E" w:rsidRDefault="00000000">
            <w:pPr>
              <w:rPr>
                <w:rFonts w:ascii="Verdana" w:eastAsia="Times New Roman" w:hAnsi="Verdana"/>
              </w:rPr>
            </w:pPr>
            <w:r>
              <w:rPr>
                <w:rFonts w:ascii="Verdana" w:eastAsia="Times New Roman" w:hAnsi="Verdana"/>
              </w:rPr>
              <w:t> </w:t>
            </w:r>
          </w:p>
        </w:tc>
      </w:tr>
    </w:tbl>
    <w:p w14:paraId="5C53B77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3F56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39B4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B1FCBE" w14:textId="77777777" w:rsidR="00BE3A5E" w:rsidRDefault="00000000">
                  <w:pPr>
                    <w:pStyle w:val="questiontable1"/>
                    <w:spacing w:before="0" w:after="0" w:afterAutospacing="0"/>
                    <w:divId w:val="137858242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Immediate Reporting: Incidents </w:t>
                  </w:r>
                  <w:r>
                    <w:rPr>
                      <w:rStyle w:val="text1"/>
                      <w:rFonts w:ascii="Verdana" w:eastAsia="Times New Roman" w:hAnsi="Verdana"/>
                    </w:rPr>
                    <w:t xml:space="preserve">Do records indicate immediate notifications of incidents were made in accordance with §191.5? </w:t>
                  </w:r>
                  <w:r>
                    <w:rPr>
                      <w:rStyle w:val="questionidcontent2"/>
                      <w:rFonts w:ascii="Verdana" w:eastAsia="Times New Roman" w:hAnsi="Verdana"/>
                    </w:rPr>
                    <w:t xml:space="preserve">(RPT.RR.IMMEDREPORT.R) </w:t>
                  </w:r>
                  <w:r>
                    <w:rPr>
                      <w:rStyle w:val="citations1"/>
                      <w:rFonts w:ascii="Verdana" w:eastAsia="Times New Roman" w:hAnsi="Verdana"/>
                    </w:rPr>
                    <w:t xml:space="preserve">191.5(a) (191.7(a);191.1(a);192.8(c)(3)) </w:t>
                  </w:r>
                </w:p>
              </w:tc>
            </w:tr>
            <w:tr w:rsidR="00BE3A5E" w14:paraId="59FC4981" w14:textId="77777777">
              <w:tc>
                <w:tcPr>
                  <w:tcW w:w="0" w:type="auto"/>
                  <w:vAlign w:val="center"/>
                  <w:hideMark/>
                </w:tcPr>
                <w:p w14:paraId="2DCC9F2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0293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D8EB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C201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B7A6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7D84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4D56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EB53D8" w14:textId="77777777" w:rsidR="00BE3A5E" w:rsidRDefault="00BE3A5E">
                  <w:pPr>
                    <w:pStyle w:val="questiontable1"/>
                    <w:spacing w:before="0" w:after="0" w:afterAutospacing="0"/>
                    <w:rPr>
                      <w:rFonts w:eastAsia="Times New Roman"/>
                      <w:sz w:val="20"/>
                      <w:szCs w:val="20"/>
                    </w:rPr>
                  </w:pPr>
                </w:p>
              </w:tc>
            </w:tr>
          </w:tbl>
          <w:p w14:paraId="3E9CB101" w14:textId="77777777" w:rsidR="00BE3A5E" w:rsidRDefault="00000000">
            <w:pPr>
              <w:rPr>
                <w:rFonts w:ascii="Verdana" w:eastAsia="Times New Roman" w:hAnsi="Verdana"/>
              </w:rPr>
            </w:pPr>
            <w:r>
              <w:rPr>
                <w:rFonts w:ascii="Verdana" w:eastAsia="Times New Roman" w:hAnsi="Verdana"/>
              </w:rPr>
              <w:t> </w:t>
            </w:r>
          </w:p>
        </w:tc>
      </w:tr>
    </w:tbl>
    <w:p w14:paraId="44EEA52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22BEA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7227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4216D2" w14:textId="77777777" w:rsidR="00BE3A5E" w:rsidRDefault="00000000">
                  <w:pPr>
                    <w:pStyle w:val="questiontable1"/>
                    <w:spacing w:before="0" w:after="0" w:afterAutospacing="0"/>
                    <w:divId w:val="1140227535"/>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Telephonic Reporting: Exposed Pipe GOM and inlets </w:t>
                  </w:r>
                  <w:r>
                    <w:rPr>
                      <w:rStyle w:val="text1"/>
                      <w:rFonts w:ascii="Verdana" w:eastAsia="Times New Roman" w:hAnsi="Verdana"/>
                    </w:rPr>
                    <w:t xml:space="preserve">Does the process include telephonic notification to the National Response Center of exposed or navigation hazard pipe in the Gulf of Mexico and its inlets? </w:t>
                  </w:r>
                  <w:r>
                    <w:rPr>
                      <w:rStyle w:val="questionidcontent2"/>
                      <w:rFonts w:ascii="Verdana" w:eastAsia="Times New Roman" w:hAnsi="Verdana"/>
                    </w:rPr>
                    <w:t xml:space="preserve">(RPT.RR.TELREPORTGOM.P) </w:t>
                  </w:r>
                  <w:r>
                    <w:rPr>
                      <w:rStyle w:val="citations1"/>
                      <w:rFonts w:ascii="Verdana" w:eastAsia="Times New Roman" w:hAnsi="Verdana"/>
                    </w:rPr>
                    <w:t xml:space="preserve">192.605(b)(1) (192.612(c)(1)) </w:t>
                  </w:r>
                </w:p>
              </w:tc>
            </w:tr>
            <w:tr w:rsidR="00BE3A5E" w14:paraId="583C6189" w14:textId="77777777">
              <w:tc>
                <w:tcPr>
                  <w:tcW w:w="0" w:type="auto"/>
                  <w:vAlign w:val="center"/>
                  <w:hideMark/>
                </w:tcPr>
                <w:p w14:paraId="125D1A0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BBCF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0B25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BB57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2832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2737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81E2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E7FF5D" w14:textId="77777777" w:rsidR="00BE3A5E" w:rsidRDefault="00BE3A5E">
                  <w:pPr>
                    <w:pStyle w:val="questiontable1"/>
                    <w:spacing w:before="0" w:after="0" w:afterAutospacing="0"/>
                    <w:rPr>
                      <w:rFonts w:eastAsia="Times New Roman"/>
                      <w:sz w:val="20"/>
                      <w:szCs w:val="20"/>
                    </w:rPr>
                  </w:pPr>
                </w:p>
              </w:tc>
            </w:tr>
          </w:tbl>
          <w:p w14:paraId="1F769AF0" w14:textId="77777777" w:rsidR="00BE3A5E" w:rsidRDefault="00000000">
            <w:pPr>
              <w:rPr>
                <w:rFonts w:ascii="Verdana" w:eastAsia="Times New Roman" w:hAnsi="Verdana"/>
              </w:rPr>
            </w:pPr>
            <w:r>
              <w:rPr>
                <w:rFonts w:ascii="Verdana" w:eastAsia="Times New Roman" w:hAnsi="Verdana"/>
              </w:rPr>
              <w:t> </w:t>
            </w:r>
          </w:p>
        </w:tc>
      </w:tr>
    </w:tbl>
    <w:p w14:paraId="63F9FCB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DC2A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B356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60DAB7" w14:textId="77777777" w:rsidR="00BE3A5E" w:rsidRDefault="00000000">
                  <w:pPr>
                    <w:pStyle w:val="questiontable1"/>
                    <w:spacing w:before="0" w:after="0" w:afterAutospacing="0"/>
                    <w:divId w:val="208537213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Telephonic Reporting: Exposed Pipe GOM and inlets </w:t>
                  </w:r>
                  <w:r>
                    <w:rPr>
                      <w:rStyle w:val="text1"/>
                      <w:rFonts w:ascii="Verdana" w:eastAsia="Times New Roman" w:hAnsi="Verdana"/>
                    </w:rPr>
                    <w:t xml:space="preserve">Do records indicate telephonic notification of exposed pipes in the Gulf of Mexico and its inlets was made? </w:t>
                  </w:r>
                  <w:r>
                    <w:rPr>
                      <w:rStyle w:val="questionidcontent2"/>
                      <w:rFonts w:ascii="Verdana" w:eastAsia="Times New Roman" w:hAnsi="Verdana"/>
                    </w:rPr>
                    <w:t xml:space="preserve">(RPT.RR.TELREPORTGOM.R) </w:t>
                  </w:r>
                  <w:r>
                    <w:rPr>
                      <w:rStyle w:val="citations1"/>
                      <w:rFonts w:ascii="Verdana" w:eastAsia="Times New Roman" w:hAnsi="Verdana"/>
                    </w:rPr>
                    <w:t xml:space="preserve">192.612(c)(1) </w:t>
                  </w:r>
                </w:p>
              </w:tc>
            </w:tr>
            <w:tr w:rsidR="00BE3A5E" w14:paraId="666603E5" w14:textId="77777777">
              <w:tc>
                <w:tcPr>
                  <w:tcW w:w="0" w:type="auto"/>
                  <w:vAlign w:val="center"/>
                  <w:hideMark/>
                </w:tcPr>
                <w:p w14:paraId="291C8D0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5A7D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9D3A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EC28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D843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AA23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1797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0DCC5F" w14:textId="77777777" w:rsidR="00BE3A5E" w:rsidRDefault="00BE3A5E">
                  <w:pPr>
                    <w:pStyle w:val="questiontable1"/>
                    <w:spacing w:before="0" w:after="0" w:afterAutospacing="0"/>
                    <w:rPr>
                      <w:rFonts w:eastAsia="Times New Roman"/>
                      <w:sz w:val="20"/>
                      <w:szCs w:val="20"/>
                    </w:rPr>
                  </w:pPr>
                </w:p>
              </w:tc>
            </w:tr>
          </w:tbl>
          <w:p w14:paraId="72B0488C" w14:textId="77777777" w:rsidR="00BE3A5E" w:rsidRDefault="00000000">
            <w:pPr>
              <w:rPr>
                <w:rFonts w:ascii="Verdana" w:eastAsia="Times New Roman" w:hAnsi="Verdana"/>
              </w:rPr>
            </w:pPr>
            <w:r>
              <w:rPr>
                <w:rFonts w:ascii="Verdana" w:eastAsia="Times New Roman" w:hAnsi="Verdana"/>
              </w:rPr>
              <w:t> </w:t>
            </w:r>
          </w:p>
        </w:tc>
      </w:tr>
    </w:tbl>
    <w:p w14:paraId="6C50C1F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92C2E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FBAE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2D03E7" w14:textId="77777777" w:rsidR="00BE3A5E" w:rsidRDefault="00000000">
                  <w:pPr>
                    <w:pStyle w:val="questiontable1"/>
                    <w:spacing w:before="0" w:after="0" w:afterAutospacing="0"/>
                    <w:divId w:val="58657781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Incident Reports </w:t>
                  </w:r>
                  <w:r>
                    <w:rPr>
                      <w:rStyle w:val="text1"/>
                      <w:rFonts w:ascii="Verdana" w:eastAsia="Times New Roman" w:hAnsi="Verdana"/>
                    </w:rPr>
                    <w:t xml:space="preserve">Does the process require preparation and filing of an incident report as soon as practicable but no later than 30 days after discovery of a reportable incident? </w:t>
                  </w:r>
                  <w:r>
                    <w:rPr>
                      <w:rStyle w:val="questionidcontent2"/>
                      <w:rFonts w:ascii="Verdana" w:eastAsia="Times New Roman" w:hAnsi="Verdana"/>
                    </w:rPr>
                    <w:t xml:space="preserve">(RPT.RR.INCIDENTREPORT.P) </w:t>
                  </w:r>
                  <w:r>
                    <w:rPr>
                      <w:rStyle w:val="citations1"/>
                      <w:rFonts w:ascii="Verdana" w:eastAsia="Times New Roman" w:hAnsi="Verdana"/>
                    </w:rPr>
                    <w:t xml:space="preserve">191.15(a) (192.624(a)(1);192.624(a)(2);191.1(a);192.8(c)(3);) </w:t>
                  </w:r>
                </w:p>
              </w:tc>
            </w:tr>
            <w:tr w:rsidR="00BE3A5E" w14:paraId="35F3C8C6" w14:textId="77777777">
              <w:tc>
                <w:tcPr>
                  <w:tcW w:w="0" w:type="auto"/>
                  <w:vAlign w:val="center"/>
                  <w:hideMark/>
                </w:tcPr>
                <w:p w14:paraId="606343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1D1E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2FD5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14ED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F13E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F01D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ABE8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1183A3" w14:textId="77777777" w:rsidR="00BE3A5E" w:rsidRDefault="00BE3A5E">
                  <w:pPr>
                    <w:pStyle w:val="questiontable1"/>
                    <w:spacing w:before="0" w:after="0" w:afterAutospacing="0"/>
                    <w:rPr>
                      <w:rFonts w:eastAsia="Times New Roman"/>
                      <w:sz w:val="20"/>
                      <w:szCs w:val="20"/>
                    </w:rPr>
                  </w:pPr>
                </w:p>
              </w:tc>
            </w:tr>
          </w:tbl>
          <w:p w14:paraId="646A357C" w14:textId="77777777" w:rsidR="00BE3A5E" w:rsidRDefault="00000000">
            <w:pPr>
              <w:rPr>
                <w:rFonts w:ascii="Verdana" w:eastAsia="Times New Roman" w:hAnsi="Verdana"/>
              </w:rPr>
            </w:pPr>
            <w:r>
              <w:rPr>
                <w:rFonts w:ascii="Verdana" w:eastAsia="Times New Roman" w:hAnsi="Verdana"/>
              </w:rPr>
              <w:t> </w:t>
            </w:r>
          </w:p>
        </w:tc>
      </w:tr>
    </w:tbl>
    <w:p w14:paraId="6E4C884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C0F6D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4496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154D56" w14:textId="77777777" w:rsidR="00BE3A5E" w:rsidRDefault="00000000">
                  <w:pPr>
                    <w:pStyle w:val="questiontable1"/>
                    <w:spacing w:before="0" w:after="0" w:afterAutospacing="0"/>
                    <w:divId w:val="205253180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Supplemental Incident Reports </w:t>
                  </w:r>
                  <w:r>
                    <w:rPr>
                      <w:rStyle w:val="text1"/>
                      <w:rFonts w:ascii="Verdana" w:eastAsia="Times New Roman" w:hAnsi="Verdana"/>
                    </w:rPr>
                    <w:t xml:space="preserve">Does the process require preparation and filing of supplemental incident reports? </w:t>
                  </w:r>
                  <w:r>
                    <w:rPr>
                      <w:rStyle w:val="questionidcontent2"/>
                      <w:rFonts w:ascii="Verdana" w:eastAsia="Times New Roman" w:hAnsi="Verdana"/>
                    </w:rPr>
                    <w:t xml:space="preserve">(RPT.RR.INCIDENTREPORTSUPP.P) </w:t>
                  </w:r>
                  <w:r>
                    <w:rPr>
                      <w:rStyle w:val="citations1"/>
                      <w:rFonts w:ascii="Verdana" w:eastAsia="Times New Roman" w:hAnsi="Verdana"/>
                    </w:rPr>
                    <w:t xml:space="preserve">191.15(d) (192.624(a);191.1(a);192.8(c)(3)) </w:t>
                  </w:r>
                </w:p>
              </w:tc>
            </w:tr>
            <w:tr w:rsidR="00BE3A5E" w14:paraId="1C6F2C48" w14:textId="77777777">
              <w:tc>
                <w:tcPr>
                  <w:tcW w:w="0" w:type="auto"/>
                  <w:vAlign w:val="center"/>
                  <w:hideMark/>
                </w:tcPr>
                <w:p w14:paraId="0F52CB9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5A4A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E09C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EE11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302D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57AA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43B0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DC45D1" w14:textId="77777777" w:rsidR="00BE3A5E" w:rsidRDefault="00BE3A5E">
                  <w:pPr>
                    <w:pStyle w:val="questiontable1"/>
                    <w:spacing w:before="0" w:after="0" w:afterAutospacing="0"/>
                    <w:rPr>
                      <w:rFonts w:eastAsia="Times New Roman"/>
                      <w:sz w:val="20"/>
                      <w:szCs w:val="20"/>
                    </w:rPr>
                  </w:pPr>
                </w:p>
              </w:tc>
            </w:tr>
          </w:tbl>
          <w:p w14:paraId="70029953" w14:textId="77777777" w:rsidR="00BE3A5E" w:rsidRDefault="00000000">
            <w:pPr>
              <w:rPr>
                <w:rFonts w:ascii="Verdana" w:eastAsia="Times New Roman" w:hAnsi="Verdana"/>
              </w:rPr>
            </w:pPr>
            <w:r>
              <w:rPr>
                <w:rFonts w:ascii="Verdana" w:eastAsia="Times New Roman" w:hAnsi="Verdana"/>
              </w:rPr>
              <w:t> </w:t>
            </w:r>
          </w:p>
        </w:tc>
      </w:tr>
    </w:tbl>
    <w:p w14:paraId="3BC99E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08AFB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9410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E19168" w14:textId="77777777" w:rsidR="00BE3A5E" w:rsidRDefault="00000000">
                  <w:pPr>
                    <w:pStyle w:val="questiontable1"/>
                    <w:spacing w:before="0" w:after="0" w:afterAutospacing="0"/>
                    <w:divId w:val="13160131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Incident Reports </w:t>
                  </w:r>
                  <w:r>
                    <w:rPr>
                      <w:rStyle w:val="text1"/>
                      <w:rFonts w:ascii="Verdana" w:eastAsia="Times New Roman" w:hAnsi="Verdana"/>
                    </w:rPr>
                    <w:t xml:space="preserve">Do records indicate reportable incidents were identified and reports were submitted to DOT on the most recent Form within the required timeframe? </w:t>
                  </w:r>
                  <w:r>
                    <w:rPr>
                      <w:rStyle w:val="questionidcontent2"/>
                      <w:rFonts w:ascii="Verdana" w:eastAsia="Times New Roman" w:hAnsi="Verdana"/>
                    </w:rPr>
                    <w:t xml:space="preserve">(RPT.RR.INCIDENTREPORT.R) </w:t>
                  </w:r>
                  <w:r>
                    <w:rPr>
                      <w:rStyle w:val="citations1"/>
                      <w:rFonts w:ascii="Verdana" w:eastAsia="Times New Roman" w:hAnsi="Verdana"/>
                    </w:rPr>
                    <w:t xml:space="preserve">191.15(a) (192.624(a)(1);192.624(a)(2);191.1(a);192.8(c)(3)) </w:t>
                  </w:r>
                </w:p>
              </w:tc>
            </w:tr>
            <w:tr w:rsidR="00BE3A5E" w14:paraId="2E931C3A" w14:textId="77777777">
              <w:tc>
                <w:tcPr>
                  <w:tcW w:w="0" w:type="auto"/>
                  <w:vAlign w:val="center"/>
                  <w:hideMark/>
                </w:tcPr>
                <w:p w14:paraId="535A659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F8E1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FA23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2067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4072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80EB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DE37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1E3F6" w14:textId="77777777" w:rsidR="00BE3A5E" w:rsidRDefault="00BE3A5E">
                  <w:pPr>
                    <w:pStyle w:val="questiontable1"/>
                    <w:spacing w:before="0" w:after="0" w:afterAutospacing="0"/>
                    <w:rPr>
                      <w:rFonts w:eastAsia="Times New Roman"/>
                      <w:sz w:val="20"/>
                      <w:szCs w:val="20"/>
                    </w:rPr>
                  </w:pPr>
                </w:p>
              </w:tc>
            </w:tr>
          </w:tbl>
          <w:p w14:paraId="5CAE97F6" w14:textId="77777777" w:rsidR="00BE3A5E" w:rsidRDefault="00000000">
            <w:pPr>
              <w:rPr>
                <w:rFonts w:ascii="Verdana" w:eastAsia="Times New Roman" w:hAnsi="Verdana"/>
              </w:rPr>
            </w:pPr>
            <w:r>
              <w:rPr>
                <w:rFonts w:ascii="Verdana" w:eastAsia="Times New Roman" w:hAnsi="Verdana"/>
              </w:rPr>
              <w:t> </w:t>
            </w:r>
          </w:p>
        </w:tc>
      </w:tr>
    </w:tbl>
    <w:p w14:paraId="354A59F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2224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B3EE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6A726A" w14:textId="77777777" w:rsidR="00BE3A5E" w:rsidRDefault="00000000">
                  <w:pPr>
                    <w:pStyle w:val="questiontable1"/>
                    <w:spacing w:before="0" w:after="0" w:afterAutospacing="0"/>
                    <w:divId w:val="48675139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Supplemental Incident Reports </w:t>
                  </w:r>
                  <w:r>
                    <w:rPr>
                      <w:rStyle w:val="text1"/>
                      <w:rFonts w:ascii="Verdana" w:eastAsia="Times New Roman" w:hAnsi="Verdana"/>
                    </w:rPr>
                    <w:t xml:space="preserve">Do records indicate accurate supplemental incident reports were filed and within the required timeframe using the most recent Form? </w:t>
                  </w:r>
                  <w:r>
                    <w:rPr>
                      <w:rStyle w:val="questionidcontent2"/>
                      <w:rFonts w:ascii="Verdana" w:eastAsia="Times New Roman" w:hAnsi="Verdana"/>
                    </w:rPr>
                    <w:t xml:space="preserve">(RPT.RR.INCIDENTREPORTSUPP.R) </w:t>
                  </w:r>
                  <w:r>
                    <w:rPr>
                      <w:rStyle w:val="citations1"/>
                      <w:rFonts w:ascii="Verdana" w:eastAsia="Times New Roman" w:hAnsi="Verdana"/>
                    </w:rPr>
                    <w:t xml:space="preserve">191.15(d) (191.1(a);192.8(c)(3)) </w:t>
                  </w:r>
                </w:p>
              </w:tc>
            </w:tr>
            <w:tr w:rsidR="00BE3A5E" w14:paraId="746CFCE1" w14:textId="77777777">
              <w:tc>
                <w:tcPr>
                  <w:tcW w:w="0" w:type="auto"/>
                  <w:vAlign w:val="center"/>
                  <w:hideMark/>
                </w:tcPr>
                <w:p w14:paraId="27D2765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1340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A658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9B28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75A3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013B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65D4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919E27" w14:textId="77777777" w:rsidR="00BE3A5E" w:rsidRDefault="00BE3A5E">
                  <w:pPr>
                    <w:pStyle w:val="questiontable1"/>
                    <w:spacing w:before="0" w:after="0" w:afterAutospacing="0"/>
                    <w:rPr>
                      <w:rFonts w:eastAsia="Times New Roman"/>
                      <w:sz w:val="20"/>
                      <w:szCs w:val="20"/>
                    </w:rPr>
                  </w:pPr>
                </w:p>
              </w:tc>
            </w:tr>
          </w:tbl>
          <w:p w14:paraId="142E4538" w14:textId="77777777" w:rsidR="00BE3A5E" w:rsidRDefault="00000000">
            <w:pPr>
              <w:rPr>
                <w:rFonts w:ascii="Verdana" w:eastAsia="Times New Roman" w:hAnsi="Verdana"/>
              </w:rPr>
            </w:pPr>
            <w:r>
              <w:rPr>
                <w:rFonts w:ascii="Verdana" w:eastAsia="Times New Roman" w:hAnsi="Verdana"/>
              </w:rPr>
              <w:t> </w:t>
            </w:r>
          </w:p>
        </w:tc>
      </w:tr>
    </w:tbl>
    <w:p w14:paraId="0ECCDA3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F9851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BE0A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DD2AC1" w14:textId="77777777" w:rsidR="00BE3A5E" w:rsidRDefault="00000000">
                  <w:pPr>
                    <w:pStyle w:val="questiontable1"/>
                    <w:spacing w:before="0" w:after="0" w:afterAutospacing="0"/>
                    <w:divId w:val="1170756060"/>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Do processes require reporting of safety-related conditions? </w:t>
                  </w:r>
                  <w:r>
                    <w:rPr>
                      <w:rStyle w:val="questionidcontent2"/>
                      <w:rFonts w:ascii="Verdana" w:eastAsia="Times New Roman" w:hAnsi="Verdana"/>
                    </w:rPr>
                    <w:t xml:space="preserve">(RPT.RR.SRCR.P) </w:t>
                  </w:r>
                  <w:r>
                    <w:rPr>
                      <w:rStyle w:val="citations1"/>
                      <w:rFonts w:ascii="Verdana" w:eastAsia="Times New Roman" w:hAnsi="Verdana"/>
                    </w:rPr>
                    <w:t xml:space="preserve">192.605(a) (191.23(a);191.23(b);191.25(a);191.25(b);191.25(c);191.1(a);192.8(c)(3)) </w:t>
                  </w:r>
                </w:p>
              </w:tc>
            </w:tr>
            <w:tr w:rsidR="00BE3A5E" w14:paraId="6B6E7830" w14:textId="77777777">
              <w:tc>
                <w:tcPr>
                  <w:tcW w:w="0" w:type="auto"/>
                  <w:vAlign w:val="center"/>
                  <w:hideMark/>
                </w:tcPr>
                <w:p w14:paraId="33AE488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213D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3D9A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6B19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C02D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BD4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3F1E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8A9B24" w14:textId="77777777" w:rsidR="00BE3A5E" w:rsidRDefault="00BE3A5E">
                  <w:pPr>
                    <w:pStyle w:val="questiontable1"/>
                    <w:spacing w:before="0" w:after="0" w:afterAutospacing="0"/>
                    <w:rPr>
                      <w:rFonts w:eastAsia="Times New Roman"/>
                      <w:sz w:val="20"/>
                      <w:szCs w:val="20"/>
                    </w:rPr>
                  </w:pPr>
                </w:p>
              </w:tc>
            </w:tr>
          </w:tbl>
          <w:p w14:paraId="0805A78D" w14:textId="77777777" w:rsidR="00BE3A5E" w:rsidRDefault="00000000">
            <w:pPr>
              <w:rPr>
                <w:rFonts w:ascii="Verdana" w:eastAsia="Times New Roman" w:hAnsi="Verdana"/>
              </w:rPr>
            </w:pPr>
            <w:r>
              <w:rPr>
                <w:rFonts w:ascii="Verdana" w:eastAsia="Times New Roman" w:hAnsi="Verdana"/>
              </w:rPr>
              <w:t> </w:t>
            </w:r>
          </w:p>
        </w:tc>
      </w:tr>
    </w:tbl>
    <w:p w14:paraId="0E73BE6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4705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D020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5BBF8C" w14:textId="77777777" w:rsidR="00BE3A5E" w:rsidRDefault="00000000">
                  <w:pPr>
                    <w:pStyle w:val="questiontable1"/>
                    <w:spacing w:before="0" w:after="0" w:afterAutospacing="0"/>
                    <w:divId w:val="4260517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Safety Related Conditions - Recognizing SRCs </w:t>
                  </w:r>
                  <w:r>
                    <w:rPr>
                      <w:rStyle w:val="text1"/>
                      <w:rFonts w:ascii="Verdana" w:eastAsia="Times New Roman" w:hAnsi="Verdana"/>
                    </w:rPr>
                    <w:t xml:space="preserve">Does the process include instructions enabling personnel who perform operation and maintenance activities to recognize conditions that may potentially be safety-related conditions, including MAOP Exceedances? </w:t>
                  </w:r>
                  <w:r>
                    <w:rPr>
                      <w:rStyle w:val="questionidcontent2"/>
                      <w:rFonts w:ascii="Verdana" w:eastAsia="Times New Roman" w:hAnsi="Verdana"/>
                    </w:rPr>
                    <w:t xml:space="preserve">(RPT.RR.SRC.P) </w:t>
                  </w:r>
                  <w:r>
                    <w:rPr>
                      <w:rStyle w:val="citations1"/>
                      <w:rFonts w:ascii="Verdana" w:eastAsia="Times New Roman" w:hAnsi="Verdana"/>
                    </w:rPr>
                    <w:t xml:space="preserve">192.605(a) (192.605(d);191.23(a)) </w:t>
                  </w:r>
                </w:p>
              </w:tc>
            </w:tr>
            <w:tr w:rsidR="00BE3A5E" w14:paraId="5D3978FF" w14:textId="77777777">
              <w:tc>
                <w:tcPr>
                  <w:tcW w:w="0" w:type="auto"/>
                  <w:vAlign w:val="center"/>
                  <w:hideMark/>
                </w:tcPr>
                <w:p w14:paraId="0E83276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8B72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C6FB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B886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0EBD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8679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E89C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D04023" w14:textId="77777777" w:rsidR="00BE3A5E" w:rsidRDefault="00BE3A5E">
                  <w:pPr>
                    <w:pStyle w:val="questiontable1"/>
                    <w:spacing w:before="0" w:after="0" w:afterAutospacing="0"/>
                    <w:rPr>
                      <w:rFonts w:eastAsia="Times New Roman"/>
                      <w:sz w:val="20"/>
                      <w:szCs w:val="20"/>
                    </w:rPr>
                  </w:pPr>
                </w:p>
              </w:tc>
            </w:tr>
          </w:tbl>
          <w:p w14:paraId="00E3B944" w14:textId="77777777" w:rsidR="00BE3A5E" w:rsidRDefault="00000000">
            <w:pPr>
              <w:rPr>
                <w:rFonts w:ascii="Verdana" w:eastAsia="Times New Roman" w:hAnsi="Verdana"/>
              </w:rPr>
            </w:pPr>
            <w:r>
              <w:rPr>
                <w:rFonts w:ascii="Verdana" w:eastAsia="Times New Roman" w:hAnsi="Verdana"/>
              </w:rPr>
              <w:t> </w:t>
            </w:r>
          </w:p>
        </w:tc>
      </w:tr>
    </w:tbl>
    <w:p w14:paraId="2E988E2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3936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AE2F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930EDE" w14:textId="77777777" w:rsidR="00BE3A5E" w:rsidRDefault="00000000">
                  <w:pPr>
                    <w:pStyle w:val="questiontable1"/>
                    <w:spacing w:before="0" w:after="0" w:afterAutospacing="0"/>
                    <w:divId w:val="187056088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Safety Related Condition Reports </w:t>
                  </w:r>
                  <w:r>
                    <w:rPr>
                      <w:rStyle w:val="text1"/>
                      <w:rFonts w:ascii="Verdana" w:eastAsia="Times New Roman" w:hAnsi="Verdana"/>
                    </w:rPr>
                    <w:t xml:space="preserve">Do records indicate Safety-Related Condition Reports were filed as required? </w:t>
                  </w:r>
                  <w:r>
                    <w:rPr>
                      <w:rStyle w:val="questionidcontent2"/>
                      <w:rFonts w:ascii="Verdana" w:eastAsia="Times New Roman" w:hAnsi="Verdana"/>
                    </w:rPr>
                    <w:t xml:space="preserve">(RPT.RR.SRCR.R) </w:t>
                  </w:r>
                  <w:r>
                    <w:rPr>
                      <w:rStyle w:val="citations1"/>
                      <w:rFonts w:ascii="Verdana" w:eastAsia="Times New Roman" w:hAnsi="Verdana"/>
                    </w:rPr>
                    <w:t xml:space="preserve">191.23(a) (191.23(b);191.25(a);191.25(b);191.25(c);191.1(a);192.8(c)(3);) </w:t>
                  </w:r>
                </w:p>
              </w:tc>
            </w:tr>
            <w:tr w:rsidR="00BE3A5E" w14:paraId="36D78EC5" w14:textId="77777777">
              <w:tc>
                <w:tcPr>
                  <w:tcW w:w="0" w:type="auto"/>
                  <w:vAlign w:val="center"/>
                  <w:hideMark/>
                </w:tcPr>
                <w:p w14:paraId="1E545A4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17AD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758B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7622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141A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4C44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FA5C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AC236C" w14:textId="77777777" w:rsidR="00BE3A5E" w:rsidRDefault="00BE3A5E">
                  <w:pPr>
                    <w:pStyle w:val="questiontable1"/>
                    <w:spacing w:before="0" w:after="0" w:afterAutospacing="0"/>
                    <w:rPr>
                      <w:rFonts w:eastAsia="Times New Roman"/>
                      <w:sz w:val="20"/>
                      <w:szCs w:val="20"/>
                    </w:rPr>
                  </w:pPr>
                </w:p>
              </w:tc>
            </w:tr>
          </w:tbl>
          <w:p w14:paraId="068CFFAD" w14:textId="77777777" w:rsidR="00BE3A5E" w:rsidRDefault="00000000">
            <w:pPr>
              <w:rPr>
                <w:rFonts w:ascii="Verdana" w:eastAsia="Times New Roman" w:hAnsi="Verdana"/>
              </w:rPr>
            </w:pPr>
            <w:r>
              <w:rPr>
                <w:rFonts w:ascii="Verdana" w:eastAsia="Times New Roman" w:hAnsi="Verdana"/>
              </w:rPr>
              <w:t> </w:t>
            </w:r>
          </w:p>
        </w:tc>
      </w:tr>
    </w:tbl>
    <w:p w14:paraId="2FF5AE8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5A63F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38C2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363268" w14:textId="77777777" w:rsidR="00BE3A5E" w:rsidRDefault="00000000">
                  <w:pPr>
                    <w:pStyle w:val="questiontable1"/>
                    <w:spacing w:before="0" w:after="0" w:afterAutospacing="0"/>
                    <w:divId w:val="575407589"/>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Offshore Hazard to Navigation: Permit Delay </w:t>
                  </w:r>
                  <w:r>
                    <w:rPr>
                      <w:rStyle w:val="text1"/>
                      <w:rFonts w:ascii="Verdana" w:eastAsia="Times New Roman" w:hAnsi="Verdana"/>
                    </w:rPr>
                    <w:t xml:space="preserve">Do the process require PHMSA notification when federal or state permits cannot be obtained in time? </w:t>
                  </w:r>
                  <w:r>
                    <w:rPr>
                      <w:rStyle w:val="questionidcontent2"/>
                      <w:rFonts w:ascii="Verdana" w:eastAsia="Times New Roman" w:hAnsi="Verdana"/>
                    </w:rPr>
                    <w:t xml:space="preserve">(RPT.RR.NOTIFYPERMITGOM.P) </w:t>
                  </w:r>
                  <w:r>
                    <w:rPr>
                      <w:rStyle w:val="citations1"/>
                      <w:rFonts w:ascii="Verdana" w:eastAsia="Times New Roman" w:hAnsi="Verdana"/>
                    </w:rPr>
                    <w:t xml:space="preserve">192.605(b)(1) (192.612(c)(3)(ii)) </w:t>
                  </w:r>
                </w:p>
              </w:tc>
            </w:tr>
            <w:tr w:rsidR="00BE3A5E" w14:paraId="50D82CB6" w14:textId="77777777">
              <w:tc>
                <w:tcPr>
                  <w:tcW w:w="0" w:type="auto"/>
                  <w:vAlign w:val="center"/>
                  <w:hideMark/>
                </w:tcPr>
                <w:p w14:paraId="657D547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1E54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9EF1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9FD5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C055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A04C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A027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2093EF" w14:textId="77777777" w:rsidR="00BE3A5E" w:rsidRDefault="00BE3A5E">
                  <w:pPr>
                    <w:pStyle w:val="questiontable1"/>
                    <w:spacing w:before="0" w:after="0" w:afterAutospacing="0"/>
                    <w:rPr>
                      <w:rFonts w:eastAsia="Times New Roman"/>
                      <w:sz w:val="20"/>
                      <w:szCs w:val="20"/>
                    </w:rPr>
                  </w:pPr>
                </w:p>
              </w:tc>
            </w:tr>
          </w:tbl>
          <w:p w14:paraId="103829BF" w14:textId="77777777" w:rsidR="00BE3A5E" w:rsidRDefault="00000000">
            <w:pPr>
              <w:rPr>
                <w:rFonts w:ascii="Verdana" w:eastAsia="Times New Roman" w:hAnsi="Verdana"/>
              </w:rPr>
            </w:pPr>
            <w:r>
              <w:rPr>
                <w:rFonts w:ascii="Verdana" w:eastAsia="Times New Roman" w:hAnsi="Verdana"/>
              </w:rPr>
              <w:t> </w:t>
            </w:r>
          </w:p>
        </w:tc>
      </w:tr>
    </w:tbl>
    <w:p w14:paraId="65ED7D1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D26D1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1D80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E5D4B1" w14:textId="77777777" w:rsidR="00BE3A5E" w:rsidRDefault="00000000">
                  <w:pPr>
                    <w:pStyle w:val="questiontable1"/>
                    <w:spacing w:before="0" w:after="0" w:afterAutospacing="0"/>
                    <w:divId w:val="101568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Offshore Hazard to Navigation: Permit Delay </w:t>
                  </w:r>
                  <w:r>
                    <w:rPr>
                      <w:rStyle w:val="text1"/>
                      <w:rFonts w:ascii="Verdana" w:eastAsia="Times New Roman" w:hAnsi="Verdana"/>
                    </w:rPr>
                    <w:t xml:space="preserve">Do records indicate required notification was provided when permitting delayed reburial of pipe in Gulf of Mexico waters found to be a hazard to navigation? </w:t>
                  </w:r>
                  <w:r>
                    <w:rPr>
                      <w:rStyle w:val="questionidcontent2"/>
                      <w:rFonts w:ascii="Verdana" w:eastAsia="Times New Roman" w:hAnsi="Verdana"/>
                    </w:rPr>
                    <w:t xml:space="preserve">(RPT.RR.NOTIFYPERMITGOM.R) </w:t>
                  </w:r>
                  <w:r>
                    <w:rPr>
                      <w:rStyle w:val="citations1"/>
                      <w:rFonts w:ascii="Verdana" w:eastAsia="Times New Roman" w:hAnsi="Verdana"/>
                    </w:rPr>
                    <w:t xml:space="preserve">192.612(c)(3)(ii) </w:t>
                  </w:r>
                </w:p>
              </w:tc>
            </w:tr>
            <w:tr w:rsidR="00BE3A5E" w14:paraId="64BD1EE8" w14:textId="77777777">
              <w:tc>
                <w:tcPr>
                  <w:tcW w:w="0" w:type="auto"/>
                  <w:vAlign w:val="center"/>
                  <w:hideMark/>
                </w:tcPr>
                <w:p w14:paraId="54DBD9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37EF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EF5D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DD3C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5F6A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04A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852F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6E3A3E" w14:textId="77777777" w:rsidR="00BE3A5E" w:rsidRDefault="00BE3A5E">
                  <w:pPr>
                    <w:pStyle w:val="questiontable1"/>
                    <w:spacing w:before="0" w:after="0" w:afterAutospacing="0"/>
                    <w:rPr>
                      <w:rFonts w:eastAsia="Times New Roman"/>
                      <w:sz w:val="20"/>
                      <w:szCs w:val="20"/>
                    </w:rPr>
                  </w:pPr>
                </w:p>
              </w:tc>
            </w:tr>
          </w:tbl>
          <w:p w14:paraId="4657A7F0" w14:textId="77777777" w:rsidR="00BE3A5E" w:rsidRDefault="00000000">
            <w:pPr>
              <w:rPr>
                <w:rFonts w:ascii="Verdana" w:eastAsia="Times New Roman" w:hAnsi="Verdana"/>
              </w:rPr>
            </w:pPr>
            <w:r>
              <w:rPr>
                <w:rFonts w:ascii="Verdana" w:eastAsia="Times New Roman" w:hAnsi="Verdana"/>
              </w:rPr>
              <w:t> </w:t>
            </w:r>
          </w:p>
        </w:tc>
      </w:tr>
    </w:tbl>
    <w:p w14:paraId="42B0E3F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AAF80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A1C7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25C921" w14:textId="77777777" w:rsidR="00BE3A5E" w:rsidRDefault="00000000">
                  <w:pPr>
                    <w:pStyle w:val="questiontable1"/>
                    <w:spacing w:before="0" w:after="0" w:afterAutospacing="0"/>
                    <w:divId w:val="148708554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Abandoned Underwater Facility Reports </w:t>
                  </w:r>
                  <w:r>
                    <w:rPr>
                      <w:rStyle w:val="text1"/>
                      <w:rFonts w:ascii="Verdana" w:eastAsia="Times New Roman" w:hAnsi="Verdana"/>
                    </w:rPr>
                    <w:t xml:space="preserve">Does the process require reports to be filed for each abandoned offshore pipeline facility or each abandoned onshore pipeline facility that crosses over, under or through a commercially navigable waterway? </w:t>
                  </w:r>
                  <w:r>
                    <w:rPr>
                      <w:rStyle w:val="questionidcontent2"/>
                      <w:rFonts w:ascii="Verdana" w:eastAsia="Times New Roman" w:hAnsi="Verdana"/>
                    </w:rPr>
                    <w:t xml:space="preserve">(RPT.RR.ABANDONWATERFACILITY.P) </w:t>
                  </w:r>
                  <w:r>
                    <w:rPr>
                      <w:rStyle w:val="citations1"/>
                      <w:rFonts w:ascii="Verdana" w:eastAsia="Times New Roman" w:hAnsi="Verdana"/>
                    </w:rPr>
                    <w:t xml:space="preserve">192.605(b)(1) (192.727(g)) </w:t>
                  </w:r>
                </w:p>
              </w:tc>
            </w:tr>
            <w:tr w:rsidR="00BE3A5E" w14:paraId="5A0C884A" w14:textId="77777777">
              <w:tc>
                <w:tcPr>
                  <w:tcW w:w="0" w:type="auto"/>
                  <w:vAlign w:val="center"/>
                  <w:hideMark/>
                </w:tcPr>
                <w:p w14:paraId="1C6AF6F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91E9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A876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CB17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490B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3A19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F09E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FCDF3A" w14:textId="77777777" w:rsidR="00BE3A5E" w:rsidRDefault="00BE3A5E">
                  <w:pPr>
                    <w:pStyle w:val="questiontable1"/>
                    <w:spacing w:before="0" w:after="0" w:afterAutospacing="0"/>
                    <w:rPr>
                      <w:rFonts w:eastAsia="Times New Roman"/>
                      <w:sz w:val="20"/>
                      <w:szCs w:val="20"/>
                    </w:rPr>
                  </w:pPr>
                </w:p>
              </w:tc>
            </w:tr>
          </w:tbl>
          <w:p w14:paraId="2DD55F04" w14:textId="77777777" w:rsidR="00BE3A5E" w:rsidRDefault="00000000">
            <w:pPr>
              <w:rPr>
                <w:rFonts w:ascii="Verdana" w:eastAsia="Times New Roman" w:hAnsi="Verdana"/>
              </w:rPr>
            </w:pPr>
            <w:r>
              <w:rPr>
                <w:rFonts w:ascii="Verdana" w:eastAsia="Times New Roman" w:hAnsi="Verdana"/>
              </w:rPr>
              <w:t> </w:t>
            </w:r>
          </w:p>
        </w:tc>
      </w:tr>
    </w:tbl>
    <w:p w14:paraId="52F989F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EB8E0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9DB7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2DD052" w14:textId="77777777" w:rsidR="00BE3A5E" w:rsidRDefault="00000000">
                  <w:pPr>
                    <w:pStyle w:val="questiontable1"/>
                    <w:spacing w:before="0" w:after="0" w:afterAutospacing="0"/>
                    <w:divId w:val="54283830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Abandoned Underwater Facility Reports </w:t>
                  </w:r>
                  <w:r>
                    <w:rPr>
                      <w:rStyle w:val="text1"/>
                      <w:rFonts w:ascii="Verdana" w:eastAsia="Times New Roman" w:hAnsi="Verdana"/>
                    </w:rPr>
                    <w:t xml:space="preserve">Do records indicate reports were filed for abandoned offshore pipeline facilities or abandoned onshore pipeline facilities that crosses over, under or through a commercially navigable waterway? </w:t>
                  </w:r>
                  <w:r>
                    <w:rPr>
                      <w:rStyle w:val="questionidcontent2"/>
                      <w:rFonts w:ascii="Verdana" w:eastAsia="Times New Roman" w:hAnsi="Verdana"/>
                    </w:rPr>
                    <w:t xml:space="preserve">(RPT.RR.ABANDONWATERFACILITY.R) </w:t>
                  </w:r>
                  <w:r>
                    <w:rPr>
                      <w:rStyle w:val="citations1"/>
                      <w:rFonts w:ascii="Verdana" w:eastAsia="Times New Roman" w:hAnsi="Verdana"/>
                    </w:rPr>
                    <w:t xml:space="preserve">192.727(g) </w:t>
                  </w:r>
                </w:p>
              </w:tc>
            </w:tr>
            <w:tr w:rsidR="00BE3A5E" w14:paraId="3C1C77CC" w14:textId="77777777">
              <w:tc>
                <w:tcPr>
                  <w:tcW w:w="0" w:type="auto"/>
                  <w:vAlign w:val="center"/>
                  <w:hideMark/>
                </w:tcPr>
                <w:p w14:paraId="6F99524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F75F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1720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4C12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6C2A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B5CB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4F14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C9ADC8" w14:textId="77777777" w:rsidR="00BE3A5E" w:rsidRDefault="00BE3A5E">
                  <w:pPr>
                    <w:pStyle w:val="questiontable1"/>
                    <w:spacing w:before="0" w:after="0" w:afterAutospacing="0"/>
                    <w:rPr>
                      <w:rFonts w:eastAsia="Times New Roman"/>
                      <w:sz w:val="20"/>
                      <w:szCs w:val="20"/>
                    </w:rPr>
                  </w:pPr>
                </w:p>
              </w:tc>
            </w:tr>
          </w:tbl>
          <w:p w14:paraId="2B2C920C" w14:textId="77777777" w:rsidR="00BE3A5E" w:rsidRDefault="00000000">
            <w:pPr>
              <w:rPr>
                <w:rFonts w:ascii="Verdana" w:eastAsia="Times New Roman" w:hAnsi="Verdana"/>
              </w:rPr>
            </w:pPr>
            <w:r>
              <w:rPr>
                <w:rFonts w:ascii="Verdana" w:eastAsia="Times New Roman" w:hAnsi="Verdana"/>
              </w:rPr>
              <w:t> </w:t>
            </w:r>
          </w:p>
        </w:tc>
      </w:tr>
    </w:tbl>
    <w:p w14:paraId="52B4A12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65097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89A8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97EDC5" w14:textId="77777777" w:rsidR="00BE3A5E" w:rsidRDefault="00000000">
                  <w:pPr>
                    <w:pStyle w:val="questiontable1"/>
                    <w:spacing w:before="0" w:after="0" w:afterAutospacing="0"/>
                    <w:divId w:val="131722678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NPMS: Annual Updates </w:t>
                  </w:r>
                  <w:r>
                    <w:rPr>
                      <w:rStyle w:val="text1"/>
                      <w:rFonts w:ascii="Verdana" w:eastAsia="Times New Roman" w:hAnsi="Verdana"/>
                    </w:rPr>
                    <w:t xml:space="preserve">Do records indicate NPMS submissions were completed each year, on or before March 15, representing all in service, idle and retired assets as of December 31 of the previous year (excludes distribution lines and gathering lines) occurred, and that if no modifications occurred, an email was submitted stating that fact? </w:t>
                  </w:r>
                  <w:r>
                    <w:rPr>
                      <w:rStyle w:val="questionidcontent2"/>
                      <w:rFonts w:ascii="Verdana" w:eastAsia="Times New Roman" w:hAnsi="Verdana"/>
                    </w:rPr>
                    <w:t xml:space="preserve">(RPT.RR.NPMSANNUAL.R) </w:t>
                  </w:r>
                  <w:r>
                    <w:rPr>
                      <w:rStyle w:val="citations1"/>
                      <w:rFonts w:ascii="Verdana" w:eastAsia="Times New Roman" w:hAnsi="Verdana"/>
                    </w:rPr>
                    <w:t xml:space="preserve">191.29(a) (191.29(b)) </w:t>
                  </w:r>
                </w:p>
              </w:tc>
            </w:tr>
            <w:tr w:rsidR="00BE3A5E" w14:paraId="361FAA4B" w14:textId="77777777">
              <w:tc>
                <w:tcPr>
                  <w:tcW w:w="0" w:type="auto"/>
                  <w:vAlign w:val="center"/>
                  <w:hideMark/>
                </w:tcPr>
                <w:p w14:paraId="65040D1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765A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8966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3959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3148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BE6C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606D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670B0C" w14:textId="77777777" w:rsidR="00BE3A5E" w:rsidRDefault="00BE3A5E">
                  <w:pPr>
                    <w:pStyle w:val="questiontable1"/>
                    <w:spacing w:before="0" w:after="0" w:afterAutospacing="0"/>
                    <w:rPr>
                      <w:rFonts w:eastAsia="Times New Roman"/>
                      <w:sz w:val="20"/>
                      <w:szCs w:val="20"/>
                    </w:rPr>
                  </w:pPr>
                </w:p>
              </w:tc>
            </w:tr>
          </w:tbl>
          <w:p w14:paraId="77D4DE67" w14:textId="77777777" w:rsidR="00BE3A5E" w:rsidRDefault="00000000">
            <w:pPr>
              <w:rPr>
                <w:rFonts w:ascii="Verdana" w:eastAsia="Times New Roman" w:hAnsi="Verdana"/>
              </w:rPr>
            </w:pPr>
            <w:r>
              <w:rPr>
                <w:rFonts w:ascii="Verdana" w:eastAsia="Times New Roman" w:hAnsi="Verdana"/>
              </w:rPr>
              <w:t> </w:t>
            </w:r>
          </w:p>
        </w:tc>
      </w:tr>
    </w:tbl>
    <w:p w14:paraId="0B299B7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532A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1388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3DC74C" w14:textId="77777777" w:rsidR="00BE3A5E" w:rsidRDefault="00000000">
                  <w:pPr>
                    <w:pStyle w:val="questiontable1"/>
                    <w:spacing w:before="0" w:after="0" w:afterAutospacing="0"/>
                    <w:divId w:val="2128111067"/>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National Registry of Pipeline and LNG Operators (OPID) </w:t>
                  </w:r>
                  <w:r>
                    <w:rPr>
                      <w:rStyle w:val="text1"/>
                      <w:rFonts w:ascii="Verdana" w:eastAsia="Times New Roman" w:hAnsi="Verdana"/>
                    </w:rPr>
                    <w:t xml:space="preserve">Does the process require the obtaining, and appropriate control, of Operator Identification Numbers (OPIDs), including changes in entity, acquisition/divestiture, and construction/update/uprate? </w:t>
                  </w:r>
                  <w:r>
                    <w:rPr>
                      <w:rStyle w:val="questionidcontent2"/>
                      <w:rFonts w:ascii="Verdana" w:eastAsia="Times New Roman" w:hAnsi="Verdana"/>
                    </w:rPr>
                    <w:t xml:space="preserve">(RPT.RR.OPID.P) </w:t>
                  </w:r>
                  <w:r>
                    <w:rPr>
                      <w:rStyle w:val="citations1"/>
                      <w:rFonts w:ascii="Verdana" w:eastAsia="Times New Roman" w:hAnsi="Verdana"/>
                    </w:rPr>
                    <w:t xml:space="preserve">191.22(a) (191.22(c);191.22(d);191.1(a);192.8(c)(3)) </w:t>
                  </w:r>
                </w:p>
              </w:tc>
            </w:tr>
            <w:tr w:rsidR="00BE3A5E" w14:paraId="5D4C6EBA" w14:textId="77777777">
              <w:tc>
                <w:tcPr>
                  <w:tcW w:w="0" w:type="auto"/>
                  <w:vAlign w:val="center"/>
                  <w:hideMark/>
                </w:tcPr>
                <w:p w14:paraId="5771F4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CE3D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22FE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9057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68C7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AACC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648F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E333F1" w14:textId="77777777" w:rsidR="00BE3A5E" w:rsidRDefault="00BE3A5E">
                  <w:pPr>
                    <w:pStyle w:val="questiontable1"/>
                    <w:spacing w:before="0" w:after="0" w:afterAutospacing="0"/>
                    <w:rPr>
                      <w:rFonts w:eastAsia="Times New Roman"/>
                      <w:sz w:val="20"/>
                      <w:szCs w:val="20"/>
                    </w:rPr>
                  </w:pPr>
                </w:p>
              </w:tc>
            </w:tr>
          </w:tbl>
          <w:p w14:paraId="5840CF07" w14:textId="77777777" w:rsidR="00BE3A5E" w:rsidRDefault="00000000">
            <w:pPr>
              <w:rPr>
                <w:rFonts w:ascii="Verdana" w:eastAsia="Times New Roman" w:hAnsi="Verdana"/>
              </w:rPr>
            </w:pPr>
            <w:r>
              <w:rPr>
                <w:rFonts w:ascii="Verdana" w:eastAsia="Times New Roman" w:hAnsi="Verdana"/>
              </w:rPr>
              <w:t> </w:t>
            </w:r>
          </w:p>
        </w:tc>
      </w:tr>
    </w:tbl>
    <w:p w14:paraId="1688592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6B3C0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79C8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D1E639" w14:textId="77777777" w:rsidR="00BE3A5E" w:rsidRDefault="00000000">
                  <w:pPr>
                    <w:pStyle w:val="questiontable1"/>
                    <w:spacing w:before="0" w:after="0" w:afterAutospacing="0"/>
                    <w:divId w:val="6673161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National Registry of Pipeline and LNG Operators (OPID) </w:t>
                  </w:r>
                  <w:r>
                    <w:rPr>
                      <w:rStyle w:val="text1"/>
                      <w:rFonts w:ascii="Verdana" w:eastAsia="Times New Roman" w:hAnsi="Verdana"/>
                    </w:rPr>
                    <w:t xml:space="preserve">Do records indicate appropriate obtaining, and control of, Operator Identification Numbers (OPIDs), including changes in entity, acquisition/divestiture, and construction/update/uprate? </w:t>
                  </w:r>
                  <w:r>
                    <w:rPr>
                      <w:rStyle w:val="questionidcontent2"/>
                      <w:rFonts w:ascii="Verdana" w:eastAsia="Times New Roman" w:hAnsi="Verdana"/>
                    </w:rPr>
                    <w:t xml:space="preserve">(RPT.RR.OPID.R) </w:t>
                  </w:r>
                  <w:r>
                    <w:rPr>
                      <w:rStyle w:val="citations1"/>
                      <w:rFonts w:ascii="Verdana" w:eastAsia="Times New Roman" w:hAnsi="Verdana"/>
                    </w:rPr>
                    <w:t xml:space="preserve">191.22(a) (191.22(c);191.22(d);191.1(a);192.8(c)(3)) </w:t>
                  </w:r>
                </w:p>
              </w:tc>
            </w:tr>
            <w:tr w:rsidR="00BE3A5E" w14:paraId="3CBACDF4" w14:textId="77777777">
              <w:tc>
                <w:tcPr>
                  <w:tcW w:w="0" w:type="auto"/>
                  <w:vAlign w:val="center"/>
                  <w:hideMark/>
                </w:tcPr>
                <w:p w14:paraId="4CFFBFB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6B3A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B705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5D7C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7063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A8A0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21F4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AA5CE6" w14:textId="77777777" w:rsidR="00BE3A5E" w:rsidRDefault="00BE3A5E">
                  <w:pPr>
                    <w:pStyle w:val="questiontable1"/>
                    <w:spacing w:before="0" w:after="0" w:afterAutospacing="0"/>
                    <w:rPr>
                      <w:rFonts w:eastAsia="Times New Roman"/>
                      <w:sz w:val="20"/>
                      <w:szCs w:val="20"/>
                    </w:rPr>
                  </w:pPr>
                </w:p>
              </w:tc>
            </w:tr>
          </w:tbl>
          <w:p w14:paraId="657BE0C8" w14:textId="77777777" w:rsidR="00BE3A5E" w:rsidRDefault="00000000">
            <w:pPr>
              <w:rPr>
                <w:rFonts w:ascii="Verdana" w:eastAsia="Times New Roman" w:hAnsi="Verdana"/>
              </w:rPr>
            </w:pPr>
            <w:r>
              <w:rPr>
                <w:rFonts w:ascii="Verdana" w:eastAsia="Times New Roman" w:hAnsi="Verdana"/>
              </w:rPr>
              <w:t> </w:t>
            </w:r>
          </w:p>
        </w:tc>
      </w:tr>
    </w:tbl>
    <w:p w14:paraId="18EA1363"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6F67DB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Reporting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77223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5479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4139D6" w14:textId="77777777" w:rsidR="00BE3A5E" w:rsidRDefault="00000000">
                  <w:pPr>
                    <w:pStyle w:val="questiontable1"/>
                    <w:spacing w:before="0" w:after="0" w:afterAutospacing="0"/>
                    <w:divId w:val="81298666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Permits or Waiver </w:t>
                  </w:r>
                  <w:r>
                    <w:rPr>
                      <w:rStyle w:val="text1"/>
                      <w:rFonts w:ascii="Verdana" w:eastAsia="Times New Roman" w:hAnsi="Verdana"/>
                    </w:rPr>
                    <w:t xml:space="preserve">Has the operator complied with all reporting requirements contained within its special permit or waiver? </w:t>
                  </w:r>
                  <w:r>
                    <w:rPr>
                      <w:rStyle w:val="questionidcontent2"/>
                      <w:rFonts w:ascii="Verdana" w:eastAsia="Times New Roman" w:hAnsi="Verdana"/>
                    </w:rPr>
                    <w:t xml:space="preserve">(RPT.SP.SPWAIVER.R) </w:t>
                  </w:r>
                  <w:r>
                    <w:rPr>
                      <w:rStyle w:val="citations1"/>
                      <w:rFonts w:ascii="Verdana" w:eastAsia="Times New Roman" w:hAnsi="Verdana"/>
                    </w:rPr>
                    <w:t xml:space="preserve">190.341(d)(2) (Special Permit) </w:t>
                  </w:r>
                </w:p>
              </w:tc>
            </w:tr>
            <w:tr w:rsidR="00BE3A5E" w14:paraId="7FD62D2A" w14:textId="77777777">
              <w:tc>
                <w:tcPr>
                  <w:tcW w:w="0" w:type="auto"/>
                  <w:vAlign w:val="center"/>
                  <w:hideMark/>
                </w:tcPr>
                <w:p w14:paraId="21BC29B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987A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9A2B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9418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7D25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0B8D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35B6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CCA36" w14:textId="77777777" w:rsidR="00BE3A5E" w:rsidRDefault="00BE3A5E">
                  <w:pPr>
                    <w:pStyle w:val="questiontable1"/>
                    <w:spacing w:before="0" w:after="0" w:afterAutospacing="0"/>
                    <w:rPr>
                      <w:rFonts w:eastAsia="Times New Roman"/>
                      <w:sz w:val="20"/>
                      <w:szCs w:val="20"/>
                    </w:rPr>
                  </w:pPr>
                </w:p>
              </w:tc>
            </w:tr>
          </w:tbl>
          <w:p w14:paraId="568FA343" w14:textId="77777777" w:rsidR="00BE3A5E" w:rsidRDefault="00000000">
            <w:pPr>
              <w:rPr>
                <w:rFonts w:ascii="Verdana" w:eastAsia="Times New Roman" w:hAnsi="Verdana"/>
              </w:rPr>
            </w:pPr>
            <w:r>
              <w:rPr>
                <w:rFonts w:ascii="Verdana" w:eastAsia="Times New Roman" w:hAnsi="Verdana"/>
              </w:rPr>
              <w:t> </w:t>
            </w:r>
          </w:p>
        </w:tc>
      </w:tr>
    </w:tbl>
    <w:p w14:paraId="7868B93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496BBB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General Screening Questions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8655E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52F5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AC26A3" w14:textId="77777777" w:rsidR="00BE3A5E" w:rsidRDefault="00000000">
                  <w:pPr>
                    <w:pStyle w:val="questiontable1"/>
                    <w:spacing w:before="0" w:after="0" w:afterAutospacing="0"/>
                    <w:divId w:val="61590968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Procedure Organization and Structure </w:t>
                  </w:r>
                  <w:r>
                    <w:rPr>
                      <w:rStyle w:val="text1"/>
                      <w:rFonts w:ascii="Verdana" w:eastAsia="Times New Roman" w:hAnsi="Verdana"/>
                    </w:rPr>
                    <w:t xml:space="preserve">How are the procedures organized? </w:t>
                  </w:r>
                  <w:r>
                    <w:rPr>
                      <w:rStyle w:val="questionidcontent2"/>
                      <w:rFonts w:ascii="Verdana" w:eastAsia="Times New Roman" w:hAnsi="Verdana"/>
                    </w:rPr>
                    <w:t xml:space="preserve">(SRN.GENERAL.PROCEDORG.S) </w:t>
                  </w:r>
                </w:p>
              </w:tc>
            </w:tr>
            <w:tr w:rsidR="00BE3A5E" w14:paraId="54105CEF" w14:textId="77777777">
              <w:tc>
                <w:tcPr>
                  <w:tcW w:w="0" w:type="auto"/>
                  <w:vAlign w:val="center"/>
                  <w:hideMark/>
                </w:tcPr>
                <w:p w14:paraId="61ACE1A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5AEE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7AF0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6250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ADBF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8A35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4460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38E0AE" w14:textId="77777777" w:rsidR="00BE3A5E" w:rsidRDefault="00BE3A5E">
                  <w:pPr>
                    <w:pStyle w:val="questiontable1"/>
                    <w:spacing w:before="0" w:after="0" w:afterAutospacing="0"/>
                    <w:rPr>
                      <w:rFonts w:eastAsia="Times New Roman"/>
                      <w:sz w:val="20"/>
                      <w:szCs w:val="20"/>
                    </w:rPr>
                  </w:pPr>
                </w:p>
              </w:tc>
            </w:tr>
          </w:tbl>
          <w:p w14:paraId="12CA21FB" w14:textId="77777777" w:rsidR="00BE3A5E" w:rsidRDefault="00000000">
            <w:pPr>
              <w:rPr>
                <w:rFonts w:ascii="Verdana" w:eastAsia="Times New Roman" w:hAnsi="Verdana"/>
              </w:rPr>
            </w:pPr>
            <w:r>
              <w:rPr>
                <w:rFonts w:ascii="Verdana" w:eastAsia="Times New Roman" w:hAnsi="Verdana"/>
              </w:rPr>
              <w:t> </w:t>
            </w:r>
          </w:p>
        </w:tc>
      </w:tr>
    </w:tbl>
    <w:p w14:paraId="0F9A4FD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10A62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98E3E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F5CB8A" w14:textId="77777777" w:rsidR="00BE3A5E" w:rsidRDefault="00000000">
                  <w:pPr>
                    <w:pStyle w:val="questiontable1"/>
                    <w:spacing w:before="0" w:after="0" w:afterAutospacing="0"/>
                    <w:divId w:val="15107119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Records Location </w:t>
                  </w:r>
                  <w:r>
                    <w:rPr>
                      <w:rStyle w:val="text1"/>
                      <w:rFonts w:ascii="Verdana" w:eastAsia="Times New Roman" w:hAnsi="Verdana"/>
                    </w:rPr>
                    <w:t xml:space="preserve">How are records organized and stored, and are there limitations to reviewing them? </w:t>
                  </w:r>
                  <w:r>
                    <w:rPr>
                      <w:rStyle w:val="questionidcontent2"/>
                      <w:rFonts w:ascii="Verdana" w:eastAsia="Times New Roman" w:hAnsi="Verdana"/>
                    </w:rPr>
                    <w:t xml:space="preserve">(SRN.GENERAL.RECORDLOCATE.S) </w:t>
                  </w:r>
                </w:p>
              </w:tc>
            </w:tr>
            <w:tr w:rsidR="00BE3A5E" w14:paraId="67BC4081" w14:textId="77777777">
              <w:tc>
                <w:tcPr>
                  <w:tcW w:w="0" w:type="auto"/>
                  <w:vAlign w:val="center"/>
                  <w:hideMark/>
                </w:tcPr>
                <w:p w14:paraId="70F53F4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88B6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C17E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2800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B3F1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4374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D8CE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8378C0" w14:textId="77777777" w:rsidR="00BE3A5E" w:rsidRDefault="00BE3A5E">
                  <w:pPr>
                    <w:pStyle w:val="questiontable1"/>
                    <w:spacing w:before="0" w:after="0" w:afterAutospacing="0"/>
                    <w:rPr>
                      <w:rFonts w:eastAsia="Times New Roman"/>
                      <w:sz w:val="20"/>
                      <w:szCs w:val="20"/>
                    </w:rPr>
                  </w:pPr>
                </w:p>
              </w:tc>
            </w:tr>
          </w:tbl>
          <w:p w14:paraId="3C037E4A" w14:textId="77777777" w:rsidR="00BE3A5E" w:rsidRDefault="00000000">
            <w:pPr>
              <w:rPr>
                <w:rFonts w:ascii="Verdana" w:eastAsia="Times New Roman" w:hAnsi="Verdana"/>
              </w:rPr>
            </w:pPr>
            <w:r>
              <w:rPr>
                <w:rFonts w:ascii="Verdana" w:eastAsia="Times New Roman" w:hAnsi="Verdana"/>
              </w:rPr>
              <w:t> </w:t>
            </w:r>
          </w:p>
        </w:tc>
      </w:tr>
    </w:tbl>
    <w:p w14:paraId="32C3657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20074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DDF8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182F5F" w14:textId="77777777" w:rsidR="00BE3A5E" w:rsidRDefault="00000000">
                  <w:pPr>
                    <w:pStyle w:val="questiontable1"/>
                    <w:spacing w:before="0" w:after="0" w:afterAutospacing="0"/>
                    <w:divId w:val="43922671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Asset Acquisition and Divestiture </w:t>
                  </w:r>
                  <w:r>
                    <w:rPr>
                      <w:rStyle w:val="text1"/>
                      <w:rFonts w:ascii="Verdana" w:eastAsia="Times New Roman" w:hAnsi="Verdana"/>
                    </w:rPr>
                    <w:t xml:space="preserve">Describe the significant asset acquisitions, mergers, and divestitures in the last five years. </w:t>
                  </w:r>
                  <w:r>
                    <w:rPr>
                      <w:rStyle w:val="questionidcontent2"/>
                      <w:rFonts w:ascii="Verdana" w:eastAsia="Times New Roman" w:hAnsi="Verdana"/>
                    </w:rPr>
                    <w:t xml:space="preserve">(SRN.GENERAL.ASSETCHANGE.S) </w:t>
                  </w:r>
                </w:p>
              </w:tc>
            </w:tr>
            <w:tr w:rsidR="00BE3A5E" w14:paraId="0DA5EF73" w14:textId="77777777">
              <w:tc>
                <w:tcPr>
                  <w:tcW w:w="0" w:type="auto"/>
                  <w:vAlign w:val="center"/>
                  <w:hideMark/>
                </w:tcPr>
                <w:p w14:paraId="258A68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C788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C205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56A6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3975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6964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372A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55979B" w14:textId="77777777" w:rsidR="00BE3A5E" w:rsidRDefault="00BE3A5E">
                  <w:pPr>
                    <w:pStyle w:val="questiontable1"/>
                    <w:spacing w:before="0" w:after="0" w:afterAutospacing="0"/>
                    <w:rPr>
                      <w:rFonts w:eastAsia="Times New Roman"/>
                      <w:sz w:val="20"/>
                      <w:szCs w:val="20"/>
                    </w:rPr>
                  </w:pPr>
                </w:p>
              </w:tc>
            </w:tr>
          </w:tbl>
          <w:p w14:paraId="31DFD5F6" w14:textId="77777777" w:rsidR="00BE3A5E" w:rsidRDefault="00000000">
            <w:pPr>
              <w:rPr>
                <w:rFonts w:ascii="Verdana" w:eastAsia="Times New Roman" w:hAnsi="Verdana"/>
              </w:rPr>
            </w:pPr>
            <w:r>
              <w:rPr>
                <w:rFonts w:ascii="Verdana" w:eastAsia="Times New Roman" w:hAnsi="Verdana"/>
              </w:rPr>
              <w:t> </w:t>
            </w:r>
          </w:p>
        </w:tc>
      </w:tr>
    </w:tbl>
    <w:p w14:paraId="2EC3D82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55B65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074E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483433" w14:textId="77777777" w:rsidR="00BE3A5E" w:rsidRDefault="00000000">
                  <w:pPr>
                    <w:pStyle w:val="questiontable1"/>
                    <w:spacing w:before="0" w:after="0" w:afterAutospacing="0"/>
                    <w:divId w:val="147607230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Existing Facilities </w:t>
                  </w:r>
                  <w:r>
                    <w:rPr>
                      <w:rStyle w:val="text1"/>
                      <w:rFonts w:ascii="Verdana" w:eastAsia="Times New Roman" w:hAnsi="Verdana"/>
                    </w:rPr>
                    <w:t xml:space="preserve">What types of facilities (compressor stations, regulator/meter stations, valve sites, laterals, etc.) are components of the pipeline system? </w:t>
                  </w:r>
                  <w:r>
                    <w:rPr>
                      <w:rStyle w:val="questionidcontent2"/>
                      <w:rFonts w:ascii="Verdana" w:eastAsia="Times New Roman" w:hAnsi="Verdana"/>
                    </w:rPr>
                    <w:t xml:space="preserve">(SRN.GENERAL.FACILITIES.S) </w:t>
                  </w:r>
                </w:p>
              </w:tc>
            </w:tr>
            <w:tr w:rsidR="00BE3A5E" w14:paraId="5975FAD9" w14:textId="77777777">
              <w:tc>
                <w:tcPr>
                  <w:tcW w:w="0" w:type="auto"/>
                  <w:vAlign w:val="center"/>
                  <w:hideMark/>
                </w:tcPr>
                <w:p w14:paraId="4667439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9839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D7D2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B3DC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10EE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9893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5BF0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2AD68E" w14:textId="77777777" w:rsidR="00BE3A5E" w:rsidRDefault="00BE3A5E">
                  <w:pPr>
                    <w:pStyle w:val="questiontable1"/>
                    <w:spacing w:before="0" w:after="0" w:afterAutospacing="0"/>
                    <w:rPr>
                      <w:rFonts w:eastAsia="Times New Roman"/>
                      <w:sz w:val="20"/>
                      <w:szCs w:val="20"/>
                    </w:rPr>
                  </w:pPr>
                </w:p>
              </w:tc>
            </w:tr>
          </w:tbl>
          <w:p w14:paraId="1E253B03" w14:textId="77777777" w:rsidR="00BE3A5E" w:rsidRDefault="00000000">
            <w:pPr>
              <w:rPr>
                <w:rFonts w:ascii="Verdana" w:eastAsia="Times New Roman" w:hAnsi="Verdana"/>
              </w:rPr>
            </w:pPr>
            <w:r>
              <w:rPr>
                <w:rFonts w:ascii="Verdana" w:eastAsia="Times New Roman" w:hAnsi="Verdana"/>
              </w:rPr>
              <w:t> </w:t>
            </w:r>
          </w:p>
        </w:tc>
      </w:tr>
    </w:tbl>
    <w:p w14:paraId="143FD4D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5D0C1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7A58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D4CAF0" w14:textId="77777777" w:rsidR="00BE3A5E" w:rsidRDefault="00000000">
                  <w:pPr>
                    <w:pStyle w:val="questiontable1"/>
                    <w:spacing w:before="0" w:after="0" w:afterAutospacing="0"/>
                    <w:divId w:val="143609269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Pipeline System Changes </w:t>
                  </w:r>
                  <w:r>
                    <w:rPr>
                      <w:rStyle w:val="text1"/>
                      <w:rFonts w:ascii="Verdana" w:eastAsia="Times New Roman" w:hAnsi="Verdana"/>
                    </w:rPr>
                    <w:t xml:space="preserve">Have there been any significant changes in the pipeline system configuration in the last 5 years? </w:t>
                  </w:r>
                  <w:r>
                    <w:rPr>
                      <w:rStyle w:val="questionidcontent2"/>
                      <w:rFonts w:ascii="Verdana" w:eastAsia="Times New Roman" w:hAnsi="Verdana"/>
                    </w:rPr>
                    <w:t xml:space="preserve">(SRN.GENERAL.SYSTEMCHGS.S) </w:t>
                  </w:r>
                </w:p>
              </w:tc>
            </w:tr>
            <w:tr w:rsidR="00BE3A5E" w14:paraId="5523DFBE" w14:textId="77777777">
              <w:tc>
                <w:tcPr>
                  <w:tcW w:w="0" w:type="auto"/>
                  <w:vAlign w:val="center"/>
                  <w:hideMark/>
                </w:tcPr>
                <w:p w14:paraId="5D90656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8EFE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BBE0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ABB0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AE49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4BC3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89F6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B4E0E1" w14:textId="77777777" w:rsidR="00BE3A5E" w:rsidRDefault="00BE3A5E">
                  <w:pPr>
                    <w:pStyle w:val="questiontable1"/>
                    <w:spacing w:before="0" w:after="0" w:afterAutospacing="0"/>
                    <w:rPr>
                      <w:rFonts w:eastAsia="Times New Roman"/>
                      <w:sz w:val="20"/>
                      <w:szCs w:val="20"/>
                    </w:rPr>
                  </w:pPr>
                </w:p>
              </w:tc>
            </w:tr>
          </w:tbl>
          <w:p w14:paraId="5C4B6B37" w14:textId="77777777" w:rsidR="00BE3A5E" w:rsidRDefault="00000000">
            <w:pPr>
              <w:rPr>
                <w:rFonts w:ascii="Verdana" w:eastAsia="Times New Roman" w:hAnsi="Verdana"/>
              </w:rPr>
            </w:pPr>
            <w:r>
              <w:rPr>
                <w:rFonts w:ascii="Verdana" w:eastAsia="Times New Roman" w:hAnsi="Verdana"/>
              </w:rPr>
              <w:t> </w:t>
            </w:r>
          </w:p>
        </w:tc>
      </w:tr>
    </w:tbl>
    <w:p w14:paraId="10A6033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2488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373A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D6DAB4" w14:textId="77777777" w:rsidR="00BE3A5E" w:rsidRDefault="00000000">
                  <w:pPr>
                    <w:pStyle w:val="questiontable1"/>
                    <w:spacing w:before="0" w:after="0" w:afterAutospacing="0"/>
                    <w:divId w:val="47056297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Idle &amp; Inactive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0C91174A" w14:textId="77777777" w:rsidR="00BE3A5E" w:rsidRDefault="00000000">
                  <w:pPr>
                    <w:pStyle w:val="questiontable1"/>
                    <w:spacing w:before="0" w:after="0" w:afterAutospacing="0"/>
                    <w:divId w:val="196981638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B743B84" w14:textId="77777777">
              <w:tc>
                <w:tcPr>
                  <w:tcW w:w="0" w:type="auto"/>
                  <w:vAlign w:val="center"/>
                  <w:hideMark/>
                </w:tcPr>
                <w:p w14:paraId="22DCE6D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90EE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1F10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D41D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6C60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B49A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A02B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BD690E" w14:textId="77777777" w:rsidR="00BE3A5E" w:rsidRDefault="00BE3A5E">
                  <w:pPr>
                    <w:pStyle w:val="questiontable1"/>
                    <w:spacing w:before="0" w:after="0" w:afterAutospacing="0"/>
                    <w:rPr>
                      <w:rFonts w:eastAsia="Times New Roman"/>
                      <w:sz w:val="20"/>
                      <w:szCs w:val="20"/>
                    </w:rPr>
                  </w:pPr>
                </w:p>
              </w:tc>
            </w:tr>
          </w:tbl>
          <w:p w14:paraId="151C137E" w14:textId="77777777" w:rsidR="00BE3A5E" w:rsidRDefault="00000000">
            <w:pPr>
              <w:rPr>
                <w:rFonts w:ascii="Verdana" w:eastAsia="Times New Roman" w:hAnsi="Verdana"/>
              </w:rPr>
            </w:pPr>
            <w:r>
              <w:rPr>
                <w:rFonts w:ascii="Verdana" w:eastAsia="Times New Roman" w:hAnsi="Verdana"/>
              </w:rPr>
              <w:t> </w:t>
            </w:r>
          </w:p>
        </w:tc>
      </w:tr>
    </w:tbl>
    <w:p w14:paraId="219F7F5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2FD45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80DA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E46EF0" w14:textId="77777777" w:rsidR="00BE3A5E" w:rsidRDefault="00000000">
                  <w:pPr>
                    <w:pStyle w:val="questiontable1"/>
                    <w:spacing w:before="0" w:after="0" w:afterAutospacing="0"/>
                    <w:divId w:val="115337525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Discussion of Enforcement </w:t>
                  </w:r>
                  <w:r>
                    <w:rPr>
                      <w:rStyle w:val="text1"/>
                      <w:rFonts w:ascii="Verdana" w:eastAsia="Times New Roman" w:hAnsi="Verdana"/>
                    </w:rPr>
                    <w:t xml:space="preserve">Discussion of enforcement. </w:t>
                  </w:r>
                  <w:r>
                    <w:rPr>
                      <w:rStyle w:val="questionidcontent2"/>
                      <w:rFonts w:ascii="Verdana" w:eastAsia="Times New Roman" w:hAnsi="Verdana"/>
                    </w:rPr>
                    <w:t xml:space="preserve">(SRN.GENERAL.ENFORCEMENT.S) </w:t>
                  </w:r>
                </w:p>
              </w:tc>
            </w:tr>
            <w:tr w:rsidR="00BE3A5E" w14:paraId="7FD0232C" w14:textId="77777777">
              <w:tc>
                <w:tcPr>
                  <w:tcW w:w="0" w:type="auto"/>
                  <w:vAlign w:val="center"/>
                  <w:hideMark/>
                </w:tcPr>
                <w:p w14:paraId="164E677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E3F1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C15B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E62F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C191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E710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66F6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1B210F" w14:textId="77777777" w:rsidR="00BE3A5E" w:rsidRDefault="00BE3A5E">
                  <w:pPr>
                    <w:pStyle w:val="questiontable1"/>
                    <w:spacing w:before="0" w:after="0" w:afterAutospacing="0"/>
                    <w:rPr>
                      <w:rFonts w:eastAsia="Times New Roman"/>
                      <w:sz w:val="20"/>
                      <w:szCs w:val="20"/>
                    </w:rPr>
                  </w:pPr>
                </w:p>
              </w:tc>
            </w:tr>
          </w:tbl>
          <w:p w14:paraId="6EE2504F" w14:textId="77777777" w:rsidR="00BE3A5E" w:rsidRDefault="00000000">
            <w:pPr>
              <w:rPr>
                <w:rFonts w:ascii="Verdana" w:eastAsia="Times New Roman" w:hAnsi="Verdana"/>
              </w:rPr>
            </w:pPr>
            <w:r>
              <w:rPr>
                <w:rFonts w:ascii="Verdana" w:eastAsia="Times New Roman" w:hAnsi="Verdana"/>
              </w:rPr>
              <w:t> </w:t>
            </w:r>
          </w:p>
        </w:tc>
      </w:tr>
    </w:tbl>
    <w:p w14:paraId="74F11DB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3B32B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41CD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0EAE4E" w14:textId="77777777" w:rsidR="00BE3A5E" w:rsidRDefault="00000000">
                  <w:pPr>
                    <w:pStyle w:val="questiontable1"/>
                    <w:spacing w:before="0" w:after="0" w:afterAutospacing="0"/>
                    <w:divId w:val="978530002"/>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Discussion of Incident Reports </w:t>
                  </w:r>
                  <w:r>
                    <w:rPr>
                      <w:rStyle w:val="text1"/>
                      <w:rFonts w:ascii="Verdana" w:eastAsia="Times New Roman" w:hAnsi="Verdana"/>
                    </w:rPr>
                    <w:t xml:space="preserve">Discussion of Incident Reports. </w:t>
                  </w:r>
                  <w:r>
                    <w:rPr>
                      <w:rStyle w:val="questionidcontent2"/>
                      <w:rFonts w:ascii="Verdana" w:eastAsia="Times New Roman" w:hAnsi="Verdana"/>
                    </w:rPr>
                    <w:t xml:space="preserve">(SRN.GENERAL.INCIDENREPORT.S) </w:t>
                  </w:r>
                </w:p>
              </w:tc>
            </w:tr>
            <w:tr w:rsidR="00BE3A5E" w14:paraId="2E331C08" w14:textId="77777777">
              <w:tc>
                <w:tcPr>
                  <w:tcW w:w="0" w:type="auto"/>
                  <w:vAlign w:val="center"/>
                  <w:hideMark/>
                </w:tcPr>
                <w:p w14:paraId="767BB8B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6B1D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889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8E9C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1F5F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A7C8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C941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ED2F0F" w14:textId="77777777" w:rsidR="00BE3A5E" w:rsidRDefault="00BE3A5E">
                  <w:pPr>
                    <w:pStyle w:val="questiontable1"/>
                    <w:spacing w:before="0" w:after="0" w:afterAutospacing="0"/>
                    <w:rPr>
                      <w:rFonts w:eastAsia="Times New Roman"/>
                      <w:sz w:val="20"/>
                      <w:szCs w:val="20"/>
                    </w:rPr>
                  </w:pPr>
                </w:p>
              </w:tc>
            </w:tr>
          </w:tbl>
          <w:p w14:paraId="79C7209D" w14:textId="77777777" w:rsidR="00BE3A5E" w:rsidRDefault="00000000">
            <w:pPr>
              <w:rPr>
                <w:rFonts w:ascii="Verdana" w:eastAsia="Times New Roman" w:hAnsi="Verdana"/>
              </w:rPr>
            </w:pPr>
            <w:r>
              <w:rPr>
                <w:rFonts w:ascii="Verdana" w:eastAsia="Times New Roman" w:hAnsi="Verdana"/>
              </w:rPr>
              <w:t> </w:t>
            </w:r>
          </w:p>
        </w:tc>
      </w:tr>
    </w:tbl>
    <w:p w14:paraId="6514ED0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A2D4D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DF96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D6AE0A" w14:textId="77777777" w:rsidR="00BE3A5E" w:rsidRDefault="00000000">
                  <w:pPr>
                    <w:pStyle w:val="questiontable1"/>
                    <w:spacing w:before="0" w:after="0" w:afterAutospacing="0"/>
                    <w:divId w:val="168328050"/>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Safety Related Condition Reports (SRCRs) </w:t>
                  </w:r>
                  <w:r>
                    <w:rPr>
                      <w:rStyle w:val="text1"/>
                      <w:rFonts w:ascii="Verdana" w:eastAsia="Times New Roman" w:hAnsi="Verdana"/>
                    </w:rPr>
                    <w:t xml:space="preserve">Have there been any Safety Related Conditions (SRCs) or Maximum Allowable Operating Pressure Exceedances for this pipeline in the last 5 years? (Provide details) </w:t>
                  </w:r>
                  <w:r>
                    <w:rPr>
                      <w:rStyle w:val="questionidcontent2"/>
                      <w:rFonts w:ascii="Verdana" w:eastAsia="Times New Roman" w:hAnsi="Verdana"/>
                    </w:rPr>
                    <w:t xml:space="preserve">(SRN.GENERAL.SRCR.S) </w:t>
                  </w:r>
                </w:p>
              </w:tc>
            </w:tr>
            <w:tr w:rsidR="00BE3A5E" w14:paraId="2CEB6726" w14:textId="77777777">
              <w:tc>
                <w:tcPr>
                  <w:tcW w:w="0" w:type="auto"/>
                  <w:vAlign w:val="center"/>
                  <w:hideMark/>
                </w:tcPr>
                <w:p w14:paraId="68A99A0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86F1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D9AE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10E1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B518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6F2D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223B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62BCA1" w14:textId="77777777" w:rsidR="00BE3A5E" w:rsidRDefault="00BE3A5E">
                  <w:pPr>
                    <w:pStyle w:val="questiontable1"/>
                    <w:spacing w:before="0" w:after="0" w:afterAutospacing="0"/>
                    <w:rPr>
                      <w:rFonts w:eastAsia="Times New Roman"/>
                      <w:sz w:val="20"/>
                      <w:szCs w:val="20"/>
                    </w:rPr>
                  </w:pPr>
                </w:p>
              </w:tc>
            </w:tr>
          </w:tbl>
          <w:p w14:paraId="5DE0DD9E" w14:textId="77777777" w:rsidR="00BE3A5E" w:rsidRDefault="00000000">
            <w:pPr>
              <w:rPr>
                <w:rFonts w:ascii="Verdana" w:eastAsia="Times New Roman" w:hAnsi="Verdana"/>
              </w:rPr>
            </w:pPr>
            <w:r>
              <w:rPr>
                <w:rFonts w:ascii="Verdana" w:eastAsia="Times New Roman" w:hAnsi="Verdana"/>
              </w:rPr>
              <w:t> </w:t>
            </w:r>
          </w:p>
        </w:tc>
      </w:tr>
    </w:tbl>
    <w:p w14:paraId="7FCADDF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D8BAA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8111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B1511A" w14:textId="77777777" w:rsidR="00BE3A5E" w:rsidRDefault="00000000">
                  <w:pPr>
                    <w:pStyle w:val="questiontable1"/>
                    <w:spacing w:before="0" w:after="0" w:afterAutospacing="0"/>
                    <w:divId w:val="55878832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Implementing Advisory Bulletins (ADBs) </w:t>
                  </w:r>
                  <w:r>
                    <w:rPr>
                      <w:rStyle w:val="text1"/>
                      <w:rFonts w:ascii="Verdana" w:eastAsia="Times New Roman" w:hAnsi="Verdana"/>
                    </w:rPr>
                    <w:t xml:space="preserve">Has the guidance of ADBs (Advisory Bulletins) been implemented in relevant program areas? </w:t>
                  </w:r>
                  <w:r>
                    <w:rPr>
                      <w:rStyle w:val="questionidcontent2"/>
                      <w:rFonts w:ascii="Verdana" w:eastAsia="Times New Roman" w:hAnsi="Verdana"/>
                    </w:rPr>
                    <w:t xml:space="preserve">(SRN.GENERAL.ADB.S) </w:t>
                  </w:r>
                </w:p>
              </w:tc>
            </w:tr>
            <w:tr w:rsidR="00BE3A5E" w14:paraId="4E47C12C" w14:textId="77777777">
              <w:tc>
                <w:tcPr>
                  <w:tcW w:w="0" w:type="auto"/>
                  <w:vAlign w:val="center"/>
                  <w:hideMark/>
                </w:tcPr>
                <w:p w14:paraId="0F81ECC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644E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2658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BF8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477A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2A73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A82A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630F1E" w14:textId="77777777" w:rsidR="00BE3A5E" w:rsidRDefault="00BE3A5E">
                  <w:pPr>
                    <w:pStyle w:val="questiontable1"/>
                    <w:spacing w:before="0" w:after="0" w:afterAutospacing="0"/>
                    <w:rPr>
                      <w:rFonts w:eastAsia="Times New Roman"/>
                      <w:sz w:val="20"/>
                      <w:szCs w:val="20"/>
                    </w:rPr>
                  </w:pPr>
                </w:p>
              </w:tc>
            </w:tr>
          </w:tbl>
          <w:p w14:paraId="31CA9591" w14:textId="77777777" w:rsidR="00BE3A5E" w:rsidRDefault="00000000">
            <w:pPr>
              <w:rPr>
                <w:rFonts w:ascii="Verdana" w:eastAsia="Times New Roman" w:hAnsi="Verdana"/>
              </w:rPr>
            </w:pPr>
            <w:r>
              <w:rPr>
                <w:rFonts w:ascii="Verdana" w:eastAsia="Times New Roman" w:hAnsi="Verdana"/>
              </w:rPr>
              <w:t> </w:t>
            </w:r>
          </w:p>
        </w:tc>
      </w:tr>
    </w:tbl>
    <w:p w14:paraId="6C7EB1B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39F4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9585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740FF8" w14:textId="77777777" w:rsidR="00BE3A5E" w:rsidRDefault="00000000">
                  <w:pPr>
                    <w:pStyle w:val="questiontable1"/>
                    <w:spacing w:before="0" w:after="0" w:afterAutospacing="0"/>
                    <w:divId w:val="212422985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Grandfathered Facilities </w:t>
                  </w:r>
                  <w:r>
                    <w:rPr>
                      <w:rStyle w:val="text1"/>
                      <w:rFonts w:ascii="Verdana" w:eastAsia="Times New Roman" w:hAnsi="Verdana"/>
                    </w:rPr>
                    <w:t xml:space="preserve">Are there any facilities or components grandfathered under various code requirements? (Provide details) </w:t>
                  </w:r>
                  <w:r>
                    <w:rPr>
                      <w:rStyle w:val="questionidcontent2"/>
                      <w:rFonts w:ascii="Verdana" w:eastAsia="Times New Roman" w:hAnsi="Verdana"/>
                    </w:rPr>
                    <w:t xml:space="preserve">(SRN.GENERAL.GRANDFATHER.S) </w:t>
                  </w:r>
                </w:p>
              </w:tc>
            </w:tr>
            <w:tr w:rsidR="00BE3A5E" w14:paraId="35B40ACD" w14:textId="77777777">
              <w:tc>
                <w:tcPr>
                  <w:tcW w:w="0" w:type="auto"/>
                  <w:vAlign w:val="center"/>
                  <w:hideMark/>
                </w:tcPr>
                <w:p w14:paraId="512867A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1DCC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C6D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3617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36C2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C8F3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2E20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B465D9" w14:textId="77777777" w:rsidR="00BE3A5E" w:rsidRDefault="00BE3A5E">
                  <w:pPr>
                    <w:pStyle w:val="questiontable1"/>
                    <w:spacing w:before="0" w:after="0" w:afterAutospacing="0"/>
                    <w:rPr>
                      <w:rFonts w:eastAsia="Times New Roman"/>
                      <w:sz w:val="20"/>
                      <w:szCs w:val="20"/>
                    </w:rPr>
                  </w:pPr>
                </w:p>
              </w:tc>
            </w:tr>
          </w:tbl>
          <w:p w14:paraId="570F3390" w14:textId="77777777" w:rsidR="00BE3A5E" w:rsidRDefault="00000000">
            <w:pPr>
              <w:rPr>
                <w:rFonts w:ascii="Verdana" w:eastAsia="Times New Roman" w:hAnsi="Verdana"/>
              </w:rPr>
            </w:pPr>
            <w:r>
              <w:rPr>
                <w:rFonts w:ascii="Verdana" w:eastAsia="Times New Roman" w:hAnsi="Verdana"/>
              </w:rPr>
              <w:t> </w:t>
            </w:r>
          </w:p>
        </w:tc>
      </w:tr>
    </w:tbl>
    <w:p w14:paraId="33538CC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747C9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84AA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4C9F36" w14:textId="77777777" w:rsidR="00BE3A5E" w:rsidRDefault="00000000">
                  <w:pPr>
                    <w:pStyle w:val="questiontable1"/>
                    <w:spacing w:before="0" w:after="0" w:afterAutospacing="0"/>
                    <w:divId w:val="50305653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Exclusion Groups </w:t>
                  </w:r>
                  <w:r>
                    <w:rPr>
                      <w:rStyle w:val="text1"/>
                      <w:rFonts w:ascii="Verdana" w:eastAsia="Times New Roman" w:hAnsi="Verdana"/>
                    </w:rPr>
                    <w:t xml:space="preserve">Confirmation of asset "Exclusions" (See Considerations). </w:t>
                  </w:r>
                  <w:r>
                    <w:rPr>
                      <w:rStyle w:val="questionidcontent2"/>
                      <w:rFonts w:ascii="Verdana" w:eastAsia="Times New Roman" w:hAnsi="Verdana"/>
                    </w:rPr>
                    <w:t xml:space="preserve">(SRN.GENERAL.EXCLUSIONS.S) </w:t>
                  </w:r>
                </w:p>
              </w:tc>
            </w:tr>
            <w:tr w:rsidR="00BE3A5E" w14:paraId="6C3693C0" w14:textId="77777777">
              <w:tc>
                <w:tcPr>
                  <w:tcW w:w="0" w:type="auto"/>
                  <w:vAlign w:val="center"/>
                  <w:hideMark/>
                </w:tcPr>
                <w:p w14:paraId="1981EF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DCF2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83E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5373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8923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15E2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9F8B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B8FFB4" w14:textId="77777777" w:rsidR="00BE3A5E" w:rsidRDefault="00BE3A5E">
                  <w:pPr>
                    <w:pStyle w:val="questiontable1"/>
                    <w:spacing w:before="0" w:after="0" w:afterAutospacing="0"/>
                    <w:rPr>
                      <w:rFonts w:eastAsia="Times New Roman"/>
                      <w:sz w:val="20"/>
                      <w:szCs w:val="20"/>
                    </w:rPr>
                  </w:pPr>
                </w:p>
              </w:tc>
            </w:tr>
          </w:tbl>
          <w:p w14:paraId="04CF143B" w14:textId="77777777" w:rsidR="00BE3A5E" w:rsidRDefault="00000000">
            <w:pPr>
              <w:rPr>
                <w:rFonts w:ascii="Verdana" w:eastAsia="Times New Roman" w:hAnsi="Verdana"/>
              </w:rPr>
            </w:pPr>
            <w:r>
              <w:rPr>
                <w:rFonts w:ascii="Verdana" w:eastAsia="Times New Roman" w:hAnsi="Verdana"/>
              </w:rPr>
              <w:t> </w:t>
            </w:r>
          </w:p>
        </w:tc>
      </w:tr>
    </w:tbl>
    <w:p w14:paraId="37F95C6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004A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04DE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5AC357" w14:textId="77777777" w:rsidR="00BE3A5E" w:rsidRDefault="00000000">
                  <w:pPr>
                    <w:pStyle w:val="questiontable1"/>
                    <w:spacing w:before="0" w:after="0" w:afterAutospacing="0"/>
                    <w:divId w:val="21203622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Tribal Lands </w:t>
                  </w:r>
                  <w:r>
                    <w:rPr>
                      <w:rStyle w:val="text1"/>
                      <w:rFonts w:ascii="Verdana" w:eastAsia="Times New Roman" w:hAnsi="Verdana"/>
                    </w:rPr>
                    <w:t xml:space="preserve">Does the pipeline cross tribal lands? </w:t>
                  </w:r>
                  <w:r>
                    <w:rPr>
                      <w:rStyle w:val="questionidcontent2"/>
                      <w:rFonts w:ascii="Verdana" w:eastAsia="Times New Roman" w:hAnsi="Verdana"/>
                    </w:rPr>
                    <w:t xml:space="preserve">(SRN.GENERAL.TRIBALLANDS.S) </w:t>
                  </w:r>
                </w:p>
              </w:tc>
            </w:tr>
            <w:tr w:rsidR="00BE3A5E" w14:paraId="54114570" w14:textId="77777777">
              <w:tc>
                <w:tcPr>
                  <w:tcW w:w="0" w:type="auto"/>
                  <w:vAlign w:val="center"/>
                  <w:hideMark/>
                </w:tcPr>
                <w:p w14:paraId="2AD25B4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04FB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3AD4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FFFD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BD27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FED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5AB5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ED48DE" w14:textId="77777777" w:rsidR="00BE3A5E" w:rsidRDefault="00BE3A5E">
                  <w:pPr>
                    <w:pStyle w:val="questiontable1"/>
                    <w:spacing w:before="0" w:after="0" w:afterAutospacing="0"/>
                    <w:rPr>
                      <w:rFonts w:eastAsia="Times New Roman"/>
                      <w:sz w:val="20"/>
                      <w:szCs w:val="20"/>
                    </w:rPr>
                  </w:pPr>
                </w:p>
              </w:tc>
            </w:tr>
          </w:tbl>
          <w:p w14:paraId="35A1CB48" w14:textId="77777777" w:rsidR="00BE3A5E" w:rsidRDefault="00000000">
            <w:pPr>
              <w:rPr>
                <w:rFonts w:ascii="Verdana" w:eastAsia="Times New Roman" w:hAnsi="Verdana"/>
              </w:rPr>
            </w:pPr>
            <w:r>
              <w:rPr>
                <w:rFonts w:ascii="Verdana" w:eastAsia="Times New Roman" w:hAnsi="Verdana"/>
              </w:rPr>
              <w:t> </w:t>
            </w:r>
          </w:p>
        </w:tc>
      </w:tr>
    </w:tbl>
    <w:p w14:paraId="753F4C3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85B858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AR - Repair Criteria (O&amp;M)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5A0D6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4C06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1DE0F6" w14:textId="77777777" w:rsidR="00BE3A5E" w:rsidRDefault="00000000">
                  <w:pPr>
                    <w:pStyle w:val="questiontable1"/>
                    <w:spacing w:before="0" w:after="0" w:afterAutospacing="0"/>
                    <w:divId w:val="60859115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Criteria (O&amp;M) </w:t>
                  </w:r>
                  <w:r>
                    <w:rPr>
                      <w:rStyle w:val="text1"/>
                      <w:rFonts w:ascii="Verdana" w:eastAsia="Times New Roman" w:hAnsi="Verdana"/>
                    </w:rPr>
                    <w:t xml:space="preserve">Are repair criteria in non-covered segments different than in covered segments? (provide details) </w:t>
                  </w:r>
                  <w:r>
                    <w:rPr>
                      <w:rStyle w:val="questionidcontent2"/>
                      <w:rFonts w:ascii="Verdana" w:eastAsia="Times New Roman" w:hAnsi="Verdana"/>
                    </w:rPr>
                    <w:t xml:space="preserve">(SRN.AR-RCOM.REPAIROM.S) </w:t>
                  </w:r>
                </w:p>
              </w:tc>
            </w:tr>
            <w:tr w:rsidR="00BE3A5E" w14:paraId="095640E0" w14:textId="77777777">
              <w:tc>
                <w:tcPr>
                  <w:tcW w:w="0" w:type="auto"/>
                  <w:vAlign w:val="center"/>
                  <w:hideMark/>
                </w:tcPr>
                <w:p w14:paraId="7A969B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D001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CEF9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505B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C0BC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1E03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84D8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81819D" w14:textId="77777777" w:rsidR="00BE3A5E" w:rsidRDefault="00BE3A5E">
                  <w:pPr>
                    <w:pStyle w:val="questiontable1"/>
                    <w:spacing w:before="0" w:after="0" w:afterAutospacing="0"/>
                    <w:rPr>
                      <w:rFonts w:eastAsia="Times New Roman"/>
                      <w:sz w:val="20"/>
                      <w:szCs w:val="20"/>
                    </w:rPr>
                  </w:pPr>
                </w:p>
              </w:tc>
            </w:tr>
          </w:tbl>
          <w:p w14:paraId="4D0386E0" w14:textId="77777777" w:rsidR="00BE3A5E" w:rsidRDefault="00000000">
            <w:pPr>
              <w:rPr>
                <w:rFonts w:ascii="Verdana" w:eastAsia="Times New Roman" w:hAnsi="Verdana"/>
              </w:rPr>
            </w:pPr>
            <w:r>
              <w:rPr>
                <w:rFonts w:ascii="Verdana" w:eastAsia="Times New Roman" w:hAnsi="Verdana"/>
              </w:rPr>
              <w:t> </w:t>
            </w:r>
          </w:p>
        </w:tc>
      </w:tr>
    </w:tbl>
    <w:p w14:paraId="68BFF91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7C3995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AR - Confirmatory Direct 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FFEEE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2319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DE31A4" w14:textId="77777777" w:rsidR="00BE3A5E" w:rsidRDefault="00000000">
                  <w:pPr>
                    <w:pStyle w:val="questiontable1"/>
                    <w:spacing w:before="0" w:after="0" w:afterAutospacing="0"/>
                    <w:divId w:val="23455362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Confirmatory Direct Assessment </w:t>
                  </w:r>
                  <w:r>
                    <w:rPr>
                      <w:rStyle w:val="text1"/>
                      <w:rFonts w:ascii="Verdana" w:eastAsia="Times New Roman" w:hAnsi="Verdana"/>
                    </w:rPr>
                    <w:t xml:space="preserve">Has the operator utilized CDA on this pipeline system? (If Yes, provide details.) </w:t>
                  </w:r>
                  <w:r>
                    <w:rPr>
                      <w:rStyle w:val="questionidcontent2"/>
                      <w:rFonts w:ascii="Verdana" w:eastAsia="Times New Roman" w:hAnsi="Verdana"/>
                    </w:rPr>
                    <w:t xml:space="preserve">(SRN.AR-CDA.CDA.S) </w:t>
                  </w:r>
                </w:p>
              </w:tc>
            </w:tr>
            <w:tr w:rsidR="00BE3A5E" w14:paraId="413D9F13" w14:textId="77777777">
              <w:tc>
                <w:tcPr>
                  <w:tcW w:w="0" w:type="auto"/>
                  <w:vAlign w:val="center"/>
                  <w:hideMark/>
                </w:tcPr>
                <w:p w14:paraId="458E65B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E096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EF7E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C433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0A30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F060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BB69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CF3553" w14:textId="77777777" w:rsidR="00BE3A5E" w:rsidRDefault="00BE3A5E">
                  <w:pPr>
                    <w:pStyle w:val="questiontable1"/>
                    <w:spacing w:before="0" w:after="0" w:afterAutospacing="0"/>
                    <w:rPr>
                      <w:rFonts w:eastAsia="Times New Roman"/>
                      <w:sz w:val="20"/>
                      <w:szCs w:val="20"/>
                    </w:rPr>
                  </w:pPr>
                </w:p>
              </w:tc>
            </w:tr>
          </w:tbl>
          <w:p w14:paraId="740C615C" w14:textId="77777777" w:rsidR="00BE3A5E" w:rsidRDefault="00000000">
            <w:pPr>
              <w:rPr>
                <w:rFonts w:ascii="Verdana" w:eastAsia="Times New Roman" w:hAnsi="Verdana"/>
              </w:rPr>
            </w:pPr>
            <w:r>
              <w:rPr>
                <w:rFonts w:ascii="Verdana" w:eastAsia="Times New Roman" w:hAnsi="Verdana"/>
              </w:rPr>
              <w:t> </w:t>
            </w:r>
          </w:p>
        </w:tc>
      </w:tr>
    </w:tbl>
    <w:p w14:paraId="0A7BC2F2"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lastRenderedPageBreak/>
        <w:t> </w:t>
      </w:r>
    </w:p>
    <w:p w14:paraId="48F280E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AR - External Corrosion Direct Assessment (ECDA)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111ED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7207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47E03B" w14:textId="77777777" w:rsidR="00BE3A5E" w:rsidRDefault="00000000">
                  <w:pPr>
                    <w:pStyle w:val="questiontable1"/>
                    <w:spacing w:before="0" w:after="0" w:afterAutospacing="0"/>
                    <w:divId w:val="120613476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Direct Assessment (ECDA) </w:t>
                  </w:r>
                  <w:r>
                    <w:rPr>
                      <w:rStyle w:val="text1"/>
                      <w:rFonts w:ascii="Verdana" w:eastAsia="Times New Roman" w:hAnsi="Verdana"/>
                    </w:rPr>
                    <w:t xml:space="preserve">Has the operator utilized ECDA on this pipeline system? </w:t>
                  </w:r>
                  <w:r>
                    <w:rPr>
                      <w:rStyle w:val="questionidcontent2"/>
                      <w:rFonts w:ascii="Verdana" w:eastAsia="Times New Roman" w:hAnsi="Verdana"/>
                    </w:rPr>
                    <w:t xml:space="preserve">(SRN.AR-EC.ECDA.S) </w:t>
                  </w:r>
                </w:p>
              </w:tc>
            </w:tr>
            <w:tr w:rsidR="00BE3A5E" w14:paraId="0881E64F" w14:textId="77777777">
              <w:tc>
                <w:tcPr>
                  <w:tcW w:w="0" w:type="auto"/>
                  <w:vAlign w:val="center"/>
                  <w:hideMark/>
                </w:tcPr>
                <w:p w14:paraId="7BA06C8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7042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BC78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627A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AFD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B0A4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A7EB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059716" w14:textId="77777777" w:rsidR="00BE3A5E" w:rsidRDefault="00BE3A5E">
                  <w:pPr>
                    <w:pStyle w:val="questiontable1"/>
                    <w:spacing w:before="0" w:after="0" w:afterAutospacing="0"/>
                    <w:rPr>
                      <w:rFonts w:eastAsia="Times New Roman"/>
                      <w:sz w:val="20"/>
                      <w:szCs w:val="20"/>
                    </w:rPr>
                  </w:pPr>
                </w:p>
              </w:tc>
            </w:tr>
          </w:tbl>
          <w:p w14:paraId="7A6D2AD5" w14:textId="77777777" w:rsidR="00BE3A5E" w:rsidRDefault="00000000">
            <w:pPr>
              <w:rPr>
                <w:rFonts w:ascii="Verdana" w:eastAsia="Times New Roman" w:hAnsi="Verdana"/>
              </w:rPr>
            </w:pPr>
            <w:r>
              <w:rPr>
                <w:rFonts w:ascii="Verdana" w:eastAsia="Times New Roman" w:hAnsi="Verdana"/>
              </w:rPr>
              <w:t> </w:t>
            </w:r>
          </w:p>
        </w:tc>
      </w:tr>
    </w:tbl>
    <w:p w14:paraId="30D7DC6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42FB9F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AR - Internal Corrosion Direct Assessment (ICDA)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F503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93A4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FDB19D" w14:textId="77777777" w:rsidR="00BE3A5E" w:rsidRDefault="00000000">
                  <w:pPr>
                    <w:pStyle w:val="questiontable1"/>
                    <w:spacing w:before="0" w:after="0" w:afterAutospacing="0"/>
                    <w:divId w:val="24307329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Direct Assessment (ICDA) </w:t>
                  </w:r>
                  <w:r>
                    <w:rPr>
                      <w:rStyle w:val="text1"/>
                      <w:rFonts w:ascii="Verdana" w:eastAsia="Times New Roman" w:hAnsi="Verdana"/>
                    </w:rPr>
                    <w:t xml:space="preserve">Has the operator utilized ICDA on this pipeline system? </w:t>
                  </w:r>
                  <w:r>
                    <w:rPr>
                      <w:rStyle w:val="questionidcontent2"/>
                      <w:rFonts w:ascii="Verdana" w:eastAsia="Times New Roman" w:hAnsi="Verdana"/>
                    </w:rPr>
                    <w:t xml:space="preserve">(SRN.AR-IC.ICDA.S) </w:t>
                  </w:r>
                </w:p>
              </w:tc>
            </w:tr>
            <w:tr w:rsidR="00BE3A5E" w14:paraId="42C71915" w14:textId="77777777">
              <w:tc>
                <w:tcPr>
                  <w:tcW w:w="0" w:type="auto"/>
                  <w:vAlign w:val="center"/>
                  <w:hideMark/>
                </w:tcPr>
                <w:p w14:paraId="7B09ACF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3E42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7996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91EC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3D04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DF4F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F1C2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C30C99" w14:textId="77777777" w:rsidR="00BE3A5E" w:rsidRDefault="00BE3A5E">
                  <w:pPr>
                    <w:pStyle w:val="questiontable1"/>
                    <w:spacing w:before="0" w:after="0" w:afterAutospacing="0"/>
                    <w:rPr>
                      <w:rFonts w:eastAsia="Times New Roman"/>
                      <w:sz w:val="20"/>
                      <w:szCs w:val="20"/>
                    </w:rPr>
                  </w:pPr>
                </w:p>
              </w:tc>
            </w:tr>
          </w:tbl>
          <w:p w14:paraId="6B1A09C0" w14:textId="77777777" w:rsidR="00BE3A5E" w:rsidRDefault="00000000">
            <w:pPr>
              <w:rPr>
                <w:rFonts w:ascii="Verdana" w:eastAsia="Times New Roman" w:hAnsi="Verdana"/>
              </w:rPr>
            </w:pPr>
            <w:r>
              <w:rPr>
                <w:rFonts w:ascii="Verdana" w:eastAsia="Times New Roman" w:hAnsi="Verdana"/>
              </w:rPr>
              <w:t> </w:t>
            </w:r>
          </w:p>
        </w:tc>
      </w:tr>
    </w:tbl>
    <w:p w14:paraId="329E10C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4F774D1"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AR - In-Line Inspection (Smart Pigs)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803F3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45F8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4968CA" w14:textId="77777777" w:rsidR="00BE3A5E" w:rsidRDefault="00000000">
                  <w:pPr>
                    <w:pStyle w:val="questiontable1"/>
                    <w:spacing w:before="0" w:after="0" w:afterAutospacing="0"/>
                    <w:divId w:val="150234998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Assessments </w:t>
                  </w:r>
                  <w:r>
                    <w:rPr>
                      <w:rStyle w:val="text1"/>
                      <w:rFonts w:ascii="Verdana" w:eastAsia="Times New Roman" w:hAnsi="Verdana"/>
                    </w:rPr>
                    <w:t xml:space="preserve">Describe integrity issues or new threats discovered by the most recent integrity assessments. </w:t>
                  </w:r>
                  <w:r>
                    <w:rPr>
                      <w:rStyle w:val="questionidcontent2"/>
                      <w:rFonts w:ascii="Verdana" w:eastAsia="Times New Roman" w:hAnsi="Verdana"/>
                    </w:rPr>
                    <w:t xml:space="preserve">(SRN.AR-IL.INTEGASSMNTS.S) </w:t>
                  </w:r>
                </w:p>
              </w:tc>
            </w:tr>
            <w:tr w:rsidR="00BE3A5E" w14:paraId="45BBCA54" w14:textId="77777777">
              <w:tc>
                <w:tcPr>
                  <w:tcW w:w="0" w:type="auto"/>
                  <w:vAlign w:val="center"/>
                  <w:hideMark/>
                </w:tcPr>
                <w:p w14:paraId="5A64E91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4FF8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EB97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12DF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1DC8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A664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736C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18E2A6" w14:textId="77777777" w:rsidR="00BE3A5E" w:rsidRDefault="00BE3A5E">
                  <w:pPr>
                    <w:pStyle w:val="questiontable1"/>
                    <w:spacing w:before="0" w:after="0" w:afterAutospacing="0"/>
                    <w:rPr>
                      <w:rFonts w:eastAsia="Times New Roman"/>
                      <w:sz w:val="20"/>
                      <w:szCs w:val="20"/>
                    </w:rPr>
                  </w:pPr>
                </w:p>
              </w:tc>
            </w:tr>
          </w:tbl>
          <w:p w14:paraId="504DD20E" w14:textId="77777777" w:rsidR="00BE3A5E" w:rsidRDefault="00000000">
            <w:pPr>
              <w:rPr>
                <w:rFonts w:ascii="Verdana" w:eastAsia="Times New Roman" w:hAnsi="Verdana"/>
              </w:rPr>
            </w:pPr>
            <w:r>
              <w:rPr>
                <w:rFonts w:ascii="Verdana" w:eastAsia="Times New Roman" w:hAnsi="Verdana"/>
              </w:rPr>
              <w:t> </w:t>
            </w:r>
          </w:p>
        </w:tc>
      </w:tr>
    </w:tbl>
    <w:p w14:paraId="57073DC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3032B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DC4A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D92E91" w14:textId="77777777" w:rsidR="00BE3A5E" w:rsidRDefault="00000000">
                  <w:pPr>
                    <w:pStyle w:val="questiontable1"/>
                    <w:spacing w:before="0" w:after="0" w:afterAutospacing="0"/>
                    <w:divId w:val="203426046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Integrity Assessment Method - ILI </w:t>
                  </w:r>
                  <w:r>
                    <w:rPr>
                      <w:rStyle w:val="text1"/>
                      <w:rFonts w:ascii="Verdana" w:eastAsia="Times New Roman" w:hAnsi="Verdana"/>
                    </w:rPr>
                    <w:t xml:space="preserve">What process was used to select the ILI assessment tool(s)? </w:t>
                  </w:r>
                  <w:r>
                    <w:rPr>
                      <w:rStyle w:val="questionidcontent2"/>
                      <w:rFonts w:ascii="Verdana" w:eastAsia="Times New Roman" w:hAnsi="Verdana"/>
                    </w:rPr>
                    <w:t xml:space="preserve">(SRN.AR-IL.ILIUSE.S) </w:t>
                  </w:r>
                </w:p>
              </w:tc>
            </w:tr>
            <w:tr w:rsidR="00BE3A5E" w14:paraId="319922A2" w14:textId="77777777">
              <w:tc>
                <w:tcPr>
                  <w:tcW w:w="0" w:type="auto"/>
                  <w:vAlign w:val="center"/>
                  <w:hideMark/>
                </w:tcPr>
                <w:p w14:paraId="4F237B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4A82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7DD0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A840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BDE1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758F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0106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590171" w14:textId="77777777" w:rsidR="00BE3A5E" w:rsidRDefault="00BE3A5E">
                  <w:pPr>
                    <w:pStyle w:val="questiontable1"/>
                    <w:spacing w:before="0" w:after="0" w:afterAutospacing="0"/>
                    <w:rPr>
                      <w:rFonts w:eastAsia="Times New Roman"/>
                      <w:sz w:val="20"/>
                      <w:szCs w:val="20"/>
                    </w:rPr>
                  </w:pPr>
                </w:p>
              </w:tc>
            </w:tr>
          </w:tbl>
          <w:p w14:paraId="5AD26316" w14:textId="77777777" w:rsidR="00BE3A5E" w:rsidRDefault="00000000">
            <w:pPr>
              <w:rPr>
                <w:rFonts w:ascii="Verdana" w:eastAsia="Times New Roman" w:hAnsi="Verdana"/>
              </w:rPr>
            </w:pPr>
            <w:r>
              <w:rPr>
                <w:rFonts w:ascii="Verdana" w:eastAsia="Times New Roman" w:hAnsi="Verdana"/>
              </w:rPr>
              <w:t> </w:t>
            </w:r>
          </w:p>
        </w:tc>
      </w:tr>
    </w:tbl>
    <w:p w14:paraId="5816434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920392F"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AR - Low Stress Reassessment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8C0BF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CB33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3EAEF9" w14:textId="77777777" w:rsidR="00BE3A5E" w:rsidRDefault="00000000">
                  <w:pPr>
                    <w:pStyle w:val="questiontable1"/>
                    <w:spacing w:before="0" w:after="0" w:afterAutospacing="0"/>
                    <w:divId w:val="91108621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Low Stress Reassessment </w:t>
                  </w:r>
                  <w:r>
                    <w:rPr>
                      <w:rStyle w:val="text1"/>
                      <w:rFonts w:ascii="Verdana" w:eastAsia="Times New Roman" w:hAnsi="Verdana"/>
                    </w:rPr>
                    <w:t xml:space="preserve">If Low Stress Reassessment is used, was a baseline assessment conducted, and, if so, what were the results? </w:t>
                  </w:r>
                  <w:r>
                    <w:rPr>
                      <w:rStyle w:val="questionidcontent2"/>
                      <w:rFonts w:ascii="Verdana" w:eastAsia="Times New Roman" w:hAnsi="Verdana"/>
                    </w:rPr>
                    <w:t xml:space="preserve">(SRN.AR-LSR.LSR.S) </w:t>
                  </w:r>
                </w:p>
              </w:tc>
            </w:tr>
            <w:tr w:rsidR="00BE3A5E" w14:paraId="46B63C8A" w14:textId="77777777">
              <w:tc>
                <w:tcPr>
                  <w:tcW w:w="0" w:type="auto"/>
                  <w:vAlign w:val="center"/>
                  <w:hideMark/>
                </w:tcPr>
                <w:p w14:paraId="657D62E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4716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2983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A3BB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571B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C6D2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993D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E3DD86" w14:textId="77777777" w:rsidR="00BE3A5E" w:rsidRDefault="00BE3A5E">
                  <w:pPr>
                    <w:pStyle w:val="questiontable1"/>
                    <w:spacing w:before="0" w:after="0" w:afterAutospacing="0"/>
                    <w:rPr>
                      <w:rFonts w:eastAsia="Times New Roman"/>
                      <w:sz w:val="20"/>
                      <w:szCs w:val="20"/>
                    </w:rPr>
                  </w:pPr>
                </w:p>
              </w:tc>
            </w:tr>
          </w:tbl>
          <w:p w14:paraId="583D5252" w14:textId="77777777" w:rsidR="00BE3A5E" w:rsidRDefault="00000000">
            <w:pPr>
              <w:rPr>
                <w:rFonts w:ascii="Verdana" w:eastAsia="Times New Roman" w:hAnsi="Verdana"/>
              </w:rPr>
            </w:pPr>
            <w:r>
              <w:rPr>
                <w:rFonts w:ascii="Verdana" w:eastAsia="Times New Roman" w:hAnsi="Verdana"/>
              </w:rPr>
              <w:t> </w:t>
            </w:r>
          </w:p>
        </w:tc>
      </w:tr>
    </w:tbl>
    <w:p w14:paraId="6EB436C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2A68301"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AR - Other Technology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5FEAC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478E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FC8A05" w14:textId="77777777" w:rsidR="00BE3A5E" w:rsidRDefault="00000000">
                  <w:pPr>
                    <w:pStyle w:val="questiontable1"/>
                    <w:spacing w:before="0" w:after="0" w:afterAutospacing="0"/>
                    <w:divId w:val="92780688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Other Technology </w:t>
                  </w:r>
                  <w:r>
                    <w:rPr>
                      <w:rStyle w:val="text1"/>
                      <w:rFonts w:ascii="Verdana" w:eastAsia="Times New Roman" w:hAnsi="Verdana"/>
                    </w:rPr>
                    <w:t xml:space="preserve">What, if any, Other Technology(ies) have been used to assess the integrity of the pipeline in the last 7 years? (provide details) </w:t>
                  </w:r>
                  <w:r>
                    <w:rPr>
                      <w:rStyle w:val="questionidcontent2"/>
                      <w:rFonts w:ascii="Verdana" w:eastAsia="Times New Roman" w:hAnsi="Verdana"/>
                    </w:rPr>
                    <w:t xml:space="preserve">(SRN.AR-OT.OT.S) </w:t>
                  </w:r>
                </w:p>
              </w:tc>
            </w:tr>
            <w:tr w:rsidR="00BE3A5E" w14:paraId="2E5D945C" w14:textId="77777777">
              <w:tc>
                <w:tcPr>
                  <w:tcW w:w="0" w:type="auto"/>
                  <w:vAlign w:val="center"/>
                  <w:hideMark/>
                </w:tcPr>
                <w:p w14:paraId="732BDBF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A1AB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4D9B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4820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1AD1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D407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4279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479CF7" w14:textId="77777777" w:rsidR="00BE3A5E" w:rsidRDefault="00BE3A5E">
                  <w:pPr>
                    <w:pStyle w:val="questiontable1"/>
                    <w:spacing w:before="0" w:after="0" w:afterAutospacing="0"/>
                    <w:rPr>
                      <w:rFonts w:eastAsia="Times New Roman"/>
                      <w:sz w:val="20"/>
                      <w:szCs w:val="20"/>
                    </w:rPr>
                  </w:pPr>
                </w:p>
              </w:tc>
            </w:tr>
          </w:tbl>
          <w:p w14:paraId="57116516" w14:textId="77777777" w:rsidR="00BE3A5E" w:rsidRDefault="00000000">
            <w:pPr>
              <w:rPr>
                <w:rFonts w:ascii="Verdana" w:eastAsia="Times New Roman" w:hAnsi="Verdana"/>
              </w:rPr>
            </w:pPr>
            <w:r>
              <w:rPr>
                <w:rFonts w:ascii="Verdana" w:eastAsia="Times New Roman" w:hAnsi="Verdana"/>
              </w:rPr>
              <w:t> </w:t>
            </w:r>
          </w:p>
        </w:tc>
      </w:tr>
    </w:tbl>
    <w:p w14:paraId="67BE18A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2C4820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AR - Pipeline Assessments for Non-IM Onshore Pipelines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F4EFE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F422D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BD2BB2" w14:textId="77777777" w:rsidR="00BE3A5E" w:rsidRDefault="00000000">
                  <w:pPr>
                    <w:pStyle w:val="questiontable1"/>
                    <w:spacing w:before="0" w:after="0" w:afterAutospacing="0"/>
                    <w:divId w:val="9865153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Pipeline Assessments for Non-IM Onshore Pipelines </w:t>
                  </w:r>
                  <w:r>
                    <w:rPr>
                      <w:rStyle w:val="text1"/>
                      <w:rFonts w:ascii="Verdana" w:eastAsia="Times New Roman" w:hAnsi="Verdana"/>
                    </w:rPr>
                    <w:t xml:space="preserve">What is the status of your program to assess transmission lines outside of an HCA? </w:t>
                  </w:r>
                  <w:r>
                    <w:rPr>
                      <w:rStyle w:val="questionidcontent2"/>
                      <w:rFonts w:ascii="Verdana" w:eastAsia="Times New Roman" w:hAnsi="Verdana"/>
                    </w:rPr>
                    <w:t xml:space="preserve">(SRN.AR-PA.ASSESSNONHCA.S) </w:t>
                  </w:r>
                </w:p>
              </w:tc>
            </w:tr>
            <w:tr w:rsidR="00BE3A5E" w14:paraId="6DD3ACE4" w14:textId="77777777">
              <w:tc>
                <w:tcPr>
                  <w:tcW w:w="0" w:type="auto"/>
                  <w:vAlign w:val="center"/>
                  <w:hideMark/>
                </w:tcPr>
                <w:p w14:paraId="68E1E04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6734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5331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AC8C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A46F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534F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0ECC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D94FB5" w14:textId="77777777" w:rsidR="00BE3A5E" w:rsidRDefault="00BE3A5E">
                  <w:pPr>
                    <w:pStyle w:val="questiontable1"/>
                    <w:spacing w:before="0" w:after="0" w:afterAutospacing="0"/>
                    <w:rPr>
                      <w:rFonts w:eastAsia="Times New Roman"/>
                      <w:sz w:val="20"/>
                      <w:szCs w:val="20"/>
                    </w:rPr>
                  </w:pPr>
                </w:p>
              </w:tc>
            </w:tr>
          </w:tbl>
          <w:p w14:paraId="6C9C945F" w14:textId="77777777" w:rsidR="00BE3A5E" w:rsidRDefault="00000000">
            <w:pPr>
              <w:rPr>
                <w:rFonts w:ascii="Verdana" w:eastAsia="Times New Roman" w:hAnsi="Verdana"/>
              </w:rPr>
            </w:pPr>
            <w:r>
              <w:rPr>
                <w:rFonts w:ascii="Verdana" w:eastAsia="Times New Roman" w:hAnsi="Verdana"/>
              </w:rPr>
              <w:t> </w:t>
            </w:r>
          </w:p>
        </w:tc>
      </w:tr>
    </w:tbl>
    <w:p w14:paraId="48A55B32"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AA86FEC"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AR - Integrity Assessment Via Pressure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5A9EA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9362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DA73A4" w14:textId="77777777" w:rsidR="00BE3A5E" w:rsidRDefault="00000000">
                  <w:pPr>
                    <w:pStyle w:val="questiontable1"/>
                    <w:spacing w:before="0" w:after="0" w:afterAutospacing="0"/>
                    <w:divId w:val="203661542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Assessment Via Pressure Test </w:t>
                  </w:r>
                  <w:r>
                    <w:rPr>
                      <w:rStyle w:val="text1"/>
                      <w:rFonts w:ascii="Verdana" w:eastAsia="Times New Roman" w:hAnsi="Verdana"/>
                    </w:rPr>
                    <w:t xml:space="preserve">Where pressure testing was utilized to assess the integrity of the pipeline, what was the extent and nature of any pipeline failures? (provide details) </w:t>
                  </w:r>
                  <w:r>
                    <w:rPr>
                      <w:rStyle w:val="questionidcontent2"/>
                      <w:rFonts w:ascii="Verdana" w:eastAsia="Times New Roman" w:hAnsi="Verdana"/>
                    </w:rPr>
                    <w:t xml:space="preserve">(SRN.AR-PTI.PRESSTEST.S) </w:t>
                  </w:r>
                </w:p>
              </w:tc>
            </w:tr>
            <w:tr w:rsidR="00BE3A5E" w14:paraId="32BA2632" w14:textId="77777777">
              <w:tc>
                <w:tcPr>
                  <w:tcW w:w="0" w:type="auto"/>
                  <w:vAlign w:val="center"/>
                  <w:hideMark/>
                </w:tcPr>
                <w:p w14:paraId="163C4EC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A5EA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1F26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2039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351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6435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7844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F1DD0E" w14:textId="77777777" w:rsidR="00BE3A5E" w:rsidRDefault="00BE3A5E">
                  <w:pPr>
                    <w:pStyle w:val="questiontable1"/>
                    <w:spacing w:before="0" w:after="0" w:afterAutospacing="0"/>
                    <w:rPr>
                      <w:rFonts w:eastAsia="Times New Roman"/>
                      <w:sz w:val="20"/>
                      <w:szCs w:val="20"/>
                    </w:rPr>
                  </w:pPr>
                </w:p>
              </w:tc>
            </w:tr>
          </w:tbl>
          <w:p w14:paraId="2A582A47" w14:textId="77777777" w:rsidR="00BE3A5E" w:rsidRDefault="00000000">
            <w:pPr>
              <w:rPr>
                <w:rFonts w:ascii="Verdana" w:eastAsia="Times New Roman" w:hAnsi="Verdana"/>
              </w:rPr>
            </w:pPr>
            <w:r>
              <w:rPr>
                <w:rFonts w:ascii="Verdana" w:eastAsia="Times New Roman" w:hAnsi="Verdana"/>
              </w:rPr>
              <w:t> </w:t>
            </w:r>
          </w:p>
        </w:tc>
      </w:tr>
    </w:tbl>
    <w:p w14:paraId="1685B46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2679D2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AR - Repair Criteria (HCA)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9743F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52C5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05B08B" w14:textId="77777777" w:rsidR="00BE3A5E" w:rsidRDefault="00000000">
                  <w:pPr>
                    <w:pStyle w:val="questiontable1"/>
                    <w:spacing w:before="0" w:after="0" w:afterAutospacing="0"/>
                    <w:divId w:val="133688296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Criteria (HCA) </w:t>
                  </w:r>
                  <w:r>
                    <w:rPr>
                      <w:rStyle w:val="text1"/>
                      <w:rFonts w:ascii="Verdana" w:eastAsia="Times New Roman" w:hAnsi="Verdana"/>
                    </w:rPr>
                    <w:t xml:space="preserve">Has the nature and/or severity of required repairs found during the most recent assessment changed significantly as compared to the previous assessments? (Provide details) </w:t>
                  </w:r>
                  <w:r>
                    <w:rPr>
                      <w:rStyle w:val="questionidcontent2"/>
                      <w:rFonts w:ascii="Verdana" w:eastAsia="Times New Roman" w:hAnsi="Verdana"/>
                    </w:rPr>
                    <w:t xml:space="preserve">(SRN.AR-RC.REPCRIT.S) </w:t>
                  </w:r>
                </w:p>
              </w:tc>
            </w:tr>
            <w:tr w:rsidR="00BE3A5E" w14:paraId="2354FB4A" w14:textId="77777777">
              <w:tc>
                <w:tcPr>
                  <w:tcW w:w="0" w:type="auto"/>
                  <w:vAlign w:val="center"/>
                  <w:hideMark/>
                </w:tcPr>
                <w:p w14:paraId="5F73573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E5FA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DA22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791E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9AC6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B3E1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DF1F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D2F02E" w14:textId="77777777" w:rsidR="00BE3A5E" w:rsidRDefault="00BE3A5E">
                  <w:pPr>
                    <w:pStyle w:val="questiontable1"/>
                    <w:spacing w:before="0" w:after="0" w:afterAutospacing="0"/>
                    <w:rPr>
                      <w:rFonts w:eastAsia="Times New Roman"/>
                      <w:sz w:val="20"/>
                      <w:szCs w:val="20"/>
                    </w:rPr>
                  </w:pPr>
                </w:p>
              </w:tc>
            </w:tr>
          </w:tbl>
          <w:p w14:paraId="0E3912EA" w14:textId="77777777" w:rsidR="00BE3A5E" w:rsidRDefault="00000000">
            <w:pPr>
              <w:rPr>
                <w:rFonts w:ascii="Verdana" w:eastAsia="Times New Roman" w:hAnsi="Verdana"/>
              </w:rPr>
            </w:pPr>
            <w:r>
              <w:rPr>
                <w:rFonts w:ascii="Verdana" w:eastAsia="Times New Roman" w:hAnsi="Verdana"/>
              </w:rPr>
              <w:t> </w:t>
            </w:r>
          </w:p>
        </w:tc>
      </w:tr>
    </w:tbl>
    <w:p w14:paraId="4C184ED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7C0FC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7F97E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94CF8A" w14:textId="77777777" w:rsidR="00BE3A5E" w:rsidRDefault="00000000">
                  <w:pPr>
                    <w:pStyle w:val="questiontable1"/>
                    <w:spacing w:before="0" w:after="0" w:afterAutospacing="0"/>
                    <w:divId w:val="208286589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Pipe Movement or Replacement Projects </w:t>
                  </w:r>
                  <w:r>
                    <w:rPr>
                      <w:rStyle w:val="text1"/>
                      <w:rFonts w:ascii="Verdana" w:eastAsia="Times New Roman" w:hAnsi="Verdana"/>
                    </w:rPr>
                    <w:t xml:space="preserve">Have any pipeline movement or replacement projects been performed in the last 5 years? If so, identify the projects and locations. </w:t>
                  </w:r>
                  <w:r>
                    <w:rPr>
                      <w:rStyle w:val="questionidcontent2"/>
                      <w:rFonts w:ascii="Verdana" w:eastAsia="Times New Roman" w:hAnsi="Verdana"/>
                    </w:rPr>
                    <w:t xml:space="preserve">(SRN.DC-CO.MOVEREPLACE.S) </w:t>
                  </w:r>
                </w:p>
                <w:p w14:paraId="76EAC7A2" w14:textId="77777777" w:rsidR="00BE3A5E" w:rsidRDefault="00000000">
                  <w:pPr>
                    <w:pStyle w:val="questiontable1"/>
                    <w:spacing w:before="0" w:after="0" w:afterAutospacing="0"/>
                    <w:divId w:val="5505277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6E540B6" w14:textId="77777777">
              <w:tc>
                <w:tcPr>
                  <w:tcW w:w="0" w:type="auto"/>
                  <w:vAlign w:val="center"/>
                  <w:hideMark/>
                </w:tcPr>
                <w:p w14:paraId="296E16F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743C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45BA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0664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5D2B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6A2F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B237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FCF8E5" w14:textId="77777777" w:rsidR="00BE3A5E" w:rsidRDefault="00BE3A5E">
                  <w:pPr>
                    <w:pStyle w:val="questiontable1"/>
                    <w:spacing w:before="0" w:after="0" w:afterAutospacing="0"/>
                    <w:rPr>
                      <w:rFonts w:eastAsia="Times New Roman"/>
                      <w:sz w:val="20"/>
                      <w:szCs w:val="20"/>
                    </w:rPr>
                  </w:pPr>
                </w:p>
              </w:tc>
            </w:tr>
          </w:tbl>
          <w:p w14:paraId="13F04B0E" w14:textId="77777777" w:rsidR="00BE3A5E" w:rsidRDefault="00000000">
            <w:pPr>
              <w:rPr>
                <w:rFonts w:ascii="Verdana" w:eastAsia="Times New Roman" w:hAnsi="Verdana"/>
              </w:rPr>
            </w:pPr>
            <w:r>
              <w:rPr>
                <w:rFonts w:ascii="Verdana" w:eastAsia="Times New Roman" w:hAnsi="Verdana"/>
              </w:rPr>
              <w:t> </w:t>
            </w:r>
          </w:p>
        </w:tc>
      </w:tr>
    </w:tbl>
    <w:p w14:paraId="26755DB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F9A1ACF"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AR - Repair Methods and Practices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8CBEE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6FCB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0380C4" w14:textId="77777777" w:rsidR="00BE3A5E" w:rsidRDefault="00000000">
                  <w:pPr>
                    <w:pStyle w:val="questiontable1"/>
                    <w:spacing w:before="0" w:after="0" w:afterAutospacing="0"/>
                    <w:divId w:val="107277496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Repair Methods and Practices </w:t>
                  </w:r>
                  <w:r>
                    <w:rPr>
                      <w:rStyle w:val="text1"/>
                      <w:rFonts w:ascii="Verdana" w:eastAsia="Times New Roman" w:hAnsi="Verdana"/>
                    </w:rPr>
                    <w:t xml:space="preserve">Have repairs to the pipeline been made in the past 5 years due to Integrity Management assessments? </w:t>
                  </w:r>
                  <w:r>
                    <w:rPr>
                      <w:rStyle w:val="questionidcontent2"/>
                      <w:rFonts w:ascii="Verdana" w:eastAsia="Times New Roman" w:hAnsi="Verdana"/>
                    </w:rPr>
                    <w:t xml:space="preserve">(SRN.AR-RMP.METHODS.S) </w:t>
                  </w:r>
                </w:p>
              </w:tc>
            </w:tr>
            <w:tr w:rsidR="00BE3A5E" w14:paraId="18A07EDA" w14:textId="77777777">
              <w:tc>
                <w:tcPr>
                  <w:tcW w:w="0" w:type="auto"/>
                  <w:vAlign w:val="center"/>
                  <w:hideMark/>
                </w:tcPr>
                <w:p w14:paraId="5EEF0C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AF31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1C63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31CE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D234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3931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22F8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B4A165" w14:textId="77777777" w:rsidR="00BE3A5E" w:rsidRDefault="00BE3A5E">
                  <w:pPr>
                    <w:pStyle w:val="questiontable1"/>
                    <w:spacing w:before="0" w:after="0" w:afterAutospacing="0"/>
                    <w:rPr>
                      <w:rFonts w:eastAsia="Times New Roman"/>
                      <w:sz w:val="20"/>
                      <w:szCs w:val="20"/>
                    </w:rPr>
                  </w:pPr>
                </w:p>
              </w:tc>
            </w:tr>
          </w:tbl>
          <w:p w14:paraId="602F3EE5" w14:textId="77777777" w:rsidR="00BE3A5E" w:rsidRDefault="00000000">
            <w:pPr>
              <w:rPr>
                <w:rFonts w:ascii="Verdana" w:eastAsia="Times New Roman" w:hAnsi="Verdana"/>
              </w:rPr>
            </w:pPr>
            <w:r>
              <w:rPr>
                <w:rFonts w:ascii="Verdana" w:eastAsia="Times New Roman" w:hAnsi="Verdana"/>
              </w:rPr>
              <w:t> </w:t>
            </w:r>
          </w:p>
        </w:tc>
      </w:tr>
    </w:tbl>
    <w:p w14:paraId="258419A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7D8F9ED"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AR - Stress Corrosion Cracking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80D74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A6B17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F8E645" w14:textId="77777777" w:rsidR="00BE3A5E" w:rsidRDefault="00000000">
                  <w:pPr>
                    <w:pStyle w:val="questiontable1"/>
                    <w:spacing w:before="0" w:after="0" w:afterAutospacing="0"/>
                    <w:divId w:val="74633920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Indications of Stress Corrosion Cracking </w:t>
                  </w:r>
                  <w:r>
                    <w:rPr>
                      <w:rStyle w:val="text1"/>
                      <w:rFonts w:ascii="Verdana" w:eastAsia="Times New Roman" w:hAnsi="Verdana"/>
                    </w:rPr>
                    <w:t xml:space="preserve">What indications or instances of Stress Corrosion Cracking (SCC) have been identified and remediated in the last 5 years, and what is the resulting SCC program? (provide details) </w:t>
                  </w:r>
                  <w:r>
                    <w:rPr>
                      <w:rStyle w:val="questionidcontent2"/>
                      <w:rFonts w:ascii="Verdana" w:eastAsia="Times New Roman" w:hAnsi="Verdana"/>
                    </w:rPr>
                    <w:t xml:space="preserve">(SRN.AR-SCC.SCC.S) </w:t>
                  </w:r>
                </w:p>
              </w:tc>
            </w:tr>
            <w:tr w:rsidR="00BE3A5E" w14:paraId="242E32BB" w14:textId="77777777">
              <w:tc>
                <w:tcPr>
                  <w:tcW w:w="0" w:type="auto"/>
                  <w:vAlign w:val="center"/>
                  <w:hideMark/>
                </w:tcPr>
                <w:p w14:paraId="41F413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8DAE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7021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CEEB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1C49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3DD1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9185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AFE699" w14:textId="77777777" w:rsidR="00BE3A5E" w:rsidRDefault="00BE3A5E">
                  <w:pPr>
                    <w:pStyle w:val="questiontable1"/>
                    <w:spacing w:before="0" w:after="0" w:afterAutospacing="0"/>
                    <w:rPr>
                      <w:rFonts w:eastAsia="Times New Roman"/>
                      <w:sz w:val="20"/>
                      <w:szCs w:val="20"/>
                    </w:rPr>
                  </w:pPr>
                </w:p>
              </w:tc>
            </w:tr>
          </w:tbl>
          <w:p w14:paraId="1B5CFDC9" w14:textId="77777777" w:rsidR="00BE3A5E" w:rsidRDefault="00000000">
            <w:pPr>
              <w:rPr>
                <w:rFonts w:ascii="Verdana" w:eastAsia="Times New Roman" w:hAnsi="Verdana"/>
              </w:rPr>
            </w:pPr>
            <w:r>
              <w:rPr>
                <w:rFonts w:ascii="Verdana" w:eastAsia="Times New Roman" w:hAnsi="Verdana"/>
              </w:rPr>
              <w:t> </w:t>
            </w:r>
          </w:p>
        </w:tc>
      </w:tr>
    </w:tbl>
    <w:p w14:paraId="3ED038D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F9301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71584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20FC06" w14:textId="77777777" w:rsidR="00BE3A5E" w:rsidRDefault="00000000">
                  <w:pPr>
                    <w:pStyle w:val="questiontable1"/>
                    <w:spacing w:before="0" w:after="0" w:afterAutospacing="0"/>
                    <w:divId w:val="72522555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Stress Corrosion Cracking Direct Assessment (SCCDA) </w:t>
                  </w:r>
                  <w:r>
                    <w:rPr>
                      <w:rStyle w:val="text1"/>
                      <w:rFonts w:ascii="Verdana" w:eastAsia="Times New Roman" w:hAnsi="Verdana"/>
                    </w:rPr>
                    <w:t xml:space="preserve">Has the operator utilized SCCDA on this pipeline system? </w:t>
                  </w:r>
                  <w:r>
                    <w:rPr>
                      <w:rStyle w:val="questionidcontent2"/>
                      <w:rFonts w:ascii="Verdana" w:eastAsia="Times New Roman" w:hAnsi="Verdana"/>
                    </w:rPr>
                    <w:t xml:space="preserve">(SRN.AR-SCC.SCCDA.S) </w:t>
                  </w:r>
                </w:p>
              </w:tc>
            </w:tr>
            <w:tr w:rsidR="00BE3A5E" w14:paraId="5E199A4C" w14:textId="77777777">
              <w:tc>
                <w:tcPr>
                  <w:tcW w:w="0" w:type="auto"/>
                  <w:vAlign w:val="center"/>
                  <w:hideMark/>
                </w:tcPr>
                <w:p w14:paraId="305598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BFC4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CFC0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202E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947E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D02C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4EAB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25D2EC" w14:textId="77777777" w:rsidR="00BE3A5E" w:rsidRDefault="00BE3A5E">
                  <w:pPr>
                    <w:pStyle w:val="questiontable1"/>
                    <w:spacing w:before="0" w:after="0" w:afterAutospacing="0"/>
                    <w:rPr>
                      <w:rFonts w:eastAsia="Times New Roman"/>
                      <w:sz w:val="20"/>
                      <w:szCs w:val="20"/>
                    </w:rPr>
                  </w:pPr>
                </w:p>
              </w:tc>
            </w:tr>
          </w:tbl>
          <w:p w14:paraId="17414B79" w14:textId="77777777" w:rsidR="00BE3A5E" w:rsidRDefault="00000000">
            <w:pPr>
              <w:rPr>
                <w:rFonts w:ascii="Verdana" w:eastAsia="Times New Roman" w:hAnsi="Verdana"/>
              </w:rPr>
            </w:pPr>
            <w:r>
              <w:rPr>
                <w:rFonts w:ascii="Verdana" w:eastAsia="Times New Roman" w:hAnsi="Verdana"/>
              </w:rPr>
              <w:t> </w:t>
            </w:r>
          </w:p>
        </w:tc>
      </w:tr>
    </w:tbl>
    <w:p w14:paraId="78B6684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8CB2CAF"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CR - CRM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D5575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22D5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7DF4BC" w14:textId="77777777" w:rsidR="00BE3A5E" w:rsidRDefault="00000000">
                  <w:pPr>
                    <w:pStyle w:val="questiontable1"/>
                    <w:spacing w:before="0" w:after="0" w:afterAutospacing="0"/>
                    <w:divId w:val="176733742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 Center Location </w:t>
                  </w:r>
                  <w:r>
                    <w:rPr>
                      <w:rStyle w:val="text1"/>
                      <w:rFonts w:ascii="Verdana" w:eastAsia="Times New Roman" w:hAnsi="Verdana"/>
                    </w:rPr>
                    <w:t xml:space="preserve">What is the assignment of the pipeline and its facilities to one or more control rooms (including their locations)? </w:t>
                  </w:r>
                  <w:r>
                    <w:rPr>
                      <w:rStyle w:val="questionidcontent2"/>
                      <w:rFonts w:ascii="Verdana" w:eastAsia="Times New Roman" w:hAnsi="Verdana"/>
                    </w:rPr>
                    <w:t xml:space="preserve">(SRN.CR-CRMGEN.CONTROLCNTR.S) </w:t>
                  </w:r>
                </w:p>
              </w:tc>
            </w:tr>
            <w:tr w:rsidR="00BE3A5E" w14:paraId="21EBC504" w14:textId="77777777">
              <w:tc>
                <w:tcPr>
                  <w:tcW w:w="0" w:type="auto"/>
                  <w:vAlign w:val="center"/>
                  <w:hideMark/>
                </w:tcPr>
                <w:p w14:paraId="5F5AA82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F290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96BE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1811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D71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ACEB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D483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B8DC63" w14:textId="77777777" w:rsidR="00BE3A5E" w:rsidRDefault="00BE3A5E">
                  <w:pPr>
                    <w:pStyle w:val="questiontable1"/>
                    <w:spacing w:before="0" w:after="0" w:afterAutospacing="0"/>
                    <w:rPr>
                      <w:rFonts w:eastAsia="Times New Roman"/>
                      <w:sz w:val="20"/>
                      <w:szCs w:val="20"/>
                    </w:rPr>
                  </w:pPr>
                </w:p>
              </w:tc>
            </w:tr>
          </w:tbl>
          <w:p w14:paraId="6CF1F873" w14:textId="77777777" w:rsidR="00BE3A5E" w:rsidRDefault="00000000">
            <w:pPr>
              <w:rPr>
                <w:rFonts w:ascii="Verdana" w:eastAsia="Times New Roman" w:hAnsi="Verdana"/>
              </w:rPr>
            </w:pPr>
            <w:r>
              <w:rPr>
                <w:rFonts w:ascii="Verdana" w:eastAsia="Times New Roman" w:hAnsi="Verdana"/>
              </w:rPr>
              <w:t> </w:t>
            </w:r>
          </w:p>
        </w:tc>
      </w:tr>
    </w:tbl>
    <w:p w14:paraId="2884F00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EF9690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CR - CRM Roles and Responsibilities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998917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6DB7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3F10A1" w14:textId="77777777" w:rsidR="00BE3A5E" w:rsidRDefault="00000000">
                  <w:pPr>
                    <w:pStyle w:val="questiontable1"/>
                    <w:spacing w:before="0" w:after="0" w:afterAutospacing="0"/>
                    <w:divId w:val="130639511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Controllers </w:t>
                  </w:r>
                  <w:r>
                    <w:rPr>
                      <w:rStyle w:val="text1"/>
                      <w:rFonts w:ascii="Verdana" w:eastAsia="Times New Roman" w:hAnsi="Verdana"/>
                    </w:rPr>
                    <w:t xml:space="preserve">Have there been any revisions or changes to the CRM roles and responsibilities or staffing levels as a result of any AOCs or emergencies? (Provide details) </w:t>
                  </w:r>
                  <w:r>
                    <w:rPr>
                      <w:rStyle w:val="questionidcontent2"/>
                      <w:rFonts w:ascii="Verdana" w:eastAsia="Times New Roman" w:hAnsi="Verdana"/>
                    </w:rPr>
                    <w:t xml:space="preserve">(SRN.CR-CRMRR.CONTROLLERS.S) </w:t>
                  </w:r>
                </w:p>
              </w:tc>
            </w:tr>
            <w:tr w:rsidR="00BE3A5E" w14:paraId="45B0D2C6" w14:textId="77777777">
              <w:tc>
                <w:tcPr>
                  <w:tcW w:w="0" w:type="auto"/>
                  <w:vAlign w:val="center"/>
                  <w:hideMark/>
                </w:tcPr>
                <w:p w14:paraId="7B1ACB2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F0F2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BEB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AD81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5E23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8143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0621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45829F" w14:textId="77777777" w:rsidR="00BE3A5E" w:rsidRDefault="00BE3A5E">
                  <w:pPr>
                    <w:pStyle w:val="questiontable1"/>
                    <w:spacing w:before="0" w:after="0" w:afterAutospacing="0"/>
                    <w:rPr>
                      <w:rFonts w:eastAsia="Times New Roman"/>
                      <w:sz w:val="20"/>
                      <w:szCs w:val="20"/>
                    </w:rPr>
                  </w:pPr>
                </w:p>
              </w:tc>
            </w:tr>
          </w:tbl>
          <w:p w14:paraId="2B92CB93" w14:textId="77777777" w:rsidR="00BE3A5E" w:rsidRDefault="00000000">
            <w:pPr>
              <w:rPr>
                <w:rFonts w:ascii="Verdana" w:eastAsia="Times New Roman" w:hAnsi="Verdana"/>
              </w:rPr>
            </w:pPr>
            <w:r>
              <w:rPr>
                <w:rFonts w:ascii="Verdana" w:eastAsia="Times New Roman" w:hAnsi="Verdana"/>
              </w:rPr>
              <w:t> </w:t>
            </w:r>
          </w:p>
        </w:tc>
      </w:tr>
    </w:tbl>
    <w:p w14:paraId="2D11F5A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50AA71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CR - Supervisory Control and Data Acquisition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35C4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6257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B914DE" w14:textId="77777777" w:rsidR="00BE3A5E" w:rsidRDefault="00000000">
                  <w:pPr>
                    <w:pStyle w:val="questiontable1"/>
                    <w:spacing w:before="0" w:after="0" w:afterAutospacing="0"/>
                    <w:divId w:val="52017084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SCADA System </w:t>
                  </w:r>
                  <w:r>
                    <w:rPr>
                      <w:rStyle w:val="text1"/>
                      <w:rFonts w:ascii="Verdana" w:eastAsia="Times New Roman" w:hAnsi="Verdana"/>
                    </w:rPr>
                    <w:t xml:space="preserve">How many SCADA Systems and/or other remote/field automation units utilized for the pipeline? (Provide details) </w:t>
                  </w:r>
                  <w:r>
                    <w:rPr>
                      <w:rStyle w:val="questionidcontent2"/>
                      <w:rFonts w:ascii="Verdana" w:eastAsia="Times New Roman" w:hAnsi="Verdana"/>
                    </w:rPr>
                    <w:t xml:space="preserve">(SRN.CR-SCADA.SCADASYSTEMS.S) </w:t>
                  </w:r>
                </w:p>
              </w:tc>
            </w:tr>
            <w:tr w:rsidR="00BE3A5E" w14:paraId="77F35711" w14:textId="77777777">
              <w:tc>
                <w:tcPr>
                  <w:tcW w:w="0" w:type="auto"/>
                  <w:vAlign w:val="center"/>
                  <w:hideMark/>
                </w:tcPr>
                <w:p w14:paraId="36C859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2B2F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DB42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936F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1B59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4817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B28F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3C14B7" w14:textId="77777777" w:rsidR="00BE3A5E" w:rsidRDefault="00BE3A5E">
                  <w:pPr>
                    <w:pStyle w:val="questiontable1"/>
                    <w:spacing w:before="0" w:after="0" w:afterAutospacing="0"/>
                    <w:rPr>
                      <w:rFonts w:eastAsia="Times New Roman"/>
                      <w:sz w:val="20"/>
                      <w:szCs w:val="20"/>
                    </w:rPr>
                  </w:pPr>
                </w:p>
              </w:tc>
            </w:tr>
          </w:tbl>
          <w:p w14:paraId="4D6015EB" w14:textId="77777777" w:rsidR="00BE3A5E" w:rsidRDefault="00000000">
            <w:pPr>
              <w:rPr>
                <w:rFonts w:ascii="Verdana" w:eastAsia="Times New Roman" w:hAnsi="Verdana"/>
              </w:rPr>
            </w:pPr>
            <w:r>
              <w:rPr>
                <w:rFonts w:ascii="Verdana" w:eastAsia="Times New Roman" w:hAnsi="Verdana"/>
              </w:rPr>
              <w:t> </w:t>
            </w:r>
          </w:p>
        </w:tc>
      </w:tr>
    </w:tbl>
    <w:p w14:paraId="7BB4743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4DC9D2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CR - Fatigue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6A7DC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F823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86D723" w14:textId="77777777" w:rsidR="00BE3A5E" w:rsidRDefault="00000000">
                  <w:pPr>
                    <w:pStyle w:val="questiontable1"/>
                    <w:spacing w:before="0" w:after="0" w:afterAutospacing="0"/>
                    <w:divId w:val="149313369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Fatigue Management </w:t>
                  </w:r>
                  <w:r>
                    <w:rPr>
                      <w:rStyle w:val="text1"/>
                      <w:rFonts w:ascii="Verdana" w:eastAsia="Times New Roman" w:hAnsi="Verdana"/>
                    </w:rPr>
                    <w:t xml:space="preserve">What type of shift schedule does the operator utilize and has it changed in the past five years? </w:t>
                  </w:r>
                  <w:r>
                    <w:rPr>
                      <w:rStyle w:val="questionidcontent2"/>
                      <w:rFonts w:ascii="Verdana" w:eastAsia="Times New Roman" w:hAnsi="Verdana"/>
                    </w:rPr>
                    <w:t xml:space="preserve">(SRN.CR-CRMFM.FATIGMGMT.S) </w:t>
                  </w:r>
                </w:p>
              </w:tc>
            </w:tr>
            <w:tr w:rsidR="00BE3A5E" w14:paraId="01C64BF3" w14:textId="77777777">
              <w:tc>
                <w:tcPr>
                  <w:tcW w:w="0" w:type="auto"/>
                  <w:vAlign w:val="center"/>
                  <w:hideMark/>
                </w:tcPr>
                <w:p w14:paraId="1B635CD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ED73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75F0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9A9B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3C35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CF8E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ACF2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CE9F69" w14:textId="77777777" w:rsidR="00BE3A5E" w:rsidRDefault="00BE3A5E">
                  <w:pPr>
                    <w:pStyle w:val="questiontable1"/>
                    <w:spacing w:before="0" w:after="0" w:afterAutospacing="0"/>
                    <w:rPr>
                      <w:rFonts w:eastAsia="Times New Roman"/>
                      <w:sz w:val="20"/>
                      <w:szCs w:val="20"/>
                    </w:rPr>
                  </w:pPr>
                </w:p>
              </w:tc>
            </w:tr>
          </w:tbl>
          <w:p w14:paraId="2F5C63B9" w14:textId="77777777" w:rsidR="00BE3A5E" w:rsidRDefault="00000000">
            <w:pPr>
              <w:rPr>
                <w:rFonts w:ascii="Verdana" w:eastAsia="Times New Roman" w:hAnsi="Verdana"/>
              </w:rPr>
            </w:pPr>
            <w:r>
              <w:rPr>
                <w:rFonts w:ascii="Verdana" w:eastAsia="Times New Roman" w:hAnsi="Verdana"/>
              </w:rPr>
              <w:t> </w:t>
            </w:r>
          </w:p>
        </w:tc>
      </w:tr>
    </w:tbl>
    <w:p w14:paraId="3E676C3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0B06E8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CR - Alarm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C5A6E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D40C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8CE904" w14:textId="77777777" w:rsidR="00BE3A5E" w:rsidRDefault="00000000">
                  <w:pPr>
                    <w:pStyle w:val="questiontable1"/>
                    <w:spacing w:before="0" w:after="0" w:afterAutospacing="0"/>
                    <w:divId w:val="113209301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 Room Alarms and Logging Process </w:t>
                  </w:r>
                  <w:r>
                    <w:rPr>
                      <w:rStyle w:val="text1"/>
                      <w:rFonts w:ascii="Verdana" w:eastAsia="Times New Roman" w:hAnsi="Verdana"/>
                    </w:rPr>
                    <w:t xml:space="preserve">What changes have been made to the alarm management process of receiving and logging/recording system events, alarms, and commands in the last 5 years? (Provide details) </w:t>
                  </w:r>
                  <w:r>
                    <w:rPr>
                      <w:rStyle w:val="questionidcontent2"/>
                      <w:rFonts w:ascii="Verdana" w:eastAsia="Times New Roman" w:hAnsi="Verdana"/>
                    </w:rPr>
                    <w:t xml:space="preserve">(SRN.CR-CRMAM.ALARMS.S) </w:t>
                  </w:r>
                </w:p>
              </w:tc>
            </w:tr>
            <w:tr w:rsidR="00BE3A5E" w14:paraId="685820E7" w14:textId="77777777">
              <w:tc>
                <w:tcPr>
                  <w:tcW w:w="0" w:type="auto"/>
                  <w:vAlign w:val="center"/>
                  <w:hideMark/>
                </w:tcPr>
                <w:p w14:paraId="7CE5FBB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F766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1EDC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FADE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3772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307E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798F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93CE24" w14:textId="77777777" w:rsidR="00BE3A5E" w:rsidRDefault="00BE3A5E">
                  <w:pPr>
                    <w:pStyle w:val="questiontable1"/>
                    <w:spacing w:before="0" w:after="0" w:afterAutospacing="0"/>
                    <w:rPr>
                      <w:rFonts w:eastAsia="Times New Roman"/>
                      <w:sz w:val="20"/>
                      <w:szCs w:val="20"/>
                    </w:rPr>
                  </w:pPr>
                </w:p>
              </w:tc>
            </w:tr>
          </w:tbl>
          <w:p w14:paraId="17F3385B" w14:textId="77777777" w:rsidR="00BE3A5E" w:rsidRDefault="00000000">
            <w:pPr>
              <w:rPr>
                <w:rFonts w:ascii="Verdana" w:eastAsia="Times New Roman" w:hAnsi="Verdana"/>
              </w:rPr>
            </w:pPr>
            <w:r>
              <w:rPr>
                <w:rFonts w:ascii="Verdana" w:eastAsia="Times New Roman" w:hAnsi="Verdana"/>
              </w:rPr>
              <w:t> </w:t>
            </w:r>
          </w:p>
        </w:tc>
      </w:tr>
    </w:tbl>
    <w:p w14:paraId="01A05CA3"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00E8A9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CR - Change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49592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7B27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E7B798" w14:textId="77777777" w:rsidR="00BE3A5E" w:rsidRDefault="00000000">
                  <w:pPr>
                    <w:pStyle w:val="questiontable1"/>
                    <w:spacing w:before="0" w:after="0" w:afterAutospacing="0"/>
                    <w:divId w:val="18544889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Change Management </w:t>
                  </w:r>
                  <w:r>
                    <w:rPr>
                      <w:rStyle w:val="text1"/>
                      <w:rFonts w:ascii="Verdana" w:eastAsia="Times New Roman" w:hAnsi="Verdana"/>
                    </w:rPr>
                    <w:t xml:space="preserve">How are changes to pipeline equipment or configuration coordinated between the control room and associated field personnel? </w:t>
                  </w:r>
                  <w:r>
                    <w:rPr>
                      <w:rStyle w:val="questionidcontent2"/>
                      <w:rFonts w:ascii="Verdana" w:eastAsia="Times New Roman" w:hAnsi="Verdana"/>
                    </w:rPr>
                    <w:t xml:space="preserve">(SRN.CR-CRMCMGT.CHANGE.S) </w:t>
                  </w:r>
                </w:p>
              </w:tc>
            </w:tr>
            <w:tr w:rsidR="00BE3A5E" w14:paraId="5CE32E5F" w14:textId="77777777">
              <w:tc>
                <w:tcPr>
                  <w:tcW w:w="0" w:type="auto"/>
                  <w:vAlign w:val="center"/>
                  <w:hideMark/>
                </w:tcPr>
                <w:p w14:paraId="1BA3A4A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F0C6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EFA3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70DD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F88F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98D2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BEA1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4D2DCE" w14:textId="77777777" w:rsidR="00BE3A5E" w:rsidRDefault="00BE3A5E">
                  <w:pPr>
                    <w:pStyle w:val="questiontable1"/>
                    <w:spacing w:before="0" w:after="0" w:afterAutospacing="0"/>
                    <w:rPr>
                      <w:rFonts w:eastAsia="Times New Roman"/>
                      <w:sz w:val="20"/>
                      <w:szCs w:val="20"/>
                    </w:rPr>
                  </w:pPr>
                </w:p>
              </w:tc>
            </w:tr>
          </w:tbl>
          <w:p w14:paraId="1276D9FE" w14:textId="77777777" w:rsidR="00BE3A5E" w:rsidRDefault="00000000">
            <w:pPr>
              <w:rPr>
                <w:rFonts w:ascii="Verdana" w:eastAsia="Times New Roman" w:hAnsi="Verdana"/>
              </w:rPr>
            </w:pPr>
            <w:r>
              <w:rPr>
                <w:rFonts w:ascii="Verdana" w:eastAsia="Times New Roman" w:hAnsi="Verdana"/>
              </w:rPr>
              <w:t> </w:t>
            </w:r>
          </w:p>
        </w:tc>
      </w:tr>
    </w:tbl>
    <w:p w14:paraId="292EB9A4"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0948E5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CR - Operating Experience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7CFCF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8F37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255733" w14:textId="77777777" w:rsidR="00BE3A5E" w:rsidRDefault="00000000">
                  <w:pPr>
                    <w:pStyle w:val="questiontable1"/>
                    <w:spacing w:before="0" w:after="0" w:afterAutospacing="0"/>
                    <w:divId w:val="135380405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Operating Experience </w:t>
                  </w:r>
                  <w:r>
                    <w:rPr>
                      <w:rStyle w:val="text1"/>
                      <w:rFonts w:ascii="Verdana" w:eastAsia="Times New Roman" w:hAnsi="Verdana"/>
                    </w:rPr>
                    <w:t xml:space="preserve">What changes, if any, have been made to the CRM procedures in the last 5 years? </w:t>
                  </w:r>
                  <w:r>
                    <w:rPr>
                      <w:rStyle w:val="questionidcontent2"/>
                      <w:rFonts w:ascii="Verdana" w:eastAsia="Times New Roman" w:hAnsi="Verdana"/>
                    </w:rPr>
                    <w:t xml:space="preserve">(SRN.CR-CRMEXP.OPEREXP.S) </w:t>
                  </w:r>
                </w:p>
              </w:tc>
            </w:tr>
            <w:tr w:rsidR="00BE3A5E" w14:paraId="1BFD7408" w14:textId="77777777">
              <w:tc>
                <w:tcPr>
                  <w:tcW w:w="0" w:type="auto"/>
                  <w:vAlign w:val="center"/>
                  <w:hideMark/>
                </w:tcPr>
                <w:p w14:paraId="664514D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3C4A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FE24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C79A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784C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1214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B7EF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71B36E" w14:textId="77777777" w:rsidR="00BE3A5E" w:rsidRDefault="00BE3A5E">
                  <w:pPr>
                    <w:pStyle w:val="questiontable1"/>
                    <w:spacing w:before="0" w:after="0" w:afterAutospacing="0"/>
                    <w:rPr>
                      <w:rFonts w:eastAsia="Times New Roman"/>
                      <w:sz w:val="20"/>
                      <w:szCs w:val="20"/>
                    </w:rPr>
                  </w:pPr>
                </w:p>
              </w:tc>
            </w:tr>
          </w:tbl>
          <w:p w14:paraId="65590E0D" w14:textId="77777777" w:rsidR="00BE3A5E" w:rsidRDefault="00000000">
            <w:pPr>
              <w:rPr>
                <w:rFonts w:ascii="Verdana" w:eastAsia="Times New Roman" w:hAnsi="Verdana"/>
              </w:rPr>
            </w:pPr>
            <w:r>
              <w:rPr>
                <w:rFonts w:ascii="Verdana" w:eastAsia="Times New Roman" w:hAnsi="Verdana"/>
              </w:rPr>
              <w:t> </w:t>
            </w:r>
          </w:p>
        </w:tc>
      </w:tr>
    </w:tbl>
    <w:p w14:paraId="6A00527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968597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CR - CRM Training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329EF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9958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3C6FCA" w14:textId="77777777" w:rsidR="00BE3A5E" w:rsidRDefault="00000000">
                  <w:pPr>
                    <w:pStyle w:val="questiontable1"/>
                    <w:spacing w:before="0" w:after="0" w:afterAutospacing="0"/>
                    <w:divId w:val="91786360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Controller Training </w:t>
                  </w:r>
                  <w:r>
                    <w:rPr>
                      <w:rStyle w:val="text1"/>
                      <w:rFonts w:ascii="Verdana" w:eastAsia="Times New Roman" w:hAnsi="Verdana"/>
                    </w:rPr>
                    <w:t xml:space="preserve">What controller training program updates or improvements were made in the last 5 years? </w:t>
                  </w:r>
                  <w:r>
                    <w:rPr>
                      <w:rStyle w:val="questionidcontent2"/>
                      <w:rFonts w:ascii="Verdana" w:eastAsia="Times New Roman" w:hAnsi="Verdana"/>
                    </w:rPr>
                    <w:t xml:space="preserve">(SRN.CR-CRMTRAIN.CNTRLRTRAIN.S) </w:t>
                  </w:r>
                </w:p>
              </w:tc>
            </w:tr>
            <w:tr w:rsidR="00BE3A5E" w14:paraId="78A70D6B" w14:textId="77777777">
              <w:tc>
                <w:tcPr>
                  <w:tcW w:w="0" w:type="auto"/>
                  <w:vAlign w:val="center"/>
                  <w:hideMark/>
                </w:tcPr>
                <w:p w14:paraId="75D7736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725E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A6F8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8D99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4E06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519A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9AC9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20FD6C" w14:textId="77777777" w:rsidR="00BE3A5E" w:rsidRDefault="00BE3A5E">
                  <w:pPr>
                    <w:pStyle w:val="questiontable1"/>
                    <w:spacing w:before="0" w:after="0" w:afterAutospacing="0"/>
                    <w:rPr>
                      <w:rFonts w:eastAsia="Times New Roman"/>
                      <w:sz w:val="20"/>
                      <w:szCs w:val="20"/>
                    </w:rPr>
                  </w:pPr>
                </w:p>
              </w:tc>
            </w:tr>
          </w:tbl>
          <w:p w14:paraId="3BBAC55F" w14:textId="77777777" w:rsidR="00BE3A5E" w:rsidRDefault="00000000">
            <w:pPr>
              <w:rPr>
                <w:rFonts w:ascii="Verdana" w:eastAsia="Times New Roman" w:hAnsi="Verdana"/>
              </w:rPr>
            </w:pPr>
            <w:r>
              <w:rPr>
                <w:rFonts w:ascii="Verdana" w:eastAsia="Times New Roman" w:hAnsi="Verdana"/>
              </w:rPr>
              <w:t> </w:t>
            </w:r>
          </w:p>
        </w:tc>
      </w:tr>
    </w:tbl>
    <w:p w14:paraId="3C0907D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17F10C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CR - Compliance Validation and Deviations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28D8B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E5EB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B3B9A6" w14:textId="77777777" w:rsidR="00BE3A5E" w:rsidRDefault="00000000">
                  <w:pPr>
                    <w:pStyle w:val="questiontable1"/>
                    <w:spacing w:before="0" w:after="0" w:afterAutospacing="0"/>
                    <w:divId w:val="102617627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Compliance Validation and Deviations </w:t>
                  </w:r>
                  <w:r>
                    <w:rPr>
                      <w:rStyle w:val="text1"/>
                      <w:rFonts w:ascii="Verdana" w:eastAsia="Times New Roman" w:hAnsi="Verdana"/>
                    </w:rPr>
                    <w:t xml:space="preserve">What deviations from the control room procedures have occurred in the last 5 years? (provide details) </w:t>
                  </w:r>
                  <w:r>
                    <w:rPr>
                      <w:rStyle w:val="questionidcontent2"/>
                      <w:rFonts w:ascii="Verdana" w:eastAsia="Times New Roman" w:hAnsi="Verdana"/>
                    </w:rPr>
                    <w:t xml:space="preserve">(SRN.CR-CRMCOMP.COMPLVALID.S) </w:t>
                  </w:r>
                </w:p>
              </w:tc>
            </w:tr>
            <w:tr w:rsidR="00BE3A5E" w14:paraId="50F1ECD3" w14:textId="77777777">
              <w:tc>
                <w:tcPr>
                  <w:tcW w:w="0" w:type="auto"/>
                  <w:vAlign w:val="center"/>
                  <w:hideMark/>
                </w:tcPr>
                <w:p w14:paraId="2695B5C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6C6E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E106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BF6A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6C06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3D6C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677D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52E397" w14:textId="77777777" w:rsidR="00BE3A5E" w:rsidRDefault="00BE3A5E">
                  <w:pPr>
                    <w:pStyle w:val="questiontable1"/>
                    <w:spacing w:before="0" w:after="0" w:afterAutospacing="0"/>
                    <w:rPr>
                      <w:rFonts w:eastAsia="Times New Roman"/>
                      <w:sz w:val="20"/>
                      <w:szCs w:val="20"/>
                    </w:rPr>
                  </w:pPr>
                </w:p>
              </w:tc>
            </w:tr>
          </w:tbl>
          <w:p w14:paraId="6C1733BD" w14:textId="77777777" w:rsidR="00BE3A5E" w:rsidRDefault="00000000">
            <w:pPr>
              <w:rPr>
                <w:rFonts w:ascii="Verdana" w:eastAsia="Times New Roman" w:hAnsi="Verdana"/>
              </w:rPr>
            </w:pPr>
            <w:r>
              <w:rPr>
                <w:rFonts w:ascii="Verdana" w:eastAsia="Times New Roman" w:hAnsi="Verdana"/>
              </w:rPr>
              <w:t> </w:t>
            </w:r>
          </w:p>
        </w:tc>
      </w:tr>
    </w:tbl>
    <w:p w14:paraId="270FA6E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E82900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CR - Leak Detection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6D9CAA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0978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DC71E1" w14:textId="77777777" w:rsidR="00BE3A5E" w:rsidRDefault="00000000">
                  <w:pPr>
                    <w:pStyle w:val="questiontable1"/>
                    <w:spacing w:before="0" w:after="0" w:afterAutospacing="0"/>
                    <w:divId w:val="9229509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Leak Detection System - Method </w:t>
                  </w:r>
                  <w:r>
                    <w:rPr>
                      <w:rStyle w:val="text1"/>
                      <w:rFonts w:ascii="Verdana" w:eastAsia="Times New Roman" w:hAnsi="Verdana"/>
                    </w:rPr>
                    <w:t xml:space="preserve">If a computational pipeline monitoring (CPM) leak detection system (LDS) is not used, then how are leaks detected? (Describe the LDS system in place) </w:t>
                  </w:r>
                  <w:r>
                    <w:rPr>
                      <w:rStyle w:val="questionidcontent2"/>
                      <w:rFonts w:ascii="Verdana" w:eastAsia="Times New Roman" w:hAnsi="Verdana"/>
                    </w:rPr>
                    <w:t xml:space="preserve">(SRN.CR-LD.LEAKDETMETHOD.S) </w:t>
                  </w:r>
                </w:p>
              </w:tc>
            </w:tr>
            <w:tr w:rsidR="00BE3A5E" w14:paraId="1B330E17" w14:textId="77777777">
              <w:tc>
                <w:tcPr>
                  <w:tcW w:w="0" w:type="auto"/>
                  <w:vAlign w:val="center"/>
                  <w:hideMark/>
                </w:tcPr>
                <w:p w14:paraId="736407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6D9C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1A1D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F789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56C6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FD6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012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29C9E4" w14:textId="77777777" w:rsidR="00BE3A5E" w:rsidRDefault="00BE3A5E">
                  <w:pPr>
                    <w:pStyle w:val="questiontable1"/>
                    <w:spacing w:before="0" w:after="0" w:afterAutospacing="0"/>
                    <w:rPr>
                      <w:rFonts w:eastAsia="Times New Roman"/>
                      <w:sz w:val="20"/>
                      <w:szCs w:val="20"/>
                    </w:rPr>
                  </w:pPr>
                </w:p>
              </w:tc>
            </w:tr>
          </w:tbl>
          <w:p w14:paraId="10B04F2A" w14:textId="77777777" w:rsidR="00BE3A5E" w:rsidRDefault="00000000">
            <w:pPr>
              <w:rPr>
                <w:rFonts w:ascii="Verdana" w:eastAsia="Times New Roman" w:hAnsi="Verdana"/>
              </w:rPr>
            </w:pPr>
            <w:r>
              <w:rPr>
                <w:rFonts w:ascii="Verdana" w:eastAsia="Times New Roman" w:hAnsi="Verdana"/>
              </w:rPr>
              <w:t> </w:t>
            </w:r>
          </w:p>
        </w:tc>
      </w:tr>
    </w:tbl>
    <w:p w14:paraId="7C417FE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7D4A31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Compressor Station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779C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4EF2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80E7F2" w14:textId="77777777" w:rsidR="00BE3A5E" w:rsidRDefault="00000000">
                  <w:pPr>
                    <w:pStyle w:val="questiontable1"/>
                    <w:spacing w:before="0" w:after="0" w:afterAutospacing="0"/>
                    <w:divId w:val="165822455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 Construction </w:t>
                  </w:r>
                  <w:r>
                    <w:rPr>
                      <w:rStyle w:val="text1"/>
                      <w:rFonts w:ascii="Verdana" w:eastAsia="Times New Roman" w:hAnsi="Verdana"/>
                    </w:rPr>
                    <w:t xml:space="preserve">What compressor station construction activities are scheduled to occur within the next 6 months? (provide details) </w:t>
                  </w:r>
                  <w:r>
                    <w:rPr>
                      <w:rStyle w:val="questionidcontent2"/>
                      <w:rFonts w:ascii="Verdana" w:eastAsia="Times New Roman" w:hAnsi="Verdana"/>
                    </w:rPr>
                    <w:t xml:space="preserve">(SRN.DC-COCMP.CMPSTA.S) </w:t>
                  </w:r>
                </w:p>
              </w:tc>
            </w:tr>
            <w:tr w:rsidR="00BE3A5E" w14:paraId="025D5205" w14:textId="77777777">
              <w:tc>
                <w:tcPr>
                  <w:tcW w:w="0" w:type="auto"/>
                  <w:vAlign w:val="center"/>
                  <w:hideMark/>
                </w:tcPr>
                <w:p w14:paraId="36C84B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0721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9C73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1747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171B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8334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8ABC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6E8126" w14:textId="77777777" w:rsidR="00BE3A5E" w:rsidRDefault="00BE3A5E">
                  <w:pPr>
                    <w:pStyle w:val="questiontable1"/>
                    <w:spacing w:before="0" w:after="0" w:afterAutospacing="0"/>
                    <w:rPr>
                      <w:rFonts w:eastAsia="Times New Roman"/>
                      <w:sz w:val="20"/>
                      <w:szCs w:val="20"/>
                    </w:rPr>
                  </w:pPr>
                </w:p>
              </w:tc>
            </w:tr>
          </w:tbl>
          <w:p w14:paraId="51203AAB" w14:textId="77777777" w:rsidR="00BE3A5E" w:rsidRDefault="00000000">
            <w:pPr>
              <w:rPr>
                <w:rFonts w:ascii="Verdana" w:eastAsia="Times New Roman" w:hAnsi="Verdana"/>
              </w:rPr>
            </w:pPr>
            <w:r>
              <w:rPr>
                <w:rFonts w:ascii="Verdana" w:eastAsia="Times New Roman" w:hAnsi="Verdana"/>
              </w:rPr>
              <w:t> </w:t>
            </w:r>
          </w:p>
        </w:tc>
      </w:tr>
    </w:tbl>
    <w:p w14:paraId="73B9A89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485874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Design of Compressor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47054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BACF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A31073" w14:textId="77777777" w:rsidR="00BE3A5E" w:rsidRDefault="00000000">
                  <w:pPr>
                    <w:pStyle w:val="questiontable1"/>
                    <w:spacing w:before="0" w:after="0" w:afterAutospacing="0"/>
                    <w:divId w:val="67156531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Compressor Stations </w:t>
                  </w:r>
                  <w:r>
                    <w:rPr>
                      <w:rStyle w:val="text1"/>
                      <w:rFonts w:ascii="Verdana" w:eastAsia="Times New Roman" w:hAnsi="Verdana"/>
                    </w:rPr>
                    <w:t xml:space="preserve">What is the process for ensuring that compressor station protective &amp; safety devices and emergency shutdowns are designed in accordance with the code and applicable industry standards, and installed where needed? </w:t>
                  </w:r>
                  <w:r>
                    <w:rPr>
                      <w:rStyle w:val="questionidcontent2"/>
                      <w:rFonts w:ascii="Verdana" w:eastAsia="Times New Roman" w:hAnsi="Verdana"/>
                    </w:rPr>
                    <w:t xml:space="preserve">(SRN.DC-DPCCMP.CMPSTA.S) </w:t>
                  </w:r>
                </w:p>
              </w:tc>
            </w:tr>
            <w:tr w:rsidR="00BE3A5E" w14:paraId="703CC6AA" w14:textId="77777777">
              <w:tc>
                <w:tcPr>
                  <w:tcW w:w="0" w:type="auto"/>
                  <w:vAlign w:val="center"/>
                  <w:hideMark/>
                </w:tcPr>
                <w:p w14:paraId="04C8F57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7CFC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0269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8E7E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90F7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6D9F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8C8B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C7E8D9" w14:textId="77777777" w:rsidR="00BE3A5E" w:rsidRDefault="00BE3A5E">
                  <w:pPr>
                    <w:pStyle w:val="questiontable1"/>
                    <w:spacing w:before="0" w:after="0" w:afterAutospacing="0"/>
                    <w:rPr>
                      <w:rFonts w:eastAsia="Times New Roman"/>
                      <w:sz w:val="20"/>
                      <w:szCs w:val="20"/>
                    </w:rPr>
                  </w:pPr>
                </w:p>
              </w:tc>
            </w:tr>
          </w:tbl>
          <w:p w14:paraId="669E4EEF" w14:textId="77777777" w:rsidR="00BE3A5E" w:rsidRDefault="00000000">
            <w:pPr>
              <w:rPr>
                <w:rFonts w:ascii="Verdana" w:eastAsia="Times New Roman" w:hAnsi="Verdana"/>
              </w:rPr>
            </w:pPr>
            <w:r>
              <w:rPr>
                <w:rFonts w:ascii="Verdana" w:eastAsia="Times New Roman" w:hAnsi="Verdana"/>
              </w:rPr>
              <w:t> </w:t>
            </w:r>
          </w:p>
        </w:tc>
      </w:tr>
    </w:tbl>
    <w:p w14:paraId="59A3836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0F5399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DC - Design of Pipe -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F955B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2C468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AE7B7F" w14:textId="77777777" w:rsidR="00BE3A5E" w:rsidRDefault="00000000">
                  <w:pPr>
                    <w:pStyle w:val="questiontable1"/>
                    <w:spacing w:before="0" w:after="0" w:afterAutospacing="0"/>
                    <w:divId w:val="179590291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Pipe - Overpressure Protection </w:t>
                  </w:r>
                  <w:r>
                    <w:rPr>
                      <w:rStyle w:val="text1"/>
                      <w:rFonts w:ascii="Verdana" w:eastAsia="Times New Roman" w:hAnsi="Verdana"/>
                    </w:rPr>
                    <w:t xml:space="preserve">What is the process for establishing and documenting each pressure limiting device and overpressure safety device on the pipeline system? </w:t>
                  </w:r>
                  <w:r>
                    <w:rPr>
                      <w:rStyle w:val="questionidcontent2"/>
                      <w:rFonts w:ascii="Verdana" w:eastAsia="Times New Roman" w:hAnsi="Verdana"/>
                    </w:rPr>
                    <w:t xml:space="preserve">(SRN.DC-DPCOPP.PRESSPROT.S) </w:t>
                  </w:r>
                </w:p>
              </w:tc>
            </w:tr>
            <w:tr w:rsidR="00BE3A5E" w14:paraId="091187CA" w14:textId="77777777">
              <w:tc>
                <w:tcPr>
                  <w:tcW w:w="0" w:type="auto"/>
                  <w:vAlign w:val="center"/>
                  <w:hideMark/>
                </w:tcPr>
                <w:p w14:paraId="23EA5E5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3196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5C32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1CF5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04A2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ECFD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BC75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F506C5" w14:textId="77777777" w:rsidR="00BE3A5E" w:rsidRDefault="00BE3A5E">
                  <w:pPr>
                    <w:pStyle w:val="questiontable1"/>
                    <w:spacing w:before="0" w:after="0" w:afterAutospacing="0"/>
                    <w:rPr>
                      <w:rFonts w:eastAsia="Times New Roman"/>
                      <w:sz w:val="20"/>
                      <w:szCs w:val="20"/>
                    </w:rPr>
                  </w:pPr>
                </w:p>
              </w:tc>
            </w:tr>
          </w:tbl>
          <w:p w14:paraId="00930A28" w14:textId="77777777" w:rsidR="00BE3A5E" w:rsidRDefault="00000000">
            <w:pPr>
              <w:rPr>
                <w:rFonts w:ascii="Verdana" w:eastAsia="Times New Roman" w:hAnsi="Verdana"/>
              </w:rPr>
            </w:pPr>
            <w:r>
              <w:rPr>
                <w:rFonts w:ascii="Verdana" w:eastAsia="Times New Roman" w:hAnsi="Verdana"/>
              </w:rPr>
              <w:t> </w:t>
            </w:r>
          </w:p>
        </w:tc>
      </w:tr>
    </w:tbl>
    <w:p w14:paraId="2F5ABF6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76E8B6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Pressure Testing - Low Pressure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E0A3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9A8A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E7E073" w14:textId="77777777" w:rsidR="00BE3A5E" w:rsidRDefault="00000000">
                  <w:pPr>
                    <w:pStyle w:val="questiontable1"/>
                    <w:spacing w:before="0" w:after="0" w:afterAutospacing="0"/>
                    <w:divId w:val="193089449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Pressure Testing - Low Pressure Pipelines </w:t>
                  </w:r>
                  <w:r>
                    <w:rPr>
                      <w:rStyle w:val="text1"/>
                      <w:rFonts w:ascii="Verdana" w:eastAsia="Times New Roman" w:hAnsi="Verdana"/>
                    </w:rPr>
                    <w:t xml:space="preserve">What pressure tests related to Low Pressure pipelines (below 30% SMYS) construction projects are planned to occur within the next 6 months on the pipeline or pipeline components? (provide details) </w:t>
                  </w:r>
                  <w:r>
                    <w:rPr>
                      <w:rStyle w:val="questionidcontent2"/>
                      <w:rFonts w:ascii="Verdana" w:eastAsia="Times New Roman" w:hAnsi="Verdana"/>
                    </w:rPr>
                    <w:t xml:space="preserve">(SRN.DC-PTLOWPRESS.PRESSTEST.S) </w:t>
                  </w:r>
                </w:p>
              </w:tc>
            </w:tr>
            <w:tr w:rsidR="00BE3A5E" w14:paraId="139E5444" w14:textId="77777777">
              <w:tc>
                <w:tcPr>
                  <w:tcW w:w="0" w:type="auto"/>
                  <w:vAlign w:val="center"/>
                  <w:hideMark/>
                </w:tcPr>
                <w:p w14:paraId="1BAFBCC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E978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B07F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0692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2C39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AFCE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9EFD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70DB6A" w14:textId="77777777" w:rsidR="00BE3A5E" w:rsidRDefault="00BE3A5E">
                  <w:pPr>
                    <w:pStyle w:val="questiontable1"/>
                    <w:spacing w:before="0" w:after="0" w:afterAutospacing="0"/>
                    <w:rPr>
                      <w:rFonts w:eastAsia="Times New Roman"/>
                      <w:sz w:val="20"/>
                      <w:szCs w:val="20"/>
                    </w:rPr>
                  </w:pPr>
                </w:p>
              </w:tc>
            </w:tr>
          </w:tbl>
          <w:p w14:paraId="3C13779D" w14:textId="77777777" w:rsidR="00BE3A5E" w:rsidRDefault="00000000">
            <w:pPr>
              <w:rPr>
                <w:rFonts w:ascii="Verdana" w:eastAsia="Times New Roman" w:hAnsi="Verdana"/>
              </w:rPr>
            </w:pPr>
            <w:r>
              <w:rPr>
                <w:rFonts w:ascii="Verdana" w:eastAsia="Times New Roman" w:hAnsi="Verdana"/>
              </w:rPr>
              <w:t> </w:t>
            </w:r>
          </w:p>
        </w:tc>
      </w:tr>
    </w:tbl>
    <w:p w14:paraId="31F6847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944BE4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Construction Weld Inspection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8288F5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6306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442C44" w14:textId="77777777" w:rsidR="00BE3A5E" w:rsidRDefault="00000000">
                  <w:pPr>
                    <w:pStyle w:val="questiontable1"/>
                    <w:spacing w:before="0" w:after="0" w:afterAutospacing="0"/>
                    <w:divId w:val="158803041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Weld Inspection </w:t>
                  </w:r>
                  <w:r>
                    <w:rPr>
                      <w:rStyle w:val="text1"/>
                      <w:rFonts w:ascii="Verdana" w:eastAsia="Times New Roman" w:hAnsi="Verdana"/>
                    </w:rPr>
                    <w:t xml:space="preserve">For recent construction projects, what was the approximate weld rejection rate? (Provide details) </w:t>
                  </w:r>
                  <w:r>
                    <w:rPr>
                      <w:rStyle w:val="questionidcontent2"/>
                      <w:rFonts w:ascii="Verdana" w:eastAsia="Times New Roman" w:hAnsi="Verdana"/>
                    </w:rPr>
                    <w:t xml:space="preserve">(SRN.DC-WELDINSP.WELDINSP.S) </w:t>
                  </w:r>
                </w:p>
              </w:tc>
            </w:tr>
            <w:tr w:rsidR="00BE3A5E" w14:paraId="42B40D49" w14:textId="77777777">
              <w:tc>
                <w:tcPr>
                  <w:tcW w:w="0" w:type="auto"/>
                  <w:vAlign w:val="center"/>
                  <w:hideMark/>
                </w:tcPr>
                <w:p w14:paraId="20F6348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4B11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E7E3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1276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6A9F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6C12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1241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7488E1" w14:textId="77777777" w:rsidR="00BE3A5E" w:rsidRDefault="00BE3A5E">
                  <w:pPr>
                    <w:pStyle w:val="questiontable1"/>
                    <w:spacing w:before="0" w:after="0" w:afterAutospacing="0"/>
                    <w:rPr>
                      <w:rFonts w:eastAsia="Times New Roman"/>
                      <w:sz w:val="20"/>
                      <w:szCs w:val="20"/>
                    </w:rPr>
                  </w:pPr>
                </w:p>
              </w:tc>
            </w:tr>
          </w:tbl>
          <w:p w14:paraId="106E726E" w14:textId="77777777" w:rsidR="00BE3A5E" w:rsidRDefault="00000000">
            <w:pPr>
              <w:rPr>
                <w:rFonts w:ascii="Verdana" w:eastAsia="Times New Roman" w:hAnsi="Verdana"/>
              </w:rPr>
            </w:pPr>
            <w:r>
              <w:rPr>
                <w:rFonts w:ascii="Verdana" w:eastAsia="Times New Roman" w:hAnsi="Verdana"/>
              </w:rPr>
              <w:t> </w:t>
            </w:r>
          </w:p>
        </w:tc>
      </w:tr>
    </w:tbl>
    <w:p w14:paraId="470F20D1"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A6ADEA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Construction Welding Procedures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A1C10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AA7A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EC4F48" w14:textId="77777777" w:rsidR="00BE3A5E" w:rsidRDefault="00000000">
                  <w:pPr>
                    <w:pStyle w:val="questiontable1"/>
                    <w:spacing w:before="0" w:after="0" w:afterAutospacing="0"/>
                    <w:divId w:val="5604097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Welding Procedures </w:t>
                  </w:r>
                  <w:r>
                    <w:rPr>
                      <w:rStyle w:val="text1"/>
                      <w:rFonts w:ascii="Verdana" w:eastAsia="Times New Roman" w:hAnsi="Verdana"/>
                    </w:rPr>
                    <w:t xml:space="preserve">For any recent or upcoming construction activities, what was/is the process for approving welding procedures? </w:t>
                  </w:r>
                  <w:r>
                    <w:rPr>
                      <w:rStyle w:val="questionidcontent2"/>
                      <w:rFonts w:ascii="Verdana" w:eastAsia="Times New Roman" w:hAnsi="Verdana"/>
                    </w:rPr>
                    <w:t xml:space="preserve">(SRN.DC-WELDPROCEDURE.WELDPROCEDURE.S) </w:t>
                  </w:r>
                </w:p>
              </w:tc>
            </w:tr>
            <w:tr w:rsidR="00BE3A5E" w14:paraId="552BA1B1" w14:textId="77777777">
              <w:tc>
                <w:tcPr>
                  <w:tcW w:w="0" w:type="auto"/>
                  <w:vAlign w:val="center"/>
                  <w:hideMark/>
                </w:tcPr>
                <w:p w14:paraId="7B1F498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5486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C065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1435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4BE2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4B39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6A2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CEA20D" w14:textId="77777777" w:rsidR="00BE3A5E" w:rsidRDefault="00BE3A5E">
                  <w:pPr>
                    <w:pStyle w:val="questiontable1"/>
                    <w:spacing w:before="0" w:after="0" w:afterAutospacing="0"/>
                    <w:rPr>
                      <w:rFonts w:eastAsia="Times New Roman"/>
                      <w:sz w:val="20"/>
                      <w:szCs w:val="20"/>
                    </w:rPr>
                  </w:pPr>
                </w:p>
              </w:tc>
            </w:tr>
          </w:tbl>
          <w:p w14:paraId="05E6DC65" w14:textId="77777777" w:rsidR="00BE3A5E" w:rsidRDefault="00000000">
            <w:pPr>
              <w:rPr>
                <w:rFonts w:ascii="Verdana" w:eastAsia="Times New Roman" w:hAnsi="Verdana"/>
              </w:rPr>
            </w:pPr>
            <w:r>
              <w:rPr>
                <w:rFonts w:ascii="Verdana" w:eastAsia="Times New Roman" w:hAnsi="Verdana"/>
              </w:rPr>
              <w:t> </w:t>
            </w:r>
          </w:p>
        </w:tc>
      </w:tr>
    </w:tbl>
    <w:p w14:paraId="4C779F3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4248B4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176CE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F682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FFEB66" w14:textId="77777777" w:rsidR="00BE3A5E" w:rsidRDefault="00000000">
                  <w:pPr>
                    <w:pStyle w:val="questiontable1"/>
                    <w:spacing w:before="0" w:after="0" w:afterAutospacing="0"/>
                    <w:divId w:val="183822843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Construction Projects - Pipe and Facilities </w:t>
                  </w:r>
                  <w:r>
                    <w:rPr>
                      <w:rStyle w:val="text1"/>
                      <w:rFonts w:ascii="Verdana" w:eastAsia="Times New Roman" w:hAnsi="Verdana"/>
                    </w:rPr>
                    <w:t xml:space="preserve">Have any new pipeline and/or facilities construction has taken place within the last 5 years, is presently underway, or is planned to occur within the next six months? (provide details) </w:t>
                  </w:r>
                  <w:r>
                    <w:rPr>
                      <w:rStyle w:val="questionidcontent2"/>
                      <w:rFonts w:ascii="Verdana" w:eastAsia="Times New Roman" w:hAnsi="Verdana"/>
                    </w:rPr>
                    <w:t xml:space="preserve">(SRN.DC-CO.CONSTRUCTION.S) </w:t>
                  </w:r>
                </w:p>
              </w:tc>
            </w:tr>
            <w:tr w:rsidR="00BE3A5E" w14:paraId="0AA3345F" w14:textId="77777777">
              <w:tc>
                <w:tcPr>
                  <w:tcW w:w="0" w:type="auto"/>
                  <w:vAlign w:val="center"/>
                  <w:hideMark/>
                </w:tcPr>
                <w:p w14:paraId="17F05F3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81AC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B81D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621C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EDC0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FE33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0BC4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727945" w14:textId="77777777" w:rsidR="00BE3A5E" w:rsidRDefault="00BE3A5E">
                  <w:pPr>
                    <w:pStyle w:val="questiontable1"/>
                    <w:spacing w:before="0" w:after="0" w:afterAutospacing="0"/>
                    <w:rPr>
                      <w:rFonts w:eastAsia="Times New Roman"/>
                      <w:sz w:val="20"/>
                      <w:szCs w:val="20"/>
                    </w:rPr>
                  </w:pPr>
                </w:p>
              </w:tc>
            </w:tr>
          </w:tbl>
          <w:p w14:paraId="321CCDFF" w14:textId="77777777" w:rsidR="00BE3A5E" w:rsidRDefault="00000000">
            <w:pPr>
              <w:rPr>
                <w:rFonts w:ascii="Verdana" w:eastAsia="Times New Roman" w:hAnsi="Verdana"/>
              </w:rPr>
            </w:pPr>
            <w:r>
              <w:rPr>
                <w:rFonts w:ascii="Verdana" w:eastAsia="Times New Roman" w:hAnsi="Verdana"/>
              </w:rPr>
              <w:t> </w:t>
            </w:r>
          </w:p>
        </w:tc>
      </w:tr>
    </w:tbl>
    <w:p w14:paraId="1BBAB04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46B46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BB19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08F751" w14:textId="77777777" w:rsidR="00BE3A5E" w:rsidRDefault="00000000">
                  <w:pPr>
                    <w:pStyle w:val="questiontable1"/>
                    <w:spacing w:before="0" w:after="0" w:afterAutospacing="0"/>
                    <w:divId w:val="171838723"/>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Pipe Movement or Replacement Projects </w:t>
                  </w:r>
                  <w:r>
                    <w:rPr>
                      <w:rStyle w:val="text1"/>
                      <w:rFonts w:ascii="Verdana" w:eastAsia="Times New Roman" w:hAnsi="Verdana"/>
                    </w:rPr>
                    <w:t xml:space="preserve">Have any pipeline movement or replacement projects been performed in the last 5 years? If so, identify the projects and locations. </w:t>
                  </w:r>
                  <w:r>
                    <w:rPr>
                      <w:rStyle w:val="questionidcontent2"/>
                      <w:rFonts w:ascii="Verdana" w:eastAsia="Times New Roman" w:hAnsi="Verdana"/>
                    </w:rPr>
                    <w:t xml:space="preserve">(SRN.DC-CO.MOVEREPLACE.S) </w:t>
                  </w:r>
                </w:p>
                <w:p w14:paraId="4704DDBB" w14:textId="77777777" w:rsidR="00BE3A5E" w:rsidRDefault="00000000">
                  <w:pPr>
                    <w:pStyle w:val="questiontable1"/>
                    <w:spacing w:before="0" w:after="0" w:afterAutospacing="0"/>
                    <w:divId w:val="175893676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DB340BE" w14:textId="77777777">
              <w:tc>
                <w:tcPr>
                  <w:tcW w:w="0" w:type="auto"/>
                  <w:vAlign w:val="center"/>
                  <w:hideMark/>
                </w:tcPr>
                <w:p w14:paraId="44D63F9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529A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6BE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F29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DB94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D3C4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208D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EB15E1" w14:textId="77777777" w:rsidR="00BE3A5E" w:rsidRDefault="00BE3A5E">
                  <w:pPr>
                    <w:pStyle w:val="questiontable1"/>
                    <w:spacing w:before="0" w:after="0" w:afterAutospacing="0"/>
                    <w:rPr>
                      <w:rFonts w:eastAsia="Times New Roman"/>
                      <w:sz w:val="20"/>
                      <w:szCs w:val="20"/>
                    </w:rPr>
                  </w:pPr>
                </w:p>
              </w:tc>
            </w:tr>
          </w:tbl>
          <w:p w14:paraId="00C77100" w14:textId="77777777" w:rsidR="00BE3A5E" w:rsidRDefault="00000000">
            <w:pPr>
              <w:rPr>
                <w:rFonts w:ascii="Verdana" w:eastAsia="Times New Roman" w:hAnsi="Verdana"/>
              </w:rPr>
            </w:pPr>
            <w:r>
              <w:rPr>
                <w:rFonts w:ascii="Verdana" w:eastAsia="Times New Roman" w:hAnsi="Verdana"/>
              </w:rPr>
              <w:t> </w:t>
            </w:r>
          </w:p>
        </w:tc>
      </w:tr>
    </w:tbl>
    <w:p w14:paraId="79840ED0"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A3931E1"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Design of Pipe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BD4DD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4612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3B695E" w14:textId="77777777" w:rsidR="00BE3A5E" w:rsidRDefault="00000000">
                  <w:pPr>
                    <w:pStyle w:val="questiontable1"/>
                    <w:spacing w:before="0" w:after="0" w:afterAutospacing="0"/>
                    <w:divId w:val="6037479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Pipe </w:t>
                  </w:r>
                  <w:r>
                    <w:rPr>
                      <w:rStyle w:val="text1"/>
                      <w:rFonts w:ascii="Verdana" w:eastAsia="Times New Roman" w:hAnsi="Verdana"/>
                    </w:rPr>
                    <w:t xml:space="preserve">Have there been any pipeline design process changes in the last 5 years to ensure that all appropriate design requirements from Part 192 and Industry Standards for line pipe are followed? (provide details) </w:t>
                  </w:r>
                  <w:r>
                    <w:rPr>
                      <w:rStyle w:val="questionidcontent2"/>
                      <w:rFonts w:ascii="Verdana" w:eastAsia="Times New Roman" w:hAnsi="Verdana"/>
                    </w:rPr>
                    <w:t xml:space="preserve">(SRN.DC-DP.PIPEDESIGN.S) </w:t>
                  </w:r>
                </w:p>
              </w:tc>
            </w:tr>
            <w:tr w:rsidR="00BE3A5E" w14:paraId="54C75129" w14:textId="77777777">
              <w:tc>
                <w:tcPr>
                  <w:tcW w:w="0" w:type="auto"/>
                  <w:vAlign w:val="center"/>
                  <w:hideMark/>
                </w:tcPr>
                <w:p w14:paraId="6C4CA35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22D1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D336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E4D6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079B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D5A0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7036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DB07CF" w14:textId="77777777" w:rsidR="00BE3A5E" w:rsidRDefault="00BE3A5E">
                  <w:pPr>
                    <w:pStyle w:val="questiontable1"/>
                    <w:spacing w:before="0" w:after="0" w:afterAutospacing="0"/>
                    <w:rPr>
                      <w:rFonts w:eastAsia="Times New Roman"/>
                      <w:sz w:val="20"/>
                      <w:szCs w:val="20"/>
                    </w:rPr>
                  </w:pPr>
                </w:p>
              </w:tc>
            </w:tr>
          </w:tbl>
          <w:p w14:paraId="7D817E3D" w14:textId="77777777" w:rsidR="00BE3A5E" w:rsidRDefault="00000000">
            <w:pPr>
              <w:rPr>
                <w:rFonts w:ascii="Verdana" w:eastAsia="Times New Roman" w:hAnsi="Verdana"/>
              </w:rPr>
            </w:pPr>
            <w:r>
              <w:rPr>
                <w:rFonts w:ascii="Verdana" w:eastAsia="Times New Roman" w:hAnsi="Verdana"/>
              </w:rPr>
              <w:t> </w:t>
            </w:r>
          </w:p>
        </w:tc>
      </w:tr>
    </w:tbl>
    <w:p w14:paraId="60301A8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077784D"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Design of Pipe Components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88BEB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500A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4EFD15" w14:textId="77777777" w:rsidR="00BE3A5E" w:rsidRDefault="00000000">
                  <w:pPr>
                    <w:pStyle w:val="questiontable1"/>
                    <w:spacing w:before="0" w:after="0" w:afterAutospacing="0"/>
                    <w:divId w:val="162708359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Pipe Components </w:t>
                  </w:r>
                  <w:r>
                    <w:rPr>
                      <w:rStyle w:val="text1"/>
                      <w:rFonts w:ascii="Verdana" w:eastAsia="Times New Roman" w:hAnsi="Verdana"/>
                    </w:rPr>
                    <w:t xml:space="preserve">What is the process for ensuring that pipe components and devices (i.e., fittings, flanges, valves, instrumentation, ancillary fittings/piping, etc.) are designed in accordance with the code and applicable industry standards, and are installed where needed? </w:t>
                  </w:r>
                  <w:r>
                    <w:rPr>
                      <w:rStyle w:val="questionidcontent2"/>
                      <w:rFonts w:ascii="Verdana" w:eastAsia="Times New Roman" w:hAnsi="Verdana"/>
                    </w:rPr>
                    <w:t xml:space="preserve">(SRN.DC-DPC.COMPDESIGN.S) </w:t>
                  </w:r>
                </w:p>
              </w:tc>
            </w:tr>
            <w:tr w:rsidR="00BE3A5E" w14:paraId="21A12242" w14:textId="77777777">
              <w:tc>
                <w:tcPr>
                  <w:tcW w:w="0" w:type="auto"/>
                  <w:vAlign w:val="center"/>
                  <w:hideMark/>
                </w:tcPr>
                <w:p w14:paraId="289DDB6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F6D9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154A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DE96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3439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90C4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C184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117421" w14:textId="77777777" w:rsidR="00BE3A5E" w:rsidRDefault="00BE3A5E">
                  <w:pPr>
                    <w:pStyle w:val="questiontable1"/>
                    <w:spacing w:before="0" w:after="0" w:afterAutospacing="0"/>
                    <w:rPr>
                      <w:rFonts w:eastAsia="Times New Roman"/>
                      <w:sz w:val="20"/>
                      <w:szCs w:val="20"/>
                    </w:rPr>
                  </w:pPr>
                </w:p>
              </w:tc>
            </w:tr>
          </w:tbl>
          <w:p w14:paraId="3DABF2A7" w14:textId="77777777" w:rsidR="00BE3A5E" w:rsidRDefault="00000000">
            <w:pPr>
              <w:rPr>
                <w:rFonts w:ascii="Verdana" w:eastAsia="Times New Roman" w:hAnsi="Verdana"/>
              </w:rPr>
            </w:pPr>
            <w:r>
              <w:rPr>
                <w:rFonts w:ascii="Verdana" w:eastAsia="Times New Roman" w:hAnsi="Verdana"/>
              </w:rPr>
              <w:t> </w:t>
            </w:r>
          </w:p>
        </w:tc>
      </w:tr>
    </w:tbl>
    <w:p w14:paraId="010A633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68C961D"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Gathering (D&amp;C)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B491A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17E7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67904E" w14:textId="77777777" w:rsidR="00BE3A5E" w:rsidRDefault="00000000">
                  <w:pPr>
                    <w:pStyle w:val="questiontable1"/>
                    <w:spacing w:before="0" w:after="0" w:afterAutospacing="0"/>
                    <w:divId w:val="23130911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Gathering Design and Construction </w:t>
                  </w:r>
                  <w:r>
                    <w:rPr>
                      <w:rStyle w:val="text1"/>
                      <w:rFonts w:ascii="Verdana" w:eastAsia="Times New Roman" w:hAnsi="Verdana"/>
                    </w:rPr>
                    <w:t xml:space="preserve">What processes have been established for the Design &amp; Construction of gathering pipelines? </w:t>
                  </w:r>
                  <w:r>
                    <w:rPr>
                      <w:rStyle w:val="questionidcontent2"/>
                      <w:rFonts w:ascii="Verdana" w:eastAsia="Times New Roman" w:hAnsi="Verdana"/>
                    </w:rPr>
                    <w:t xml:space="preserve">(SRN.DC-GA.GATHERING.S) </w:t>
                  </w:r>
                </w:p>
              </w:tc>
            </w:tr>
            <w:tr w:rsidR="00BE3A5E" w14:paraId="0090D9E7" w14:textId="77777777">
              <w:tc>
                <w:tcPr>
                  <w:tcW w:w="0" w:type="auto"/>
                  <w:vAlign w:val="center"/>
                  <w:hideMark/>
                </w:tcPr>
                <w:p w14:paraId="7A14ED3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DD94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8D2E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D90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D9D0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22AB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0EDF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8DFF88" w14:textId="77777777" w:rsidR="00BE3A5E" w:rsidRDefault="00BE3A5E">
                  <w:pPr>
                    <w:pStyle w:val="questiontable1"/>
                    <w:spacing w:before="0" w:after="0" w:afterAutospacing="0"/>
                    <w:rPr>
                      <w:rFonts w:eastAsia="Times New Roman"/>
                      <w:sz w:val="20"/>
                      <w:szCs w:val="20"/>
                    </w:rPr>
                  </w:pPr>
                </w:p>
              </w:tc>
            </w:tr>
          </w:tbl>
          <w:p w14:paraId="5004300F" w14:textId="77777777" w:rsidR="00BE3A5E" w:rsidRDefault="00000000">
            <w:pPr>
              <w:rPr>
                <w:rFonts w:ascii="Verdana" w:eastAsia="Times New Roman" w:hAnsi="Verdana"/>
              </w:rPr>
            </w:pPr>
            <w:r>
              <w:rPr>
                <w:rFonts w:ascii="Verdana" w:eastAsia="Times New Roman" w:hAnsi="Verdana"/>
              </w:rPr>
              <w:t> </w:t>
            </w:r>
          </w:p>
        </w:tc>
      </w:tr>
    </w:tbl>
    <w:p w14:paraId="6945AA8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0AC19F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Materials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61963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2F52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6C1A07" w14:textId="77777777" w:rsidR="00BE3A5E" w:rsidRDefault="00000000">
                  <w:pPr>
                    <w:pStyle w:val="questiontable1"/>
                    <w:spacing w:before="0" w:after="0" w:afterAutospacing="0"/>
                    <w:divId w:val="43471376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Materials - Qualification, Marking, and Transport </w:t>
                  </w:r>
                  <w:r>
                    <w:rPr>
                      <w:rStyle w:val="text1"/>
                      <w:rFonts w:ascii="Verdana" w:eastAsia="Times New Roman" w:hAnsi="Verdana"/>
                    </w:rPr>
                    <w:t xml:space="preserve">For pipeline projects in the last 5 years, what were the steel pipe (and plastic pipe) qualification, marking, and transportation requirements? </w:t>
                  </w:r>
                  <w:r>
                    <w:rPr>
                      <w:rStyle w:val="questionidcontent2"/>
                      <w:rFonts w:ascii="Verdana" w:eastAsia="Times New Roman" w:hAnsi="Verdana"/>
                    </w:rPr>
                    <w:t xml:space="preserve">(SRN.DC-MA.MATERIALSCONSTR.S) </w:t>
                  </w:r>
                </w:p>
              </w:tc>
            </w:tr>
            <w:tr w:rsidR="00BE3A5E" w14:paraId="082566C1" w14:textId="77777777">
              <w:tc>
                <w:tcPr>
                  <w:tcW w:w="0" w:type="auto"/>
                  <w:vAlign w:val="center"/>
                  <w:hideMark/>
                </w:tcPr>
                <w:p w14:paraId="457B637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A49E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5FC5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286E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261A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C4FD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424E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D0DFC6" w14:textId="77777777" w:rsidR="00BE3A5E" w:rsidRDefault="00BE3A5E">
                  <w:pPr>
                    <w:pStyle w:val="questiontable1"/>
                    <w:spacing w:before="0" w:after="0" w:afterAutospacing="0"/>
                    <w:rPr>
                      <w:rFonts w:eastAsia="Times New Roman"/>
                      <w:sz w:val="20"/>
                      <w:szCs w:val="20"/>
                    </w:rPr>
                  </w:pPr>
                </w:p>
              </w:tc>
            </w:tr>
          </w:tbl>
          <w:p w14:paraId="1DE3B9F4" w14:textId="77777777" w:rsidR="00BE3A5E" w:rsidRDefault="00000000">
            <w:pPr>
              <w:rPr>
                <w:rFonts w:ascii="Verdana" w:eastAsia="Times New Roman" w:hAnsi="Verdana"/>
              </w:rPr>
            </w:pPr>
            <w:r>
              <w:rPr>
                <w:rFonts w:ascii="Verdana" w:eastAsia="Times New Roman" w:hAnsi="Verdana"/>
              </w:rPr>
              <w:t> </w:t>
            </w:r>
          </w:p>
        </w:tc>
      </w:tr>
    </w:tbl>
    <w:p w14:paraId="6ECB9364"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lastRenderedPageBreak/>
        <w:t> </w:t>
      </w:r>
    </w:p>
    <w:p w14:paraId="12E2490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Maintenance and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164C7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2C8D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1797F0" w14:textId="77777777" w:rsidR="00BE3A5E" w:rsidRDefault="00000000">
                  <w:pPr>
                    <w:pStyle w:val="questiontable1"/>
                    <w:spacing w:before="0" w:after="0" w:afterAutospacing="0"/>
                    <w:divId w:val="21470386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Maintenance &amp; Operations Construction Related </w:t>
                  </w:r>
                  <w:r>
                    <w:rPr>
                      <w:rStyle w:val="text1"/>
                      <w:rFonts w:ascii="Verdana" w:eastAsia="Times New Roman" w:hAnsi="Verdana"/>
                    </w:rPr>
                    <w:t xml:space="preserve">What parts of the O&amp;M procedures are utilized when conducting the following activities: internal corrosion examination, project related shutdown/start-up, accidental ignition controls, hot tapping, and conducting activities in a safe manner? </w:t>
                  </w:r>
                  <w:r>
                    <w:rPr>
                      <w:rStyle w:val="questionidcontent2"/>
                      <w:rFonts w:ascii="Verdana" w:eastAsia="Times New Roman" w:hAnsi="Verdana"/>
                    </w:rPr>
                    <w:t xml:space="preserve">(SRN.DC-MO.MAINTOM.S) </w:t>
                  </w:r>
                </w:p>
              </w:tc>
            </w:tr>
            <w:tr w:rsidR="00BE3A5E" w14:paraId="396DC15E" w14:textId="77777777">
              <w:tc>
                <w:tcPr>
                  <w:tcW w:w="0" w:type="auto"/>
                  <w:vAlign w:val="center"/>
                  <w:hideMark/>
                </w:tcPr>
                <w:p w14:paraId="5A32EF5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F15C8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B24C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29CC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A3D0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8E6F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5223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36A53C" w14:textId="77777777" w:rsidR="00BE3A5E" w:rsidRDefault="00BE3A5E">
                  <w:pPr>
                    <w:pStyle w:val="questiontable1"/>
                    <w:spacing w:before="0" w:after="0" w:afterAutospacing="0"/>
                    <w:rPr>
                      <w:rFonts w:eastAsia="Times New Roman"/>
                      <w:sz w:val="20"/>
                      <w:szCs w:val="20"/>
                    </w:rPr>
                  </w:pPr>
                </w:p>
              </w:tc>
            </w:tr>
          </w:tbl>
          <w:p w14:paraId="42A0136E" w14:textId="77777777" w:rsidR="00BE3A5E" w:rsidRDefault="00000000">
            <w:pPr>
              <w:rPr>
                <w:rFonts w:ascii="Verdana" w:eastAsia="Times New Roman" w:hAnsi="Verdana"/>
              </w:rPr>
            </w:pPr>
            <w:r>
              <w:rPr>
                <w:rFonts w:ascii="Verdana" w:eastAsia="Times New Roman" w:hAnsi="Verdana"/>
              </w:rPr>
              <w:t> </w:t>
            </w:r>
          </w:p>
        </w:tc>
      </w:tr>
    </w:tbl>
    <w:p w14:paraId="7C801B1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99D15FA"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Pressure Testing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E8E3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6800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610E21" w14:textId="77777777" w:rsidR="00BE3A5E" w:rsidRDefault="00000000">
                  <w:pPr>
                    <w:pStyle w:val="questiontable1"/>
                    <w:spacing w:before="0" w:after="0" w:afterAutospacing="0"/>
                    <w:divId w:val="108915638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Pressure Testing - O&amp;M Construction Projects </w:t>
                  </w:r>
                  <w:r>
                    <w:rPr>
                      <w:rStyle w:val="text1"/>
                      <w:rFonts w:ascii="Verdana" w:eastAsia="Times New Roman" w:hAnsi="Verdana"/>
                    </w:rPr>
                    <w:t xml:space="preserve">What post-project pressure tests for O&amp;M construction projects are planned to occur within the next 6 months on the pipeline or pipeline components? (provide details) </w:t>
                  </w:r>
                  <w:r>
                    <w:rPr>
                      <w:rStyle w:val="questionidcontent2"/>
                      <w:rFonts w:ascii="Verdana" w:eastAsia="Times New Roman" w:hAnsi="Verdana"/>
                    </w:rPr>
                    <w:t xml:space="preserve">(SRN.DC-PT.PRESSURETEST.S) </w:t>
                  </w:r>
                </w:p>
              </w:tc>
            </w:tr>
            <w:tr w:rsidR="00BE3A5E" w14:paraId="2288913A" w14:textId="77777777">
              <w:tc>
                <w:tcPr>
                  <w:tcW w:w="0" w:type="auto"/>
                  <w:vAlign w:val="center"/>
                  <w:hideMark/>
                </w:tcPr>
                <w:p w14:paraId="48F83E2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75C8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A3FC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1C25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D1EB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3607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BD96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39CD5E" w14:textId="77777777" w:rsidR="00BE3A5E" w:rsidRDefault="00BE3A5E">
                  <w:pPr>
                    <w:pStyle w:val="questiontable1"/>
                    <w:spacing w:before="0" w:after="0" w:afterAutospacing="0"/>
                    <w:rPr>
                      <w:rFonts w:eastAsia="Times New Roman"/>
                      <w:sz w:val="20"/>
                      <w:szCs w:val="20"/>
                    </w:rPr>
                  </w:pPr>
                </w:p>
              </w:tc>
            </w:tr>
          </w:tbl>
          <w:p w14:paraId="6C381E22" w14:textId="77777777" w:rsidR="00BE3A5E" w:rsidRDefault="00000000">
            <w:pPr>
              <w:rPr>
                <w:rFonts w:ascii="Verdana" w:eastAsia="Times New Roman" w:hAnsi="Verdana"/>
              </w:rPr>
            </w:pPr>
            <w:r>
              <w:rPr>
                <w:rFonts w:ascii="Verdana" w:eastAsia="Times New Roman" w:hAnsi="Verdana"/>
              </w:rPr>
              <w:t> </w:t>
            </w:r>
          </w:p>
        </w:tc>
      </w:tr>
    </w:tbl>
    <w:p w14:paraId="64782D9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3AE82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C41F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795523" w14:textId="77777777" w:rsidR="00BE3A5E" w:rsidRDefault="00000000">
                  <w:pPr>
                    <w:pStyle w:val="questiontable1"/>
                    <w:spacing w:before="0" w:after="0" w:afterAutospacing="0"/>
                    <w:divId w:val="166778423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Pressure Testing - Failures </w:t>
                  </w:r>
                  <w:r>
                    <w:rPr>
                      <w:rStyle w:val="text1"/>
                      <w:rFonts w:ascii="Verdana" w:eastAsia="Times New Roman" w:hAnsi="Verdana"/>
                    </w:rPr>
                    <w:t xml:space="preserve">Have there been any O&amp;M construction (pre-commissioning, including replacement projects) hydrostatic pressure test or other pressure test failures within the last 5 years? (provide details) </w:t>
                  </w:r>
                  <w:r>
                    <w:rPr>
                      <w:rStyle w:val="questionidcontent2"/>
                      <w:rFonts w:ascii="Verdana" w:eastAsia="Times New Roman" w:hAnsi="Verdana"/>
                    </w:rPr>
                    <w:t xml:space="preserve">(SRN.DC-PT.CONSTHYDROFAIL.S) </w:t>
                  </w:r>
                </w:p>
              </w:tc>
            </w:tr>
            <w:tr w:rsidR="00BE3A5E" w14:paraId="7F156E01" w14:textId="77777777">
              <w:tc>
                <w:tcPr>
                  <w:tcW w:w="0" w:type="auto"/>
                  <w:vAlign w:val="center"/>
                  <w:hideMark/>
                </w:tcPr>
                <w:p w14:paraId="3D038C6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2D27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503C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348C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EC67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4298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E28A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F2A0F4" w14:textId="77777777" w:rsidR="00BE3A5E" w:rsidRDefault="00BE3A5E">
                  <w:pPr>
                    <w:pStyle w:val="questiontable1"/>
                    <w:spacing w:before="0" w:after="0" w:afterAutospacing="0"/>
                    <w:rPr>
                      <w:rFonts w:eastAsia="Times New Roman"/>
                      <w:sz w:val="20"/>
                      <w:szCs w:val="20"/>
                    </w:rPr>
                  </w:pPr>
                </w:p>
              </w:tc>
            </w:tr>
          </w:tbl>
          <w:p w14:paraId="742A137F" w14:textId="77777777" w:rsidR="00BE3A5E" w:rsidRDefault="00000000">
            <w:pPr>
              <w:rPr>
                <w:rFonts w:ascii="Verdana" w:eastAsia="Times New Roman" w:hAnsi="Verdana"/>
              </w:rPr>
            </w:pPr>
            <w:r>
              <w:rPr>
                <w:rFonts w:ascii="Verdana" w:eastAsia="Times New Roman" w:hAnsi="Verdana"/>
              </w:rPr>
              <w:t> </w:t>
            </w:r>
          </w:p>
        </w:tc>
      </w:tr>
    </w:tbl>
    <w:p w14:paraId="27E8BAC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651DD8D"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Training and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B6A81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1942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AD36BA" w14:textId="77777777" w:rsidR="00BE3A5E" w:rsidRDefault="00000000">
                  <w:pPr>
                    <w:pStyle w:val="questiontable1"/>
                    <w:spacing w:before="0" w:after="0" w:afterAutospacing="0"/>
                    <w:divId w:val="62877883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OQ Covered Task List </w:t>
                  </w:r>
                  <w:r>
                    <w:rPr>
                      <w:rStyle w:val="text1"/>
                      <w:rFonts w:ascii="Verdana" w:eastAsia="Times New Roman" w:hAnsi="Verdana"/>
                    </w:rPr>
                    <w:t xml:space="preserve">What are the identified OQ program covered tasks for O&amp;M construction projects? </w:t>
                  </w:r>
                  <w:r>
                    <w:rPr>
                      <w:rStyle w:val="questionidcontent2"/>
                      <w:rFonts w:ascii="Verdana" w:eastAsia="Times New Roman" w:hAnsi="Verdana"/>
                    </w:rPr>
                    <w:t xml:space="preserve">(SRN.DC-TQ.CONSTOQTASK.S) </w:t>
                  </w:r>
                </w:p>
              </w:tc>
            </w:tr>
            <w:tr w:rsidR="00BE3A5E" w14:paraId="04AB35F7" w14:textId="77777777">
              <w:tc>
                <w:tcPr>
                  <w:tcW w:w="0" w:type="auto"/>
                  <w:vAlign w:val="center"/>
                  <w:hideMark/>
                </w:tcPr>
                <w:p w14:paraId="09192CE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DC4B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5590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8532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EE12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4176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684A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03A3AE" w14:textId="77777777" w:rsidR="00BE3A5E" w:rsidRDefault="00BE3A5E">
                  <w:pPr>
                    <w:pStyle w:val="questiontable1"/>
                    <w:spacing w:before="0" w:after="0" w:afterAutospacing="0"/>
                    <w:rPr>
                      <w:rFonts w:eastAsia="Times New Roman"/>
                      <w:sz w:val="20"/>
                      <w:szCs w:val="20"/>
                    </w:rPr>
                  </w:pPr>
                </w:p>
              </w:tc>
            </w:tr>
          </w:tbl>
          <w:p w14:paraId="3741F090" w14:textId="77777777" w:rsidR="00BE3A5E" w:rsidRDefault="00000000">
            <w:pPr>
              <w:rPr>
                <w:rFonts w:ascii="Verdana" w:eastAsia="Times New Roman" w:hAnsi="Verdana"/>
              </w:rPr>
            </w:pPr>
            <w:r>
              <w:rPr>
                <w:rFonts w:ascii="Verdana" w:eastAsia="Times New Roman" w:hAnsi="Verdana"/>
              </w:rPr>
              <w:t> </w:t>
            </w:r>
          </w:p>
        </w:tc>
      </w:tr>
    </w:tbl>
    <w:p w14:paraId="355C5EA4"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3A7880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DC - Conversion to Service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07054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436B8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1A5533" w14:textId="77777777" w:rsidR="00BE3A5E" w:rsidRDefault="00000000">
                  <w:pPr>
                    <w:pStyle w:val="questiontable1"/>
                    <w:spacing w:before="0" w:after="0" w:afterAutospacing="0"/>
                    <w:divId w:val="66926113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Conversion to Service Screening </w:t>
                  </w:r>
                  <w:r>
                    <w:rPr>
                      <w:rStyle w:val="text1"/>
                      <w:rFonts w:ascii="Verdana" w:eastAsia="Times New Roman" w:hAnsi="Verdana"/>
                    </w:rPr>
                    <w:t xml:space="preserve">What is the pipeline system (or segment) for which operator is planning to do a Conversion-to-Service? </w:t>
                  </w:r>
                  <w:r>
                    <w:rPr>
                      <w:rStyle w:val="questionidcontent2"/>
                      <w:rFonts w:ascii="Verdana" w:eastAsia="Times New Roman" w:hAnsi="Verdana"/>
                    </w:rPr>
                    <w:t xml:space="preserve">(SRN.DC-CONV.CONVERSION.S) </w:t>
                  </w:r>
                </w:p>
              </w:tc>
            </w:tr>
            <w:tr w:rsidR="00BE3A5E" w14:paraId="7D11A066" w14:textId="77777777">
              <w:tc>
                <w:tcPr>
                  <w:tcW w:w="0" w:type="auto"/>
                  <w:vAlign w:val="center"/>
                  <w:hideMark/>
                </w:tcPr>
                <w:p w14:paraId="538015D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D3D5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C449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3C46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645D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6825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6910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9A2887" w14:textId="77777777" w:rsidR="00BE3A5E" w:rsidRDefault="00BE3A5E">
                  <w:pPr>
                    <w:pStyle w:val="questiontable1"/>
                    <w:spacing w:before="0" w:after="0" w:afterAutospacing="0"/>
                    <w:rPr>
                      <w:rFonts w:eastAsia="Times New Roman"/>
                      <w:sz w:val="20"/>
                      <w:szCs w:val="20"/>
                    </w:rPr>
                  </w:pPr>
                </w:p>
              </w:tc>
            </w:tr>
          </w:tbl>
          <w:p w14:paraId="284375B2" w14:textId="77777777" w:rsidR="00BE3A5E" w:rsidRDefault="00000000">
            <w:pPr>
              <w:rPr>
                <w:rFonts w:ascii="Verdana" w:eastAsia="Times New Roman" w:hAnsi="Verdana"/>
              </w:rPr>
            </w:pPr>
            <w:r>
              <w:rPr>
                <w:rFonts w:ascii="Verdana" w:eastAsia="Times New Roman" w:hAnsi="Verdana"/>
              </w:rPr>
              <w:t> </w:t>
            </w:r>
          </w:p>
        </w:tc>
      </w:tr>
    </w:tbl>
    <w:p w14:paraId="0B61756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4E24571"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DC - Plastic Pipe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410C8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DD18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8EC309" w14:textId="77777777" w:rsidR="00BE3A5E" w:rsidRDefault="00000000">
                  <w:pPr>
                    <w:pStyle w:val="questiontable1"/>
                    <w:spacing w:before="0" w:after="0" w:afterAutospacing="0"/>
                    <w:divId w:val="1813602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Plastic Pipe - Handling and Storage of Plastic Pipe and Components </w:t>
                  </w:r>
                  <w:r>
                    <w:rPr>
                      <w:rStyle w:val="text1"/>
                      <w:rFonts w:ascii="Verdana" w:eastAsia="Times New Roman" w:hAnsi="Verdana"/>
                    </w:rPr>
                    <w:t xml:space="preserve">How are the handling and storage of plastic pipe and components conducted? </w:t>
                  </w:r>
                  <w:r>
                    <w:rPr>
                      <w:rStyle w:val="questionidcontent2"/>
                      <w:rFonts w:ascii="Verdana" w:eastAsia="Times New Roman" w:hAnsi="Verdana"/>
                    </w:rPr>
                    <w:t xml:space="preserve">(SRN.DC-PLASTIC.PLASTICHANDLING.S) </w:t>
                  </w:r>
                </w:p>
              </w:tc>
            </w:tr>
            <w:tr w:rsidR="00BE3A5E" w14:paraId="1646CA4C" w14:textId="77777777">
              <w:tc>
                <w:tcPr>
                  <w:tcW w:w="0" w:type="auto"/>
                  <w:vAlign w:val="center"/>
                  <w:hideMark/>
                </w:tcPr>
                <w:p w14:paraId="3F12CC3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320F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7E56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C166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8AA0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3863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5064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2B7C27" w14:textId="77777777" w:rsidR="00BE3A5E" w:rsidRDefault="00BE3A5E">
                  <w:pPr>
                    <w:pStyle w:val="questiontable1"/>
                    <w:spacing w:before="0" w:after="0" w:afterAutospacing="0"/>
                    <w:rPr>
                      <w:rFonts w:eastAsia="Times New Roman"/>
                      <w:sz w:val="20"/>
                      <w:szCs w:val="20"/>
                    </w:rPr>
                  </w:pPr>
                </w:p>
              </w:tc>
            </w:tr>
          </w:tbl>
          <w:p w14:paraId="34CB8F31" w14:textId="77777777" w:rsidR="00BE3A5E" w:rsidRDefault="00000000">
            <w:pPr>
              <w:rPr>
                <w:rFonts w:ascii="Verdana" w:eastAsia="Times New Roman" w:hAnsi="Verdana"/>
              </w:rPr>
            </w:pPr>
            <w:r>
              <w:rPr>
                <w:rFonts w:ascii="Verdana" w:eastAsia="Times New Roman" w:hAnsi="Verdana"/>
              </w:rPr>
              <w:t> </w:t>
            </w:r>
          </w:p>
        </w:tc>
      </w:tr>
    </w:tbl>
    <w:p w14:paraId="5A89E2E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0ABDA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423F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D234D8" w14:textId="77777777" w:rsidR="00BE3A5E" w:rsidRDefault="00000000">
                  <w:pPr>
                    <w:pStyle w:val="questiontable1"/>
                    <w:spacing w:before="0" w:after="0" w:afterAutospacing="0"/>
                    <w:divId w:val="76411376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Plastic Pipe - Construction Projects </w:t>
                  </w:r>
                  <w:r>
                    <w:rPr>
                      <w:rStyle w:val="text1"/>
                      <w:rFonts w:ascii="Verdana" w:eastAsia="Times New Roman" w:hAnsi="Verdana"/>
                    </w:rPr>
                    <w:t xml:space="preserve">Have any new PLASTIC pipe construction or replacement projects taken place within the last 5 years, is presently underway, or is planned to occur within the next six months? (Provide details.) </w:t>
                  </w:r>
                  <w:r>
                    <w:rPr>
                      <w:rStyle w:val="questionidcontent2"/>
                      <w:rFonts w:ascii="Verdana" w:eastAsia="Times New Roman" w:hAnsi="Verdana"/>
                    </w:rPr>
                    <w:t xml:space="preserve">(SRN.DC-PLASTIC.CONSTRUCTION.S) </w:t>
                  </w:r>
                </w:p>
              </w:tc>
            </w:tr>
            <w:tr w:rsidR="00BE3A5E" w14:paraId="2D8CADBF" w14:textId="77777777">
              <w:tc>
                <w:tcPr>
                  <w:tcW w:w="0" w:type="auto"/>
                  <w:vAlign w:val="center"/>
                  <w:hideMark/>
                </w:tcPr>
                <w:p w14:paraId="7D9A371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4053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DB05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62BA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9EBB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8D32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DF55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F0F8FB" w14:textId="77777777" w:rsidR="00BE3A5E" w:rsidRDefault="00BE3A5E">
                  <w:pPr>
                    <w:pStyle w:val="questiontable1"/>
                    <w:spacing w:before="0" w:after="0" w:afterAutospacing="0"/>
                    <w:rPr>
                      <w:rFonts w:eastAsia="Times New Roman"/>
                      <w:sz w:val="20"/>
                      <w:szCs w:val="20"/>
                    </w:rPr>
                  </w:pPr>
                </w:p>
              </w:tc>
            </w:tr>
          </w:tbl>
          <w:p w14:paraId="08F235E8" w14:textId="77777777" w:rsidR="00BE3A5E" w:rsidRDefault="00000000">
            <w:pPr>
              <w:rPr>
                <w:rFonts w:ascii="Verdana" w:eastAsia="Times New Roman" w:hAnsi="Verdana"/>
              </w:rPr>
            </w:pPr>
            <w:r>
              <w:rPr>
                <w:rFonts w:ascii="Verdana" w:eastAsia="Times New Roman" w:hAnsi="Verdana"/>
              </w:rPr>
              <w:t> </w:t>
            </w:r>
          </w:p>
        </w:tc>
      </w:tr>
    </w:tbl>
    <w:p w14:paraId="6A1993B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245BA1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EP - Emergency Response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91D5F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81E2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00C491" w14:textId="77777777" w:rsidR="00BE3A5E" w:rsidRDefault="00000000">
                  <w:pPr>
                    <w:pStyle w:val="questiontable1"/>
                    <w:spacing w:before="0" w:after="0" w:afterAutospacing="0"/>
                    <w:divId w:val="165124563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Post-Incident Manual Revisions </w:t>
                  </w:r>
                  <w:r>
                    <w:rPr>
                      <w:rStyle w:val="text1"/>
                      <w:rFonts w:ascii="Verdana" w:eastAsia="Times New Roman" w:hAnsi="Verdana"/>
                    </w:rPr>
                    <w:t xml:space="preserve">What revisions to the Emergency Response procedures have been made in the last 5 years? </w:t>
                  </w:r>
                  <w:r>
                    <w:rPr>
                      <w:rStyle w:val="questionidcontent2"/>
                      <w:rFonts w:ascii="Verdana" w:eastAsia="Times New Roman" w:hAnsi="Verdana"/>
                    </w:rPr>
                    <w:t xml:space="preserve">(SRN.EP-ERG.MANUALMOC.S) </w:t>
                  </w:r>
                </w:p>
              </w:tc>
            </w:tr>
            <w:tr w:rsidR="00BE3A5E" w14:paraId="7137AD84" w14:textId="77777777">
              <w:tc>
                <w:tcPr>
                  <w:tcW w:w="0" w:type="auto"/>
                  <w:vAlign w:val="center"/>
                  <w:hideMark/>
                </w:tcPr>
                <w:p w14:paraId="21CD557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54C6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62D5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A226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B9C0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1DD4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7C20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E7EB39" w14:textId="77777777" w:rsidR="00BE3A5E" w:rsidRDefault="00BE3A5E">
                  <w:pPr>
                    <w:pStyle w:val="questiontable1"/>
                    <w:spacing w:before="0" w:after="0" w:afterAutospacing="0"/>
                    <w:rPr>
                      <w:rFonts w:eastAsia="Times New Roman"/>
                      <w:sz w:val="20"/>
                      <w:szCs w:val="20"/>
                    </w:rPr>
                  </w:pPr>
                </w:p>
              </w:tc>
            </w:tr>
          </w:tbl>
          <w:p w14:paraId="0008898F" w14:textId="77777777" w:rsidR="00BE3A5E" w:rsidRDefault="00000000">
            <w:pPr>
              <w:rPr>
                <w:rFonts w:ascii="Verdana" w:eastAsia="Times New Roman" w:hAnsi="Verdana"/>
              </w:rPr>
            </w:pPr>
            <w:r>
              <w:rPr>
                <w:rFonts w:ascii="Verdana" w:eastAsia="Times New Roman" w:hAnsi="Verdana"/>
              </w:rPr>
              <w:t> </w:t>
            </w:r>
          </w:p>
        </w:tc>
      </w:tr>
    </w:tbl>
    <w:p w14:paraId="0FC951B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2B50F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591F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50FF26" w14:textId="77777777" w:rsidR="00BE3A5E" w:rsidRDefault="00000000">
                  <w:pPr>
                    <w:pStyle w:val="questiontable1"/>
                    <w:spacing w:before="0" w:after="0" w:afterAutospacing="0"/>
                    <w:divId w:val="206421276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Release Volumes - Natural Gas </w:t>
                  </w:r>
                  <w:r>
                    <w:rPr>
                      <w:rStyle w:val="text1"/>
                      <w:rFonts w:ascii="Verdana" w:eastAsia="Times New Roman" w:hAnsi="Verdana"/>
                    </w:rPr>
                    <w:t xml:space="preserve">Have any releases occurred in the last five years where the release volume and/or release rate exceeded the operator’s maximum calculated release volume or rate used for emergency preparedness? </w:t>
                  </w:r>
                  <w:r>
                    <w:rPr>
                      <w:rStyle w:val="questionidcontent2"/>
                      <w:rFonts w:ascii="Verdana" w:eastAsia="Times New Roman" w:hAnsi="Verdana"/>
                    </w:rPr>
                    <w:t xml:space="preserve">(SRN.EP-ERG.RELEASEVOL.S) </w:t>
                  </w:r>
                </w:p>
              </w:tc>
            </w:tr>
            <w:tr w:rsidR="00BE3A5E" w14:paraId="51AF4039" w14:textId="77777777">
              <w:tc>
                <w:tcPr>
                  <w:tcW w:w="0" w:type="auto"/>
                  <w:vAlign w:val="center"/>
                  <w:hideMark/>
                </w:tcPr>
                <w:p w14:paraId="3D1D7B9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1BD9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72F3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0517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5517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7D9E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3D69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FDA4FC" w14:textId="77777777" w:rsidR="00BE3A5E" w:rsidRDefault="00BE3A5E">
                  <w:pPr>
                    <w:pStyle w:val="questiontable1"/>
                    <w:spacing w:before="0" w:after="0" w:afterAutospacing="0"/>
                    <w:rPr>
                      <w:rFonts w:eastAsia="Times New Roman"/>
                      <w:sz w:val="20"/>
                      <w:szCs w:val="20"/>
                    </w:rPr>
                  </w:pPr>
                </w:p>
              </w:tc>
            </w:tr>
          </w:tbl>
          <w:p w14:paraId="4B3F9B08" w14:textId="77777777" w:rsidR="00BE3A5E" w:rsidRDefault="00000000">
            <w:pPr>
              <w:rPr>
                <w:rFonts w:ascii="Verdana" w:eastAsia="Times New Roman" w:hAnsi="Verdana"/>
              </w:rPr>
            </w:pPr>
            <w:r>
              <w:rPr>
                <w:rFonts w:ascii="Verdana" w:eastAsia="Times New Roman" w:hAnsi="Verdana"/>
              </w:rPr>
              <w:t> </w:t>
            </w:r>
          </w:p>
        </w:tc>
      </w:tr>
    </w:tbl>
    <w:p w14:paraId="32CD92A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D0CCA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3321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810896" w14:textId="77777777" w:rsidR="00BE3A5E" w:rsidRDefault="00000000">
                  <w:pPr>
                    <w:pStyle w:val="questiontable1"/>
                    <w:spacing w:before="0" w:after="0" w:afterAutospacing="0"/>
                    <w:divId w:val="3893720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Emergency Response Activation </w:t>
                  </w:r>
                  <w:r>
                    <w:rPr>
                      <w:rStyle w:val="text1"/>
                      <w:rFonts w:ascii="Verdana" w:eastAsia="Times New Roman" w:hAnsi="Verdana"/>
                    </w:rPr>
                    <w:t xml:space="preserve">What emergency events (or drills if not actual events) have occurred in the past 5 years that required activation of an emergency response in accordance with procedures? (please explain) </w:t>
                  </w:r>
                  <w:r>
                    <w:rPr>
                      <w:rStyle w:val="questionidcontent2"/>
                      <w:rFonts w:ascii="Verdana" w:eastAsia="Times New Roman" w:hAnsi="Verdana"/>
                    </w:rPr>
                    <w:t xml:space="preserve">(SRN.EP-ERG.EPACTIVATE.S) </w:t>
                  </w:r>
                </w:p>
              </w:tc>
            </w:tr>
            <w:tr w:rsidR="00BE3A5E" w14:paraId="16B4317B" w14:textId="77777777">
              <w:tc>
                <w:tcPr>
                  <w:tcW w:w="0" w:type="auto"/>
                  <w:vAlign w:val="center"/>
                  <w:hideMark/>
                </w:tcPr>
                <w:p w14:paraId="3C8AE97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2C86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2917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7D60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DE5C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9584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0828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FE9558" w14:textId="77777777" w:rsidR="00BE3A5E" w:rsidRDefault="00BE3A5E">
                  <w:pPr>
                    <w:pStyle w:val="questiontable1"/>
                    <w:spacing w:before="0" w:after="0" w:afterAutospacing="0"/>
                    <w:rPr>
                      <w:rFonts w:eastAsia="Times New Roman"/>
                      <w:sz w:val="20"/>
                      <w:szCs w:val="20"/>
                    </w:rPr>
                  </w:pPr>
                </w:p>
              </w:tc>
            </w:tr>
          </w:tbl>
          <w:p w14:paraId="19DAED5D" w14:textId="77777777" w:rsidR="00BE3A5E" w:rsidRDefault="00000000">
            <w:pPr>
              <w:rPr>
                <w:rFonts w:ascii="Verdana" w:eastAsia="Times New Roman" w:hAnsi="Verdana"/>
              </w:rPr>
            </w:pPr>
            <w:r>
              <w:rPr>
                <w:rFonts w:ascii="Verdana" w:eastAsia="Times New Roman" w:hAnsi="Verdana"/>
              </w:rPr>
              <w:t> </w:t>
            </w:r>
          </w:p>
        </w:tc>
      </w:tr>
    </w:tbl>
    <w:p w14:paraId="2B48ABB1"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DEF6A9D"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EP - Failure &amp; Incident Investigation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C396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3B9E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D9BD30" w14:textId="77777777" w:rsidR="00BE3A5E" w:rsidRDefault="00000000">
                  <w:pPr>
                    <w:pStyle w:val="questiontable1"/>
                    <w:spacing w:before="0" w:after="0" w:afterAutospacing="0"/>
                    <w:divId w:val="89489576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Failure &amp; Incident Investigation </w:t>
                  </w:r>
                  <w:r>
                    <w:rPr>
                      <w:rStyle w:val="text1"/>
                      <w:rFonts w:ascii="Verdana" w:eastAsia="Times New Roman" w:hAnsi="Verdana"/>
                    </w:rPr>
                    <w:t xml:space="preserve">Discuss with the operator their program to track and investigate failures. </w:t>
                  </w:r>
                  <w:r>
                    <w:rPr>
                      <w:rStyle w:val="questionidcontent2"/>
                      <w:rFonts w:ascii="Verdana" w:eastAsia="Times New Roman" w:hAnsi="Verdana"/>
                    </w:rPr>
                    <w:t xml:space="preserve">(SRN.EP-FII.FAILUREINVEST.S) </w:t>
                  </w:r>
                </w:p>
              </w:tc>
            </w:tr>
            <w:tr w:rsidR="00BE3A5E" w14:paraId="768CD6C6" w14:textId="77777777">
              <w:tc>
                <w:tcPr>
                  <w:tcW w:w="0" w:type="auto"/>
                  <w:vAlign w:val="center"/>
                  <w:hideMark/>
                </w:tcPr>
                <w:p w14:paraId="7A2CFFB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5C13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777D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04E8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510C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5275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78C6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5E9BD4" w14:textId="77777777" w:rsidR="00BE3A5E" w:rsidRDefault="00BE3A5E">
                  <w:pPr>
                    <w:pStyle w:val="questiontable1"/>
                    <w:spacing w:before="0" w:after="0" w:afterAutospacing="0"/>
                    <w:rPr>
                      <w:rFonts w:eastAsia="Times New Roman"/>
                      <w:sz w:val="20"/>
                      <w:szCs w:val="20"/>
                    </w:rPr>
                  </w:pPr>
                </w:p>
              </w:tc>
            </w:tr>
          </w:tbl>
          <w:p w14:paraId="14186411" w14:textId="77777777" w:rsidR="00BE3A5E" w:rsidRDefault="00000000">
            <w:pPr>
              <w:rPr>
                <w:rFonts w:ascii="Verdana" w:eastAsia="Times New Roman" w:hAnsi="Verdana"/>
              </w:rPr>
            </w:pPr>
            <w:r>
              <w:rPr>
                <w:rFonts w:ascii="Verdana" w:eastAsia="Times New Roman" w:hAnsi="Verdana"/>
              </w:rPr>
              <w:t> </w:t>
            </w:r>
          </w:p>
        </w:tc>
      </w:tr>
    </w:tbl>
    <w:p w14:paraId="18773A2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0FF519F"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FS - Compressor Stations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17E3F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E9B1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EB1DF9" w14:textId="77777777" w:rsidR="00BE3A5E" w:rsidRDefault="00000000">
                  <w:pPr>
                    <w:pStyle w:val="questiontable1"/>
                    <w:spacing w:before="0" w:after="0" w:afterAutospacing="0"/>
                    <w:divId w:val="171588185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Stations - Site Layout </w:t>
                  </w:r>
                  <w:r>
                    <w:rPr>
                      <w:rStyle w:val="text1"/>
                      <w:rFonts w:ascii="Verdana" w:eastAsia="Times New Roman" w:hAnsi="Verdana"/>
                    </w:rPr>
                    <w:t xml:space="preserve">Have there been any changes to the compressor station site(s) that could impact the following: site layout, personnel movement/egress, NFPA70 requirements, separators, ventilation, bottle/pipe type holders, and flammable materials storage? (Provide details) </w:t>
                  </w:r>
                  <w:r>
                    <w:rPr>
                      <w:rStyle w:val="questionidcontent2"/>
                      <w:rFonts w:ascii="Verdana" w:eastAsia="Times New Roman" w:hAnsi="Verdana"/>
                    </w:rPr>
                    <w:t xml:space="preserve">(SRN.FS-CS.CMPSTA.S) </w:t>
                  </w:r>
                </w:p>
              </w:tc>
            </w:tr>
            <w:tr w:rsidR="00BE3A5E" w14:paraId="3011511D" w14:textId="77777777">
              <w:tc>
                <w:tcPr>
                  <w:tcW w:w="0" w:type="auto"/>
                  <w:vAlign w:val="center"/>
                  <w:hideMark/>
                </w:tcPr>
                <w:p w14:paraId="5356BED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E529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7ED8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270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0D88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3047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36D4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799337" w14:textId="77777777" w:rsidR="00BE3A5E" w:rsidRDefault="00BE3A5E">
                  <w:pPr>
                    <w:pStyle w:val="questiontable1"/>
                    <w:spacing w:before="0" w:after="0" w:afterAutospacing="0"/>
                    <w:rPr>
                      <w:rFonts w:eastAsia="Times New Roman"/>
                      <w:sz w:val="20"/>
                      <w:szCs w:val="20"/>
                    </w:rPr>
                  </w:pPr>
                </w:p>
              </w:tc>
            </w:tr>
          </w:tbl>
          <w:p w14:paraId="23619EDA" w14:textId="77777777" w:rsidR="00BE3A5E" w:rsidRDefault="00000000">
            <w:pPr>
              <w:rPr>
                <w:rFonts w:ascii="Verdana" w:eastAsia="Times New Roman" w:hAnsi="Verdana"/>
              </w:rPr>
            </w:pPr>
            <w:r>
              <w:rPr>
                <w:rFonts w:ascii="Verdana" w:eastAsia="Times New Roman" w:hAnsi="Verdana"/>
              </w:rPr>
              <w:t> </w:t>
            </w:r>
          </w:p>
        </w:tc>
      </w:tr>
    </w:tbl>
    <w:p w14:paraId="7690E62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8C74B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204AF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DAA550" w14:textId="77777777" w:rsidR="00BE3A5E" w:rsidRDefault="00000000">
                  <w:pPr>
                    <w:pStyle w:val="questiontable1"/>
                    <w:spacing w:before="0" w:after="0" w:afterAutospacing="0"/>
                    <w:divId w:val="67233813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Stations - Operations </w:t>
                  </w:r>
                  <w:r>
                    <w:rPr>
                      <w:rStyle w:val="text1"/>
                      <w:rFonts w:ascii="Verdana" w:eastAsia="Times New Roman" w:hAnsi="Verdana"/>
                    </w:rPr>
                    <w:t xml:space="preserve">Have there been any changes to the compressor station sites that could impact normal/emergency operations procedures and equipment configuration? (Provide details) </w:t>
                  </w:r>
                  <w:r>
                    <w:rPr>
                      <w:rStyle w:val="questionidcontent2"/>
                      <w:rFonts w:ascii="Verdana" w:eastAsia="Times New Roman" w:hAnsi="Verdana"/>
                    </w:rPr>
                    <w:t xml:space="preserve">(SRN.FS-CS.CMPEQUIPOPS.S) </w:t>
                  </w:r>
                </w:p>
              </w:tc>
            </w:tr>
            <w:tr w:rsidR="00BE3A5E" w14:paraId="690F2E18" w14:textId="77777777">
              <w:tc>
                <w:tcPr>
                  <w:tcW w:w="0" w:type="auto"/>
                  <w:vAlign w:val="center"/>
                  <w:hideMark/>
                </w:tcPr>
                <w:p w14:paraId="38D2647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6607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46D9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05B3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CA5C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448E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1327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DEBD40" w14:textId="77777777" w:rsidR="00BE3A5E" w:rsidRDefault="00BE3A5E">
                  <w:pPr>
                    <w:pStyle w:val="questiontable1"/>
                    <w:spacing w:before="0" w:after="0" w:afterAutospacing="0"/>
                    <w:rPr>
                      <w:rFonts w:eastAsia="Times New Roman"/>
                      <w:sz w:val="20"/>
                      <w:szCs w:val="20"/>
                    </w:rPr>
                  </w:pPr>
                </w:p>
              </w:tc>
            </w:tr>
          </w:tbl>
          <w:p w14:paraId="06683380" w14:textId="77777777" w:rsidR="00BE3A5E" w:rsidRDefault="00000000">
            <w:pPr>
              <w:rPr>
                <w:rFonts w:ascii="Verdana" w:eastAsia="Times New Roman" w:hAnsi="Verdana"/>
              </w:rPr>
            </w:pPr>
            <w:r>
              <w:rPr>
                <w:rFonts w:ascii="Verdana" w:eastAsia="Times New Roman" w:hAnsi="Verdana"/>
              </w:rPr>
              <w:t> </w:t>
            </w:r>
          </w:p>
        </w:tc>
      </w:tr>
    </w:tbl>
    <w:p w14:paraId="35675C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D60B9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C9C8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487BFF" w14:textId="77777777" w:rsidR="00BE3A5E" w:rsidRDefault="00000000">
                  <w:pPr>
                    <w:pStyle w:val="questiontable1"/>
                    <w:spacing w:before="0" w:after="0" w:afterAutospacing="0"/>
                    <w:divId w:val="55812796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Compressor Stations - Supply Gas </w:t>
                  </w:r>
                  <w:r>
                    <w:rPr>
                      <w:rStyle w:val="text1"/>
                      <w:rFonts w:ascii="Verdana" w:eastAsia="Times New Roman" w:hAnsi="Verdana"/>
                    </w:rPr>
                    <w:t xml:space="preserve">Do any compressor stations serve as the sole gas supply for a gas distribution system, and if so, have any of these compressor stations been modified or undergone other construction within the last 5 years? (Provide details) </w:t>
                  </w:r>
                  <w:r>
                    <w:rPr>
                      <w:rStyle w:val="questionidcontent2"/>
                      <w:rFonts w:ascii="Verdana" w:eastAsia="Times New Roman" w:hAnsi="Verdana"/>
                    </w:rPr>
                    <w:t xml:space="preserve">(SRN.FS-CS.CMPSTATIONDIST.S) </w:t>
                  </w:r>
                </w:p>
              </w:tc>
            </w:tr>
            <w:tr w:rsidR="00BE3A5E" w14:paraId="6CF871BF" w14:textId="77777777">
              <w:tc>
                <w:tcPr>
                  <w:tcW w:w="0" w:type="auto"/>
                  <w:vAlign w:val="center"/>
                  <w:hideMark/>
                </w:tcPr>
                <w:p w14:paraId="7416ADB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13C4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7040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79DC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1511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58D4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E08D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8E4BA3" w14:textId="77777777" w:rsidR="00BE3A5E" w:rsidRDefault="00BE3A5E">
                  <w:pPr>
                    <w:pStyle w:val="questiontable1"/>
                    <w:spacing w:before="0" w:after="0" w:afterAutospacing="0"/>
                    <w:rPr>
                      <w:rFonts w:eastAsia="Times New Roman"/>
                      <w:sz w:val="20"/>
                      <w:szCs w:val="20"/>
                    </w:rPr>
                  </w:pPr>
                </w:p>
              </w:tc>
            </w:tr>
          </w:tbl>
          <w:p w14:paraId="12309BCF" w14:textId="77777777" w:rsidR="00BE3A5E" w:rsidRDefault="00000000">
            <w:pPr>
              <w:rPr>
                <w:rFonts w:ascii="Verdana" w:eastAsia="Times New Roman" w:hAnsi="Verdana"/>
              </w:rPr>
            </w:pPr>
            <w:r>
              <w:rPr>
                <w:rFonts w:ascii="Verdana" w:eastAsia="Times New Roman" w:hAnsi="Verdana"/>
              </w:rPr>
              <w:t> </w:t>
            </w:r>
          </w:p>
        </w:tc>
      </w:tr>
    </w:tbl>
    <w:p w14:paraId="4786C2C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7EBCF2C"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FS - Compressor Station System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189F1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7FC0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779444" w14:textId="77777777" w:rsidR="00BE3A5E" w:rsidRDefault="00000000">
                  <w:pPr>
                    <w:pStyle w:val="questiontable1"/>
                    <w:spacing w:before="0" w:after="0" w:afterAutospacing="0"/>
                    <w:divId w:val="18556241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Compressor Station System Protection </w:t>
                  </w:r>
                  <w:r>
                    <w:rPr>
                      <w:rStyle w:val="text1"/>
                      <w:rFonts w:ascii="Verdana" w:eastAsia="Times New Roman" w:hAnsi="Verdana"/>
                    </w:rPr>
                    <w:t xml:space="preserve">What processes are in place for ensuring that compressor station protective and safety devices and emergency shutdowns (ESD) are installed where needed and inspected? </w:t>
                  </w:r>
                  <w:r>
                    <w:rPr>
                      <w:rStyle w:val="questionidcontent2"/>
                      <w:rFonts w:ascii="Verdana" w:eastAsia="Times New Roman" w:hAnsi="Verdana"/>
                    </w:rPr>
                    <w:t xml:space="preserve">(SRN.FS-CSSYSPROT.CMPSTA.S) </w:t>
                  </w:r>
                </w:p>
              </w:tc>
            </w:tr>
            <w:tr w:rsidR="00BE3A5E" w14:paraId="262417C4" w14:textId="77777777">
              <w:tc>
                <w:tcPr>
                  <w:tcW w:w="0" w:type="auto"/>
                  <w:vAlign w:val="center"/>
                  <w:hideMark/>
                </w:tcPr>
                <w:p w14:paraId="1A1853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500E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58D7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4CBE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22AE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9587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8413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F892CA" w14:textId="77777777" w:rsidR="00BE3A5E" w:rsidRDefault="00BE3A5E">
                  <w:pPr>
                    <w:pStyle w:val="questiontable1"/>
                    <w:spacing w:before="0" w:after="0" w:afterAutospacing="0"/>
                    <w:rPr>
                      <w:rFonts w:eastAsia="Times New Roman"/>
                      <w:sz w:val="20"/>
                      <w:szCs w:val="20"/>
                    </w:rPr>
                  </w:pPr>
                </w:p>
              </w:tc>
            </w:tr>
          </w:tbl>
          <w:p w14:paraId="51B07F83" w14:textId="77777777" w:rsidR="00BE3A5E" w:rsidRDefault="00000000">
            <w:pPr>
              <w:rPr>
                <w:rFonts w:ascii="Verdana" w:eastAsia="Times New Roman" w:hAnsi="Verdana"/>
              </w:rPr>
            </w:pPr>
            <w:r>
              <w:rPr>
                <w:rFonts w:ascii="Verdana" w:eastAsia="Times New Roman" w:hAnsi="Verdana"/>
              </w:rPr>
              <w:t> </w:t>
            </w:r>
          </w:p>
        </w:tc>
      </w:tr>
    </w:tbl>
    <w:p w14:paraId="7A9C92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64A52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C9F5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ABE054" w14:textId="77777777" w:rsidR="00BE3A5E" w:rsidRDefault="00000000">
                  <w:pPr>
                    <w:pStyle w:val="questiontable1"/>
                    <w:spacing w:before="0" w:after="0" w:afterAutospacing="0"/>
                    <w:divId w:val="48995235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Compressor Stations in HCAs </w:t>
                  </w:r>
                  <w:r>
                    <w:rPr>
                      <w:rStyle w:val="text1"/>
                      <w:rFonts w:ascii="Verdana" w:eastAsia="Times New Roman" w:hAnsi="Verdana"/>
                    </w:rPr>
                    <w:t xml:space="preserve">Are any compressor stations located in a High Consequence Area (HCA)? (provide details) </w:t>
                  </w:r>
                  <w:r>
                    <w:rPr>
                      <w:rStyle w:val="questionidcontent2"/>
                      <w:rFonts w:ascii="Verdana" w:eastAsia="Times New Roman" w:hAnsi="Verdana"/>
                    </w:rPr>
                    <w:t xml:space="preserve">(SRN.FS-CSSYSPROT.HCAFACILITY.S) </w:t>
                  </w:r>
                </w:p>
              </w:tc>
            </w:tr>
            <w:tr w:rsidR="00BE3A5E" w14:paraId="182F3FF5" w14:textId="77777777">
              <w:tc>
                <w:tcPr>
                  <w:tcW w:w="0" w:type="auto"/>
                  <w:vAlign w:val="center"/>
                  <w:hideMark/>
                </w:tcPr>
                <w:p w14:paraId="05DCC4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6E7D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C1C9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6D4D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305A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06D9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E072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82B38F" w14:textId="77777777" w:rsidR="00BE3A5E" w:rsidRDefault="00BE3A5E">
                  <w:pPr>
                    <w:pStyle w:val="questiontable1"/>
                    <w:spacing w:before="0" w:after="0" w:afterAutospacing="0"/>
                    <w:rPr>
                      <w:rFonts w:eastAsia="Times New Roman"/>
                      <w:sz w:val="20"/>
                      <w:szCs w:val="20"/>
                    </w:rPr>
                  </w:pPr>
                </w:p>
              </w:tc>
            </w:tr>
          </w:tbl>
          <w:p w14:paraId="67B546A9" w14:textId="77777777" w:rsidR="00BE3A5E" w:rsidRDefault="00000000">
            <w:pPr>
              <w:rPr>
                <w:rFonts w:ascii="Verdana" w:eastAsia="Times New Roman" w:hAnsi="Verdana"/>
              </w:rPr>
            </w:pPr>
            <w:r>
              <w:rPr>
                <w:rFonts w:ascii="Verdana" w:eastAsia="Times New Roman" w:hAnsi="Verdana"/>
              </w:rPr>
              <w:t> </w:t>
            </w:r>
          </w:p>
        </w:tc>
      </w:tr>
    </w:tbl>
    <w:p w14:paraId="201F8D6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580548C"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FS - Facilities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0164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5B3B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387E89" w14:textId="77777777" w:rsidR="00BE3A5E" w:rsidRDefault="00000000">
                  <w:pPr>
                    <w:pStyle w:val="questiontable1"/>
                    <w:spacing w:before="0" w:after="0" w:afterAutospacing="0"/>
                    <w:divId w:val="130299763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Facilities Operations Changes </w:t>
                  </w:r>
                  <w:r>
                    <w:rPr>
                      <w:rStyle w:val="text1"/>
                      <w:rFonts w:ascii="Verdana" w:eastAsia="Times New Roman" w:hAnsi="Verdana"/>
                    </w:rPr>
                    <w:t xml:space="preserve">What changes, including abandonment and deactivation, have been made to the non-compressor station facilities operations and equipment configuration in the last 5 years? (Provide details) </w:t>
                  </w:r>
                  <w:r>
                    <w:rPr>
                      <w:rStyle w:val="questionidcontent2"/>
                      <w:rFonts w:ascii="Verdana" w:eastAsia="Times New Roman" w:hAnsi="Verdana"/>
                    </w:rPr>
                    <w:t xml:space="preserve">(SRN.FS-FG.FACILCHGS.S) </w:t>
                  </w:r>
                </w:p>
              </w:tc>
            </w:tr>
            <w:tr w:rsidR="00BE3A5E" w14:paraId="00CD731F" w14:textId="77777777">
              <w:tc>
                <w:tcPr>
                  <w:tcW w:w="0" w:type="auto"/>
                  <w:vAlign w:val="center"/>
                  <w:hideMark/>
                </w:tcPr>
                <w:p w14:paraId="20023B3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A605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2D97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0D82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532F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5ACF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CDE4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D6281C" w14:textId="77777777" w:rsidR="00BE3A5E" w:rsidRDefault="00BE3A5E">
                  <w:pPr>
                    <w:pStyle w:val="questiontable1"/>
                    <w:spacing w:before="0" w:after="0" w:afterAutospacing="0"/>
                    <w:rPr>
                      <w:rFonts w:eastAsia="Times New Roman"/>
                      <w:sz w:val="20"/>
                      <w:szCs w:val="20"/>
                    </w:rPr>
                  </w:pPr>
                </w:p>
              </w:tc>
            </w:tr>
          </w:tbl>
          <w:p w14:paraId="64C62189" w14:textId="77777777" w:rsidR="00BE3A5E" w:rsidRDefault="00000000">
            <w:pPr>
              <w:rPr>
                <w:rFonts w:ascii="Verdana" w:eastAsia="Times New Roman" w:hAnsi="Verdana"/>
              </w:rPr>
            </w:pPr>
            <w:r>
              <w:rPr>
                <w:rFonts w:ascii="Verdana" w:eastAsia="Times New Roman" w:hAnsi="Verdana"/>
              </w:rPr>
              <w:t> </w:t>
            </w:r>
          </w:p>
        </w:tc>
      </w:tr>
    </w:tbl>
    <w:p w14:paraId="706EFA1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C7DD35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FS - Gas Storage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E55D2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C137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22BD34" w14:textId="77777777" w:rsidR="00BE3A5E" w:rsidRDefault="00000000">
                  <w:pPr>
                    <w:pStyle w:val="questiontable1"/>
                    <w:spacing w:before="0" w:after="0" w:afterAutospacing="0"/>
                    <w:divId w:val="50529236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Gas Storage Fields </w:t>
                  </w:r>
                  <w:r>
                    <w:rPr>
                      <w:rStyle w:val="text1"/>
                      <w:rFonts w:ascii="Verdana" w:eastAsia="Times New Roman" w:hAnsi="Verdana"/>
                    </w:rPr>
                    <w:t xml:space="preserve">What, if any, gas storage fields are operated associated with the pipeline? (Provide details) </w:t>
                  </w:r>
                  <w:r>
                    <w:rPr>
                      <w:rStyle w:val="questionidcontent2"/>
                      <w:rFonts w:ascii="Verdana" w:eastAsia="Times New Roman" w:hAnsi="Verdana"/>
                    </w:rPr>
                    <w:t xml:space="preserve">(SRN.FS-GS.STORAGEFIELD.S) </w:t>
                  </w:r>
                </w:p>
              </w:tc>
            </w:tr>
            <w:tr w:rsidR="00BE3A5E" w14:paraId="7F847D36" w14:textId="77777777">
              <w:tc>
                <w:tcPr>
                  <w:tcW w:w="0" w:type="auto"/>
                  <w:vAlign w:val="center"/>
                  <w:hideMark/>
                </w:tcPr>
                <w:p w14:paraId="0482B6A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A507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2ABC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93AA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0F68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2DE2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47AB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858678" w14:textId="77777777" w:rsidR="00BE3A5E" w:rsidRDefault="00BE3A5E">
                  <w:pPr>
                    <w:pStyle w:val="questiontable1"/>
                    <w:spacing w:before="0" w:after="0" w:afterAutospacing="0"/>
                    <w:rPr>
                      <w:rFonts w:eastAsia="Times New Roman"/>
                      <w:sz w:val="20"/>
                      <w:szCs w:val="20"/>
                    </w:rPr>
                  </w:pPr>
                </w:p>
              </w:tc>
            </w:tr>
          </w:tbl>
          <w:p w14:paraId="18C475BC" w14:textId="77777777" w:rsidR="00BE3A5E" w:rsidRDefault="00000000">
            <w:pPr>
              <w:rPr>
                <w:rFonts w:ascii="Verdana" w:eastAsia="Times New Roman" w:hAnsi="Verdana"/>
              </w:rPr>
            </w:pPr>
            <w:r>
              <w:rPr>
                <w:rFonts w:ascii="Verdana" w:eastAsia="Times New Roman" w:hAnsi="Verdana"/>
              </w:rPr>
              <w:t> </w:t>
            </w:r>
          </w:p>
        </w:tc>
      </w:tr>
    </w:tbl>
    <w:p w14:paraId="513463C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1E5DB9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FS - Valves (Facilities &amp; Storage)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766ED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1F98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25C5BC" w14:textId="77777777" w:rsidR="00BE3A5E" w:rsidRDefault="00000000">
                  <w:pPr>
                    <w:pStyle w:val="questiontable1"/>
                    <w:spacing w:before="0" w:after="0" w:afterAutospacing="0"/>
                    <w:divId w:val="129197767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Facility Valves </w:t>
                  </w:r>
                  <w:r>
                    <w:rPr>
                      <w:rStyle w:val="text1"/>
                      <w:rFonts w:ascii="Verdana" w:eastAsia="Times New Roman" w:hAnsi="Verdana"/>
                    </w:rPr>
                    <w:t xml:space="preserve">What is the process for ensuring that facility valves are installed where needed and maintained for the safe operation of the pipeline different from mainline valves? </w:t>
                  </w:r>
                  <w:r>
                    <w:rPr>
                      <w:rStyle w:val="questionidcontent2"/>
                      <w:rFonts w:ascii="Verdana" w:eastAsia="Times New Roman" w:hAnsi="Verdana"/>
                    </w:rPr>
                    <w:t xml:space="preserve">(SRN.FS-VA.VALVES.S) </w:t>
                  </w:r>
                </w:p>
              </w:tc>
            </w:tr>
            <w:tr w:rsidR="00BE3A5E" w14:paraId="7E34E245" w14:textId="77777777">
              <w:tc>
                <w:tcPr>
                  <w:tcW w:w="0" w:type="auto"/>
                  <w:vAlign w:val="center"/>
                  <w:hideMark/>
                </w:tcPr>
                <w:p w14:paraId="252F68C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D454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ADCB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5E9A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5FCE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833D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E4E2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DB4D65" w14:textId="77777777" w:rsidR="00BE3A5E" w:rsidRDefault="00BE3A5E">
                  <w:pPr>
                    <w:pStyle w:val="questiontable1"/>
                    <w:spacing w:before="0" w:after="0" w:afterAutospacing="0"/>
                    <w:rPr>
                      <w:rFonts w:eastAsia="Times New Roman"/>
                      <w:sz w:val="20"/>
                      <w:szCs w:val="20"/>
                    </w:rPr>
                  </w:pPr>
                </w:p>
              </w:tc>
            </w:tr>
          </w:tbl>
          <w:p w14:paraId="4DD97550" w14:textId="77777777" w:rsidR="00BE3A5E" w:rsidRDefault="00000000">
            <w:pPr>
              <w:rPr>
                <w:rFonts w:ascii="Verdana" w:eastAsia="Times New Roman" w:hAnsi="Verdana"/>
              </w:rPr>
            </w:pPr>
            <w:r>
              <w:rPr>
                <w:rFonts w:ascii="Verdana" w:eastAsia="Times New Roman" w:hAnsi="Verdana"/>
              </w:rPr>
              <w:t> </w:t>
            </w:r>
          </w:p>
        </w:tc>
      </w:tr>
    </w:tbl>
    <w:p w14:paraId="1C86A30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428AEC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IM - Baseline Assessments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91F8D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F172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C64928" w14:textId="77777777" w:rsidR="00BE3A5E" w:rsidRDefault="00000000">
                  <w:pPr>
                    <w:pStyle w:val="questiontable1"/>
                    <w:spacing w:before="0" w:after="0" w:afterAutospacing="0"/>
                    <w:divId w:val="68544254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Baseline Assessments - Prioritized Schedule </w:t>
                  </w:r>
                  <w:r>
                    <w:rPr>
                      <w:rStyle w:val="text1"/>
                      <w:rFonts w:ascii="Verdana" w:eastAsia="Times New Roman" w:hAnsi="Verdana"/>
                    </w:rPr>
                    <w:t xml:space="preserve">Has there been any newly identified HCAs or newly installed pipe in HCAs identified in the last 5 years? </w:t>
                  </w:r>
                  <w:r>
                    <w:rPr>
                      <w:rStyle w:val="questionidcontent2"/>
                      <w:rFonts w:ascii="Verdana" w:eastAsia="Times New Roman" w:hAnsi="Verdana"/>
                    </w:rPr>
                    <w:t xml:space="preserve">(SRN.IM-BA.BAPSCHEDULE.S) </w:t>
                  </w:r>
                </w:p>
              </w:tc>
            </w:tr>
            <w:tr w:rsidR="00BE3A5E" w14:paraId="2F455306" w14:textId="77777777">
              <w:tc>
                <w:tcPr>
                  <w:tcW w:w="0" w:type="auto"/>
                  <w:vAlign w:val="center"/>
                  <w:hideMark/>
                </w:tcPr>
                <w:p w14:paraId="05BCB2F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2AD1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A0BE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CB25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64F8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9130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FECF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6A7CDF" w14:textId="77777777" w:rsidR="00BE3A5E" w:rsidRDefault="00BE3A5E">
                  <w:pPr>
                    <w:pStyle w:val="questiontable1"/>
                    <w:spacing w:before="0" w:after="0" w:afterAutospacing="0"/>
                    <w:rPr>
                      <w:rFonts w:eastAsia="Times New Roman"/>
                      <w:sz w:val="20"/>
                      <w:szCs w:val="20"/>
                    </w:rPr>
                  </w:pPr>
                </w:p>
              </w:tc>
            </w:tr>
          </w:tbl>
          <w:p w14:paraId="118EE91F" w14:textId="77777777" w:rsidR="00BE3A5E" w:rsidRDefault="00000000">
            <w:pPr>
              <w:rPr>
                <w:rFonts w:ascii="Verdana" w:eastAsia="Times New Roman" w:hAnsi="Verdana"/>
              </w:rPr>
            </w:pPr>
            <w:r>
              <w:rPr>
                <w:rFonts w:ascii="Verdana" w:eastAsia="Times New Roman" w:hAnsi="Verdana"/>
              </w:rPr>
              <w:t> </w:t>
            </w:r>
          </w:p>
        </w:tc>
      </w:tr>
    </w:tbl>
    <w:p w14:paraId="250535B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3EB6C6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IM - Continual Evaluation and Assessment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D8382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E4D2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A97B1E" w14:textId="77777777" w:rsidR="00BE3A5E" w:rsidRDefault="00000000">
                  <w:pPr>
                    <w:pStyle w:val="questiontable1"/>
                    <w:spacing w:before="0" w:after="0" w:afterAutospacing="0"/>
                    <w:divId w:val="88652822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Periodic Evaluation Actions </w:t>
                  </w:r>
                  <w:r>
                    <w:rPr>
                      <w:rStyle w:val="text1"/>
                      <w:rFonts w:ascii="Verdana" w:eastAsia="Times New Roman" w:hAnsi="Verdana"/>
                    </w:rPr>
                    <w:t xml:space="preserve">Describe the actions implemented in the last 5 years to address the threats identified and the risk represented by these threats as a result of a periodic evaluation for a specific covered segment. </w:t>
                  </w:r>
                  <w:r>
                    <w:rPr>
                      <w:rStyle w:val="questionidcontent2"/>
                      <w:rFonts w:ascii="Verdana" w:eastAsia="Times New Roman" w:hAnsi="Verdana"/>
                    </w:rPr>
                    <w:t xml:space="preserve">(SRN.IM-CA.PERIODICEVALMOC.S) </w:t>
                  </w:r>
                </w:p>
              </w:tc>
            </w:tr>
            <w:tr w:rsidR="00BE3A5E" w14:paraId="14D182F7" w14:textId="77777777">
              <w:tc>
                <w:tcPr>
                  <w:tcW w:w="0" w:type="auto"/>
                  <w:vAlign w:val="center"/>
                  <w:hideMark/>
                </w:tcPr>
                <w:p w14:paraId="7659AC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2A95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BC68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1177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1F87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8D2A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B5D1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217D51" w14:textId="77777777" w:rsidR="00BE3A5E" w:rsidRDefault="00BE3A5E">
                  <w:pPr>
                    <w:pStyle w:val="questiontable1"/>
                    <w:spacing w:before="0" w:after="0" w:afterAutospacing="0"/>
                    <w:rPr>
                      <w:rFonts w:eastAsia="Times New Roman"/>
                      <w:sz w:val="20"/>
                      <w:szCs w:val="20"/>
                    </w:rPr>
                  </w:pPr>
                </w:p>
              </w:tc>
            </w:tr>
          </w:tbl>
          <w:p w14:paraId="4499FEFE" w14:textId="77777777" w:rsidR="00BE3A5E" w:rsidRDefault="00000000">
            <w:pPr>
              <w:rPr>
                <w:rFonts w:ascii="Verdana" w:eastAsia="Times New Roman" w:hAnsi="Verdana"/>
              </w:rPr>
            </w:pPr>
            <w:r>
              <w:rPr>
                <w:rFonts w:ascii="Verdana" w:eastAsia="Times New Roman" w:hAnsi="Verdana"/>
              </w:rPr>
              <w:t> </w:t>
            </w:r>
          </w:p>
        </w:tc>
      </w:tr>
    </w:tbl>
    <w:p w14:paraId="1BEE2C5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556A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C959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28FEF2" w14:textId="77777777" w:rsidR="00BE3A5E" w:rsidRDefault="00000000">
                  <w:pPr>
                    <w:pStyle w:val="questiontable1"/>
                    <w:spacing w:before="0" w:after="0" w:afterAutospacing="0"/>
                    <w:divId w:val="156463646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 Integrity Assessments Delayed </w:t>
                  </w:r>
                  <w:r>
                    <w:rPr>
                      <w:rStyle w:val="text1"/>
                      <w:rFonts w:ascii="Verdana" w:eastAsia="Times New Roman" w:hAnsi="Verdana"/>
                    </w:rPr>
                    <w:t xml:space="preserve">Has the performance of any integrity assessments been delayed such that a schedule or required timeframe was exceeded? (Provide details) </w:t>
                  </w:r>
                  <w:r>
                    <w:rPr>
                      <w:rStyle w:val="questionidcontent2"/>
                      <w:rFonts w:ascii="Verdana" w:eastAsia="Times New Roman" w:hAnsi="Verdana"/>
                    </w:rPr>
                    <w:t xml:space="preserve">(SRN.IM-CA.ASSESSDELAY.S) </w:t>
                  </w:r>
                </w:p>
              </w:tc>
            </w:tr>
            <w:tr w:rsidR="00BE3A5E" w14:paraId="7DAA9D0C" w14:textId="77777777">
              <w:tc>
                <w:tcPr>
                  <w:tcW w:w="0" w:type="auto"/>
                  <w:vAlign w:val="center"/>
                  <w:hideMark/>
                </w:tcPr>
                <w:p w14:paraId="5D8945D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49C2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C49B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9259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828B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1C81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A8C1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12BB5D" w14:textId="77777777" w:rsidR="00BE3A5E" w:rsidRDefault="00BE3A5E">
                  <w:pPr>
                    <w:pStyle w:val="questiontable1"/>
                    <w:spacing w:before="0" w:after="0" w:afterAutospacing="0"/>
                    <w:rPr>
                      <w:rFonts w:eastAsia="Times New Roman"/>
                      <w:sz w:val="20"/>
                      <w:szCs w:val="20"/>
                    </w:rPr>
                  </w:pPr>
                </w:p>
              </w:tc>
            </w:tr>
          </w:tbl>
          <w:p w14:paraId="1557D364" w14:textId="77777777" w:rsidR="00BE3A5E" w:rsidRDefault="00000000">
            <w:pPr>
              <w:rPr>
                <w:rFonts w:ascii="Verdana" w:eastAsia="Times New Roman" w:hAnsi="Verdana"/>
              </w:rPr>
            </w:pPr>
            <w:r>
              <w:rPr>
                <w:rFonts w:ascii="Verdana" w:eastAsia="Times New Roman" w:hAnsi="Verdana"/>
              </w:rPr>
              <w:t> </w:t>
            </w:r>
          </w:p>
        </w:tc>
      </w:tr>
    </w:tbl>
    <w:p w14:paraId="18F24BD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254A551"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IM - High Consequence Areas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A0B59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0E85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56D3F8" w14:textId="77777777" w:rsidR="00BE3A5E" w:rsidRDefault="00000000">
                  <w:pPr>
                    <w:pStyle w:val="questiontable1"/>
                    <w:spacing w:before="0" w:after="0" w:afterAutospacing="0"/>
                    <w:divId w:val="134709748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IMP - Process and Procedure Changes </w:t>
                  </w:r>
                  <w:r>
                    <w:rPr>
                      <w:rStyle w:val="text1"/>
                      <w:rFonts w:ascii="Verdana" w:eastAsia="Times New Roman" w:hAnsi="Verdana"/>
                    </w:rPr>
                    <w:t xml:space="preserve">Describe the most significant changes to the Integrity Management processes and procedures since the last IMP-focused PHMSA inspection. </w:t>
                  </w:r>
                  <w:r>
                    <w:rPr>
                      <w:rStyle w:val="questionidcontent2"/>
                      <w:rFonts w:ascii="Verdana" w:eastAsia="Times New Roman" w:hAnsi="Verdana"/>
                    </w:rPr>
                    <w:t xml:space="preserve">(SRN.IM-HC.IMPLANMOD.S) </w:t>
                  </w:r>
                </w:p>
              </w:tc>
            </w:tr>
            <w:tr w:rsidR="00BE3A5E" w14:paraId="14118DFE" w14:textId="77777777">
              <w:tc>
                <w:tcPr>
                  <w:tcW w:w="0" w:type="auto"/>
                  <w:vAlign w:val="center"/>
                  <w:hideMark/>
                </w:tcPr>
                <w:p w14:paraId="722EA4A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6F0B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22E5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D59D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0E97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DC45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5D27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CE8002" w14:textId="77777777" w:rsidR="00BE3A5E" w:rsidRDefault="00BE3A5E">
                  <w:pPr>
                    <w:pStyle w:val="questiontable1"/>
                    <w:spacing w:before="0" w:after="0" w:afterAutospacing="0"/>
                    <w:rPr>
                      <w:rFonts w:eastAsia="Times New Roman"/>
                      <w:sz w:val="20"/>
                      <w:szCs w:val="20"/>
                    </w:rPr>
                  </w:pPr>
                </w:p>
              </w:tc>
            </w:tr>
          </w:tbl>
          <w:p w14:paraId="008104C5" w14:textId="77777777" w:rsidR="00BE3A5E" w:rsidRDefault="00000000">
            <w:pPr>
              <w:rPr>
                <w:rFonts w:ascii="Verdana" w:eastAsia="Times New Roman" w:hAnsi="Verdana"/>
              </w:rPr>
            </w:pPr>
            <w:r>
              <w:rPr>
                <w:rFonts w:ascii="Verdana" w:eastAsia="Times New Roman" w:hAnsi="Verdana"/>
              </w:rPr>
              <w:t> </w:t>
            </w:r>
          </w:p>
        </w:tc>
      </w:tr>
    </w:tbl>
    <w:p w14:paraId="606301E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493F6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4898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4DBC96" w14:textId="77777777" w:rsidR="00BE3A5E" w:rsidRDefault="00000000">
                  <w:pPr>
                    <w:pStyle w:val="questiontable1"/>
                    <w:spacing w:before="0" w:after="0" w:afterAutospacing="0"/>
                    <w:divId w:val="128538029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IM HCAs - Newly Identified HCAs </w:t>
                  </w:r>
                  <w:r>
                    <w:rPr>
                      <w:rStyle w:val="text1"/>
                      <w:rFonts w:ascii="Verdana" w:eastAsia="Times New Roman" w:hAnsi="Verdana"/>
                    </w:rPr>
                    <w:t xml:space="preserve">Describe the method or process that identifies any new segments that are in an HCA and incorporates them into the Integrity Management Program. </w:t>
                  </w:r>
                  <w:r>
                    <w:rPr>
                      <w:rStyle w:val="questionidcontent2"/>
                      <w:rFonts w:ascii="Verdana" w:eastAsia="Times New Roman" w:hAnsi="Verdana"/>
                    </w:rPr>
                    <w:t xml:space="preserve">(SRN.IM-HC.HCANEW.S) </w:t>
                  </w:r>
                </w:p>
              </w:tc>
            </w:tr>
            <w:tr w:rsidR="00BE3A5E" w14:paraId="6E2CBD9C" w14:textId="77777777">
              <w:tc>
                <w:tcPr>
                  <w:tcW w:w="0" w:type="auto"/>
                  <w:vAlign w:val="center"/>
                  <w:hideMark/>
                </w:tcPr>
                <w:p w14:paraId="31FC9CE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1C46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D2FE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8405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C5CD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596F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1674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8B1837" w14:textId="77777777" w:rsidR="00BE3A5E" w:rsidRDefault="00BE3A5E">
                  <w:pPr>
                    <w:pStyle w:val="questiontable1"/>
                    <w:spacing w:before="0" w:after="0" w:afterAutospacing="0"/>
                    <w:rPr>
                      <w:rFonts w:eastAsia="Times New Roman"/>
                      <w:sz w:val="20"/>
                      <w:szCs w:val="20"/>
                    </w:rPr>
                  </w:pPr>
                </w:p>
              </w:tc>
            </w:tr>
          </w:tbl>
          <w:p w14:paraId="4572FC63" w14:textId="77777777" w:rsidR="00BE3A5E" w:rsidRDefault="00000000">
            <w:pPr>
              <w:rPr>
                <w:rFonts w:ascii="Verdana" w:eastAsia="Times New Roman" w:hAnsi="Verdana"/>
              </w:rPr>
            </w:pPr>
            <w:r>
              <w:rPr>
                <w:rFonts w:ascii="Verdana" w:eastAsia="Times New Roman" w:hAnsi="Verdana"/>
              </w:rPr>
              <w:t> </w:t>
            </w:r>
          </w:p>
        </w:tc>
      </w:tr>
    </w:tbl>
    <w:p w14:paraId="0012194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7CD35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6D60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61725E" w14:textId="77777777" w:rsidR="00BE3A5E" w:rsidRDefault="00000000">
                  <w:pPr>
                    <w:pStyle w:val="questiontable1"/>
                    <w:spacing w:before="0" w:after="0" w:afterAutospacing="0"/>
                    <w:divId w:val="50930121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Facilities in HCA </w:t>
                  </w:r>
                  <w:r>
                    <w:rPr>
                      <w:rStyle w:val="text1"/>
                      <w:rFonts w:ascii="Verdana" w:eastAsia="Times New Roman" w:hAnsi="Verdana"/>
                    </w:rPr>
                    <w:t xml:space="preserve">Are any non-compressor station facilities located in a High Consequence Area (HCA)? (Provide details) </w:t>
                  </w:r>
                  <w:r>
                    <w:rPr>
                      <w:rStyle w:val="questionidcontent2"/>
                      <w:rFonts w:ascii="Verdana" w:eastAsia="Times New Roman" w:hAnsi="Verdana"/>
                    </w:rPr>
                    <w:t xml:space="preserve">(SRN.IM-HC.FACILHCA.S) </w:t>
                  </w:r>
                </w:p>
              </w:tc>
            </w:tr>
            <w:tr w:rsidR="00BE3A5E" w14:paraId="62D86F90" w14:textId="77777777">
              <w:tc>
                <w:tcPr>
                  <w:tcW w:w="0" w:type="auto"/>
                  <w:vAlign w:val="center"/>
                  <w:hideMark/>
                </w:tcPr>
                <w:p w14:paraId="591673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4F4E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8A8E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9818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F164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AC7F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AF7C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48B1C4" w14:textId="77777777" w:rsidR="00BE3A5E" w:rsidRDefault="00BE3A5E">
                  <w:pPr>
                    <w:pStyle w:val="questiontable1"/>
                    <w:spacing w:before="0" w:after="0" w:afterAutospacing="0"/>
                    <w:rPr>
                      <w:rFonts w:eastAsia="Times New Roman"/>
                      <w:sz w:val="20"/>
                      <w:szCs w:val="20"/>
                    </w:rPr>
                  </w:pPr>
                </w:p>
              </w:tc>
            </w:tr>
          </w:tbl>
          <w:p w14:paraId="243CCC78" w14:textId="77777777" w:rsidR="00BE3A5E" w:rsidRDefault="00000000">
            <w:pPr>
              <w:rPr>
                <w:rFonts w:ascii="Verdana" w:eastAsia="Times New Roman" w:hAnsi="Verdana"/>
              </w:rPr>
            </w:pPr>
            <w:r>
              <w:rPr>
                <w:rFonts w:ascii="Verdana" w:eastAsia="Times New Roman" w:hAnsi="Verdana"/>
              </w:rPr>
              <w:t> </w:t>
            </w:r>
          </w:p>
        </w:tc>
      </w:tr>
    </w:tbl>
    <w:p w14:paraId="0EC374F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F9F70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46E1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6BC7FA" w14:textId="77777777" w:rsidR="00BE3A5E" w:rsidRDefault="00000000">
                  <w:pPr>
                    <w:pStyle w:val="questiontable1"/>
                    <w:spacing w:before="0" w:after="0" w:afterAutospacing="0"/>
                    <w:divId w:val="63815328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Idle &amp; Inactive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70E3B941" w14:textId="77777777" w:rsidR="00BE3A5E" w:rsidRDefault="00000000">
                  <w:pPr>
                    <w:pStyle w:val="questiontable1"/>
                    <w:spacing w:before="0" w:after="0" w:afterAutospacing="0"/>
                    <w:divId w:val="150045917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9760F54" w14:textId="77777777">
              <w:tc>
                <w:tcPr>
                  <w:tcW w:w="0" w:type="auto"/>
                  <w:vAlign w:val="center"/>
                  <w:hideMark/>
                </w:tcPr>
                <w:p w14:paraId="1937AC3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D5C1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759B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DED1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11B6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8584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3830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B366A8" w14:textId="77777777" w:rsidR="00BE3A5E" w:rsidRDefault="00BE3A5E">
                  <w:pPr>
                    <w:pStyle w:val="questiontable1"/>
                    <w:spacing w:before="0" w:after="0" w:afterAutospacing="0"/>
                    <w:rPr>
                      <w:rFonts w:eastAsia="Times New Roman"/>
                      <w:sz w:val="20"/>
                      <w:szCs w:val="20"/>
                    </w:rPr>
                  </w:pPr>
                </w:p>
              </w:tc>
            </w:tr>
          </w:tbl>
          <w:p w14:paraId="6136CA41" w14:textId="77777777" w:rsidR="00BE3A5E" w:rsidRDefault="00000000">
            <w:pPr>
              <w:rPr>
                <w:rFonts w:ascii="Verdana" w:eastAsia="Times New Roman" w:hAnsi="Verdana"/>
              </w:rPr>
            </w:pPr>
            <w:r>
              <w:rPr>
                <w:rFonts w:ascii="Verdana" w:eastAsia="Times New Roman" w:hAnsi="Verdana"/>
              </w:rPr>
              <w:t> </w:t>
            </w:r>
          </w:p>
        </w:tc>
      </w:tr>
    </w:tbl>
    <w:p w14:paraId="4987ACF3"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502D07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IM - Preventive &amp; Mitigative (P&amp;M)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77331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2BB6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03B462" w14:textId="77777777" w:rsidR="00BE3A5E" w:rsidRDefault="00000000">
                  <w:pPr>
                    <w:pStyle w:val="questiontable1"/>
                    <w:spacing w:before="0" w:after="0" w:afterAutospacing="0"/>
                    <w:divId w:val="76861810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Preventive &amp; Mitigative Measures - General Requirements </w:t>
                  </w:r>
                  <w:r>
                    <w:rPr>
                      <w:rStyle w:val="text1"/>
                      <w:rFonts w:ascii="Verdana" w:eastAsia="Times New Roman" w:hAnsi="Verdana"/>
                    </w:rPr>
                    <w:t xml:space="preserve">Describe the preventive measures &amp; mitigative measures that have been implemented in the last 5 years or are planned to be implemented in the future to protect HCAs. </w:t>
                  </w:r>
                  <w:r>
                    <w:rPr>
                      <w:rStyle w:val="questionidcontent2"/>
                      <w:rFonts w:ascii="Verdana" w:eastAsia="Times New Roman" w:hAnsi="Verdana"/>
                    </w:rPr>
                    <w:t xml:space="preserve">(SRN.IM-PM.PMIMPGENERAL.S) </w:t>
                  </w:r>
                </w:p>
              </w:tc>
            </w:tr>
            <w:tr w:rsidR="00BE3A5E" w14:paraId="0EAAC7DA" w14:textId="77777777">
              <w:tc>
                <w:tcPr>
                  <w:tcW w:w="0" w:type="auto"/>
                  <w:vAlign w:val="center"/>
                  <w:hideMark/>
                </w:tcPr>
                <w:p w14:paraId="5508B8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969F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76D2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71CC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CC73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6897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7E12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AA5C7B" w14:textId="77777777" w:rsidR="00BE3A5E" w:rsidRDefault="00BE3A5E">
                  <w:pPr>
                    <w:pStyle w:val="questiontable1"/>
                    <w:spacing w:before="0" w:after="0" w:afterAutospacing="0"/>
                    <w:rPr>
                      <w:rFonts w:eastAsia="Times New Roman"/>
                      <w:sz w:val="20"/>
                      <w:szCs w:val="20"/>
                    </w:rPr>
                  </w:pPr>
                </w:p>
              </w:tc>
            </w:tr>
          </w:tbl>
          <w:p w14:paraId="48C1AF84" w14:textId="77777777" w:rsidR="00BE3A5E" w:rsidRDefault="00000000">
            <w:pPr>
              <w:rPr>
                <w:rFonts w:ascii="Verdana" w:eastAsia="Times New Roman" w:hAnsi="Verdana"/>
              </w:rPr>
            </w:pPr>
            <w:r>
              <w:rPr>
                <w:rFonts w:ascii="Verdana" w:eastAsia="Times New Roman" w:hAnsi="Verdana"/>
              </w:rPr>
              <w:t> </w:t>
            </w:r>
          </w:p>
        </w:tc>
      </w:tr>
    </w:tbl>
    <w:p w14:paraId="7CEF0464"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8885BC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IM - Quality Assurance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51054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567B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35A70E" w14:textId="77777777" w:rsidR="00BE3A5E" w:rsidRDefault="00000000">
                  <w:pPr>
                    <w:pStyle w:val="questiontable1"/>
                    <w:spacing w:before="0" w:after="0" w:afterAutospacing="0"/>
                    <w:divId w:val="209998033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IM Performance Measures </w:t>
                  </w:r>
                  <w:r>
                    <w:rPr>
                      <w:rStyle w:val="text1"/>
                      <w:rFonts w:ascii="Verdana" w:eastAsia="Times New Roman" w:hAnsi="Verdana"/>
                    </w:rPr>
                    <w:t xml:space="preserve">What are the methods employed to measure the Integrity Management Program's effectiveness? </w:t>
                  </w:r>
                  <w:r>
                    <w:rPr>
                      <w:rStyle w:val="questionidcontent2"/>
                      <w:rFonts w:ascii="Verdana" w:eastAsia="Times New Roman" w:hAnsi="Verdana"/>
                    </w:rPr>
                    <w:t xml:space="preserve">(SRN.IM-QA.PERFMEASURE.S) </w:t>
                  </w:r>
                </w:p>
              </w:tc>
            </w:tr>
            <w:tr w:rsidR="00BE3A5E" w14:paraId="6DFEB458" w14:textId="77777777">
              <w:tc>
                <w:tcPr>
                  <w:tcW w:w="0" w:type="auto"/>
                  <w:vAlign w:val="center"/>
                  <w:hideMark/>
                </w:tcPr>
                <w:p w14:paraId="33D699B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D4E6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AD5C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C2CB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0DA8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056C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27C5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DC1AD8" w14:textId="77777777" w:rsidR="00BE3A5E" w:rsidRDefault="00BE3A5E">
                  <w:pPr>
                    <w:pStyle w:val="questiontable1"/>
                    <w:spacing w:before="0" w:after="0" w:afterAutospacing="0"/>
                    <w:rPr>
                      <w:rFonts w:eastAsia="Times New Roman"/>
                      <w:sz w:val="20"/>
                      <w:szCs w:val="20"/>
                    </w:rPr>
                  </w:pPr>
                </w:p>
              </w:tc>
            </w:tr>
          </w:tbl>
          <w:p w14:paraId="5F59990A" w14:textId="77777777" w:rsidR="00BE3A5E" w:rsidRDefault="00000000">
            <w:pPr>
              <w:rPr>
                <w:rFonts w:ascii="Verdana" w:eastAsia="Times New Roman" w:hAnsi="Verdana"/>
              </w:rPr>
            </w:pPr>
            <w:r>
              <w:rPr>
                <w:rFonts w:ascii="Verdana" w:eastAsia="Times New Roman" w:hAnsi="Verdana"/>
              </w:rPr>
              <w:t> </w:t>
            </w:r>
          </w:p>
        </w:tc>
      </w:tr>
    </w:tbl>
    <w:p w14:paraId="3E43425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54AC3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6AA9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553DDA4" w14:textId="77777777" w:rsidR="00BE3A5E" w:rsidRDefault="00000000">
                  <w:pPr>
                    <w:pStyle w:val="questiontable1"/>
                    <w:spacing w:before="0" w:after="0" w:afterAutospacing="0"/>
                    <w:divId w:val="2053992347"/>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IM Management of Change (MOC) </w:t>
                  </w:r>
                  <w:r>
                    <w:rPr>
                      <w:rStyle w:val="text1"/>
                      <w:rFonts w:ascii="Verdana" w:eastAsia="Times New Roman" w:hAnsi="Verdana"/>
                    </w:rPr>
                    <w:t xml:space="preserve">Describe the most significant changes that have been implemented outside of the IMP processes as a result of IMP decisions and moved through the Management of Change (MOC) process in the last 5 years. </w:t>
                  </w:r>
                  <w:r>
                    <w:rPr>
                      <w:rStyle w:val="questionidcontent2"/>
                      <w:rFonts w:ascii="Verdana" w:eastAsia="Times New Roman" w:hAnsi="Verdana"/>
                    </w:rPr>
                    <w:t xml:space="preserve">(SRN.IM-QA.MOC.S) </w:t>
                  </w:r>
                </w:p>
              </w:tc>
            </w:tr>
            <w:tr w:rsidR="00BE3A5E" w14:paraId="40708501" w14:textId="77777777">
              <w:tc>
                <w:tcPr>
                  <w:tcW w:w="0" w:type="auto"/>
                  <w:vAlign w:val="center"/>
                  <w:hideMark/>
                </w:tcPr>
                <w:p w14:paraId="2FF96EA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170A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00B0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8ED6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D509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D15C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DF42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036CC5" w14:textId="77777777" w:rsidR="00BE3A5E" w:rsidRDefault="00BE3A5E">
                  <w:pPr>
                    <w:pStyle w:val="questiontable1"/>
                    <w:spacing w:before="0" w:after="0" w:afterAutospacing="0"/>
                    <w:rPr>
                      <w:rFonts w:eastAsia="Times New Roman"/>
                      <w:sz w:val="20"/>
                      <w:szCs w:val="20"/>
                    </w:rPr>
                  </w:pPr>
                </w:p>
              </w:tc>
            </w:tr>
          </w:tbl>
          <w:p w14:paraId="37AB3D1F" w14:textId="77777777" w:rsidR="00BE3A5E" w:rsidRDefault="00000000">
            <w:pPr>
              <w:rPr>
                <w:rFonts w:ascii="Verdana" w:eastAsia="Times New Roman" w:hAnsi="Verdana"/>
              </w:rPr>
            </w:pPr>
            <w:r>
              <w:rPr>
                <w:rFonts w:ascii="Verdana" w:eastAsia="Times New Roman" w:hAnsi="Verdana"/>
              </w:rPr>
              <w:t> </w:t>
            </w:r>
          </w:p>
        </w:tc>
      </w:tr>
    </w:tbl>
    <w:p w14:paraId="2E5FD801"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DEE7B4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IM - Risk Analysis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B6BE2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E247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FC0F43" w14:textId="77777777" w:rsidR="00BE3A5E" w:rsidRDefault="00000000">
                  <w:pPr>
                    <w:pStyle w:val="questiontable1"/>
                    <w:spacing w:before="0" w:after="0" w:afterAutospacing="0"/>
                    <w:divId w:val="92742067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Risk Analysis - Comprehensiveness of Approach </w:t>
                  </w:r>
                  <w:r>
                    <w:rPr>
                      <w:rStyle w:val="text1"/>
                      <w:rFonts w:ascii="Verdana" w:eastAsia="Times New Roman" w:hAnsi="Verdana"/>
                    </w:rPr>
                    <w:t xml:space="preserve">Describe the most significant modifications that have been made to the IM processes in the last 5 years to identify and evaluate all potential threats to each covered pipeline segment. </w:t>
                  </w:r>
                  <w:r>
                    <w:rPr>
                      <w:rStyle w:val="questionidcontent2"/>
                      <w:rFonts w:ascii="Verdana" w:eastAsia="Times New Roman" w:hAnsi="Verdana"/>
                    </w:rPr>
                    <w:t xml:space="preserve">(SRN.IM-RA.RAMOD.S) </w:t>
                  </w:r>
                </w:p>
              </w:tc>
            </w:tr>
            <w:tr w:rsidR="00BE3A5E" w14:paraId="11A14A42" w14:textId="77777777">
              <w:tc>
                <w:tcPr>
                  <w:tcW w:w="0" w:type="auto"/>
                  <w:vAlign w:val="center"/>
                  <w:hideMark/>
                </w:tcPr>
                <w:p w14:paraId="13D30CE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A3DB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2024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1DCB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1AC7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6521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CFEF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314142" w14:textId="77777777" w:rsidR="00BE3A5E" w:rsidRDefault="00BE3A5E">
                  <w:pPr>
                    <w:pStyle w:val="questiontable1"/>
                    <w:spacing w:before="0" w:after="0" w:afterAutospacing="0"/>
                    <w:rPr>
                      <w:rFonts w:eastAsia="Times New Roman"/>
                      <w:sz w:val="20"/>
                      <w:szCs w:val="20"/>
                    </w:rPr>
                  </w:pPr>
                </w:p>
              </w:tc>
            </w:tr>
          </w:tbl>
          <w:p w14:paraId="73AA922D" w14:textId="77777777" w:rsidR="00BE3A5E" w:rsidRDefault="00000000">
            <w:pPr>
              <w:rPr>
                <w:rFonts w:ascii="Verdana" w:eastAsia="Times New Roman" w:hAnsi="Verdana"/>
              </w:rPr>
            </w:pPr>
            <w:r>
              <w:rPr>
                <w:rFonts w:ascii="Verdana" w:eastAsia="Times New Roman" w:hAnsi="Verdana"/>
              </w:rPr>
              <w:t> </w:t>
            </w:r>
          </w:p>
        </w:tc>
      </w:tr>
    </w:tbl>
    <w:p w14:paraId="0AA90C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02EEE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37A2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5F9DDB" w14:textId="77777777" w:rsidR="00BE3A5E" w:rsidRDefault="00000000">
                  <w:pPr>
                    <w:pStyle w:val="questiontable1"/>
                    <w:spacing w:before="0" w:after="0" w:afterAutospacing="0"/>
                    <w:divId w:val="190706022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Risk Analysis - ROW Information Management </w:t>
                  </w:r>
                  <w:r>
                    <w:rPr>
                      <w:rStyle w:val="text1"/>
                      <w:rFonts w:ascii="Verdana" w:eastAsia="Times New Roman" w:hAnsi="Verdana"/>
                    </w:rPr>
                    <w:t xml:space="preserve">How is the information gathered (related to potential excavation damage) during pipeline patrols, monitoring, and leakage surveys analyzed and used by the integrity management information / risk analysis? </w:t>
                  </w:r>
                  <w:r>
                    <w:rPr>
                      <w:rStyle w:val="questionidcontent2"/>
                      <w:rFonts w:ascii="Verdana" w:eastAsia="Times New Roman" w:hAnsi="Verdana"/>
                    </w:rPr>
                    <w:t xml:space="preserve">(SRN.IM-RA.INFOMGMT.S) </w:t>
                  </w:r>
                </w:p>
              </w:tc>
            </w:tr>
            <w:tr w:rsidR="00BE3A5E" w14:paraId="2E05028B" w14:textId="77777777">
              <w:tc>
                <w:tcPr>
                  <w:tcW w:w="0" w:type="auto"/>
                  <w:vAlign w:val="center"/>
                  <w:hideMark/>
                </w:tcPr>
                <w:p w14:paraId="66503E6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7727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3F8F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7BEC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2B27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9977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9338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EC1C42" w14:textId="77777777" w:rsidR="00BE3A5E" w:rsidRDefault="00BE3A5E">
                  <w:pPr>
                    <w:pStyle w:val="questiontable1"/>
                    <w:spacing w:before="0" w:after="0" w:afterAutospacing="0"/>
                    <w:rPr>
                      <w:rFonts w:eastAsia="Times New Roman"/>
                      <w:sz w:val="20"/>
                      <w:szCs w:val="20"/>
                    </w:rPr>
                  </w:pPr>
                </w:p>
              </w:tc>
            </w:tr>
          </w:tbl>
          <w:p w14:paraId="113F5DEC" w14:textId="77777777" w:rsidR="00BE3A5E" w:rsidRDefault="00000000">
            <w:pPr>
              <w:rPr>
                <w:rFonts w:ascii="Verdana" w:eastAsia="Times New Roman" w:hAnsi="Verdana"/>
              </w:rPr>
            </w:pPr>
            <w:r>
              <w:rPr>
                <w:rFonts w:ascii="Verdana" w:eastAsia="Times New Roman" w:hAnsi="Verdana"/>
              </w:rPr>
              <w:t> </w:t>
            </w:r>
          </w:p>
        </w:tc>
      </w:tr>
    </w:tbl>
    <w:p w14:paraId="5693779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25FE91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MO - Alternative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97FF67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33C3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7E269E" w14:textId="77777777" w:rsidR="00BE3A5E" w:rsidRDefault="00000000">
                  <w:pPr>
                    <w:pStyle w:val="questiontable1"/>
                    <w:spacing w:before="0" w:after="0" w:afterAutospacing="0"/>
                    <w:divId w:val="61166949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Alternative MAOP </w:t>
                  </w:r>
                  <w:r>
                    <w:rPr>
                      <w:rStyle w:val="text1"/>
                      <w:rFonts w:ascii="Verdana" w:eastAsia="Times New Roman" w:hAnsi="Verdana"/>
                    </w:rPr>
                    <w:t xml:space="preserve">Are any segments of the pipeline operated under the Alternate MAOP limitations (ref. 192.620)? </w:t>
                  </w:r>
                  <w:r>
                    <w:rPr>
                      <w:rStyle w:val="questionidcontent2"/>
                      <w:rFonts w:ascii="Verdana" w:eastAsia="Times New Roman" w:hAnsi="Verdana"/>
                    </w:rPr>
                    <w:t xml:space="preserve">(SRN.MO-AMAOP.AMAOP.S) </w:t>
                  </w:r>
                </w:p>
                <w:p w14:paraId="569C60A0" w14:textId="77777777" w:rsidR="00BE3A5E" w:rsidRDefault="00000000">
                  <w:pPr>
                    <w:pStyle w:val="questiontable1"/>
                    <w:spacing w:before="0" w:after="0" w:afterAutospacing="0"/>
                    <w:divId w:val="67306687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56000CA" w14:textId="77777777">
              <w:tc>
                <w:tcPr>
                  <w:tcW w:w="0" w:type="auto"/>
                  <w:vAlign w:val="center"/>
                  <w:hideMark/>
                </w:tcPr>
                <w:p w14:paraId="04D3622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692C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E150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DD64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5C02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FAA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A549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F093B9" w14:textId="77777777" w:rsidR="00BE3A5E" w:rsidRDefault="00BE3A5E">
                  <w:pPr>
                    <w:pStyle w:val="questiontable1"/>
                    <w:spacing w:before="0" w:after="0" w:afterAutospacing="0"/>
                    <w:rPr>
                      <w:rFonts w:eastAsia="Times New Roman"/>
                      <w:sz w:val="20"/>
                      <w:szCs w:val="20"/>
                    </w:rPr>
                  </w:pPr>
                </w:p>
              </w:tc>
            </w:tr>
          </w:tbl>
          <w:p w14:paraId="0F0B2465" w14:textId="77777777" w:rsidR="00BE3A5E" w:rsidRDefault="00000000">
            <w:pPr>
              <w:rPr>
                <w:rFonts w:ascii="Verdana" w:eastAsia="Times New Roman" w:hAnsi="Verdana"/>
              </w:rPr>
            </w:pPr>
            <w:r>
              <w:rPr>
                <w:rFonts w:ascii="Verdana" w:eastAsia="Times New Roman" w:hAnsi="Verdana"/>
              </w:rPr>
              <w:t> </w:t>
            </w:r>
          </w:p>
        </w:tc>
      </w:tr>
    </w:tbl>
    <w:p w14:paraId="7D1EB01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D55FDB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MO - Conversion to Service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0C31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E6A1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F2C7C6" w14:textId="77777777" w:rsidR="00BE3A5E" w:rsidRDefault="00000000">
                  <w:pPr>
                    <w:pStyle w:val="questiontable1"/>
                    <w:spacing w:before="0" w:after="0" w:afterAutospacing="0"/>
                    <w:divId w:val="151114194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Conversion to Part 192 Service </w:t>
                  </w:r>
                  <w:r>
                    <w:rPr>
                      <w:rStyle w:val="text1"/>
                      <w:rFonts w:ascii="Verdana" w:eastAsia="Times New Roman" w:hAnsi="Verdana"/>
                    </w:rPr>
                    <w:t xml:space="preserve">What pipelines or pipeline segments have undergone a conversion to Part 192 service in the last 5 years? (provide details) </w:t>
                  </w:r>
                  <w:r>
                    <w:rPr>
                      <w:rStyle w:val="questionidcontent2"/>
                      <w:rFonts w:ascii="Verdana" w:eastAsia="Times New Roman" w:hAnsi="Verdana"/>
                    </w:rPr>
                    <w:t xml:space="preserve">(SRN.MO-GC.192CONV.S) </w:t>
                  </w:r>
                </w:p>
              </w:tc>
            </w:tr>
            <w:tr w:rsidR="00BE3A5E" w14:paraId="5C41797C" w14:textId="77777777">
              <w:tc>
                <w:tcPr>
                  <w:tcW w:w="0" w:type="auto"/>
                  <w:vAlign w:val="center"/>
                  <w:hideMark/>
                </w:tcPr>
                <w:p w14:paraId="6CC299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823F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DD46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F38A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26D1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2FB5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6457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7673B2" w14:textId="77777777" w:rsidR="00BE3A5E" w:rsidRDefault="00BE3A5E">
                  <w:pPr>
                    <w:pStyle w:val="questiontable1"/>
                    <w:spacing w:before="0" w:after="0" w:afterAutospacing="0"/>
                    <w:rPr>
                      <w:rFonts w:eastAsia="Times New Roman"/>
                      <w:sz w:val="20"/>
                      <w:szCs w:val="20"/>
                    </w:rPr>
                  </w:pPr>
                </w:p>
              </w:tc>
            </w:tr>
          </w:tbl>
          <w:p w14:paraId="56DE73C5" w14:textId="77777777" w:rsidR="00BE3A5E" w:rsidRDefault="00000000">
            <w:pPr>
              <w:rPr>
                <w:rFonts w:ascii="Verdana" w:eastAsia="Times New Roman" w:hAnsi="Verdana"/>
              </w:rPr>
            </w:pPr>
            <w:r>
              <w:rPr>
                <w:rFonts w:ascii="Verdana" w:eastAsia="Times New Roman" w:hAnsi="Verdana"/>
              </w:rPr>
              <w:t> </w:t>
            </w:r>
          </w:p>
        </w:tc>
      </w:tr>
    </w:tbl>
    <w:p w14:paraId="01DC41E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9D9F20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MO - Gas Pipeline Abnormal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740C5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692A1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268A41" w14:textId="77777777" w:rsidR="00BE3A5E" w:rsidRDefault="00000000">
                  <w:pPr>
                    <w:pStyle w:val="questiontable1"/>
                    <w:spacing w:before="0" w:after="0" w:afterAutospacing="0"/>
                    <w:divId w:val="128361084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Abnormal Operations Events </w:t>
                  </w:r>
                  <w:r>
                    <w:rPr>
                      <w:rStyle w:val="text1"/>
                      <w:rFonts w:ascii="Verdana" w:eastAsia="Times New Roman" w:hAnsi="Verdana"/>
                    </w:rPr>
                    <w:t xml:space="preserve">What abnormal operations events has the pipeline experienced in the last 5 years and how were lessons learned incorporated? (Provide details) </w:t>
                  </w:r>
                  <w:r>
                    <w:rPr>
                      <w:rStyle w:val="questionidcontent2"/>
                      <w:rFonts w:ascii="Verdana" w:eastAsia="Times New Roman" w:hAnsi="Verdana"/>
                    </w:rPr>
                    <w:t xml:space="preserve">(SRN.MO-GOABNORMAL.ABPROCESS.S) </w:t>
                  </w:r>
                </w:p>
              </w:tc>
            </w:tr>
            <w:tr w:rsidR="00BE3A5E" w14:paraId="08AAFB21" w14:textId="77777777">
              <w:tc>
                <w:tcPr>
                  <w:tcW w:w="0" w:type="auto"/>
                  <w:vAlign w:val="center"/>
                  <w:hideMark/>
                </w:tcPr>
                <w:p w14:paraId="1243D27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ED9C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8C99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EC7D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9AAD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FFB2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7CAE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491B59" w14:textId="77777777" w:rsidR="00BE3A5E" w:rsidRDefault="00BE3A5E">
                  <w:pPr>
                    <w:pStyle w:val="questiontable1"/>
                    <w:spacing w:before="0" w:after="0" w:afterAutospacing="0"/>
                    <w:rPr>
                      <w:rFonts w:eastAsia="Times New Roman"/>
                      <w:sz w:val="20"/>
                      <w:szCs w:val="20"/>
                    </w:rPr>
                  </w:pPr>
                </w:p>
              </w:tc>
            </w:tr>
          </w:tbl>
          <w:p w14:paraId="2270D3A4" w14:textId="77777777" w:rsidR="00BE3A5E" w:rsidRDefault="00000000">
            <w:pPr>
              <w:rPr>
                <w:rFonts w:ascii="Verdana" w:eastAsia="Times New Roman" w:hAnsi="Verdana"/>
              </w:rPr>
            </w:pPr>
            <w:r>
              <w:rPr>
                <w:rFonts w:ascii="Verdana" w:eastAsia="Times New Roman" w:hAnsi="Verdana"/>
              </w:rPr>
              <w:t> </w:t>
            </w:r>
          </w:p>
        </w:tc>
      </w:tr>
    </w:tbl>
    <w:p w14:paraId="4809AC83"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62BE7B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MO - Gas Pipeline Class Location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67CBA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552B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6463CA" w14:textId="77777777" w:rsidR="00BE3A5E" w:rsidRDefault="00000000">
                  <w:pPr>
                    <w:pStyle w:val="questiontable1"/>
                    <w:spacing w:before="0" w:after="0" w:afterAutospacing="0"/>
                    <w:divId w:val="76279819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Class Location Changes </w:t>
                  </w:r>
                  <w:r>
                    <w:rPr>
                      <w:rStyle w:val="text1"/>
                      <w:rFonts w:ascii="Verdana" w:eastAsia="Times New Roman" w:hAnsi="Verdana"/>
                    </w:rPr>
                    <w:t xml:space="preserve">Has there been a class location change occur in the past 3 years that required a study and the subsequent confirmation or revision of the pipeline segment's MAOP? </w:t>
                  </w:r>
                  <w:r>
                    <w:rPr>
                      <w:rStyle w:val="questionidcontent2"/>
                      <w:rFonts w:ascii="Verdana" w:eastAsia="Times New Roman" w:hAnsi="Verdana"/>
                    </w:rPr>
                    <w:t xml:space="preserve">(SRN.MO-GOCLASS.CLASSLOCATEMAOPREV.S) </w:t>
                  </w:r>
                </w:p>
              </w:tc>
            </w:tr>
            <w:tr w:rsidR="00BE3A5E" w14:paraId="0F150BC6" w14:textId="77777777">
              <w:tc>
                <w:tcPr>
                  <w:tcW w:w="0" w:type="auto"/>
                  <w:vAlign w:val="center"/>
                  <w:hideMark/>
                </w:tcPr>
                <w:p w14:paraId="2167362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95E6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A5EB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47F1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0A91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7FAF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7179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470199" w14:textId="77777777" w:rsidR="00BE3A5E" w:rsidRDefault="00BE3A5E">
                  <w:pPr>
                    <w:pStyle w:val="questiontable1"/>
                    <w:spacing w:before="0" w:after="0" w:afterAutospacing="0"/>
                    <w:rPr>
                      <w:rFonts w:eastAsia="Times New Roman"/>
                      <w:sz w:val="20"/>
                      <w:szCs w:val="20"/>
                    </w:rPr>
                  </w:pPr>
                </w:p>
              </w:tc>
            </w:tr>
          </w:tbl>
          <w:p w14:paraId="35715F75" w14:textId="77777777" w:rsidR="00BE3A5E" w:rsidRDefault="00000000">
            <w:pPr>
              <w:rPr>
                <w:rFonts w:ascii="Verdana" w:eastAsia="Times New Roman" w:hAnsi="Verdana"/>
              </w:rPr>
            </w:pPr>
            <w:r>
              <w:rPr>
                <w:rFonts w:ascii="Verdana" w:eastAsia="Times New Roman" w:hAnsi="Verdana"/>
              </w:rPr>
              <w:t> </w:t>
            </w:r>
          </w:p>
        </w:tc>
      </w:tr>
    </w:tbl>
    <w:p w14:paraId="7DFC3EF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109B67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MO - Gas Pipeline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A69F4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F223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AA00EB" w14:textId="77777777" w:rsidR="00BE3A5E" w:rsidRDefault="00000000">
                  <w:pPr>
                    <w:pStyle w:val="questiontable1"/>
                    <w:spacing w:before="0" w:after="0" w:afterAutospacing="0"/>
                    <w:divId w:val="122186196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Changes </w:t>
                  </w:r>
                  <w:r>
                    <w:rPr>
                      <w:rStyle w:val="text1"/>
                      <w:rFonts w:ascii="Verdana" w:eastAsia="Times New Roman" w:hAnsi="Verdana"/>
                    </w:rPr>
                    <w:t xml:space="preserve">If there have been any changes in the pipeline MAOP or in startup/shutdown procedures to ensure that operations are within MAOP, in the last 5 years, what was the nature of the changes? </w:t>
                  </w:r>
                  <w:r>
                    <w:rPr>
                      <w:rStyle w:val="questionidcontent2"/>
                      <w:rFonts w:ascii="Verdana" w:eastAsia="Times New Roman" w:hAnsi="Verdana"/>
                    </w:rPr>
                    <w:t xml:space="preserve">(SRN.MO-GOMAOP.MAOPCHGS.S) </w:t>
                  </w:r>
                </w:p>
              </w:tc>
            </w:tr>
            <w:tr w:rsidR="00BE3A5E" w14:paraId="50B3B4D8" w14:textId="77777777">
              <w:tc>
                <w:tcPr>
                  <w:tcW w:w="0" w:type="auto"/>
                  <w:vAlign w:val="center"/>
                  <w:hideMark/>
                </w:tcPr>
                <w:p w14:paraId="0451168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D8D9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09F7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6982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B9C8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5282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6499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59F90A" w14:textId="77777777" w:rsidR="00BE3A5E" w:rsidRDefault="00BE3A5E">
                  <w:pPr>
                    <w:pStyle w:val="questiontable1"/>
                    <w:spacing w:before="0" w:after="0" w:afterAutospacing="0"/>
                    <w:rPr>
                      <w:rFonts w:eastAsia="Times New Roman"/>
                      <w:sz w:val="20"/>
                      <w:szCs w:val="20"/>
                    </w:rPr>
                  </w:pPr>
                </w:p>
              </w:tc>
            </w:tr>
          </w:tbl>
          <w:p w14:paraId="192DB5DD" w14:textId="77777777" w:rsidR="00BE3A5E" w:rsidRDefault="00000000">
            <w:pPr>
              <w:rPr>
                <w:rFonts w:ascii="Verdana" w:eastAsia="Times New Roman" w:hAnsi="Verdana"/>
              </w:rPr>
            </w:pPr>
            <w:r>
              <w:rPr>
                <w:rFonts w:ascii="Verdana" w:eastAsia="Times New Roman" w:hAnsi="Verdana"/>
              </w:rPr>
              <w:t> </w:t>
            </w:r>
          </w:p>
        </w:tc>
      </w:tr>
    </w:tbl>
    <w:p w14:paraId="58391E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A1A4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97C3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63D2B9" w14:textId="77777777" w:rsidR="00BE3A5E" w:rsidRDefault="00000000">
                  <w:pPr>
                    <w:pStyle w:val="questiontable1"/>
                    <w:spacing w:before="0" w:after="0" w:afterAutospacing="0"/>
                    <w:divId w:val="108025066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MAOP Validation </w:t>
                  </w:r>
                  <w:r>
                    <w:rPr>
                      <w:rStyle w:val="text1"/>
                      <w:rFonts w:ascii="Verdana" w:eastAsia="Times New Roman" w:hAnsi="Verdana"/>
                    </w:rPr>
                    <w:t xml:space="preserve">Are records available that fully validate the current pipeline MAOP, and if not, what is the process for addressing this issue? </w:t>
                  </w:r>
                  <w:r>
                    <w:rPr>
                      <w:rStyle w:val="questionidcontent2"/>
                      <w:rFonts w:ascii="Verdana" w:eastAsia="Times New Roman" w:hAnsi="Verdana"/>
                    </w:rPr>
                    <w:t xml:space="preserve">(SRN.MO-GOMAOP.MAOPVALID.S) </w:t>
                  </w:r>
                </w:p>
              </w:tc>
            </w:tr>
            <w:tr w:rsidR="00BE3A5E" w14:paraId="2AAD9FFF" w14:textId="77777777">
              <w:tc>
                <w:tcPr>
                  <w:tcW w:w="0" w:type="auto"/>
                  <w:vAlign w:val="center"/>
                  <w:hideMark/>
                </w:tcPr>
                <w:p w14:paraId="5B2B138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98AC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2E27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9E32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0681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9B29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8BA5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661E85" w14:textId="77777777" w:rsidR="00BE3A5E" w:rsidRDefault="00BE3A5E">
                  <w:pPr>
                    <w:pStyle w:val="questiontable1"/>
                    <w:spacing w:before="0" w:after="0" w:afterAutospacing="0"/>
                    <w:rPr>
                      <w:rFonts w:eastAsia="Times New Roman"/>
                      <w:sz w:val="20"/>
                      <w:szCs w:val="20"/>
                    </w:rPr>
                  </w:pPr>
                </w:p>
              </w:tc>
            </w:tr>
          </w:tbl>
          <w:p w14:paraId="61DFBEA5" w14:textId="77777777" w:rsidR="00BE3A5E" w:rsidRDefault="00000000">
            <w:pPr>
              <w:rPr>
                <w:rFonts w:ascii="Verdana" w:eastAsia="Times New Roman" w:hAnsi="Verdana"/>
              </w:rPr>
            </w:pPr>
            <w:r>
              <w:rPr>
                <w:rFonts w:ascii="Verdana" w:eastAsia="Times New Roman" w:hAnsi="Verdana"/>
              </w:rPr>
              <w:t> </w:t>
            </w:r>
          </w:p>
        </w:tc>
      </w:tr>
    </w:tbl>
    <w:p w14:paraId="5741AC0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B9F44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BC2A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72949E" w14:textId="77777777" w:rsidR="00BE3A5E" w:rsidRDefault="00000000">
                  <w:pPr>
                    <w:pStyle w:val="questiontable1"/>
                    <w:spacing w:before="0" w:after="0" w:afterAutospacing="0"/>
                    <w:divId w:val="117607069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MAOP Determination </w:t>
                  </w:r>
                  <w:r>
                    <w:rPr>
                      <w:rStyle w:val="text1"/>
                      <w:rFonts w:ascii="Verdana" w:eastAsia="Times New Roman" w:hAnsi="Verdana"/>
                    </w:rPr>
                    <w:t xml:space="preserve">Does the operator have any pipelines where the MAOP was determined by §192.619(a)(2) or §192.619(c)? </w:t>
                  </w:r>
                  <w:r>
                    <w:rPr>
                      <w:rStyle w:val="questionidcontent2"/>
                      <w:rFonts w:ascii="Verdana" w:eastAsia="Times New Roman" w:hAnsi="Verdana"/>
                    </w:rPr>
                    <w:t xml:space="preserve">(SRN.MO-GOMAOP.MAOPDETERMINATION.S) </w:t>
                  </w:r>
                </w:p>
              </w:tc>
            </w:tr>
            <w:tr w:rsidR="00BE3A5E" w14:paraId="488E6349" w14:textId="77777777">
              <w:tc>
                <w:tcPr>
                  <w:tcW w:w="0" w:type="auto"/>
                  <w:vAlign w:val="center"/>
                  <w:hideMark/>
                </w:tcPr>
                <w:p w14:paraId="70BFAC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5B24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8963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908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4D64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277E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27DB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0F3C70" w14:textId="77777777" w:rsidR="00BE3A5E" w:rsidRDefault="00BE3A5E">
                  <w:pPr>
                    <w:pStyle w:val="questiontable1"/>
                    <w:spacing w:before="0" w:after="0" w:afterAutospacing="0"/>
                    <w:rPr>
                      <w:rFonts w:eastAsia="Times New Roman"/>
                      <w:sz w:val="20"/>
                      <w:szCs w:val="20"/>
                    </w:rPr>
                  </w:pPr>
                </w:p>
              </w:tc>
            </w:tr>
          </w:tbl>
          <w:p w14:paraId="1983D61E" w14:textId="77777777" w:rsidR="00BE3A5E" w:rsidRDefault="00000000">
            <w:pPr>
              <w:rPr>
                <w:rFonts w:ascii="Verdana" w:eastAsia="Times New Roman" w:hAnsi="Verdana"/>
              </w:rPr>
            </w:pPr>
            <w:r>
              <w:rPr>
                <w:rFonts w:ascii="Verdana" w:eastAsia="Times New Roman" w:hAnsi="Verdana"/>
              </w:rPr>
              <w:t> </w:t>
            </w:r>
          </w:p>
        </w:tc>
      </w:tr>
    </w:tbl>
    <w:p w14:paraId="05DCDDD3"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536AAB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MO - MAOP Reconfirmation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1E10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10C0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3FF7C3" w14:textId="77777777" w:rsidR="00BE3A5E" w:rsidRDefault="00000000">
                  <w:pPr>
                    <w:pStyle w:val="questiontable1"/>
                    <w:spacing w:before="0" w:after="0" w:afterAutospacing="0"/>
                    <w:divId w:val="127481974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MAOP Reconfirmation Methods </w:t>
                  </w:r>
                  <w:r>
                    <w:rPr>
                      <w:rStyle w:val="text1"/>
                      <w:rFonts w:ascii="Verdana" w:eastAsia="Times New Roman" w:hAnsi="Verdana"/>
                    </w:rPr>
                    <w:t xml:space="preserve">Which MAOP Reconfirmation Methods do you plan to use or have used? </w:t>
                  </w:r>
                  <w:r>
                    <w:rPr>
                      <w:rStyle w:val="questionidcontent2"/>
                      <w:rFonts w:ascii="Verdana" w:eastAsia="Times New Roman" w:hAnsi="Verdana"/>
                    </w:rPr>
                    <w:t xml:space="preserve">(SRN.MO-RECONF.MAOPMETHODS.S) </w:t>
                  </w:r>
                </w:p>
              </w:tc>
            </w:tr>
            <w:tr w:rsidR="00BE3A5E" w14:paraId="535C5113" w14:textId="77777777">
              <w:tc>
                <w:tcPr>
                  <w:tcW w:w="0" w:type="auto"/>
                  <w:vAlign w:val="center"/>
                  <w:hideMark/>
                </w:tcPr>
                <w:p w14:paraId="2FA4356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A238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5A2B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341E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8696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3CC2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EE18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2F299D" w14:textId="77777777" w:rsidR="00BE3A5E" w:rsidRDefault="00BE3A5E">
                  <w:pPr>
                    <w:pStyle w:val="questiontable1"/>
                    <w:spacing w:before="0" w:after="0" w:afterAutospacing="0"/>
                    <w:rPr>
                      <w:rFonts w:eastAsia="Times New Roman"/>
                      <w:sz w:val="20"/>
                      <w:szCs w:val="20"/>
                    </w:rPr>
                  </w:pPr>
                </w:p>
              </w:tc>
            </w:tr>
          </w:tbl>
          <w:p w14:paraId="179F30C1" w14:textId="77777777" w:rsidR="00BE3A5E" w:rsidRDefault="00000000">
            <w:pPr>
              <w:rPr>
                <w:rFonts w:ascii="Verdana" w:eastAsia="Times New Roman" w:hAnsi="Verdana"/>
              </w:rPr>
            </w:pPr>
            <w:r>
              <w:rPr>
                <w:rFonts w:ascii="Verdana" w:eastAsia="Times New Roman" w:hAnsi="Verdana"/>
              </w:rPr>
              <w:t> </w:t>
            </w:r>
          </w:p>
        </w:tc>
      </w:tr>
    </w:tbl>
    <w:p w14:paraId="0965A43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B5A685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MO - Moderate Consequence Areas (MCA)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E36C6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CD33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61A393" w14:textId="77777777" w:rsidR="00BE3A5E" w:rsidRDefault="00000000">
                  <w:pPr>
                    <w:pStyle w:val="questiontable1"/>
                    <w:spacing w:before="0" w:after="0" w:afterAutospacing="0"/>
                    <w:divId w:val="206702981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MCA Identification Program </w:t>
                  </w:r>
                  <w:r>
                    <w:rPr>
                      <w:rStyle w:val="text1"/>
                      <w:rFonts w:ascii="Verdana" w:eastAsia="Times New Roman" w:hAnsi="Verdana"/>
                    </w:rPr>
                    <w:t xml:space="preserve">Has the operator completed their review and identification of Moderate Consequence Areas (MCAs)? </w:t>
                  </w:r>
                  <w:r>
                    <w:rPr>
                      <w:rStyle w:val="questionidcontent2"/>
                      <w:rFonts w:ascii="Verdana" w:eastAsia="Times New Roman" w:hAnsi="Verdana"/>
                    </w:rPr>
                    <w:t xml:space="preserve">(SRN.MO-MCA.MCAIDENTIFY.S) </w:t>
                  </w:r>
                </w:p>
              </w:tc>
            </w:tr>
            <w:tr w:rsidR="00BE3A5E" w14:paraId="71B986F3" w14:textId="77777777">
              <w:tc>
                <w:tcPr>
                  <w:tcW w:w="0" w:type="auto"/>
                  <w:vAlign w:val="center"/>
                  <w:hideMark/>
                </w:tcPr>
                <w:p w14:paraId="4D43E4F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B29F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9A38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8644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016D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D3C1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BF26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2FF43C" w14:textId="77777777" w:rsidR="00BE3A5E" w:rsidRDefault="00BE3A5E">
                  <w:pPr>
                    <w:pStyle w:val="questiontable1"/>
                    <w:spacing w:before="0" w:after="0" w:afterAutospacing="0"/>
                    <w:rPr>
                      <w:rFonts w:eastAsia="Times New Roman"/>
                      <w:sz w:val="20"/>
                      <w:szCs w:val="20"/>
                    </w:rPr>
                  </w:pPr>
                </w:p>
              </w:tc>
            </w:tr>
          </w:tbl>
          <w:p w14:paraId="757AFA5B" w14:textId="77777777" w:rsidR="00BE3A5E" w:rsidRDefault="00000000">
            <w:pPr>
              <w:rPr>
                <w:rFonts w:ascii="Verdana" w:eastAsia="Times New Roman" w:hAnsi="Verdana"/>
              </w:rPr>
            </w:pPr>
            <w:r>
              <w:rPr>
                <w:rFonts w:ascii="Verdana" w:eastAsia="Times New Roman" w:hAnsi="Verdana"/>
              </w:rPr>
              <w:t> </w:t>
            </w:r>
          </w:p>
        </w:tc>
      </w:tr>
    </w:tbl>
    <w:p w14:paraId="74C32C5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E89264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MO - Gas Pipeline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3310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1798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8D4FDF" w14:textId="77777777" w:rsidR="00BE3A5E" w:rsidRDefault="00000000">
                  <w:pPr>
                    <w:pStyle w:val="questiontable1"/>
                    <w:spacing w:before="0" w:after="0" w:afterAutospacing="0"/>
                    <w:divId w:val="4483794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Pipe Movement or Replacement Projects </w:t>
                  </w:r>
                  <w:r>
                    <w:rPr>
                      <w:rStyle w:val="text1"/>
                      <w:rFonts w:ascii="Verdana" w:eastAsia="Times New Roman" w:hAnsi="Verdana"/>
                    </w:rPr>
                    <w:t xml:space="preserve">Have any pipeline movement or replacement projects been performed in the last 5 years? If so, identify the projects and locations. </w:t>
                  </w:r>
                  <w:r>
                    <w:rPr>
                      <w:rStyle w:val="questionidcontent2"/>
                      <w:rFonts w:ascii="Verdana" w:eastAsia="Times New Roman" w:hAnsi="Verdana"/>
                    </w:rPr>
                    <w:t xml:space="preserve">(SRN.DC-CO.MOVEREPLACE.S) </w:t>
                  </w:r>
                </w:p>
                <w:p w14:paraId="3E3E0A22" w14:textId="77777777" w:rsidR="00BE3A5E" w:rsidRDefault="00000000">
                  <w:pPr>
                    <w:pStyle w:val="questiontable1"/>
                    <w:spacing w:before="0" w:after="0" w:afterAutospacing="0"/>
                    <w:divId w:val="21092663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CB39CD0" w14:textId="77777777">
              <w:tc>
                <w:tcPr>
                  <w:tcW w:w="0" w:type="auto"/>
                  <w:vAlign w:val="center"/>
                  <w:hideMark/>
                </w:tcPr>
                <w:p w14:paraId="3D3DE63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B63E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83B3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8FF2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4965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C908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54CD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6D1461" w14:textId="77777777" w:rsidR="00BE3A5E" w:rsidRDefault="00BE3A5E">
                  <w:pPr>
                    <w:pStyle w:val="questiontable1"/>
                    <w:spacing w:before="0" w:after="0" w:afterAutospacing="0"/>
                    <w:rPr>
                      <w:rFonts w:eastAsia="Times New Roman"/>
                      <w:sz w:val="20"/>
                      <w:szCs w:val="20"/>
                    </w:rPr>
                  </w:pPr>
                </w:p>
              </w:tc>
            </w:tr>
          </w:tbl>
          <w:p w14:paraId="2193B929" w14:textId="77777777" w:rsidR="00BE3A5E" w:rsidRDefault="00000000">
            <w:pPr>
              <w:rPr>
                <w:rFonts w:ascii="Verdana" w:eastAsia="Times New Roman" w:hAnsi="Verdana"/>
              </w:rPr>
            </w:pPr>
            <w:r>
              <w:rPr>
                <w:rFonts w:ascii="Verdana" w:eastAsia="Times New Roman" w:hAnsi="Verdana"/>
              </w:rPr>
              <w:t> </w:t>
            </w:r>
          </w:p>
        </w:tc>
      </w:tr>
    </w:tbl>
    <w:p w14:paraId="3116215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4B05F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55CF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0ACC8B" w14:textId="77777777" w:rsidR="00BE3A5E" w:rsidRDefault="00000000">
                  <w:pPr>
                    <w:pStyle w:val="questiontable1"/>
                    <w:spacing w:before="0" w:after="0" w:afterAutospacing="0"/>
                    <w:divId w:val="147764651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Gas Pipeline Maintenance </w:t>
                  </w:r>
                  <w:r>
                    <w:rPr>
                      <w:rStyle w:val="text1"/>
                      <w:rFonts w:ascii="Verdana" w:eastAsia="Times New Roman" w:hAnsi="Verdana"/>
                    </w:rPr>
                    <w:t xml:space="preserve">What significant changes have been made to the pipeline maintenance program in the last 5 years? </w:t>
                  </w:r>
                  <w:r>
                    <w:rPr>
                      <w:rStyle w:val="questionidcontent2"/>
                      <w:rFonts w:ascii="Verdana" w:eastAsia="Times New Roman" w:hAnsi="Verdana"/>
                    </w:rPr>
                    <w:t xml:space="preserve">(SRN.MO-GM.GASMTCE.S) </w:t>
                  </w:r>
                </w:p>
              </w:tc>
            </w:tr>
            <w:tr w:rsidR="00BE3A5E" w14:paraId="5F88B9F8" w14:textId="77777777">
              <w:tc>
                <w:tcPr>
                  <w:tcW w:w="0" w:type="auto"/>
                  <w:vAlign w:val="center"/>
                  <w:hideMark/>
                </w:tcPr>
                <w:p w14:paraId="6D094DD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FCDC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AD4D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84DC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1023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4085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5470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6AAD56" w14:textId="77777777" w:rsidR="00BE3A5E" w:rsidRDefault="00BE3A5E">
                  <w:pPr>
                    <w:pStyle w:val="questiontable1"/>
                    <w:spacing w:before="0" w:after="0" w:afterAutospacing="0"/>
                    <w:rPr>
                      <w:rFonts w:eastAsia="Times New Roman"/>
                      <w:sz w:val="20"/>
                      <w:szCs w:val="20"/>
                    </w:rPr>
                  </w:pPr>
                </w:p>
              </w:tc>
            </w:tr>
          </w:tbl>
          <w:p w14:paraId="1B53575B" w14:textId="77777777" w:rsidR="00BE3A5E" w:rsidRDefault="00000000">
            <w:pPr>
              <w:rPr>
                <w:rFonts w:ascii="Verdana" w:eastAsia="Times New Roman" w:hAnsi="Verdana"/>
              </w:rPr>
            </w:pPr>
            <w:r>
              <w:rPr>
                <w:rFonts w:ascii="Verdana" w:eastAsia="Times New Roman" w:hAnsi="Verdana"/>
              </w:rPr>
              <w:t> </w:t>
            </w:r>
          </w:p>
        </w:tc>
      </w:tr>
    </w:tbl>
    <w:p w14:paraId="4431A323"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F4C429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MO - Gas Pipeline Odorization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0D7E0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D74A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A382A1" w14:textId="77777777" w:rsidR="00BE3A5E" w:rsidRDefault="00000000">
                  <w:pPr>
                    <w:pStyle w:val="questiontable1"/>
                    <w:spacing w:before="0" w:after="0" w:afterAutospacing="0"/>
                    <w:divId w:val="37119858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Odorization </w:t>
                  </w:r>
                  <w:r>
                    <w:rPr>
                      <w:rStyle w:val="text1"/>
                      <w:rFonts w:ascii="Verdana" w:eastAsia="Times New Roman" w:hAnsi="Verdana"/>
                    </w:rPr>
                    <w:t xml:space="preserve">Are any portions of the pipeline system(s) non-odorized? (Provide details) </w:t>
                  </w:r>
                  <w:r>
                    <w:rPr>
                      <w:rStyle w:val="questionidcontent2"/>
                      <w:rFonts w:ascii="Verdana" w:eastAsia="Times New Roman" w:hAnsi="Verdana"/>
                    </w:rPr>
                    <w:t xml:space="preserve">(SRN.MO-GOODOR.ODORIZE.S) </w:t>
                  </w:r>
                </w:p>
              </w:tc>
            </w:tr>
            <w:tr w:rsidR="00BE3A5E" w14:paraId="788175E8" w14:textId="77777777">
              <w:tc>
                <w:tcPr>
                  <w:tcW w:w="0" w:type="auto"/>
                  <w:vAlign w:val="center"/>
                  <w:hideMark/>
                </w:tcPr>
                <w:p w14:paraId="304986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B1D8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D98C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F0BC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73FA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6029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1491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25502B" w14:textId="77777777" w:rsidR="00BE3A5E" w:rsidRDefault="00BE3A5E">
                  <w:pPr>
                    <w:pStyle w:val="questiontable1"/>
                    <w:spacing w:before="0" w:after="0" w:afterAutospacing="0"/>
                    <w:rPr>
                      <w:rFonts w:eastAsia="Times New Roman"/>
                      <w:sz w:val="20"/>
                      <w:szCs w:val="20"/>
                    </w:rPr>
                  </w:pPr>
                </w:p>
              </w:tc>
            </w:tr>
          </w:tbl>
          <w:p w14:paraId="199541E4" w14:textId="77777777" w:rsidR="00BE3A5E" w:rsidRDefault="00000000">
            <w:pPr>
              <w:rPr>
                <w:rFonts w:ascii="Verdana" w:eastAsia="Times New Roman" w:hAnsi="Verdana"/>
              </w:rPr>
            </w:pPr>
            <w:r>
              <w:rPr>
                <w:rFonts w:ascii="Verdana" w:eastAsia="Times New Roman" w:hAnsi="Verdana"/>
              </w:rPr>
              <w:t> </w:t>
            </w:r>
          </w:p>
        </w:tc>
      </w:tr>
    </w:tbl>
    <w:p w14:paraId="36A7AC5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98BD72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MO - Gas Pipeline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C6713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C9CC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CADB6C" w14:textId="77777777" w:rsidR="00BE3A5E" w:rsidRDefault="00000000">
                  <w:pPr>
                    <w:pStyle w:val="questiontable1"/>
                    <w:spacing w:before="0" w:after="0" w:afterAutospacing="0"/>
                    <w:divId w:val="160727211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Tracking of "Near Misses" </w:t>
                  </w:r>
                  <w:r>
                    <w:rPr>
                      <w:rStyle w:val="text1"/>
                      <w:rFonts w:ascii="Verdana" w:eastAsia="Times New Roman" w:hAnsi="Verdana"/>
                    </w:rPr>
                    <w:t xml:space="preserve">Are "near misses" tracked, and if so, how are they reviewed and potentially incorporated into revised procedures or revised programs? </w:t>
                  </w:r>
                  <w:r>
                    <w:rPr>
                      <w:rStyle w:val="questionidcontent2"/>
                      <w:rFonts w:ascii="Verdana" w:eastAsia="Times New Roman" w:hAnsi="Verdana"/>
                    </w:rPr>
                    <w:t xml:space="preserve">(SRN.MO-GO.NEARMISS.S) </w:t>
                  </w:r>
                </w:p>
                <w:p w14:paraId="5550A4A9" w14:textId="77777777" w:rsidR="00BE3A5E" w:rsidRDefault="00000000">
                  <w:pPr>
                    <w:pStyle w:val="questiontable1"/>
                    <w:spacing w:before="0" w:after="0" w:afterAutospacing="0"/>
                    <w:divId w:val="131197687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5061CA9" w14:textId="77777777">
              <w:tc>
                <w:tcPr>
                  <w:tcW w:w="0" w:type="auto"/>
                  <w:vAlign w:val="center"/>
                  <w:hideMark/>
                </w:tcPr>
                <w:p w14:paraId="05C4786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4CAE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BD71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AC9A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BE6C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43FF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9C3E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130DD3" w14:textId="77777777" w:rsidR="00BE3A5E" w:rsidRDefault="00BE3A5E">
                  <w:pPr>
                    <w:pStyle w:val="questiontable1"/>
                    <w:spacing w:before="0" w:after="0" w:afterAutospacing="0"/>
                    <w:rPr>
                      <w:rFonts w:eastAsia="Times New Roman"/>
                      <w:sz w:val="20"/>
                      <w:szCs w:val="20"/>
                    </w:rPr>
                  </w:pPr>
                </w:p>
              </w:tc>
            </w:tr>
          </w:tbl>
          <w:p w14:paraId="06866467" w14:textId="77777777" w:rsidR="00BE3A5E" w:rsidRDefault="00000000">
            <w:pPr>
              <w:rPr>
                <w:rFonts w:ascii="Verdana" w:eastAsia="Times New Roman" w:hAnsi="Verdana"/>
              </w:rPr>
            </w:pPr>
            <w:r>
              <w:rPr>
                <w:rFonts w:ascii="Verdana" w:eastAsia="Times New Roman" w:hAnsi="Verdana"/>
              </w:rPr>
              <w:t> </w:t>
            </w:r>
          </w:p>
        </w:tc>
      </w:tr>
    </w:tbl>
    <w:p w14:paraId="13F18AB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03390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0D66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628823" w14:textId="77777777" w:rsidR="00BE3A5E" w:rsidRDefault="00000000">
                  <w:pPr>
                    <w:pStyle w:val="questiontable1"/>
                    <w:spacing w:before="0" w:after="0" w:afterAutospacing="0"/>
                    <w:divId w:val="1738741805"/>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O&amp;M Procedure Manual Modifications </w:t>
                  </w:r>
                  <w:r>
                    <w:rPr>
                      <w:rStyle w:val="text1"/>
                      <w:rFonts w:ascii="Verdana" w:eastAsia="Times New Roman" w:hAnsi="Verdana"/>
                    </w:rPr>
                    <w:t xml:space="preserve">What, if any, changes or improvements have been made to the O&amp;M manuals, processes, or procedures in the last 5 years? </w:t>
                  </w:r>
                  <w:r>
                    <w:rPr>
                      <w:rStyle w:val="questionidcontent2"/>
                      <w:rFonts w:ascii="Verdana" w:eastAsia="Times New Roman" w:hAnsi="Verdana"/>
                    </w:rPr>
                    <w:t xml:space="preserve">(SRN.MO-GO.OMPLANMOD.S) </w:t>
                  </w:r>
                </w:p>
              </w:tc>
            </w:tr>
            <w:tr w:rsidR="00BE3A5E" w14:paraId="1F4AF84C" w14:textId="77777777">
              <w:tc>
                <w:tcPr>
                  <w:tcW w:w="0" w:type="auto"/>
                  <w:vAlign w:val="center"/>
                  <w:hideMark/>
                </w:tcPr>
                <w:p w14:paraId="741E666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4AF6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E057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8DC8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5F0A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1400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5BA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FF902E" w14:textId="77777777" w:rsidR="00BE3A5E" w:rsidRDefault="00BE3A5E">
                  <w:pPr>
                    <w:pStyle w:val="questiontable1"/>
                    <w:spacing w:before="0" w:after="0" w:afterAutospacing="0"/>
                    <w:rPr>
                      <w:rFonts w:eastAsia="Times New Roman"/>
                      <w:sz w:val="20"/>
                      <w:szCs w:val="20"/>
                    </w:rPr>
                  </w:pPr>
                </w:p>
              </w:tc>
            </w:tr>
          </w:tbl>
          <w:p w14:paraId="1A244F4F" w14:textId="77777777" w:rsidR="00BE3A5E" w:rsidRDefault="00000000">
            <w:pPr>
              <w:rPr>
                <w:rFonts w:ascii="Verdana" w:eastAsia="Times New Roman" w:hAnsi="Verdana"/>
              </w:rPr>
            </w:pPr>
            <w:r>
              <w:rPr>
                <w:rFonts w:ascii="Verdana" w:eastAsia="Times New Roman" w:hAnsi="Verdana"/>
              </w:rPr>
              <w:t> </w:t>
            </w:r>
          </w:p>
        </w:tc>
      </w:tr>
    </w:tbl>
    <w:p w14:paraId="5CB0A02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C730A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BD3A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FC0E4A" w14:textId="77777777" w:rsidR="00BE3A5E" w:rsidRDefault="00000000">
                  <w:pPr>
                    <w:pStyle w:val="questiontable1"/>
                    <w:spacing w:before="0" w:after="0" w:afterAutospacing="0"/>
                    <w:divId w:val="171835436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Gas Pipeline Operational Restrictions </w:t>
                  </w:r>
                  <w:r>
                    <w:rPr>
                      <w:rStyle w:val="text1"/>
                      <w:rFonts w:ascii="Verdana" w:eastAsia="Times New Roman" w:hAnsi="Verdana"/>
                    </w:rPr>
                    <w:t xml:space="preserve">Are there any operational restrictions (for example, reduced operational pressure) that have been put on the pipeline system or any system components? (Provide details) </w:t>
                  </w:r>
                  <w:r>
                    <w:rPr>
                      <w:rStyle w:val="questionidcontent2"/>
                      <w:rFonts w:ascii="Verdana" w:eastAsia="Times New Roman" w:hAnsi="Verdana"/>
                    </w:rPr>
                    <w:t xml:space="preserve">(SRN.MO-GO.OPERATERESTRICT.S) </w:t>
                  </w:r>
                </w:p>
              </w:tc>
            </w:tr>
            <w:tr w:rsidR="00BE3A5E" w14:paraId="223BCEFE" w14:textId="77777777">
              <w:tc>
                <w:tcPr>
                  <w:tcW w:w="0" w:type="auto"/>
                  <w:vAlign w:val="center"/>
                  <w:hideMark/>
                </w:tcPr>
                <w:p w14:paraId="446E802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3853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F1F4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35D1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B845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5830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3F60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5ADF77" w14:textId="77777777" w:rsidR="00BE3A5E" w:rsidRDefault="00BE3A5E">
                  <w:pPr>
                    <w:pStyle w:val="questiontable1"/>
                    <w:spacing w:before="0" w:after="0" w:afterAutospacing="0"/>
                    <w:rPr>
                      <w:rFonts w:eastAsia="Times New Roman"/>
                      <w:sz w:val="20"/>
                      <w:szCs w:val="20"/>
                    </w:rPr>
                  </w:pPr>
                </w:p>
              </w:tc>
            </w:tr>
          </w:tbl>
          <w:p w14:paraId="6B80BC5D" w14:textId="77777777" w:rsidR="00BE3A5E" w:rsidRDefault="00000000">
            <w:pPr>
              <w:rPr>
                <w:rFonts w:ascii="Verdana" w:eastAsia="Times New Roman" w:hAnsi="Verdana"/>
              </w:rPr>
            </w:pPr>
            <w:r>
              <w:rPr>
                <w:rFonts w:ascii="Verdana" w:eastAsia="Times New Roman" w:hAnsi="Verdana"/>
              </w:rPr>
              <w:t> </w:t>
            </w:r>
          </w:p>
        </w:tc>
      </w:tr>
    </w:tbl>
    <w:p w14:paraId="28A31E1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1CFEE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600A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C6FA08" w14:textId="77777777" w:rsidR="00BE3A5E" w:rsidRDefault="00000000">
                  <w:pPr>
                    <w:pStyle w:val="questiontable1"/>
                    <w:spacing w:before="0" w:after="0" w:afterAutospacing="0"/>
                    <w:divId w:val="170243776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Idle &amp; Inactive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3072C0ED" w14:textId="77777777" w:rsidR="00BE3A5E" w:rsidRDefault="00000000">
                  <w:pPr>
                    <w:pStyle w:val="questiontable1"/>
                    <w:spacing w:before="0" w:after="0" w:afterAutospacing="0"/>
                    <w:divId w:val="72918548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62F9661" w14:textId="77777777">
              <w:tc>
                <w:tcPr>
                  <w:tcW w:w="0" w:type="auto"/>
                  <w:vAlign w:val="center"/>
                  <w:hideMark/>
                </w:tcPr>
                <w:p w14:paraId="2880D35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391C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0C2C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1E6B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011B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80F6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800F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D4723D" w14:textId="77777777" w:rsidR="00BE3A5E" w:rsidRDefault="00BE3A5E">
                  <w:pPr>
                    <w:pStyle w:val="questiontable1"/>
                    <w:spacing w:before="0" w:after="0" w:afterAutospacing="0"/>
                    <w:rPr>
                      <w:rFonts w:eastAsia="Times New Roman"/>
                      <w:sz w:val="20"/>
                      <w:szCs w:val="20"/>
                    </w:rPr>
                  </w:pPr>
                </w:p>
              </w:tc>
            </w:tr>
          </w:tbl>
          <w:p w14:paraId="4AA8E9C5" w14:textId="77777777" w:rsidR="00BE3A5E" w:rsidRDefault="00000000">
            <w:pPr>
              <w:rPr>
                <w:rFonts w:ascii="Verdana" w:eastAsia="Times New Roman" w:hAnsi="Verdana"/>
              </w:rPr>
            </w:pPr>
            <w:r>
              <w:rPr>
                <w:rFonts w:ascii="Verdana" w:eastAsia="Times New Roman" w:hAnsi="Verdana"/>
              </w:rPr>
              <w:t> </w:t>
            </w:r>
          </w:p>
        </w:tc>
      </w:tr>
    </w:tbl>
    <w:p w14:paraId="6C6D04E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728D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24B2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619883" w14:textId="77777777" w:rsidR="00BE3A5E" w:rsidRDefault="00000000">
                  <w:pPr>
                    <w:pStyle w:val="questiontable1"/>
                    <w:spacing w:before="0" w:after="0" w:afterAutospacing="0"/>
                    <w:divId w:val="85827551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Continuing Surveillance Extreme Weather </w:t>
                  </w:r>
                  <w:r>
                    <w:rPr>
                      <w:rStyle w:val="text1"/>
                      <w:rFonts w:ascii="Verdana" w:eastAsia="Times New Roman" w:hAnsi="Verdana"/>
                    </w:rPr>
                    <w:t xml:space="preserve">Have there been any extreme weather events or natural disasters that had a likelihood to damage pipeline facilities in the last five years? </w:t>
                  </w:r>
                  <w:r>
                    <w:rPr>
                      <w:rStyle w:val="questionidcontent2"/>
                      <w:rFonts w:ascii="Verdana" w:eastAsia="Times New Roman" w:hAnsi="Verdana"/>
                    </w:rPr>
                    <w:t xml:space="preserve">(SRN.MO-GO.CONTSURVEILLANCE.S) </w:t>
                  </w:r>
                </w:p>
              </w:tc>
            </w:tr>
            <w:tr w:rsidR="00BE3A5E" w14:paraId="75EEDD95" w14:textId="77777777">
              <w:tc>
                <w:tcPr>
                  <w:tcW w:w="0" w:type="auto"/>
                  <w:vAlign w:val="center"/>
                  <w:hideMark/>
                </w:tcPr>
                <w:p w14:paraId="5EED55A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FC55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5A2B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3552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ACC2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1EC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D470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DB3E3A" w14:textId="77777777" w:rsidR="00BE3A5E" w:rsidRDefault="00BE3A5E">
                  <w:pPr>
                    <w:pStyle w:val="questiontable1"/>
                    <w:spacing w:before="0" w:after="0" w:afterAutospacing="0"/>
                    <w:rPr>
                      <w:rFonts w:eastAsia="Times New Roman"/>
                      <w:sz w:val="20"/>
                      <w:szCs w:val="20"/>
                    </w:rPr>
                  </w:pPr>
                </w:p>
              </w:tc>
            </w:tr>
          </w:tbl>
          <w:p w14:paraId="67B784E7" w14:textId="77777777" w:rsidR="00BE3A5E" w:rsidRDefault="00000000">
            <w:pPr>
              <w:rPr>
                <w:rFonts w:ascii="Verdana" w:eastAsia="Times New Roman" w:hAnsi="Verdana"/>
              </w:rPr>
            </w:pPr>
            <w:r>
              <w:rPr>
                <w:rFonts w:ascii="Verdana" w:eastAsia="Times New Roman" w:hAnsi="Verdana"/>
              </w:rPr>
              <w:t> </w:t>
            </w:r>
          </w:p>
        </w:tc>
      </w:tr>
    </w:tbl>
    <w:p w14:paraId="73A4893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A30B13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MO - Gas Pipeline Overpressure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6915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D51B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0B414F" w14:textId="77777777" w:rsidR="00BE3A5E" w:rsidRDefault="00000000">
                  <w:pPr>
                    <w:pStyle w:val="questiontable1"/>
                    <w:spacing w:before="0" w:after="0" w:afterAutospacing="0"/>
                    <w:divId w:val="152273751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Gas Pipeline Overpressure Protection </w:t>
                  </w:r>
                  <w:r>
                    <w:rPr>
                      <w:rStyle w:val="text1"/>
                      <w:rFonts w:ascii="Verdana" w:eastAsia="Times New Roman" w:hAnsi="Verdana"/>
                    </w:rPr>
                    <w:t xml:space="preserve">Have any pressure limiting device or overpressure safety device settings been changed for the pipeline system in the last 5 years? (Provide details) </w:t>
                  </w:r>
                  <w:r>
                    <w:rPr>
                      <w:rStyle w:val="questionidcontent2"/>
                      <w:rFonts w:ascii="Verdana" w:eastAsia="Times New Roman" w:hAnsi="Verdana"/>
                    </w:rPr>
                    <w:t xml:space="preserve">(SRN.MO-GMOPP.PRESSPROTECT.S) </w:t>
                  </w:r>
                </w:p>
              </w:tc>
            </w:tr>
            <w:tr w:rsidR="00BE3A5E" w14:paraId="4082EA84" w14:textId="77777777">
              <w:tc>
                <w:tcPr>
                  <w:tcW w:w="0" w:type="auto"/>
                  <w:vAlign w:val="center"/>
                  <w:hideMark/>
                </w:tcPr>
                <w:p w14:paraId="7D83AF9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F3C3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A357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5C61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158B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8EB3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888F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E5372F" w14:textId="77777777" w:rsidR="00BE3A5E" w:rsidRDefault="00BE3A5E">
                  <w:pPr>
                    <w:pStyle w:val="questiontable1"/>
                    <w:spacing w:before="0" w:after="0" w:afterAutospacing="0"/>
                    <w:rPr>
                      <w:rFonts w:eastAsia="Times New Roman"/>
                      <w:sz w:val="20"/>
                      <w:szCs w:val="20"/>
                    </w:rPr>
                  </w:pPr>
                </w:p>
              </w:tc>
            </w:tr>
          </w:tbl>
          <w:p w14:paraId="796BA36A" w14:textId="77777777" w:rsidR="00BE3A5E" w:rsidRDefault="00000000">
            <w:pPr>
              <w:rPr>
                <w:rFonts w:ascii="Verdana" w:eastAsia="Times New Roman" w:hAnsi="Verdana"/>
              </w:rPr>
            </w:pPr>
            <w:r>
              <w:rPr>
                <w:rFonts w:ascii="Verdana" w:eastAsia="Times New Roman" w:hAnsi="Verdana"/>
              </w:rPr>
              <w:t> </w:t>
            </w:r>
          </w:p>
        </w:tc>
      </w:tr>
    </w:tbl>
    <w:p w14:paraId="2759F4E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DB166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1DE9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14556C" w14:textId="77777777" w:rsidR="00BE3A5E" w:rsidRDefault="00000000">
                  <w:pPr>
                    <w:pStyle w:val="questiontable1"/>
                    <w:spacing w:before="0" w:after="0" w:afterAutospacing="0"/>
                    <w:divId w:val="11493244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Segment-Specific MAOP Protection </w:t>
                  </w:r>
                  <w:r>
                    <w:rPr>
                      <w:rStyle w:val="text1"/>
                      <w:rFonts w:ascii="Verdana" w:eastAsia="Times New Roman" w:hAnsi="Verdana"/>
                    </w:rPr>
                    <w:t xml:space="preserve">Are there any segment-specific MAOP protection controls in place? (provide details) </w:t>
                  </w:r>
                  <w:r>
                    <w:rPr>
                      <w:rStyle w:val="questionidcontent2"/>
                      <w:rFonts w:ascii="Verdana" w:eastAsia="Times New Roman" w:hAnsi="Verdana"/>
                    </w:rPr>
                    <w:t xml:space="preserve">(SRN.MO-GMOPP.MAOPSEGPROTECT.S) </w:t>
                  </w:r>
                </w:p>
              </w:tc>
            </w:tr>
            <w:tr w:rsidR="00BE3A5E" w14:paraId="6CE78426" w14:textId="77777777">
              <w:tc>
                <w:tcPr>
                  <w:tcW w:w="0" w:type="auto"/>
                  <w:vAlign w:val="center"/>
                  <w:hideMark/>
                </w:tcPr>
                <w:p w14:paraId="4A92AD9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1B0D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E824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C752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AB85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2752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A2D6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0ED3FD" w14:textId="77777777" w:rsidR="00BE3A5E" w:rsidRDefault="00BE3A5E">
                  <w:pPr>
                    <w:pStyle w:val="questiontable1"/>
                    <w:spacing w:before="0" w:after="0" w:afterAutospacing="0"/>
                    <w:rPr>
                      <w:rFonts w:eastAsia="Times New Roman"/>
                      <w:sz w:val="20"/>
                      <w:szCs w:val="20"/>
                    </w:rPr>
                  </w:pPr>
                </w:p>
              </w:tc>
            </w:tr>
          </w:tbl>
          <w:p w14:paraId="08C58DBC" w14:textId="77777777" w:rsidR="00BE3A5E" w:rsidRDefault="00000000">
            <w:pPr>
              <w:rPr>
                <w:rFonts w:ascii="Verdana" w:eastAsia="Times New Roman" w:hAnsi="Verdana"/>
              </w:rPr>
            </w:pPr>
            <w:r>
              <w:rPr>
                <w:rFonts w:ascii="Verdana" w:eastAsia="Times New Roman" w:hAnsi="Verdana"/>
              </w:rPr>
              <w:t> </w:t>
            </w:r>
          </w:p>
        </w:tc>
      </w:tr>
    </w:tbl>
    <w:p w14:paraId="78F639B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FEC24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7761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11F1D6" w14:textId="77777777" w:rsidR="00BE3A5E" w:rsidRDefault="00000000">
                  <w:pPr>
                    <w:pStyle w:val="questiontable1"/>
                    <w:spacing w:before="0" w:after="0" w:afterAutospacing="0"/>
                    <w:divId w:val="36615040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MAOP Exceedances </w:t>
                  </w:r>
                  <w:r>
                    <w:rPr>
                      <w:rStyle w:val="text1"/>
                      <w:rFonts w:ascii="Verdana" w:eastAsia="Times New Roman" w:hAnsi="Verdana"/>
                    </w:rPr>
                    <w:t xml:space="preserve">Have there been any MAOP exceedances in the last 5 years? (please describe) </w:t>
                  </w:r>
                  <w:r>
                    <w:rPr>
                      <w:rStyle w:val="questionidcontent2"/>
                      <w:rFonts w:ascii="Verdana" w:eastAsia="Times New Roman" w:hAnsi="Verdana"/>
                    </w:rPr>
                    <w:t xml:space="preserve">(SRN.MO-GMOPP.MAOPEXCEED.S) </w:t>
                  </w:r>
                </w:p>
              </w:tc>
            </w:tr>
            <w:tr w:rsidR="00BE3A5E" w14:paraId="079AE028" w14:textId="77777777">
              <w:tc>
                <w:tcPr>
                  <w:tcW w:w="0" w:type="auto"/>
                  <w:vAlign w:val="center"/>
                  <w:hideMark/>
                </w:tcPr>
                <w:p w14:paraId="5ED3266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7559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EB9E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3989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5BF2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6C2E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38F2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C6759C" w14:textId="77777777" w:rsidR="00BE3A5E" w:rsidRDefault="00BE3A5E">
                  <w:pPr>
                    <w:pStyle w:val="questiontable1"/>
                    <w:spacing w:before="0" w:after="0" w:afterAutospacing="0"/>
                    <w:rPr>
                      <w:rFonts w:eastAsia="Times New Roman"/>
                      <w:sz w:val="20"/>
                      <w:szCs w:val="20"/>
                    </w:rPr>
                  </w:pPr>
                </w:p>
              </w:tc>
            </w:tr>
          </w:tbl>
          <w:p w14:paraId="5B960305" w14:textId="77777777" w:rsidR="00BE3A5E" w:rsidRDefault="00000000">
            <w:pPr>
              <w:rPr>
                <w:rFonts w:ascii="Verdana" w:eastAsia="Times New Roman" w:hAnsi="Verdana"/>
              </w:rPr>
            </w:pPr>
            <w:r>
              <w:rPr>
                <w:rFonts w:ascii="Verdana" w:eastAsia="Times New Roman" w:hAnsi="Verdana"/>
              </w:rPr>
              <w:t> </w:t>
            </w:r>
          </w:p>
        </w:tc>
      </w:tr>
    </w:tbl>
    <w:p w14:paraId="5C6F704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A347D1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MO - ROW Markers, Patrols, Leakage Survey and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E5735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F04B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AF8E89" w14:textId="77777777" w:rsidR="00BE3A5E" w:rsidRDefault="00000000">
                  <w:pPr>
                    <w:pStyle w:val="questiontable1"/>
                    <w:spacing w:before="0" w:after="0" w:afterAutospacing="0"/>
                    <w:divId w:val="187067667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ROW Markers, Patrols, Leakage Surveys, and Monitoring </w:t>
                  </w:r>
                  <w:r>
                    <w:rPr>
                      <w:rStyle w:val="text1"/>
                      <w:rFonts w:ascii="Verdana" w:eastAsia="Times New Roman" w:hAnsi="Verdana"/>
                    </w:rPr>
                    <w:t xml:space="preserve">What, if any, issues have occurred in the last 5 years regarding pipeline ROW monitoring, marking, leakage surveys, and patrolling? </w:t>
                  </w:r>
                  <w:r>
                    <w:rPr>
                      <w:rStyle w:val="questionidcontent2"/>
                      <w:rFonts w:ascii="Verdana" w:eastAsia="Times New Roman" w:hAnsi="Verdana"/>
                    </w:rPr>
                    <w:t xml:space="preserve">(SRN.MO-RW.ROWISSUES.S) </w:t>
                  </w:r>
                </w:p>
                <w:p w14:paraId="0BFBD392" w14:textId="77777777" w:rsidR="00BE3A5E" w:rsidRDefault="00000000">
                  <w:pPr>
                    <w:pStyle w:val="questiontable1"/>
                    <w:spacing w:before="0" w:after="0" w:afterAutospacing="0"/>
                    <w:divId w:val="147641055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42AB1DE" w14:textId="77777777">
              <w:tc>
                <w:tcPr>
                  <w:tcW w:w="0" w:type="auto"/>
                  <w:vAlign w:val="center"/>
                  <w:hideMark/>
                </w:tcPr>
                <w:p w14:paraId="5B8F2CF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BC40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F490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5B0A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ABEC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90B9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1D58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E3AB2D" w14:textId="77777777" w:rsidR="00BE3A5E" w:rsidRDefault="00BE3A5E">
                  <w:pPr>
                    <w:pStyle w:val="questiontable1"/>
                    <w:spacing w:before="0" w:after="0" w:afterAutospacing="0"/>
                    <w:rPr>
                      <w:rFonts w:eastAsia="Times New Roman"/>
                      <w:sz w:val="20"/>
                      <w:szCs w:val="20"/>
                    </w:rPr>
                  </w:pPr>
                </w:p>
              </w:tc>
            </w:tr>
          </w:tbl>
          <w:p w14:paraId="04F6674C" w14:textId="77777777" w:rsidR="00BE3A5E" w:rsidRDefault="00000000">
            <w:pPr>
              <w:rPr>
                <w:rFonts w:ascii="Verdana" w:eastAsia="Times New Roman" w:hAnsi="Verdana"/>
              </w:rPr>
            </w:pPr>
            <w:r>
              <w:rPr>
                <w:rFonts w:ascii="Verdana" w:eastAsia="Times New Roman" w:hAnsi="Verdana"/>
              </w:rPr>
              <w:t> </w:t>
            </w:r>
          </w:p>
        </w:tc>
      </w:tr>
    </w:tbl>
    <w:p w14:paraId="2C86112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E4C71C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PD - Damage Prevention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610A5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4B0A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B51DF5" w14:textId="77777777" w:rsidR="00BE3A5E" w:rsidRDefault="00000000">
                  <w:pPr>
                    <w:pStyle w:val="questiontable1"/>
                    <w:spacing w:before="0" w:after="0" w:afterAutospacing="0"/>
                    <w:divId w:val="34525005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Damage Prevention Program </w:t>
                  </w:r>
                  <w:r>
                    <w:rPr>
                      <w:rStyle w:val="text1"/>
                      <w:rFonts w:ascii="Verdana" w:eastAsia="Times New Roman" w:hAnsi="Verdana"/>
                    </w:rPr>
                    <w:t xml:space="preserve">How is the effectiveness of the Damage Prevention Program measured, and what issues have been discovered in the last 5 years? </w:t>
                  </w:r>
                  <w:r>
                    <w:rPr>
                      <w:rStyle w:val="questionidcontent2"/>
                      <w:rFonts w:ascii="Verdana" w:eastAsia="Times New Roman" w:hAnsi="Verdana"/>
                    </w:rPr>
                    <w:t xml:space="preserve">(SRN.PD-DP.DPPROGRAM.S) </w:t>
                  </w:r>
                </w:p>
              </w:tc>
            </w:tr>
            <w:tr w:rsidR="00BE3A5E" w14:paraId="13562B61" w14:textId="77777777">
              <w:tc>
                <w:tcPr>
                  <w:tcW w:w="0" w:type="auto"/>
                  <w:vAlign w:val="center"/>
                  <w:hideMark/>
                </w:tcPr>
                <w:p w14:paraId="69EC5F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0595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3ED4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620E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C93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2CCF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1A45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E50DFA" w14:textId="77777777" w:rsidR="00BE3A5E" w:rsidRDefault="00BE3A5E">
                  <w:pPr>
                    <w:pStyle w:val="questiontable1"/>
                    <w:spacing w:before="0" w:after="0" w:afterAutospacing="0"/>
                    <w:rPr>
                      <w:rFonts w:eastAsia="Times New Roman"/>
                      <w:sz w:val="20"/>
                      <w:szCs w:val="20"/>
                    </w:rPr>
                  </w:pPr>
                </w:p>
              </w:tc>
            </w:tr>
          </w:tbl>
          <w:p w14:paraId="6BCAEFDE" w14:textId="77777777" w:rsidR="00BE3A5E" w:rsidRDefault="00000000">
            <w:pPr>
              <w:rPr>
                <w:rFonts w:ascii="Verdana" w:eastAsia="Times New Roman" w:hAnsi="Verdana"/>
              </w:rPr>
            </w:pPr>
            <w:r>
              <w:rPr>
                <w:rFonts w:ascii="Verdana" w:eastAsia="Times New Roman" w:hAnsi="Verdana"/>
              </w:rPr>
              <w:t> </w:t>
            </w:r>
          </w:p>
        </w:tc>
      </w:tr>
    </w:tbl>
    <w:p w14:paraId="1CD76F3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C834A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A65F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D2A498" w14:textId="77777777" w:rsidR="00BE3A5E" w:rsidRDefault="00000000">
                  <w:pPr>
                    <w:pStyle w:val="questiontable1"/>
                    <w:spacing w:before="0" w:after="0" w:afterAutospacing="0"/>
                    <w:divId w:val="14281571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Tracking of "Near Misses" </w:t>
                  </w:r>
                  <w:r>
                    <w:rPr>
                      <w:rStyle w:val="text1"/>
                      <w:rFonts w:ascii="Verdana" w:eastAsia="Times New Roman" w:hAnsi="Verdana"/>
                    </w:rPr>
                    <w:t xml:space="preserve">Are "near misses" tracked, and if so, how are they reviewed and potentially incorporated into revised procedures or revised programs? </w:t>
                  </w:r>
                  <w:r>
                    <w:rPr>
                      <w:rStyle w:val="questionidcontent2"/>
                      <w:rFonts w:ascii="Verdana" w:eastAsia="Times New Roman" w:hAnsi="Verdana"/>
                    </w:rPr>
                    <w:t xml:space="preserve">(SRN.MO-GO.NEARMISS.S) </w:t>
                  </w:r>
                </w:p>
                <w:p w14:paraId="1F010841" w14:textId="77777777" w:rsidR="00BE3A5E" w:rsidRDefault="00000000">
                  <w:pPr>
                    <w:pStyle w:val="questiontable1"/>
                    <w:spacing w:before="0" w:after="0" w:afterAutospacing="0"/>
                    <w:divId w:val="176248827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5F98F91" w14:textId="77777777">
              <w:tc>
                <w:tcPr>
                  <w:tcW w:w="0" w:type="auto"/>
                  <w:vAlign w:val="center"/>
                  <w:hideMark/>
                </w:tcPr>
                <w:p w14:paraId="5AA8EE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C0A3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5292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C2CD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5F8A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4B4F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3A78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1C7D23" w14:textId="77777777" w:rsidR="00BE3A5E" w:rsidRDefault="00BE3A5E">
                  <w:pPr>
                    <w:pStyle w:val="questiontable1"/>
                    <w:spacing w:before="0" w:after="0" w:afterAutospacing="0"/>
                    <w:rPr>
                      <w:rFonts w:eastAsia="Times New Roman"/>
                      <w:sz w:val="20"/>
                      <w:szCs w:val="20"/>
                    </w:rPr>
                  </w:pPr>
                </w:p>
              </w:tc>
            </w:tr>
          </w:tbl>
          <w:p w14:paraId="62057E39" w14:textId="77777777" w:rsidR="00BE3A5E" w:rsidRDefault="00000000">
            <w:pPr>
              <w:rPr>
                <w:rFonts w:ascii="Verdana" w:eastAsia="Times New Roman" w:hAnsi="Verdana"/>
              </w:rPr>
            </w:pPr>
            <w:r>
              <w:rPr>
                <w:rFonts w:ascii="Verdana" w:eastAsia="Times New Roman" w:hAnsi="Verdana"/>
              </w:rPr>
              <w:t> </w:t>
            </w:r>
          </w:p>
        </w:tc>
      </w:tr>
    </w:tbl>
    <w:p w14:paraId="26991D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94BCE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F5BB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FD2809" w14:textId="77777777" w:rsidR="00BE3A5E" w:rsidRDefault="00000000">
                  <w:pPr>
                    <w:pStyle w:val="questiontable1"/>
                    <w:spacing w:before="0" w:after="0" w:afterAutospacing="0"/>
                    <w:divId w:val="165067418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Damage Prevention - One-Call Process </w:t>
                  </w:r>
                  <w:r>
                    <w:rPr>
                      <w:rStyle w:val="text1"/>
                      <w:rFonts w:ascii="Verdana" w:eastAsia="Times New Roman" w:hAnsi="Verdana"/>
                    </w:rPr>
                    <w:t xml:space="preserve">How is the effectiveness of the One-Call system response measured, and what issues have been identified in the last 5 years? </w:t>
                  </w:r>
                  <w:r>
                    <w:rPr>
                      <w:rStyle w:val="questionidcontent2"/>
                      <w:rFonts w:ascii="Verdana" w:eastAsia="Times New Roman" w:hAnsi="Verdana"/>
                    </w:rPr>
                    <w:t xml:space="preserve">(SRN.PD-DP.ONECALL.S) </w:t>
                  </w:r>
                </w:p>
              </w:tc>
            </w:tr>
            <w:tr w:rsidR="00BE3A5E" w14:paraId="1345B527" w14:textId="77777777">
              <w:tc>
                <w:tcPr>
                  <w:tcW w:w="0" w:type="auto"/>
                  <w:vAlign w:val="center"/>
                  <w:hideMark/>
                </w:tcPr>
                <w:p w14:paraId="3A2EF1C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FF70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9E44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C10F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7CD5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0B0F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5392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183F6A" w14:textId="77777777" w:rsidR="00BE3A5E" w:rsidRDefault="00BE3A5E">
                  <w:pPr>
                    <w:pStyle w:val="questiontable1"/>
                    <w:spacing w:before="0" w:after="0" w:afterAutospacing="0"/>
                    <w:rPr>
                      <w:rFonts w:eastAsia="Times New Roman"/>
                      <w:sz w:val="20"/>
                      <w:szCs w:val="20"/>
                    </w:rPr>
                  </w:pPr>
                </w:p>
              </w:tc>
            </w:tr>
          </w:tbl>
          <w:p w14:paraId="7443655E" w14:textId="77777777" w:rsidR="00BE3A5E" w:rsidRDefault="00000000">
            <w:pPr>
              <w:rPr>
                <w:rFonts w:ascii="Verdana" w:eastAsia="Times New Roman" w:hAnsi="Verdana"/>
              </w:rPr>
            </w:pPr>
            <w:r>
              <w:rPr>
                <w:rFonts w:ascii="Verdana" w:eastAsia="Times New Roman" w:hAnsi="Verdana"/>
              </w:rPr>
              <w:t> </w:t>
            </w:r>
          </w:p>
        </w:tc>
      </w:tr>
    </w:tbl>
    <w:p w14:paraId="5D210B5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3C2B5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EB54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BD05BC" w14:textId="77777777" w:rsidR="00BE3A5E" w:rsidRDefault="00000000">
                  <w:pPr>
                    <w:pStyle w:val="questiontable1"/>
                    <w:spacing w:before="0" w:after="0" w:afterAutospacing="0"/>
                    <w:divId w:val="189172266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Idle &amp; Inactive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0991E42D" w14:textId="77777777" w:rsidR="00BE3A5E" w:rsidRDefault="00000000">
                  <w:pPr>
                    <w:pStyle w:val="questiontable1"/>
                    <w:spacing w:before="0" w:after="0" w:afterAutospacing="0"/>
                    <w:divId w:val="69442425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BE6140A" w14:textId="77777777">
              <w:tc>
                <w:tcPr>
                  <w:tcW w:w="0" w:type="auto"/>
                  <w:vAlign w:val="center"/>
                  <w:hideMark/>
                </w:tcPr>
                <w:p w14:paraId="2B24475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D14A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2669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A94E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2715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7228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97CA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3CE33B" w14:textId="77777777" w:rsidR="00BE3A5E" w:rsidRDefault="00BE3A5E">
                  <w:pPr>
                    <w:pStyle w:val="questiontable1"/>
                    <w:spacing w:before="0" w:after="0" w:afterAutospacing="0"/>
                    <w:rPr>
                      <w:rFonts w:eastAsia="Times New Roman"/>
                      <w:sz w:val="20"/>
                      <w:szCs w:val="20"/>
                    </w:rPr>
                  </w:pPr>
                </w:p>
              </w:tc>
            </w:tr>
          </w:tbl>
          <w:p w14:paraId="449BBA05" w14:textId="77777777" w:rsidR="00BE3A5E" w:rsidRDefault="00000000">
            <w:pPr>
              <w:rPr>
                <w:rFonts w:ascii="Verdana" w:eastAsia="Times New Roman" w:hAnsi="Verdana"/>
              </w:rPr>
            </w:pPr>
            <w:r>
              <w:rPr>
                <w:rFonts w:ascii="Verdana" w:eastAsia="Times New Roman" w:hAnsi="Verdana"/>
              </w:rPr>
              <w:t> </w:t>
            </w:r>
          </w:p>
        </w:tc>
      </w:tr>
    </w:tbl>
    <w:p w14:paraId="10581E3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F8C343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PD - Public Awareness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66EF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812D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BC1512" w14:textId="77777777" w:rsidR="00BE3A5E" w:rsidRDefault="00000000">
                  <w:pPr>
                    <w:pStyle w:val="questiontable1"/>
                    <w:spacing w:before="0" w:after="0" w:afterAutospacing="0"/>
                    <w:divId w:val="2746156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Public Awareness Manual Modifications </w:t>
                  </w:r>
                  <w:r>
                    <w:rPr>
                      <w:rStyle w:val="text1"/>
                      <w:rFonts w:ascii="Verdana" w:eastAsia="Times New Roman" w:hAnsi="Verdana"/>
                    </w:rPr>
                    <w:t xml:space="preserve">What, if any, changes or improvements have been made to the Public Awareness manuals, processes, or procedures in the last 5 years? </w:t>
                  </w:r>
                  <w:r>
                    <w:rPr>
                      <w:rStyle w:val="questionidcontent2"/>
                      <w:rFonts w:ascii="Verdana" w:eastAsia="Times New Roman" w:hAnsi="Verdana"/>
                    </w:rPr>
                    <w:t xml:space="preserve">(SRN.PD-PA.PAPROGRAM.S) </w:t>
                  </w:r>
                </w:p>
              </w:tc>
            </w:tr>
            <w:tr w:rsidR="00BE3A5E" w14:paraId="370E151D" w14:textId="77777777">
              <w:tc>
                <w:tcPr>
                  <w:tcW w:w="0" w:type="auto"/>
                  <w:vAlign w:val="center"/>
                  <w:hideMark/>
                </w:tcPr>
                <w:p w14:paraId="38B6B3E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20CB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19E6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AC61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3433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B446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09D5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4B266E" w14:textId="77777777" w:rsidR="00BE3A5E" w:rsidRDefault="00BE3A5E">
                  <w:pPr>
                    <w:pStyle w:val="questiontable1"/>
                    <w:spacing w:before="0" w:after="0" w:afterAutospacing="0"/>
                    <w:rPr>
                      <w:rFonts w:eastAsia="Times New Roman"/>
                      <w:sz w:val="20"/>
                      <w:szCs w:val="20"/>
                    </w:rPr>
                  </w:pPr>
                </w:p>
              </w:tc>
            </w:tr>
          </w:tbl>
          <w:p w14:paraId="324CDA7E" w14:textId="77777777" w:rsidR="00BE3A5E" w:rsidRDefault="00000000">
            <w:pPr>
              <w:rPr>
                <w:rFonts w:ascii="Verdana" w:eastAsia="Times New Roman" w:hAnsi="Verdana"/>
              </w:rPr>
            </w:pPr>
            <w:r>
              <w:rPr>
                <w:rFonts w:ascii="Verdana" w:eastAsia="Times New Roman" w:hAnsi="Verdana"/>
              </w:rPr>
              <w:t> </w:t>
            </w:r>
          </w:p>
        </w:tc>
      </w:tr>
    </w:tbl>
    <w:p w14:paraId="0CF5AED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DE929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C86C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421FBD" w14:textId="77777777" w:rsidR="00BE3A5E" w:rsidRDefault="00000000">
                  <w:pPr>
                    <w:pStyle w:val="questiontable1"/>
                    <w:spacing w:before="0" w:after="0" w:afterAutospacing="0"/>
                    <w:divId w:val="1801848947"/>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Public Awareness Program Effectiveness </w:t>
                  </w:r>
                  <w:r>
                    <w:rPr>
                      <w:rStyle w:val="text1"/>
                      <w:rFonts w:ascii="Verdana" w:eastAsia="Times New Roman" w:hAnsi="Verdana"/>
                    </w:rPr>
                    <w:t xml:space="preserve">How is the effectiveness of the Public Awareness Program measured, and what issues have been identified in the last 5 years? </w:t>
                  </w:r>
                  <w:r>
                    <w:rPr>
                      <w:rStyle w:val="questionidcontent2"/>
                      <w:rFonts w:ascii="Verdana" w:eastAsia="Times New Roman" w:hAnsi="Verdana"/>
                    </w:rPr>
                    <w:t xml:space="preserve">(SRN.PD-PA.PAPROGRAMEFF.S) </w:t>
                  </w:r>
                </w:p>
              </w:tc>
            </w:tr>
            <w:tr w:rsidR="00BE3A5E" w14:paraId="767417B0" w14:textId="77777777">
              <w:tc>
                <w:tcPr>
                  <w:tcW w:w="0" w:type="auto"/>
                  <w:vAlign w:val="center"/>
                  <w:hideMark/>
                </w:tcPr>
                <w:p w14:paraId="42E8F8F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A4FB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494F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8DFA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D64B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1E8E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54BD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F95665" w14:textId="77777777" w:rsidR="00BE3A5E" w:rsidRDefault="00BE3A5E">
                  <w:pPr>
                    <w:pStyle w:val="questiontable1"/>
                    <w:spacing w:before="0" w:after="0" w:afterAutospacing="0"/>
                    <w:rPr>
                      <w:rFonts w:eastAsia="Times New Roman"/>
                      <w:sz w:val="20"/>
                      <w:szCs w:val="20"/>
                    </w:rPr>
                  </w:pPr>
                </w:p>
              </w:tc>
            </w:tr>
          </w:tbl>
          <w:p w14:paraId="5EBDA137" w14:textId="77777777" w:rsidR="00BE3A5E" w:rsidRDefault="00000000">
            <w:pPr>
              <w:rPr>
                <w:rFonts w:ascii="Verdana" w:eastAsia="Times New Roman" w:hAnsi="Verdana"/>
              </w:rPr>
            </w:pPr>
            <w:r>
              <w:rPr>
                <w:rFonts w:ascii="Verdana" w:eastAsia="Times New Roman" w:hAnsi="Verdana"/>
              </w:rPr>
              <w:t> </w:t>
            </w:r>
          </w:p>
        </w:tc>
      </w:tr>
    </w:tbl>
    <w:p w14:paraId="14A9D1D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9FDDC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530F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E40709" w14:textId="77777777" w:rsidR="00BE3A5E" w:rsidRDefault="00000000">
                  <w:pPr>
                    <w:pStyle w:val="questiontable1"/>
                    <w:spacing w:before="0" w:after="0" w:afterAutospacing="0"/>
                    <w:divId w:val="3253582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ROW Markers, Patrols, Leakage Surveys, and Monitoring </w:t>
                  </w:r>
                  <w:r>
                    <w:rPr>
                      <w:rStyle w:val="text1"/>
                      <w:rFonts w:ascii="Verdana" w:eastAsia="Times New Roman" w:hAnsi="Verdana"/>
                    </w:rPr>
                    <w:t xml:space="preserve">What, if any, issues have occurred in the last 5 years regarding pipeline ROW monitoring, marking, leakage surveys, and patrolling? </w:t>
                  </w:r>
                  <w:r>
                    <w:rPr>
                      <w:rStyle w:val="questionidcontent2"/>
                      <w:rFonts w:ascii="Verdana" w:eastAsia="Times New Roman" w:hAnsi="Verdana"/>
                    </w:rPr>
                    <w:t xml:space="preserve">(SRN.MO-RW.ROWISSUES.S) </w:t>
                  </w:r>
                </w:p>
                <w:p w14:paraId="33EECD9F" w14:textId="77777777" w:rsidR="00BE3A5E" w:rsidRDefault="00000000">
                  <w:pPr>
                    <w:pStyle w:val="questiontable1"/>
                    <w:spacing w:before="0" w:after="0" w:afterAutospacing="0"/>
                    <w:divId w:val="154660054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A3D90BF" w14:textId="77777777">
              <w:tc>
                <w:tcPr>
                  <w:tcW w:w="0" w:type="auto"/>
                  <w:vAlign w:val="center"/>
                  <w:hideMark/>
                </w:tcPr>
                <w:p w14:paraId="6C761C3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25AC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48ED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B97E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3422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298C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129B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E661AB" w14:textId="77777777" w:rsidR="00BE3A5E" w:rsidRDefault="00BE3A5E">
                  <w:pPr>
                    <w:pStyle w:val="questiontable1"/>
                    <w:spacing w:before="0" w:after="0" w:afterAutospacing="0"/>
                    <w:rPr>
                      <w:rFonts w:eastAsia="Times New Roman"/>
                      <w:sz w:val="20"/>
                      <w:szCs w:val="20"/>
                    </w:rPr>
                  </w:pPr>
                </w:p>
              </w:tc>
            </w:tr>
          </w:tbl>
          <w:p w14:paraId="06E6CF00" w14:textId="77777777" w:rsidR="00BE3A5E" w:rsidRDefault="00000000">
            <w:pPr>
              <w:rPr>
                <w:rFonts w:ascii="Verdana" w:eastAsia="Times New Roman" w:hAnsi="Verdana"/>
              </w:rPr>
            </w:pPr>
            <w:r>
              <w:rPr>
                <w:rFonts w:ascii="Verdana" w:eastAsia="Times New Roman" w:hAnsi="Verdana"/>
              </w:rPr>
              <w:t> </w:t>
            </w:r>
          </w:p>
        </w:tc>
      </w:tr>
    </w:tbl>
    <w:p w14:paraId="130C36F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AB4DE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F8F7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A69958" w14:textId="77777777" w:rsidR="00BE3A5E" w:rsidRDefault="00000000">
                  <w:pPr>
                    <w:pStyle w:val="questiontable1"/>
                    <w:spacing w:before="0" w:after="0" w:afterAutospacing="0"/>
                    <w:divId w:val="208202427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Idle &amp; Inactive Pipelines - Current and Returned to Service </w:t>
                  </w:r>
                  <w:r>
                    <w:rPr>
                      <w:rStyle w:val="text1"/>
                      <w:rFonts w:ascii="Verdana" w:eastAsia="Times New Roman" w:hAnsi="Verdana"/>
                    </w:rPr>
                    <w:t xml:space="preserve">For any pipelines or pipeline segments currently identified as "idle," "inactive," or “returned to service,” how are those segments managed in relevant Programs and/or Procedures? (Provide details) </w:t>
                  </w:r>
                  <w:r>
                    <w:rPr>
                      <w:rStyle w:val="questionidcontent2"/>
                      <w:rFonts w:ascii="Verdana" w:eastAsia="Times New Roman" w:hAnsi="Verdana"/>
                    </w:rPr>
                    <w:t xml:space="preserve">(SRN.GENERAL.IDLEPIPE.S) </w:t>
                  </w:r>
                </w:p>
                <w:p w14:paraId="5055B476" w14:textId="77777777" w:rsidR="00BE3A5E" w:rsidRDefault="00000000">
                  <w:pPr>
                    <w:pStyle w:val="questiontable1"/>
                    <w:spacing w:before="0" w:after="0" w:afterAutospacing="0"/>
                    <w:divId w:val="52540631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441D515" w14:textId="77777777">
              <w:tc>
                <w:tcPr>
                  <w:tcW w:w="0" w:type="auto"/>
                  <w:vAlign w:val="center"/>
                  <w:hideMark/>
                </w:tcPr>
                <w:p w14:paraId="243B9AC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AE98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1377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D5FE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A0A3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AE7A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9AFE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20D96D" w14:textId="77777777" w:rsidR="00BE3A5E" w:rsidRDefault="00BE3A5E">
                  <w:pPr>
                    <w:pStyle w:val="questiontable1"/>
                    <w:spacing w:before="0" w:after="0" w:afterAutospacing="0"/>
                    <w:rPr>
                      <w:rFonts w:eastAsia="Times New Roman"/>
                      <w:sz w:val="20"/>
                      <w:szCs w:val="20"/>
                    </w:rPr>
                  </w:pPr>
                </w:p>
              </w:tc>
            </w:tr>
          </w:tbl>
          <w:p w14:paraId="5C986018" w14:textId="77777777" w:rsidR="00BE3A5E" w:rsidRDefault="00000000">
            <w:pPr>
              <w:rPr>
                <w:rFonts w:ascii="Verdana" w:eastAsia="Times New Roman" w:hAnsi="Verdana"/>
              </w:rPr>
            </w:pPr>
            <w:r>
              <w:rPr>
                <w:rFonts w:ascii="Verdana" w:eastAsia="Times New Roman" w:hAnsi="Verdana"/>
              </w:rPr>
              <w:t> </w:t>
            </w:r>
          </w:p>
        </w:tc>
      </w:tr>
    </w:tbl>
    <w:p w14:paraId="32D8D1A4"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2EF4CE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TD - External Corrosion - Exposed Pipe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56C887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D6159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6723D2" w14:textId="77777777" w:rsidR="00BE3A5E" w:rsidRDefault="00000000">
                  <w:pPr>
                    <w:pStyle w:val="questiontable1"/>
                    <w:spacing w:before="0" w:after="0" w:afterAutospacing="0"/>
                    <w:divId w:val="125528405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Exposed Pipe </w:t>
                  </w:r>
                  <w:r>
                    <w:rPr>
                      <w:rStyle w:val="text1"/>
                      <w:rFonts w:ascii="Verdana" w:eastAsia="Times New Roman" w:hAnsi="Verdana"/>
                    </w:rPr>
                    <w:t xml:space="preserve">Have any exposed portions of buried pipe been discovered in the last 5 years? (Provide details) </w:t>
                  </w:r>
                  <w:r>
                    <w:rPr>
                      <w:rStyle w:val="questionidcontent2"/>
                      <w:rFonts w:ascii="Verdana" w:eastAsia="Times New Roman" w:hAnsi="Verdana"/>
                    </w:rPr>
                    <w:t xml:space="preserve">(SRN.TD-CPEXPOSED.EXPOSEDPIPE.S) </w:t>
                  </w:r>
                </w:p>
              </w:tc>
            </w:tr>
            <w:tr w:rsidR="00BE3A5E" w14:paraId="0F81216A" w14:textId="77777777">
              <w:tc>
                <w:tcPr>
                  <w:tcW w:w="0" w:type="auto"/>
                  <w:vAlign w:val="center"/>
                  <w:hideMark/>
                </w:tcPr>
                <w:p w14:paraId="5C06334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E99E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729C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F601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97BE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6B02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5B4D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C0E0E8" w14:textId="77777777" w:rsidR="00BE3A5E" w:rsidRDefault="00BE3A5E">
                  <w:pPr>
                    <w:pStyle w:val="questiontable1"/>
                    <w:spacing w:before="0" w:after="0" w:afterAutospacing="0"/>
                    <w:rPr>
                      <w:rFonts w:eastAsia="Times New Roman"/>
                      <w:sz w:val="20"/>
                      <w:szCs w:val="20"/>
                    </w:rPr>
                  </w:pPr>
                </w:p>
              </w:tc>
            </w:tr>
          </w:tbl>
          <w:p w14:paraId="67EBA02B" w14:textId="77777777" w:rsidR="00BE3A5E" w:rsidRDefault="00000000">
            <w:pPr>
              <w:rPr>
                <w:rFonts w:ascii="Verdana" w:eastAsia="Times New Roman" w:hAnsi="Verdana"/>
              </w:rPr>
            </w:pPr>
            <w:r>
              <w:rPr>
                <w:rFonts w:ascii="Verdana" w:eastAsia="Times New Roman" w:hAnsi="Verdana"/>
              </w:rPr>
              <w:t> </w:t>
            </w:r>
          </w:p>
        </w:tc>
      </w:tr>
    </w:tbl>
    <w:p w14:paraId="3FBBCD7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2C71E3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TD - External Corrosion - CP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B30A4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FA17D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DEC360" w14:textId="77777777" w:rsidR="00BE3A5E" w:rsidRDefault="00000000">
                  <w:pPr>
                    <w:pStyle w:val="questiontable1"/>
                    <w:spacing w:before="0" w:after="0" w:afterAutospacing="0"/>
                    <w:divId w:val="191424368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What issues have been discovered during cathodic protection monitoring in the last 5 years? (provide details) </w:t>
                  </w:r>
                  <w:r>
                    <w:rPr>
                      <w:rStyle w:val="questionidcontent2"/>
                      <w:rFonts w:ascii="Verdana" w:eastAsia="Times New Roman" w:hAnsi="Verdana"/>
                    </w:rPr>
                    <w:t xml:space="preserve">(SRN.TD-CPMONITOR.CATHODICPROT.S) </w:t>
                  </w:r>
                </w:p>
              </w:tc>
            </w:tr>
            <w:tr w:rsidR="00BE3A5E" w14:paraId="08448B2F" w14:textId="77777777">
              <w:tc>
                <w:tcPr>
                  <w:tcW w:w="0" w:type="auto"/>
                  <w:vAlign w:val="center"/>
                  <w:hideMark/>
                </w:tcPr>
                <w:p w14:paraId="04713E0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65E2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B0D1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5B4D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B4F9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CBED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676B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87F165" w14:textId="77777777" w:rsidR="00BE3A5E" w:rsidRDefault="00BE3A5E">
                  <w:pPr>
                    <w:pStyle w:val="questiontable1"/>
                    <w:spacing w:before="0" w:after="0" w:afterAutospacing="0"/>
                    <w:rPr>
                      <w:rFonts w:eastAsia="Times New Roman"/>
                      <w:sz w:val="20"/>
                      <w:szCs w:val="20"/>
                    </w:rPr>
                  </w:pPr>
                </w:p>
              </w:tc>
            </w:tr>
          </w:tbl>
          <w:p w14:paraId="489C353C" w14:textId="77777777" w:rsidR="00BE3A5E" w:rsidRDefault="00000000">
            <w:pPr>
              <w:rPr>
                <w:rFonts w:ascii="Verdana" w:eastAsia="Times New Roman" w:hAnsi="Verdana"/>
              </w:rPr>
            </w:pPr>
            <w:r>
              <w:rPr>
                <w:rFonts w:ascii="Verdana" w:eastAsia="Times New Roman" w:hAnsi="Verdana"/>
              </w:rPr>
              <w:t> </w:t>
            </w:r>
          </w:p>
        </w:tc>
      </w:tr>
    </w:tbl>
    <w:p w14:paraId="0E9D0FB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66AE5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08E7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70D0D9" w14:textId="77777777" w:rsidR="00BE3A5E" w:rsidRDefault="00000000">
                  <w:pPr>
                    <w:pStyle w:val="questiontable1"/>
                    <w:spacing w:before="0" w:after="0" w:afterAutospacing="0"/>
                    <w:divId w:val="861216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Cathodic Protection Monitoring Impractical </w:t>
                  </w:r>
                  <w:r>
                    <w:rPr>
                      <w:rStyle w:val="text1"/>
                      <w:rFonts w:ascii="Verdana" w:eastAsia="Times New Roman" w:hAnsi="Verdana"/>
                    </w:rPr>
                    <w:t xml:space="preserve">Are there any separately protected short sections of mains or transmission line, not in excess of 100 feet for which monitoring CP once each calendar year is impractical? </w:t>
                  </w:r>
                  <w:r>
                    <w:rPr>
                      <w:rStyle w:val="questionidcontent2"/>
                      <w:rFonts w:ascii="Verdana" w:eastAsia="Times New Roman" w:hAnsi="Verdana"/>
                    </w:rPr>
                    <w:t xml:space="preserve">(SRN.TD-CPMONITOR.CPSEPARATE.S) </w:t>
                  </w:r>
                </w:p>
              </w:tc>
            </w:tr>
            <w:tr w:rsidR="00BE3A5E" w14:paraId="10734F67" w14:textId="77777777">
              <w:tc>
                <w:tcPr>
                  <w:tcW w:w="0" w:type="auto"/>
                  <w:vAlign w:val="center"/>
                  <w:hideMark/>
                </w:tcPr>
                <w:p w14:paraId="11B379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5949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73C2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F9CE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7571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99C8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C05D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04EFE" w14:textId="77777777" w:rsidR="00BE3A5E" w:rsidRDefault="00BE3A5E">
                  <w:pPr>
                    <w:pStyle w:val="questiontable1"/>
                    <w:spacing w:before="0" w:after="0" w:afterAutospacing="0"/>
                    <w:rPr>
                      <w:rFonts w:eastAsia="Times New Roman"/>
                      <w:sz w:val="20"/>
                      <w:szCs w:val="20"/>
                    </w:rPr>
                  </w:pPr>
                </w:p>
              </w:tc>
            </w:tr>
          </w:tbl>
          <w:p w14:paraId="32B9CFD3" w14:textId="77777777" w:rsidR="00BE3A5E" w:rsidRDefault="00000000">
            <w:pPr>
              <w:rPr>
                <w:rFonts w:ascii="Verdana" w:eastAsia="Times New Roman" w:hAnsi="Verdana"/>
              </w:rPr>
            </w:pPr>
            <w:r>
              <w:rPr>
                <w:rFonts w:ascii="Verdana" w:eastAsia="Times New Roman" w:hAnsi="Verdana"/>
              </w:rPr>
              <w:t> </w:t>
            </w:r>
          </w:p>
        </w:tc>
      </w:tr>
    </w:tbl>
    <w:p w14:paraId="073B0D8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F82F0A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Screening - TD - Internal Corrosion - Corrosive Gas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BBF35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C5FA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56ECC4" w14:textId="77777777" w:rsidR="00BE3A5E" w:rsidRDefault="00000000">
                  <w:pPr>
                    <w:pStyle w:val="questiontable1"/>
                    <w:spacing w:before="0" w:after="0" w:afterAutospacing="0"/>
                    <w:divId w:val="47160228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 Corrosive Gas </w:t>
                  </w:r>
                  <w:r>
                    <w:rPr>
                      <w:rStyle w:val="text1"/>
                      <w:rFonts w:ascii="Verdana" w:eastAsia="Times New Roman" w:hAnsi="Verdana"/>
                    </w:rPr>
                    <w:t xml:space="preserve">Where corrosive gas is transported, what changes have been made to minimize internal corrosion in the last 5 years? </w:t>
                  </w:r>
                  <w:r>
                    <w:rPr>
                      <w:rStyle w:val="questionidcontent2"/>
                      <w:rFonts w:ascii="Verdana" w:eastAsia="Times New Roman" w:hAnsi="Verdana"/>
                    </w:rPr>
                    <w:t xml:space="preserve">(SRN.TD-ICCG.CORRGAS.S) </w:t>
                  </w:r>
                </w:p>
              </w:tc>
            </w:tr>
            <w:tr w:rsidR="00BE3A5E" w14:paraId="46A4FAEA" w14:textId="77777777">
              <w:tc>
                <w:tcPr>
                  <w:tcW w:w="0" w:type="auto"/>
                  <w:vAlign w:val="center"/>
                  <w:hideMark/>
                </w:tcPr>
                <w:p w14:paraId="4830EED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4781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3A2B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B58D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0261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62A0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F88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DEC128" w14:textId="77777777" w:rsidR="00BE3A5E" w:rsidRDefault="00BE3A5E">
                  <w:pPr>
                    <w:pStyle w:val="questiontable1"/>
                    <w:spacing w:before="0" w:after="0" w:afterAutospacing="0"/>
                    <w:rPr>
                      <w:rFonts w:eastAsia="Times New Roman"/>
                      <w:sz w:val="20"/>
                      <w:szCs w:val="20"/>
                    </w:rPr>
                  </w:pPr>
                </w:p>
              </w:tc>
            </w:tr>
          </w:tbl>
          <w:p w14:paraId="423AC59D" w14:textId="77777777" w:rsidR="00BE3A5E" w:rsidRDefault="00000000">
            <w:pPr>
              <w:rPr>
                <w:rFonts w:ascii="Verdana" w:eastAsia="Times New Roman" w:hAnsi="Verdana"/>
              </w:rPr>
            </w:pPr>
            <w:r>
              <w:rPr>
                <w:rFonts w:ascii="Verdana" w:eastAsia="Times New Roman" w:hAnsi="Verdana"/>
              </w:rPr>
              <w:t> </w:t>
            </w:r>
          </w:p>
        </w:tc>
      </w:tr>
    </w:tbl>
    <w:p w14:paraId="3C746D7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9981B9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TD - Alternative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39357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389B8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663908" w14:textId="77777777" w:rsidR="00BE3A5E" w:rsidRDefault="00000000">
                  <w:pPr>
                    <w:pStyle w:val="questiontable1"/>
                    <w:spacing w:before="0" w:after="0" w:afterAutospacing="0"/>
                    <w:divId w:val="213228491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Alternative MAOP </w:t>
                  </w:r>
                  <w:r>
                    <w:rPr>
                      <w:rStyle w:val="text1"/>
                      <w:rFonts w:ascii="Verdana" w:eastAsia="Times New Roman" w:hAnsi="Verdana"/>
                    </w:rPr>
                    <w:t xml:space="preserve">Are any segments of the pipeline operated under the Alternate MAOP limitations (ref. 192.620)? </w:t>
                  </w:r>
                  <w:r>
                    <w:rPr>
                      <w:rStyle w:val="questionidcontent2"/>
                      <w:rFonts w:ascii="Verdana" w:eastAsia="Times New Roman" w:hAnsi="Verdana"/>
                    </w:rPr>
                    <w:t xml:space="preserve">(SRN.MO-AMAOP.AMAOP.S) </w:t>
                  </w:r>
                </w:p>
                <w:p w14:paraId="5BA6B9F4" w14:textId="77777777" w:rsidR="00BE3A5E" w:rsidRDefault="00000000">
                  <w:pPr>
                    <w:pStyle w:val="questiontable1"/>
                    <w:spacing w:before="0" w:after="0" w:afterAutospacing="0"/>
                    <w:divId w:val="23940635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50FA0A1" w14:textId="77777777">
              <w:tc>
                <w:tcPr>
                  <w:tcW w:w="0" w:type="auto"/>
                  <w:vAlign w:val="center"/>
                  <w:hideMark/>
                </w:tcPr>
                <w:p w14:paraId="64B2AA3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38A7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74D6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4C68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413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89C3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104A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078F41" w14:textId="77777777" w:rsidR="00BE3A5E" w:rsidRDefault="00BE3A5E">
                  <w:pPr>
                    <w:pStyle w:val="questiontable1"/>
                    <w:spacing w:before="0" w:after="0" w:afterAutospacing="0"/>
                    <w:rPr>
                      <w:rFonts w:eastAsia="Times New Roman"/>
                      <w:sz w:val="20"/>
                      <w:szCs w:val="20"/>
                    </w:rPr>
                  </w:pPr>
                </w:p>
              </w:tc>
            </w:tr>
          </w:tbl>
          <w:p w14:paraId="53922F9B" w14:textId="77777777" w:rsidR="00BE3A5E" w:rsidRDefault="00000000">
            <w:pPr>
              <w:rPr>
                <w:rFonts w:ascii="Verdana" w:eastAsia="Times New Roman" w:hAnsi="Verdana"/>
              </w:rPr>
            </w:pPr>
            <w:r>
              <w:rPr>
                <w:rFonts w:ascii="Verdana" w:eastAsia="Times New Roman" w:hAnsi="Verdana"/>
              </w:rPr>
              <w:t> </w:t>
            </w:r>
          </w:p>
        </w:tc>
      </w:tr>
    </w:tbl>
    <w:p w14:paraId="6FC4B5C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87E58D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TD - Atmospheric Corrosion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8B2D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7E3E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228612" w14:textId="77777777" w:rsidR="00BE3A5E" w:rsidRDefault="00000000">
                  <w:pPr>
                    <w:pStyle w:val="questiontable1"/>
                    <w:spacing w:before="0" w:after="0" w:afterAutospacing="0"/>
                    <w:divId w:val="13060835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Atmospheric Corrosion </w:t>
                  </w:r>
                  <w:r>
                    <w:rPr>
                      <w:rStyle w:val="text1"/>
                      <w:rFonts w:ascii="Verdana" w:eastAsia="Times New Roman" w:hAnsi="Verdana"/>
                    </w:rPr>
                    <w:t xml:space="preserve">What, if any, specific corrosion control projects in response to discovering atmospheric external corrosion have been conducted in the last 5 years? (Provide details) </w:t>
                  </w:r>
                  <w:r>
                    <w:rPr>
                      <w:rStyle w:val="questionidcontent2"/>
                      <w:rFonts w:ascii="Verdana" w:eastAsia="Times New Roman" w:hAnsi="Verdana"/>
                    </w:rPr>
                    <w:t xml:space="preserve">(SRN.TD-ATM.ATMCORRODE.S) </w:t>
                  </w:r>
                </w:p>
              </w:tc>
            </w:tr>
            <w:tr w:rsidR="00BE3A5E" w14:paraId="341F2A70" w14:textId="77777777">
              <w:tc>
                <w:tcPr>
                  <w:tcW w:w="0" w:type="auto"/>
                  <w:vAlign w:val="center"/>
                  <w:hideMark/>
                </w:tcPr>
                <w:p w14:paraId="3325065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7018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6721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89E6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6491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1CD3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EE59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EA1B1E" w14:textId="77777777" w:rsidR="00BE3A5E" w:rsidRDefault="00BE3A5E">
                  <w:pPr>
                    <w:pStyle w:val="questiontable1"/>
                    <w:spacing w:before="0" w:after="0" w:afterAutospacing="0"/>
                    <w:rPr>
                      <w:rFonts w:eastAsia="Times New Roman"/>
                      <w:sz w:val="20"/>
                      <w:szCs w:val="20"/>
                    </w:rPr>
                  </w:pPr>
                </w:p>
              </w:tc>
            </w:tr>
          </w:tbl>
          <w:p w14:paraId="2AABCAAE" w14:textId="77777777" w:rsidR="00BE3A5E" w:rsidRDefault="00000000">
            <w:pPr>
              <w:rPr>
                <w:rFonts w:ascii="Verdana" w:eastAsia="Times New Roman" w:hAnsi="Verdana"/>
              </w:rPr>
            </w:pPr>
            <w:r>
              <w:rPr>
                <w:rFonts w:ascii="Verdana" w:eastAsia="Times New Roman" w:hAnsi="Verdana"/>
              </w:rPr>
              <w:t> </w:t>
            </w:r>
          </w:p>
        </w:tc>
      </w:tr>
    </w:tbl>
    <w:p w14:paraId="4556F197"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37F144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TD - External Corrosion - Coatings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3CF29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3437F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39F39C" w14:textId="77777777" w:rsidR="00BE3A5E" w:rsidRDefault="00000000">
                  <w:pPr>
                    <w:pStyle w:val="questiontable1"/>
                    <w:spacing w:before="0" w:after="0" w:afterAutospacing="0"/>
                    <w:divId w:val="95048028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Coatings </w:t>
                  </w:r>
                  <w:r>
                    <w:rPr>
                      <w:rStyle w:val="text1"/>
                      <w:rFonts w:ascii="Verdana" w:eastAsia="Times New Roman" w:hAnsi="Verdana"/>
                    </w:rPr>
                    <w:t xml:space="preserve">What, if any, coating issues have been discovered in the last 5 years? (Provide details) </w:t>
                  </w:r>
                  <w:r>
                    <w:rPr>
                      <w:rStyle w:val="questionidcontent2"/>
                      <w:rFonts w:ascii="Verdana" w:eastAsia="Times New Roman" w:hAnsi="Verdana"/>
                    </w:rPr>
                    <w:t xml:space="preserve">(SRN.TD-COAT.COATINGS.S) </w:t>
                  </w:r>
                </w:p>
              </w:tc>
            </w:tr>
            <w:tr w:rsidR="00BE3A5E" w14:paraId="202E2389" w14:textId="77777777">
              <w:tc>
                <w:tcPr>
                  <w:tcW w:w="0" w:type="auto"/>
                  <w:vAlign w:val="center"/>
                  <w:hideMark/>
                </w:tcPr>
                <w:p w14:paraId="6F76142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EF8B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B4B5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9662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4BA1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91E9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BBCD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D414C8" w14:textId="77777777" w:rsidR="00BE3A5E" w:rsidRDefault="00BE3A5E">
                  <w:pPr>
                    <w:pStyle w:val="questiontable1"/>
                    <w:spacing w:before="0" w:after="0" w:afterAutospacing="0"/>
                    <w:rPr>
                      <w:rFonts w:eastAsia="Times New Roman"/>
                      <w:sz w:val="20"/>
                      <w:szCs w:val="20"/>
                    </w:rPr>
                  </w:pPr>
                </w:p>
              </w:tc>
            </w:tr>
          </w:tbl>
          <w:p w14:paraId="2516014F" w14:textId="77777777" w:rsidR="00BE3A5E" w:rsidRDefault="00000000">
            <w:pPr>
              <w:rPr>
                <w:rFonts w:ascii="Verdana" w:eastAsia="Times New Roman" w:hAnsi="Verdana"/>
              </w:rPr>
            </w:pPr>
            <w:r>
              <w:rPr>
                <w:rFonts w:ascii="Verdana" w:eastAsia="Times New Roman" w:hAnsi="Verdana"/>
              </w:rPr>
              <w:t> </w:t>
            </w:r>
          </w:p>
        </w:tc>
      </w:tr>
    </w:tbl>
    <w:p w14:paraId="3532675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9B4279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TD - External Corrosion -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D1BE6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B005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5F864D" w14:textId="77777777" w:rsidR="00BE3A5E" w:rsidRDefault="00000000">
                  <w:pPr>
                    <w:pStyle w:val="questiontable1"/>
                    <w:spacing w:before="0" w:after="0" w:afterAutospacing="0"/>
                    <w:divId w:val="46432266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External Corrosion - CP Ineffective </w:t>
                  </w:r>
                  <w:r>
                    <w:rPr>
                      <w:rStyle w:val="text1"/>
                      <w:rFonts w:ascii="Verdana" w:eastAsia="Times New Roman" w:hAnsi="Verdana"/>
                    </w:rPr>
                    <w:t xml:space="preserve">What, if any, portion of the pipeline is not effectively protected from external corrosion by a cathodic protection system? (describe details) </w:t>
                  </w:r>
                  <w:r>
                    <w:rPr>
                      <w:rStyle w:val="questionidcontent2"/>
                      <w:rFonts w:ascii="Verdana" w:eastAsia="Times New Roman" w:hAnsi="Verdana"/>
                    </w:rPr>
                    <w:t xml:space="preserve">(SRN.TD-CP.CP.S) </w:t>
                  </w:r>
                </w:p>
              </w:tc>
            </w:tr>
            <w:tr w:rsidR="00BE3A5E" w14:paraId="1BCB8946" w14:textId="77777777">
              <w:tc>
                <w:tcPr>
                  <w:tcW w:w="0" w:type="auto"/>
                  <w:vAlign w:val="center"/>
                  <w:hideMark/>
                </w:tcPr>
                <w:p w14:paraId="51D0BF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4D43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14B3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390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4E55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42AC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D60C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9A4165" w14:textId="77777777" w:rsidR="00BE3A5E" w:rsidRDefault="00BE3A5E">
                  <w:pPr>
                    <w:pStyle w:val="questiontable1"/>
                    <w:spacing w:before="0" w:after="0" w:afterAutospacing="0"/>
                    <w:rPr>
                      <w:rFonts w:eastAsia="Times New Roman"/>
                      <w:sz w:val="20"/>
                      <w:szCs w:val="20"/>
                    </w:rPr>
                  </w:pPr>
                </w:p>
              </w:tc>
            </w:tr>
          </w:tbl>
          <w:p w14:paraId="6A5E0424" w14:textId="77777777" w:rsidR="00BE3A5E" w:rsidRDefault="00000000">
            <w:pPr>
              <w:rPr>
                <w:rFonts w:ascii="Verdana" w:eastAsia="Times New Roman" w:hAnsi="Verdana"/>
              </w:rPr>
            </w:pPr>
            <w:r>
              <w:rPr>
                <w:rFonts w:ascii="Verdana" w:eastAsia="Times New Roman" w:hAnsi="Verdana"/>
              </w:rPr>
              <w:t> </w:t>
            </w:r>
          </w:p>
        </w:tc>
      </w:tr>
    </w:tbl>
    <w:p w14:paraId="10817F4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126EA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5A41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FBCFA8" w14:textId="77777777" w:rsidR="00BE3A5E" w:rsidRDefault="00000000">
                  <w:pPr>
                    <w:pStyle w:val="questiontable1"/>
                    <w:spacing w:before="0" w:after="0" w:afterAutospacing="0"/>
                    <w:divId w:val="1263952770"/>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External Corrosion - Cathodic Protection </w:t>
                  </w:r>
                  <w:r>
                    <w:rPr>
                      <w:rStyle w:val="text1"/>
                      <w:rFonts w:ascii="Verdana" w:eastAsia="Times New Roman" w:hAnsi="Verdana"/>
                    </w:rPr>
                    <w:t xml:space="preserve">What, if any, specific projects in response to discovering external corrosion related to cathodic protection have been conducted in the last 5 years? (Provide details) </w:t>
                  </w:r>
                  <w:r>
                    <w:rPr>
                      <w:rStyle w:val="questionidcontent2"/>
                      <w:rFonts w:ascii="Verdana" w:eastAsia="Times New Roman" w:hAnsi="Verdana"/>
                    </w:rPr>
                    <w:t xml:space="preserve">(SRN.TD-CP.EXTCORROSION.S) </w:t>
                  </w:r>
                </w:p>
              </w:tc>
            </w:tr>
            <w:tr w:rsidR="00BE3A5E" w14:paraId="4E824527" w14:textId="77777777">
              <w:tc>
                <w:tcPr>
                  <w:tcW w:w="0" w:type="auto"/>
                  <w:vAlign w:val="center"/>
                  <w:hideMark/>
                </w:tcPr>
                <w:p w14:paraId="1E84A50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BB29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2A48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38B8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1AE9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746E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B2F0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B449DB" w14:textId="77777777" w:rsidR="00BE3A5E" w:rsidRDefault="00BE3A5E">
                  <w:pPr>
                    <w:pStyle w:val="questiontable1"/>
                    <w:spacing w:before="0" w:after="0" w:afterAutospacing="0"/>
                    <w:rPr>
                      <w:rFonts w:eastAsia="Times New Roman"/>
                      <w:sz w:val="20"/>
                      <w:szCs w:val="20"/>
                    </w:rPr>
                  </w:pPr>
                </w:p>
              </w:tc>
            </w:tr>
          </w:tbl>
          <w:p w14:paraId="76A3C6E6" w14:textId="77777777" w:rsidR="00BE3A5E" w:rsidRDefault="00000000">
            <w:pPr>
              <w:rPr>
                <w:rFonts w:ascii="Verdana" w:eastAsia="Times New Roman" w:hAnsi="Verdana"/>
              </w:rPr>
            </w:pPr>
            <w:r>
              <w:rPr>
                <w:rFonts w:ascii="Verdana" w:eastAsia="Times New Roman" w:hAnsi="Verdana"/>
              </w:rPr>
              <w:t> </w:t>
            </w:r>
          </w:p>
        </w:tc>
      </w:tr>
    </w:tbl>
    <w:p w14:paraId="522CA5E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5E5A4ED"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TD - Internal Corrosion - Preventive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E24D3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E72D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F4E44D" w14:textId="77777777" w:rsidR="00BE3A5E" w:rsidRDefault="00000000">
                  <w:pPr>
                    <w:pStyle w:val="questiontable1"/>
                    <w:spacing w:before="0" w:after="0" w:afterAutospacing="0"/>
                    <w:divId w:val="133761296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 Preventive Measures </w:t>
                  </w:r>
                  <w:r>
                    <w:rPr>
                      <w:rStyle w:val="text1"/>
                      <w:rFonts w:ascii="Verdana" w:eastAsia="Times New Roman" w:hAnsi="Verdana"/>
                    </w:rPr>
                    <w:t xml:space="preserve">What, if any, internal corrosion issues have been discovered in the last 5 years? (provide details) </w:t>
                  </w:r>
                  <w:r>
                    <w:rPr>
                      <w:rStyle w:val="questionidcontent2"/>
                      <w:rFonts w:ascii="Verdana" w:eastAsia="Times New Roman" w:hAnsi="Verdana"/>
                    </w:rPr>
                    <w:t xml:space="preserve">(SRN.TD-ICP.INTCORROSION.S) </w:t>
                  </w:r>
                </w:p>
              </w:tc>
            </w:tr>
            <w:tr w:rsidR="00BE3A5E" w14:paraId="47C00F28" w14:textId="77777777">
              <w:tc>
                <w:tcPr>
                  <w:tcW w:w="0" w:type="auto"/>
                  <w:vAlign w:val="center"/>
                  <w:hideMark/>
                </w:tcPr>
                <w:p w14:paraId="45C56A3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8870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4C46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389F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410C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8C26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9E0D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6B9856" w14:textId="77777777" w:rsidR="00BE3A5E" w:rsidRDefault="00BE3A5E">
                  <w:pPr>
                    <w:pStyle w:val="questiontable1"/>
                    <w:spacing w:before="0" w:after="0" w:afterAutospacing="0"/>
                    <w:rPr>
                      <w:rFonts w:eastAsia="Times New Roman"/>
                      <w:sz w:val="20"/>
                      <w:szCs w:val="20"/>
                    </w:rPr>
                  </w:pPr>
                </w:p>
              </w:tc>
            </w:tr>
          </w:tbl>
          <w:p w14:paraId="2E124B5F" w14:textId="77777777" w:rsidR="00BE3A5E" w:rsidRDefault="00000000">
            <w:pPr>
              <w:rPr>
                <w:rFonts w:ascii="Verdana" w:eastAsia="Times New Roman" w:hAnsi="Verdana"/>
              </w:rPr>
            </w:pPr>
            <w:r>
              <w:rPr>
                <w:rFonts w:ascii="Verdana" w:eastAsia="Times New Roman" w:hAnsi="Verdana"/>
              </w:rPr>
              <w:t> </w:t>
            </w:r>
          </w:p>
        </w:tc>
      </w:tr>
    </w:tbl>
    <w:p w14:paraId="1AB7DD77"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AB7EC7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TD - Stress Corrosion Cracking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0C6EC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377F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F71042" w14:textId="77777777" w:rsidR="00BE3A5E" w:rsidRDefault="00000000">
                  <w:pPr>
                    <w:pStyle w:val="questiontable1"/>
                    <w:spacing w:before="0" w:after="0" w:afterAutospacing="0"/>
                    <w:divId w:val="69882453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Stress Corrosion Cracking </w:t>
                  </w:r>
                  <w:r>
                    <w:rPr>
                      <w:rStyle w:val="text1"/>
                      <w:rFonts w:ascii="Verdana" w:eastAsia="Times New Roman" w:hAnsi="Verdana"/>
                    </w:rPr>
                    <w:t xml:space="preserve">What indications or instances of Stress Corrosion Cracking (SCC) has the pipeline experienced in the last 5 years, and what is the resulting SCC program? (Provide details) </w:t>
                  </w:r>
                  <w:r>
                    <w:rPr>
                      <w:rStyle w:val="questionidcontent2"/>
                      <w:rFonts w:ascii="Verdana" w:eastAsia="Times New Roman" w:hAnsi="Verdana"/>
                    </w:rPr>
                    <w:t xml:space="preserve">(SRN.TD-SCC.SCC.S) </w:t>
                  </w:r>
                </w:p>
              </w:tc>
            </w:tr>
            <w:tr w:rsidR="00BE3A5E" w14:paraId="75A3380D" w14:textId="77777777">
              <w:tc>
                <w:tcPr>
                  <w:tcW w:w="0" w:type="auto"/>
                  <w:vAlign w:val="center"/>
                  <w:hideMark/>
                </w:tcPr>
                <w:p w14:paraId="6534948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32AD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2B53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228A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1761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0FD5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7137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70A628" w14:textId="77777777" w:rsidR="00BE3A5E" w:rsidRDefault="00BE3A5E">
                  <w:pPr>
                    <w:pStyle w:val="questiontable1"/>
                    <w:spacing w:before="0" w:after="0" w:afterAutospacing="0"/>
                    <w:rPr>
                      <w:rFonts w:eastAsia="Times New Roman"/>
                      <w:sz w:val="20"/>
                      <w:szCs w:val="20"/>
                    </w:rPr>
                  </w:pPr>
                </w:p>
              </w:tc>
            </w:tr>
          </w:tbl>
          <w:p w14:paraId="11AA3DAA" w14:textId="77777777" w:rsidR="00BE3A5E" w:rsidRDefault="00000000">
            <w:pPr>
              <w:rPr>
                <w:rFonts w:ascii="Verdana" w:eastAsia="Times New Roman" w:hAnsi="Verdana"/>
              </w:rPr>
            </w:pPr>
            <w:r>
              <w:rPr>
                <w:rFonts w:ascii="Verdana" w:eastAsia="Times New Roman" w:hAnsi="Verdana"/>
              </w:rPr>
              <w:t> </w:t>
            </w:r>
          </w:p>
        </w:tc>
      </w:tr>
    </w:tbl>
    <w:p w14:paraId="3703E30D"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B2A3A1F"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TQ - Qualification of Personnel - Specific Requirements (IM)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5FE21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ACCA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048D48" w14:textId="77777777" w:rsidR="00BE3A5E" w:rsidRDefault="00000000">
                  <w:pPr>
                    <w:pStyle w:val="questiontable1"/>
                    <w:spacing w:before="0" w:after="0" w:afterAutospacing="0"/>
                    <w:divId w:val="74731470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 Specific Requirements (IM) </w:t>
                  </w:r>
                  <w:r>
                    <w:rPr>
                      <w:rStyle w:val="text1"/>
                      <w:rFonts w:ascii="Verdana" w:eastAsia="Times New Roman" w:hAnsi="Verdana"/>
                    </w:rPr>
                    <w:t xml:space="preserve">Have there been any changes in the last 5 years to the process to ensure that individuals (operator and contractor) are qualified to perform integrity management program activities and integrity management quality control? </w:t>
                  </w:r>
                  <w:r>
                    <w:rPr>
                      <w:rStyle w:val="questionidcontent2"/>
                      <w:rFonts w:ascii="Verdana" w:eastAsia="Times New Roman" w:hAnsi="Verdana"/>
                    </w:rPr>
                    <w:t xml:space="preserve">(SRN.TQ-QUIM.IMREQMNTS.S) </w:t>
                  </w:r>
                </w:p>
              </w:tc>
            </w:tr>
            <w:tr w:rsidR="00BE3A5E" w14:paraId="36624DAB" w14:textId="77777777">
              <w:tc>
                <w:tcPr>
                  <w:tcW w:w="0" w:type="auto"/>
                  <w:vAlign w:val="center"/>
                  <w:hideMark/>
                </w:tcPr>
                <w:p w14:paraId="02E993D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DA66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A553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7224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FC84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68A3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673C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7D924C" w14:textId="77777777" w:rsidR="00BE3A5E" w:rsidRDefault="00BE3A5E">
                  <w:pPr>
                    <w:pStyle w:val="questiontable1"/>
                    <w:spacing w:before="0" w:after="0" w:afterAutospacing="0"/>
                    <w:rPr>
                      <w:rFonts w:eastAsia="Times New Roman"/>
                      <w:sz w:val="20"/>
                      <w:szCs w:val="20"/>
                    </w:rPr>
                  </w:pPr>
                </w:p>
              </w:tc>
            </w:tr>
          </w:tbl>
          <w:p w14:paraId="744A6DB6" w14:textId="77777777" w:rsidR="00BE3A5E" w:rsidRDefault="00000000">
            <w:pPr>
              <w:rPr>
                <w:rFonts w:ascii="Verdana" w:eastAsia="Times New Roman" w:hAnsi="Verdana"/>
              </w:rPr>
            </w:pPr>
            <w:r>
              <w:rPr>
                <w:rFonts w:ascii="Verdana" w:eastAsia="Times New Roman" w:hAnsi="Verdana"/>
              </w:rPr>
              <w:t> </w:t>
            </w:r>
          </w:p>
        </w:tc>
      </w:tr>
    </w:tbl>
    <w:p w14:paraId="077179A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755BC37"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TQ - Qualification of Personnel - Specific Requirements (O and M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1B530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F2BF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223FB5" w14:textId="77777777" w:rsidR="00BE3A5E" w:rsidRDefault="00000000">
                  <w:pPr>
                    <w:pStyle w:val="questiontable1"/>
                    <w:spacing w:before="0" w:after="0" w:afterAutospacing="0"/>
                    <w:divId w:val="90846772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 Specific Requirements (O &amp; M Construction) </w:t>
                  </w:r>
                  <w:r>
                    <w:rPr>
                      <w:rStyle w:val="text1"/>
                      <w:rFonts w:ascii="Verdana" w:eastAsia="Times New Roman" w:hAnsi="Verdana"/>
                    </w:rPr>
                    <w:t xml:space="preserve">What significant changes have been made in the last 5 years to the processes regarding the qualifications of individuals involved in welding and joining pipe? </w:t>
                  </w:r>
                  <w:r>
                    <w:rPr>
                      <w:rStyle w:val="questionidcontent2"/>
                      <w:rFonts w:ascii="Verdana" w:eastAsia="Times New Roman" w:hAnsi="Verdana"/>
                    </w:rPr>
                    <w:t xml:space="preserve">(SRN.TQ-QUOMCONST.OMCONSTREQMNTS.S) </w:t>
                  </w:r>
                </w:p>
              </w:tc>
            </w:tr>
            <w:tr w:rsidR="00BE3A5E" w14:paraId="2C31814E" w14:textId="77777777">
              <w:tc>
                <w:tcPr>
                  <w:tcW w:w="0" w:type="auto"/>
                  <w:vAlign w:val="center"/>
                  <w:hideMark/>
                </w:tcPr>
                <w:p w14:paraId="1EA1977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3C3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FEAB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F907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9DED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B04D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ABD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3DD56D" w14:textId="77777777" w:rsidR="00BE3A5E" w:rsidRDefault="00BE3A5E">
                  <w:pPr>
                    <w:pStyle w:val="questiontable1"/>
                    <w:spacing w:before="0" w:after="0" w:afterAutospacing="0"/>
                    <w:rPr>
                      <w:rFonts w:eastAsia="Times New Roman"/>
                      <w:sz w:val="20"/>
                      <w:szCs w:val="20"/>
                    </w:rPr>
                  </w:pPr>
                </w:p>
              </w:tc>
            </w:tr>
          </w:tbl>
          <w:p w14:paraId="023A4FFD" w14:textId="77777777" w:rsidR="00BE3A5E" w:rsidRDefault="00000000">
            <w:pPr>
              <w:rPr>
                <w:rFonts w:ascii="Verdana" w:eastAsia="Times New Roman" w:hAnsi="Verdana"/>
              </w:rPr>
            </w:pPr>
            <w:r>
              <w:rPr>
                <w:rFonts w:ascii="Verdana" w:eastAsia="Times New Roman" w:hAnsi="Verdana"/>
              </w:rPr>
              <w:t> </w:t>
            </w:r>
          </w:p>
        </w:tc>
      </w:tr>
    </w:tbl>
    <w:p w14:paraId="3D4DC30C"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lastRenderedPageBreak/>
        <w:t> </w:t>
      </w:r>
    </w:p>
    <w:p w14:paraId="6B4087B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TQ - 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7038D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962E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A3BCFE" w14:textId="77777777" w:rsidR="00BE3A5E" w:rsidRDefault="00000000">
                  <w:pPr>
                    <w:pStyle w:val="questiontable1"/>
                    <w:spacing w:before="0" w:after="0" w:afterAutospacing="0"/>
                    <w:divId w:val="184893412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OQ Plan Modifications </w:t>
                  </w:r>
                  <w:r>
                    <w:rPr>
                      <w:rStyle w:val="text1"/>
                      <w:rFonts w:ascii="Verdana" w:eastAsia="Times New Roman" w:hAnsi="Verdana"/>
                    </w:rPr>
                    <w:t xml:space="preserve">What, if any, changes or improvements have been made to the OQ Plan in the last 5 years? </w:t>
                  </w:r>
                  <w:r>
                    <w:rPr>
                      <w:rStyle w:val="questionidcontent2"/>
                      <w:rFonts w:ascii="Verdana" w:eastAsia="Times New Roman" w:hAnsi="Verdana"/>
                    </w:rPr>
                    <w:t xml:space="preserve">(SRN.TQ-OQ.OQPLANMOD.S) </w:t>
                  </w:r>
                </w:p>
              </w:tc>
            </w:tr>
            <w:tr w:rsidR="00BE3A5E" w14:paraId="44BB194C" w14:textId="77777777">
              <w:tc>
                <w:tcPr>
                  <w:tcW w:w="0" w:type="auto"/>
                  <w:vAlign w:val="center"/>
                  <w:hideMark/>
                </w:tcPr>
                <w:p w14:paraId="3D87552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DA15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7A9D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0806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ED37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6BD1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5604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F680E2" w14:textId="77777777" w:rsidR="00BE3A5E" w:rsidRDefault="00BE3A5E">
                  <w:pPr>
                    <w:pStyle w:val="questiontable1"/>
                    <w:spacing w:before="0" w:after="0" w:afterAutospacing="0"/>
                    <w:rPr>
                      <w:rFonts w:eastAsia="Times New Roman"/>
                      <w:sz w:val="20"/>
                      <w:szCs w:val="20"/>
                    </w:rPr>
                  </w:pPr>
                </w:p>
              </w:tc>
            </w:tr>
          </w:tbl>
          <w:p w14:paraId="58C63F1E" w14:textId="77777777" w:rsidR="00BE3A5E" w:rsidRDefault="00000000">
            <w:pPr>
              <w:rPr>
                <w:rFonts w:ascii="Verdana" w:eastAsia="Times New Roman" w:hAnsi="Verdana"/>
              </w:rPr>
            </w:pPr>
            <w:r>
              <w:rPr>
                <w:rFonts w:ascii="Verdana" w:eastAsia="Times New Roman" w:hAnsi="Verdana"/>
              </w:rPr>
              <w:t> </w:t>
            </w:r>
          </w:p>
        </w:tc>
      </w:tr>
    </w:tbl>
    <w:p w14:paraId="1440786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47A6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30D6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56DB89" w14:textId="77777777" w:rsidR="00BE3A5E" w:rsidRDefault="00000000">
                  <w:pPr>
                    <w:pStyle w:val="questiontable1"/>
                    <w:spacing w:before="0" w:after="0" w:afterAutospacing="0"/>
                    <w:divId w:val="3069074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OQ Personnel Count </w:t>
                  </w:r>
                  <w:r>
                    <w:rPr>
                      <w:rStyle w:val="text1"/>
                      <w:rFonts w:ascii="Verdana" w:eastAsia="Times New Roman" w:hAnsi="Verdana"/>
                    </w:rPr>
                    <w:t xml:space="preserve">Have there been changes in the number of personnel (both company and contractor) covered by the OQ Plan in the last 5 years? </w:t>
                  </w:r>
                  <w:r>
                    <w:rPr>
                      <w:rStyle w:val="questionidcontent2"/>
                      <w:rFonts w:ascii="Verdana" w:eastAsia="Times New Roman" w:hAnsi="Verdana"/>
                    </w:rPr>
                    <w:t xml:space="preserve">(SRN.TQ-OQ.OQPERSONNEL.S) </w:t>
                  </w:r>
                </w:p>
              </w:tc>
            </w:tr>
            <w:tr w:rsidR="00BE3A5E" w14:paraId="3C27A29C" w14:textId="77777777">
              <w:tc>
                <w:tcPr>
                  <w:tcW w:w="0" w:type="auto"/>
                  <w:vAlign w:val="center"/>
                  <w:hideMark/>
                </w:tcPr>
                <w:p w14:paraId="779D4F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03DD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5A27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B3EE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DC36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12E1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667A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75CC33" w14:textId="77777777" w:rsidR="00BE3A5E" w:rsidRDefault="00BE3A5E">
                  <w:pPr>
                    <w:pStyle w:val="questiontable1"/>
                    <w:spacing w:before="0" w:after="0" w:afterAutospacing="0"/>
                    <w:rPr>
                      <w:rFonts w:eastAsia="Times New Roman"/>
                      <w:sz w:val="20"/>
                      <w:szCs w:val="20"/>
                    </w:rPr>
                  </w:pPr>
                </w:p>
              </w:tc>
            </w:tr>
          </w:tbl>
          <w:p w14:paraId="57960B98" w14:textId="77777777" w:rsidR="00BE3A5E" w:rsidRDefault="00000000">
            <w:pPr>
              <w:rPr>
                <w:rFonts w:ascii="Verdana" w:eastAsia="Times New Roman" w:hAnsi="Verdana"/>
              </w:rPr>
            </w:pPr>
            <w:r>
              <w:rPr>
                <w:rFonts w:ascii="Verdana" w:eastAsia="Times New Roman" w:hAnsi="Verdana"/>
              </w:rPr>
              <w:t> </w:t>
            </w:r>
          </w:p>
        </w:tc>
      </w:tr>
    </w:tbl>
    <w:p w14:paraId="01D125B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78CB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37A5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A1B207" w14:textId="77777777" w:rsidR="00BE3A5E" w:rsidRDefault="00000000">
                  <w:pPr>
                    <w:pStyle w:val="questiontable1"/>
                    <w:spacing w:before="0" w:after="0" w:afterAutospacing="0"/>
                    <w:divId w:val="121250086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OQ Removal from Covered Task </w:t>
                  </w:r>
                  <w:r>
                    <w:rPr>
                      <w:rStyle w:val="text1"/>
                      <w:rFonts w:ascii="Verdana" w:eastAsia="Times New Roman" w:hAnsi="Verdana"/>
                    </w:rPr>
                    <w:t xml:space="preserve">Have any OQ-qualified individuals (operator and contractor) been removed from performing a covered task, and what were the circumstances for the removal(s)? </w:t>
                  </w:r>
                  <w:r>
                    <w:rPr>
                      <w:rStyle w:val="questionidcontent2"/>
                      <w:rFonts w:ascii="Verdana" w:eastAsia="Times New Roman" w:hAnsi="Verdana"/>
                    </w:rPr>
                    <w:t xml:space="preserve">(SRN.TQ-OQ.OQREMOVAL.S) </w:t>
                  </w:r>
                </w:p>
              </w:tc>
            </w:tr>
            <w:tr w:rsidR="00BE3A5E" w14:paraId="11AC823D" w14:textId="77777777">
              <w:tc>
                <w:tcPr>
                  <w:tcW w:w="0" w:type="auto"/>
                  <w:vAlign w:val="center"/>
                  <w:hideMark/>
                </w:tcPr>
                <w:p w14:paraId="36DE236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019E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3BE3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9C8F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2B71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A862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D432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DA415" w14:textId="77777777" w:rsidR="00BE3A5E" w:rsidRDefault="00BE3A5E">
                  <w:pPr>
                    <w:pStyle w:val="questiontable1"/>
                    <w:spacing w:before="0" w:after="0" w:afterAutospacing="0"/>
                    <w:rPr>
                      <w:rFonts w:eastAsia="Times New Roman"/>
                      <w:sz w:val="20"/>
                      <w:szCs w:val="20"/>
                    </w:rPr>
                  </w:pPr>
                </w:p>
              </w:tc>
            </w:tr>
          </w:tbl>
          <w:p w14:paraId="220D1203" w14:textId="77777777" w:rsidR="00BE3A5E" w:rsidRDefault="00000000">
            <w:pPr>
              <w:rPr>
                <w:rFonts w:ascii="Verdana" w:eastAsia="Times New Roman" w:hAnsi="Verdana"/>
              </w:rPr>
            </w:pPr>
            <w:r>
              <w:rPr>
                <w:rFonts w:ascii="Verdana" w:eastAsia="Times New Roman" w:hAnsi="Verdana"/>
              </w:rPr>
              <w:t> </w:t>
            </w:r>
          </w:p>
        </w:tc>
      </w:tr>
    </w:tbl>
    <w:p w14:paraId="3719CE4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40C7CC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TQ - Qualification of Personnel - Specific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EFCB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324B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1C7E9F" w14:textId="77777777" w:rsidR="00BE3A5E" w:rsidRDefault="00000000">
                  <w:pPr>
                    <w:pStyle w:val="questiontable1"/>
                    <w:spacing w:before="0" w:after="0" w:afterAutospacing="0"/>
                    <w:divId w:val="191339253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 Specific Requirements </w:t>
                  </w:r>
                  <w:r>
                    <w:rPr>
                      <w:rStyle w:val="text1"/>
                      <w:rFonts w:ascii="Verdana" w:eastAsia="Times New Roman" w:hAnsi="Verdana"/>
                    </w:rPr>
                    <w:t xml:space="preserve">Have there been any changes in the last 5 years to the process to ensure that individuals (operator and contractor) are qualified to perform the following activities? - corrosion control processes, - hot tapping, and - individuals who oversee and perform marking, trenching, and backfilling operations. </w:t>
                  </w:r>
                  <w:r>
                    <w:rPr>
                      <w:rStyle w:val="questionidcontent2"/>
                      <w:rFonts w:ascii="Verdana" w:eastAsia="Times New Roman" w:hAnsi="Verdana"/>
                    </w:rPr>
                    <w:t xml:space="preserve">(SRN.TQ-QU.REQMNTS.S) </w:t>
                  </w:r>
                </w:p>
              </w:tc>
            </w:tr>
            <w:tr w:rsidR="00BE3A5E" w14:paraId="389481F1" w14:textId="77777777">
              <w:tc>
                <w:tcPr>
                  <w:tcW w:w="0" w:type="auto"/>
                  <w:vAlign w:val="center"/>
                  <w:hideMark/>
                </w:tcPr>
                <w:p w14:paraId="1284F1F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424D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9FE0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84B7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85FC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D1F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EE20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5B2482" w14:textId="77777777" w:rsidR="00BE3A5E" w:rsidRDefault="00BE3A5E">
                  <w:pPr>
                    <w:pStyle w:val="questiontable1"/>
                    <w:spacing w:before="0" w:after="0" w:afterAutospacing="0"/>
                    <w:rPr>
                      <w:rFonts w:eastAsia="Times New Roman"/>
                      <w:sz w:val="20"/>
                      <w:szCs w:val="20"/>
                    </w:rPr>
                  </w:pPr>
                </w:p>
              </w:tc>
            </w:tr>
          </w:tbl>
          <w:p w14:paraId="3449D7FD" w14:textId="77777777" w:rsidR="00BE3A5E" w:rsidRDefault="00000000">
            <w:pPr>
              <w:rPr>
                <w:rFonts w:ascii="Verdana" w:eastAsia="Times New Roman" w:hAnsi="Verdana"/>
              </w:rPr>
            </w:pPr>
            <w:r>
              <w:rPr>
                <w:rFonts w:ascii="Verdana" w:eastAsia="Times New Roman" w:hAnsi="Verdana"/>
              </w:rPr>
              <w:t> </w:t>
            </w:r>
          </w:p>
        </w:tc>
      </w:tr>
    </w:tbl>
    <w:p w14:paraId="7D69FE23"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6478B4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Screening - TQ - Training of Personnel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2B18E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D391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B7520C" w14:textId="77777777" w:rsidR="00BE3A5E" w:rsidRDefault="00000000">
                  <w:pPr>
                    <w:pStyle w:val="questiontable1"/>
                    <w:spacing w:before="0" w:after="0" w:afterAutospacing="0"/>
                    <w:divId w:val="80281776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Training of Personnel </w:t>
                  </w:r>
                  <w:r>
                    <w:rPr>
                      <w:rStyle w:val="text1"/>
                      <w:rFonts w:ascii="Verdana" w:eastAsia="Times New Roman" w:hAnsi="Verdana"/>
                    </w:rPr>
                    <w:t xml:space="preserve">Have there been any changes in the last 5 years to the process to ensure that emergency response personnel (operator and contractor) are qualified to perform their activities? </w:t>
                  </w:r>
                  <w:r>
                    <w:rPr>
                      <w:rStyle w:val="questionidcontent2"/>
                      <w:rFonts w:ascii="Verdana" w:eastAsia="Times New Roman" w:hAnsi="Verdana"/>
                    </w:rPr>
                    <w:t xml:space="preserve">(SRN.TQ-TR.TRAINING.S) </w:t>
                  </w:r>
                </w:p>
              </w:tc>
            </w:tr>
            <w:tr w:rsidR="00BE3A5E" w14:paraId="04A35A7D" w14:textId="77777777">
              <w:tc>
                <w:tcPr>
                  <w:tcW w:w="0" w:type="auto"/>
                  <w:vAlign w:val="center"/>
                  <w:hideMark/>
                </w:tcPr>
                <w:p w14:paraId="5F720D6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79E1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DCCD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C8C0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8704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B6F1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4C87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FED7A4" w14:textId="77777777" w:rsidR="00BE3A5E" w:rsidRDefault="00BE3A5E">
                  <w:pPr>
                    <w:pStyle w:val="questiontable1"/>
                    <w:spacing w:before="0" w:after="0" w:afterAutospacing="0"/>
                    <w:rPr>
                      <w:rFonts w:eastAsia="Times New Roman"/>
                      <w:sz w:val="20"/>
                      <w:szCs w:val="20"/>
                    </w:rPr>
                  </w:pPr>
                </w:p>
              </w:tc>
            </w:tr>
          </w:tbl>
          <w:p w14:paraId="09D331D3" w14:textId="77777777" w:rsidR="00BE3A5E" w:rsidRDefault="00000000">
            <w:pPr>
              <w:rPr>
                <w:rFonts w:ascii="Verdana" w:eastAsia="Times New Roman" w:hAnsi="Verdana"/>
              </w:rPr>
            </w:pPr>
            <w:r>
              <w:rPr>
                <w:rFonts w:ascii="Verdana" w:eastAsia="Times New Roman" w:hAnsi="Verdana"/>
              </w:rPr>
              <w:t> </w:t>
            </w:r>
          </w:p>
        </w:tc>
      </w:tr>
    </w:tbl>
    <w:p w14:paraId="3E67716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17605DC"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Time-Dependent Threats - Alternative MAOP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3C1A9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892C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CB9E6A" w14:textId="77777777" w:rsidR="00BE3A5E" w:rsidRDefault="00000000">
                  <w:pPr>
                    <w:pStyle w:val="questiontable1"/>
                    <w:spacing w:before="0" w:after="0" w:afterAutospacing="0"/>
                    <w:divId w:val="78716775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Alternative MAOP - Internal Corrosion </w:t>
                  </w:r>
                  <w:r>
                    <w:rPr>
                      <w:rStyle w:val="text1"/>
                      <w:rFonts w:ascii="Verdana" w:eastAsia="Times New Roman" w:hAnsi="Verdana"/>
                    </w:rPr>
                    <w:t xml:space="preserve">Is there a process for controlling internal corrosion on pipelines that may operate under the Alternative Maximum Operating Pressure rule? </w:t>
                  </w:r>
                  <w:r>
                    <w:rPr>
                      <w:rStyle w:val="questionidcontent2"/>
                      <w:rFonts w:ascii="Verdana" w:eastAsia="Times New Roman" w:hAnsi="Verdana"/>
                    </w:rPr>
                    <w:t xml:space="preserve">(TD.AMAOP.AMAOP.P) </w:t>
                  </w:r>
                  <w:r>
                    <w:rPr>
                      <w:rStyle w:val="citations1"/>
                      <w:rFonts w:ascii="Verdana" w:eastAsia="Times New Roman" w:hAnsi="Verdana"/>
                    </w:rPr>
                    <w:t xml:space="preserve">192.605(b)(2) (192.620(d)(5)) </w:t>
                  </w:r>
                </w:p>
              </w:tc>
            </w:tr>
            <w:tr w:rsidR="00BE3A5E" w14:paraId="41CDFB76" w14:textId="77777777">
              <w:tc>
                <w:tcPr>
                  <w:tcW w:w="0" w:type="auto"/>
                  <w:vAlign w:val="center"/>
                  <w:hideMark/>
                </w:tcPr>
                <w:p w14:paraId="4E6A515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BE95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7FD9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C7AE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8FD4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D186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2F98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054252" w14:textId="77777777" w:rsidR="00BE3A5E" w:rsidRDefault="00BE3A5E">
                  <w:pPr>
                    <w:pStyle w:val="questiontable1"/>
                    <w:spacing w:before="0" w:after="0" w:afterAutospacing="0"/>
                    <w:rPr>
                      <w:rFonts w:eastAsia="Times New Roman"/>
                      <w:sz w:val="20"/>
                      <w:szCs w:val="20"/>
                    </w:rPr>
                  </w:pPr>
                </w:p>
              </w:tc>
            </w:tr>
          </w:tbl>
          <w:p w14:paraId="1634B623" w14:textId="77777777" w:rsidR="00BE3A5E" w:rsidRDefault="00000000">
            <w:pPr>
              <w:rPr>
                <w:rFonts w:ascii="Verdana" w:eastAsia="Times New Roman" w:hAnsi="Verdana"/>
              </w:rPr>
            </w:pPr>
            <w:r>
              <w:rPr>
                <w:rFonts w:ascii="Verdana" w:eastAsia="Times New Roman" w:hAnsi="Verdana"/>
              </w:rPr>
              <w:t> </w:t>
            </w:r>
          </w:p>
        </w:tc>
      </w:tr>
    </w:tbl>
    <w:p w14:paraId="3FD587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507E2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D540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BBEF38" w14:textId="77777777" w:rsidR="00BE3A5E" w:rsidRDefault="00000000">
                  <w:pPr>
                    <w:pStyle w:val="questiontable1"/>
                    <w:spacing w:before="0" w:after="0" w:afterAutospacing="0"/>
                    <w:divId w:val="161363256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Alternative MAOP - Internal Corrosion </w:t>
                  </w:r>
                  <w:r>
                    <w:rPr>
                      <w:rStyle w:val="text1"/>
                      <w:rFonts w:ascii="Verdana" w:eastAsia="Times New Roman" w:hAnsi="Verdana"/>
                    </w:rPr>
                    <w:t xml:space="preserve">Do records document that the operator is following a process for controlling internal corrosion on pipelines they may operate under the Alternative Maximum Operating Pressure rule? </w:t>
                  </w:r>
                  <w:r>
                    <w:rPr>
                      <w:rStyle w:val="questionidcontent2"/>
                      <w:rFonts w:ascii="Verdana" w:eastAsia="Times New Roman" w:hAnsi="Verdana"/>
                    </w:rPr>
                    <w:t xml:space="preserve">(TD.AMAOP.AMAOP.R) </w:t>
                  </w:r>
                  <w:r>
                    <w:rPr>
                      <w:rStyle w:val="citations1"/>
                      <w:rFonts w:ascii="Verdana" w:eastAsia="Times New Roman" w:hAnsi="Verdana"/>
                    </w:rPr>
                    <w:t xml:space="preserve">192.709(c) (192.620(d)(5)) </w:t>
                  </w:r>
                </w:p>
              </w:tc>
            </w:tr>
            <w:tr w:rsidR="00BE3A5E" w14:paraId="5320196E" w14:textId="77777777">
              <w:tc>
                <w:tcPr>
                  <w:tcW w:w="0" w:type="auto"/>
                  <w:vAlign w:val="center"/>
                  <w:hideMark/>
                </w:tcPr>
                <w:p w14:paraId="691C97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FB92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299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45C7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08D1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5207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FAAB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957115" w14:textId="77777777" w:rsidR="00BE3A5E" w:rsidRDefault="00BE3A5E">
                  <w:pPr>
                    <w:pStyle w:val="questiontable1"/>
                    <w:spacing w:before="0" w:after="0" w:afterAutospacing="0"/>
                    <w:rPr>
                      <w:rFonts w:eastAsia="Times New Roman"/>
                      <w:sz w:val="20"/>
                      <w:szCs w:val="20"/>
                    </w:rPr>
                  </w:pPr>
                </w:p>
              </w:tc>
            </w:tr>
          </w:tbl>
          <w:p w14:paraId="117C72E5" w14:textId="77777777" w:rsidR="00BE3A5E" w:rsidRDefault="00000000">
            <w:pPr>
              <w:rPr>
                <w:rFonts w:ascii="Verdana" w:eastAsia="Times New Roman" w:hAnsi="Verdana"/>
              </w:rPr>
            </w:pPr>
            <w:r>
              <w:rPr>
                <w:rFonts w:ascii="Verdana" w:eastAsia="Times New Roman" w:hAnsi="Verdana"/>
              </w:rPr>
              <w:t> </w:t>
            </w:r>
          </w:p>
        </w:tc>
      </w:tr>
    </w:tbl>
    <w:p w14:paraId="21056D0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578CF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DDB6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344F93" w14:textId="77777777" w:rsidR="00BE3A5E" w:rsidRDefault="00000000">
                  <w:pPr>
                    <w:pStyle w:val="questiontable1"/>
                    <w:spacing w:before="0" w:after="0" w:afterAutospacing="0"/>
                    <w:divId w:val="163278948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Alternative MAOP - Internal Corrosion </w:t>
                  </w:r>
                  <w:r>
                    <w:rPr>
                      <w:rStyle w:val="text1"/>
                      <w:rFonts w:ascii="Verdana" w:eastAsia="Times New Roman" w:hAnsi="Verdana"/>
                    </w:rPr>
                    <w:t xml:space="preserve">Is the process being followed for controlling internal corrosion on pipelines operated under the Alternative Maximum Operating Pressure rule? </w:t>
                  </w:r>
                  <w:r>
                    <w:rPr>
                      <w:rStyle w:val="questionidcontent2"/>
                      <w:rFonts w:ascii="Verdana" w:eastAsia="Times New Roman" w:hAnsi="Verdana"/>
                    </w:rPr>
                    <w:t xml:space="preserve">(TD.AMAOP.AMAOP.O) </w:t>
                  </w:r>
                  <w:r>
                    <w:rPr>
                      <w:rStyle w:val="citations1"/>
                      <w:rFonts w:ascii="Verdana" w:eastAsia="Times New Roman" w:hAnsi="Verdana"/>
                    </w:rPr>
                    <w:t xml:space="preserve">192.620(d)(5) </w:t>
                  </w:r>
                </w:p>
              </w:tc>
            </w:tr>
            <w:tr w:rsidR="00BE3A5E" w14:paraId="709FCE0E" w14:textId="77777777">
              <w:tc>
                <w:tcPr>
                  <w:tcW w:w="0" w:type="auto"/>
                  <w:vAlign w:val="center"/>
                  <w:hideMark/>
                </w:tcPr>
                <w:p w14:paraId="09BA049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4E67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D7FE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431C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A636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7CE9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19BD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978A42" w14:textId="77777777" w:rsidR="00BE3A5E" w:rsidRDefault="00BE3A5E">
                  <w:pPr>
                    <w:pStyle w:val="questiontable1"/>
                    <w:spacing w:before="0" w:after="0" w:afterAutospacing="0"/>
                    <w:rPr>
                      <w:rFonts w:eastAsia="Times New Roman"/>
                      <w:sz w:val="20"/>
                      <w:szCs w:val="20"/>
                    </w:rPr>
                  </w:pPr>
                </w:p>
              </w:tc>
            </w:tr>
          </w:tbl>
          <w:p w14:paraId="3DB0E540" w14:textId="77777777" w:rsidR="00BE3A5E" w:rsidRDefault="00000000">
            <w:pPr>
              <w:rPr>
                <w:rFonts w:ascii="Verdana" w:eastAsia="Times New Roman" w:hAnsi="Verdana"/>
              </w:rPr>
            </w:pPr>
            <w:r>
              <w:rPr>
                <w:rFonts w:ascii="Verdana" w:eastAsia="Times New Roman" w:hAnsi="Verdana"/>
              </w:rPr>
              <w:t> </w:t>
            </w:r>
          </w:p>
        </w:tc>
      </w:tr>
    </w:tbl>
    <w:p w14:paraId="27C7828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6F82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6A04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E626C4" w14:textId="77777777" w:rsidR="00BE3A5E" w:rsidRDefault="00000000">
                  <w:pPr>
                    <w:pStyle w:val="questiontable1"/>
                    <w:spacing w:before="0" w:after="0" w:afterAutospacing="0"/>
                    <w:divId w:val="143517409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Alternative MAOP - Interference Currents </w:t>
                  </w:r>
                  <w:r>
                    <w:rPr>
                      <w:rStyle w:val="text1"/>
                      <w:rFonts w:ascii="Verdana" w:eastAsia="Times New Roman" w:hAnsi="Verdana"/>
                    </w:rPr>
                    <w:t xml:space="preserve">Does the process include (prior to operating an existing pipeline segment at an alternate maximum allowable operating pressure, or within six months after placing a new pipeline segment in service at an alternate maximum allowable operating pressure) required instructions for addressing any interference currents on the pipeline segment? </w:t>
                  </w:r>
                  <w:r>
                    <w:rPr>
                      <w:rStyle w:val="questionidcontent2"/>
                      <w:rFonts w:ascii="Verdana" w:eastAsia="Times New Roman" w:hAnsi="Verdana"/>
                    </w:rPr>
                    <w:t xml:space="preserve">(TD.AMAOP.AMAOPINTFRCURRENT.P) </w:t>
                  </w:r>
                  <w:r>
                    <w:rPr>
                      <w:rStyle w:val="citations1"/>
                      <w:rFonts w:ascii="Verdana" w:eastAsia="Times New Roman" w:hAnsi="Verdana"/>
                    </w:rPr>
                    <w:t xml:space="preserve">192.605(b)(2) (192.620(d)(6)) </w:t>
                  </w:r>
                </w:p>
              </w:tc>
            </w:tr>
            <w:tr w:rsidR="00BE3A5E" w14:paraId="29E52343" w14:textId="77777777">
              <w:tc>
                <w:tcPr>
                  <w:tcW w:w="0" w:type="auto"/>
                  <w:vAlign w:val="center"/>
                  <w:hideMark/>
                </w:tcPr>
                <w:p w14:paraId="7949A66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8234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2BE0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6115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94F9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43E3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888F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F77235" w14:textId="77777777" w:rsidR="00BE3A5E" w:rsidRDefault="00BE3A5E">
                  <w:pPr>
                    <w:pStyle w:val="questiontable1"/>
                    <w:spacing w:before="0" w:after="0" w:afterAutospacing="0"/>
                    <w:rPr>
                      <w:rFonts w:eastAsia="Times New Roman"/>
                      <w:sz w:val="20"/>
                      <w:szCs w:val="20"/>
                    </w:rPr>
                  </w:pPr>
                </w:p>
              </w:tc>
            </w:tr>
          </w:tbl>
          <w:p w14:paraId="56868A2B" w14:textId="77777777" w:rsidR="00BE3A5E" w:rsidRDefault="00000000">
            <w:pPr>
              <w:rPr>
                <w:rFonts w:ascii="Verdana" w:eastAsia="Times New Roman" w:hAnsi="Verdana"/>
              </w:rPr>
            </w:pPr>
            <w:r>
              <w:rPr>
                <w:rFonts w:ascii="Verdana" w:eastAsia="Times New Roman" w:hAnsi="Verdana"/>
              </w:rPr>
              <w:t> </w:t>
            </w:r>
          </w:p>
        </w:tc>
      </w:tr>
    </w:tbl>
    <w:p w14:paraId="0AF774D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F2E28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C99F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491579" w14:textId="77777777" w:rsidR="00BE3A5E" w:rsidRDefault="00000000">
                  <w:pPr>
                    <w:pStyle w:val="questiontable1"/>
                    <w:spacing w:before="0" w:after="0" w:afterAutospacing="0"/>
                    <w:divId w:val="159385679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Alternative MAOP - Interference Currents </w:t>
                  </w:r>
                  <w:r>
                    <w:rPr>
                      <w:rStyle w:val="text1"/>
                      <w:rFonts w:ascii="Verdana" w:eastAsia="Times New Roman" w:hAnsi="Verdana"/>
                    </w:rPr>
                    <w:t xml:space="preserve">Do records document that actions taken (prior to operating an existing pipeline segment at an alternate maximum allowable operating pressure, or within six months after placing a new pipeline segment in service at an alternate maximum allowable operating pressure) have been adequate in addressing any interference currents on the pipeline segment? </w:t>
                  </w:r>
                  <w:r>
                    <w:rPr>
                      <w:rStyle w:val="questionidcontent2"/>
                      <w:rFonts w:ascii="Verdana" w:eastAsia="Times New Roman" w:hAnsi="Verdana"/>
                    </w:rPr>
                    <w:t xml:space="preserve">(TD.AMAOP.AMAOPINTFRCURRENT.R) </w:t>
                  </w:r>
                  <w:r>
                    <w:rPr>
                      <w:rStyle w:val="citations1"/>
                      <w:rFonts w:ascii="Verdana" w:eastAsia="Times New Roman" w:hAnsi="Verdana"/>
                    </w:rPr>
                    <w:t xml:space="preserve">192.709(c) (192.620(d)(6)) </w:t>
                  </w:r>
                </w:p>
              </w:tc>
            </w:tr>
            <w:tr w:rsidR="00BE3A5E" w14:paraId="33501613" w14:textId="77777777">
              <w:tc>
                <w:tcPr>
                  <w:tcW w:w="0" w:type="auto"/>
                  <w:vAlign w:val="center"/>
                  <w:hideMark/>
                </w:tcPr>
                <w:p w14:paraId="49F82F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3447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B801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10F5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A83D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472C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8D51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7A27A7" w14:textId="77777777" w:rsidR="00BE3A5E" w:rsidRDefault="00BE3A5E">
                  <w:pPr>
                    <w:pStyle w:val="questiontable1"/>
                    <w:spacing w:before="0" w:after="0" w:afterAutospacing="0"/>
                    <w:rPr>
                      <w:rFonts w:eastAsia="Times New Roman"/>
                      <w:sz w:val="20"/>
                      <w:szCs w:val="20"/>
                    </w:rPr>
                  </w:pPr>
                </w:p>
              </w:tc>
            </w:tr>
          </w:tbl>
          <w:p w14:paraId="226B99AA" w14:textId="77777777" w:rsidR="00BE3A5E" w:rsidRDefault="00000000">
            <w:pPr>
              <w:rPr>
                <w:rFonts w:ascii="Verdana" w:eastAsia="Times New Roman" w:hAnsi="Verdana"/>
              </w:rPr>
            </w:pPr>
            <w:r>
              <w:rPr>
                <w:rFonts w:ascii="Verdana" w:eastAsia="Times New Roman" w:hAnsi="Verdana"/>
              </w:rPr>
              <w:t> </w:t>
            </w:r>
          </w:p>
        </w:tc>
      </w:tr>
    </w:tbl>
    <w:p w14:paraId="44E931B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75CE4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98EE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25A0DC" w14:textId="77777777" w:rsidR="00BE3A5E" w:rsidRDefault="00000000">
                  <w:pPr>
                    <w:pStyle w:val="questiontable1"/>
                    <w:spacing w:before="0" w:after="0" w:afterAutospacing="0"/>
                    <w:divId w:val="28805384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Alternative MAOP - Indirect Method </w:t>
                  </w:r>
                  <w:r>
                    <w:rPr>
                      <w:rStyle w:val="text1"/>
                      <w:rFonts w:ascii="Verdana" w:eastAsia="Times New Roman" w:hAnsi="Verdana"/>
                    </w:rPr>
                    <w:t xml:space="preserve">Does the process require that within six months after placing the cathodic protection of a new pipeline segment in operation, or within six months after an existing pipeline segment under Part 192 has been certified under the Alternative Maximum Operating Pressure rule, that adequacy be assessed of the indirect method such as close-interval survey, and the integrity of the coating using direct current voltage gradient (DCVG) or alternating current voltage gradient (ACVG)? </w:t>
                  </w:r>
                  <w:r>
                    <w:rPr>
                      <w:rStyle w:val="questionidcontent2"/>
                      <w:rFonts w:ascii="Verdana" w:eastAsia="Times New Roman" w:hAnsi="Verdana"/>
                    </w:rPr>
                    <w:t xml:space="preserve">(TD.AMAOP.AMAOPINDIRECT.P) </w:t>
                  </w:r>
                  <w:r>
                    <w:rPr>
                      <w:rStyle w:val="citations1"/>
                      <w:rFonts w:ascii="Verdana" w:eastAsia="Times New Roman" w:hAnsi="Verdana"/>
                    </w:rPr>
                    <w:t xml:space="preserve">192.605(b)(2) (192.620(d)(7)) </w:t>
                  </w:r>
                </w:p>
              </w:tc>
            </w:tr>
            <w:tr w:rsidR="00BE3A5E" w14:paraId="1EC2D213" w14:textId="77777777">
              <w:tc>
                <w:tcPr>
                  <w:tcW w:w="0" w:type="auto"/>
                  <w:vAlign w:val="center"/>
                  <w:hideMark/>
                </w:tcPr>
                <w:p w14:paraId="14F59DB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B07B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7442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2EC2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DC6F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9C0C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A6C3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9741C4" w14:textId="77777777" w:rsidR="00BE3A5E" w:rsidRDefault="00BE3A5E">
                  <w:pPr>
                    <w:pStyle w:val="questiontable1"/>
                    <w:spacing w:before="0" w:after="0" w:afterAutospacing="0"/>
                    <w:rPr>
                      <w:rFonts w:eastAsia="Times New Roman"/>
                      <w:sz w:val="20"/>
                      <w:szCs w:val="20"/>
                    </w:rPr>
                  </w:pPr>
                </w:p>
              </w:tc>
            </w:tr>
          </w:tbl>
          <w:p w14:paraId="3301DC86" w14:textId="77777777" w:rsidR="00BE3A5E" w:rsidRDefault="00000000">
            <w:pPr>
              <w:rPr>
                <w:rFonts w:ascii="Verdana" w:eastAsia="Times New Roman" w:hAnsi="Verdana"/>
              </w:rPr>
            </w:pPr>
            <w:r>
              <w:rPr>
                <w:rFonts w:ascii="Verdana" w:eastAsia="Times New Roman" w:hAnsi="Verdana"/>
              </w:rPr>
              <w:t> </w:t>
            </w:r>
          </w:p>
        </w:tc>
      </w:tr>
    </w:tbl>
    <w:p w14:paraId="677867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0FB10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3A57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16E420" w14:textId="77777777" w:rsidR="00BE3A5E" w:rsidRDefault="00000000">
                  <w:pPr>
                    <w:pStyle w:val="questiontable1"/>
                    <w:spacing w:before="0" w:after="0" w:afterAutospacing="0"/>
                    <w:divId w:val="760025056"/>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Alternative MAOP - Indirect Method </w:t>
                  </w:r>
                  <w:r>
                    <w:rPr>
                      <w:rStyle w:val="text1"/>
                      <w:rFonts w:ascii="Verdana" w:eastAsia="Times New Roman" w:hAnsi="Verdana"/>
                    </w:rPr>
                    <w:t xml:space="preserve">Do records document that within six months after placing the cathodic protection of a new pipeline segment in operation, or within six months after an existing pipeline segment under Part 192 has been certified under the Alternative Maximum Operating Pressure rule, that adequacy was assessed of the indirect method such as close-interval survey, and the integrity of the coating using direct current voltage gradient (DCVG) or alternating current voltage gradient (ACVG)? </w:t>
                  </w:r>
                  <w:r>
                    <w:rPr>
                      <w:rStyle w:val="questionidcontent2"/>
                      <w:rFonts w:ascii="Verdana" w:eastAsia="Times New Roman" w:hAnsi="Verdana"/>
                    </w:rPr>
                    <w:t xml:space="preserve">(TD.AMAOP.AMAOPINDIRECT.R) </w:t>
                  </w:r>
                  <w:r>
                    <w:rPr>
                      <w:rStyle w:val="citations1"/>
                      <w:rFonts w:ascii="Verdana" w:eastAsia="Times New Roman" w:hAnsi="Verdana"/>
                    </w:rPr>
                    <w:t xml:space="preserve">192.709(c) (192.620(d)(7)) </w:t>
                  </w:r>
                </w:p>
              </w:tc>
            </w:tr>
            <w:tr w:rsidR="00BE3A5E" w14:paraId="05003A34" w14:textId="77777777">
              <w:tc>
                <w:tcPr>
                  <w:tcW w:w="0" w:type="auto"/>
                  <w:vAlign w:val="center"/>
                  <w:hideMark/>
                </w:tcPr>
                <w:p w14:paraId="772E172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3A54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C416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91EA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E682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391E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4D55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DFB3C4" w14:textId="77777777" w:rsidR="00BE3A5E" w:rsidRDefault="00BE3A5E">
                  <w:pPr>
                    <w:pStyle w:val="questiontable1"/>
                    <w:spacing w:before="0" w:after="0" w:afterAutospacing="0"/>
                    <w:rPr>
                      <w:rFonts w:eastAsia="Times New Roman"/>
                      <w:sz w:val="20"/>
                      <w:szCs w:val="20"/>
                    </w:rPr>
                  </w:pPr>
                </w:p>
              </w:tc>
            </w:tr>
          </w:tbl>
          <w:p w14:paraId="74C581C1" w14:textId="77777777" w:rsidR="00BE3A5E" w:rsidRDefault="00000000">
            <w:pPr>
              <w:rPr>
                <w:rFonts w:ascii="Verdana" w:eastAsia="Times New Roman" w:hAnsi="Verdana"/>
              </w:rPr>
            </w:pPr>
            <w:r>
              <w:rPr>
                <w:rFonts w:ascii="Verdana" w:eastAsia="Times New Roman" w:hAnsi="Verdana"/>
              </w:rPr>
              <w:t> </w:t>
            </w:r>
          </w:p>
        </w:tc>
      </w:tr>
    </w:tbl>
    <w:p w14:paraId="6D07A41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78D96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375A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2E45C4" w14:textId="77777777" w:rsidR="00BE3A5E" w:rsidRDefault="00000000">
                  <w:pPr>
                    <w:pStyle w:val="questiontable1"/>
                    <w:spacing w:before="0" w:after="0" w:afterAutospacing="0"/>
                    <w:divId w:val="1468545113"/>
                    <w:rPr>
                      <w:rFonts w:ascii="Verdana" w:eastAsia="Times New Roman" w:hAnsi="Verdana"/>
                      <w:b/>
                      <w:bCs/>
                      <w:sz w:val="20"/>
                      <w:szCs w:val="20"/>
                    </w:rPr>
                  </w:pPr>
                  <w:r>
                    <w:rPr>
                      <w:rFonts w:ascii="Verdana" w:eastAsia="Times New Roman" w:hAnsi="Verdana"/>
                      <w:b/>
                      <w:bCs/>
                      <w:sz w:val="20"/>
                      <w:szCs w:val="20"/>
                    </w:rPr>
                    <w:lastRenderedPageBreak/>
                    <w:br/>
                    <w:t xml:space="preserve">8. </w:t>
                  </w:r>
                  <w:r>
                    <w:rPr>
                      <w:rStyle w:val="Title1"/>
                      <w:rFonts w:ascii="Verdana" w:eastAsia="Times New Roman" w:hAnsi="Verdana"/>
                      <w:b/>
                      <w:bCs/>
                      <w:sz w:val="20"/>
                      <w:szCs w:val="20"/>
                    </w:rPr>
                    <w:t xml:space="preserve">Alternative MAOP - Test Reading </w:t>
                  </w:r>
                  <w:r>
                    <w:rPr>
                      <w:rStyle w:val="text1"/>
                      <w:rFonts w:ascii="Verdana" w:eastAsia="Times New Roman" w:hAnsi="Verdana"/>
                    </w:rPr>
                    <w:t xml:space="preserve">Does the process for a pipeline segment operating at an Alternate Maximum Allowable Operating Pressure require: (a) Completion of remedial action within six months of a failed reading at a test station during annual monitoring, or notification of each responsible pipeline safety party demonstrating that the integrity of the pipeline is not compromised; and (b) After completion of the remedial action to address a failed reading, confirmed restoration of adequate corrosion control by a close interval survey on either side of the affected test station to the next test station? </w:t>
                  </w:r>
                  <w:r>
                    <w:rPr>
                      <w:rStyle w:val="questionidcontent2"/>
                      <w:rFonts w:ascii="Verdana" w:eastAsia="Times New Roman" w:hAnsi="Verdana"/>
                    </w:rPr>
                    <w:t xml:space="preserve">(TD.AMAOP.AMAOPTESTREAD.P) </w:t>
                  </w:r>
                  <w:r>
                    <w:rPr>
                      <w:rStyle w:val="citations1"/>
                      <w:rFonts w:ascii="Verdana" w:eastAsia="Times New Roman" w:hAnsi="Verdana"/>
                    </w:rPr>
                    <w:t xml:space="preserve">192.605(b)(2) (192.620(d)(8)) </w:t>
                  </w:r>
                </w:p>
              </w:tc>
            </w:tr>
            <w:tr w:rsidR="00BE3A5E" w14:paraId="68F72687" w14:textId="77777777">
              <w:tc>
                <w:tcPr>
                  <w:tcW w:w="0" w:type="auto"/>
                  <w:vAlign w:val="center"/>
                  <w:hideMark/>
                </w:tcPr>
                <w:p w14:paraId="6998BD3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9FCE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C032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5B43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4714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EE55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4B40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F4F8BB" w14:textId="77777777" w:rsidR="00BE3A5E" w:rsidRDefault="00BE3A5E">
                  <w:pPr>
                    <w:pStyle w:val="questiontable1"/>
                    <w:spacing w:before="0" w:after="0" w:afterAutospacing="0"/>
                    <w:rPr>
                      <w:rFonts w:eastAsia="Times New Roman"/>
                      <w:sz w:val="20"/>
                      <w:szCs w:val="20"/>
                    </w:rPr>
                  </w:pPr>
                </w:p>
              </w:tc>
            </w:tr>
          </w:tbl>
          <w:p w14:paraId="6C8DFEE7" w14:textId="77777777" w:rsidR="00BE3A5E" w:rsidRDefault="00000000">
            <w:pPr>
              <w:rPr>
                <w:rFonts w:ascii="Verdana" w:eastAsia="Times New Roman" w:hAnsi="Verdana"/>
              </w:rPr>
            </w:pPr>
            <w:r>
              <w:rPr>
                <w:rFonts w:ascii="Verdana" w:eastAsia="Times New Roman" w:hAnsi="Verdana"/>
              </w:rPr>
              <w:t> </w:t>
            </w:r>
          </w:p>
        </w:tc>
      </w:tr>
    </w:tbl>
    <w:p w14:paraId="1D393D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1B1A0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AE1B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F665DA" w14:textId="77777777" w:rsidR="00BE3A5E" w:rsidRDefault="00000000">
                  <w:pPr>
                    <w:pStyle w:val="questiontable1"/>
                    <w:spacing w:before="0" w:after="0" w:afterAutospacing="0"/>
                    <w:divId w:val="185868744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Alternative MAOP - Test Reading </w:t>
                  </w:r>
                  <w:r>
                    <w:rPr>
                      <w:rStyle w:val="text1"/>
                      <w:rFonts w:ascii="Verdana" w:eastAsia="Times New Roman" w:hAnsi="Verdana"/>
                    </w:rPr>
                    <w:t xml:space="preserve">Do records document that for a pipeline segment operating at an alternate maximum allowable operating pressure the following: (a) Completion of remedial action within six months of a failed reading at a test station during annual monitoring, or notification of each responsible pipeline safety party demonstrating that the integrity of the pipeline is not compromised, and (b) After completion of the remedial action to address a failed reading, confirmed restoration of adequate corrosion control by a close interval survey on either side of the affected test station to the next test station? </w:t>
                  </w:r>
                  <w:r>
                    <w:rPr>
                      <w:rStyle w:val="questionidcontent2"/>
                      <w:rFonts w:ascii="Verdana" w:eastAsia="Times New Roman" w:hAnsi="Verdana"/>
                    </w:rPr>
                    <w:t xml:space="preserve">(TD.AMAOP.AMAOPTESTREAD.R) </w:t>
                  </w:r>
                  <w:r>
                    <w:rPr>
                      <w:rStyle w:val="citations1"/>
                      <w:rFonts w:ascii="Verdana" w:eastAsia="Times New Roman" w:hAnsi="Verdana"/>
                    </w:rPr>
                    <w:t xml:space="preserve">192.709(c) (192.620(d)(8)) </w:t>
                  </w:r>
                </w:p>
              </w:tc>
            </w:tr>
            <w:tr w:rsidR="00BE3A5E" w14:paraId="3BE98C4B" w14:textId="77777777">
              <w:tc>
                <w:tcPr>
                  <w:tcW w:w="0" w:type="auto"/>
                  <w:vAlign w:val="center"/>
                  <w:hideMark/>
                </w:tcPr>
                <w:p w14:paraId="6C56B73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C08A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7E40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7155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E003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EA16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5DD6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0C38BD" w14:textId="77777777" w:rsidR="00BE3A5E" w:rsidRDefault="00BE3A5E">
                  <w:pPr>
                    <w:pStyle w:val="questiontable1"/>
                    <w:spacing w:before="0" w:after="0" w:afterAutospacing="0"/>
                    <w:rPr>
                      <w:rFonts w:eastAsia="Times New Roman"/>
                      <w:sz w:val="20"/>
                      <w:szCs w:val="20"/>
                    </w:rPr>
                  </w:pPr>
                </w:p>
              </w:tc>
            </w:tr>
          </w:tbl>
          <w:p w14:paraId="09B7E6BA" w14:textId="77777777" w:rsidR="00BE3A5E" w:rsidRDefault="00000000">
            <w:pPr>
              <w:rPr>
                <w:rFonts w:ascii="Verdana" w:eastAsia="Times New Roman" w:hAnsi="Verdana"/>
              </w:rPr>
            </w:pPr>
            <w:r>
              <w:rPr>
                <w:rFonts w:ascii="Verdana" w:eastAsia="Times New Roman" w:hAnsi="Verdana"/>
              </w:rPr>
              <w:t> </w:t>
            </w:r>
          </w:p>
        </w:tc>
      </w:tr>
    </w:tbl>
    <w:p w14:paraId="7DC1672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FA07992"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Time-Dependent Threats - Atmospheric Corrosion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EA3E4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839E8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64CDD9" w14:textId="77777777" w:rsidR="00BE3A5E" w:rsidRDefault="00000000">
                  <w:pPr>
                    <w:pStyle w:val="questiontable1"/>
                    <w:spacing w:before="0" w:after="0" w:afterAutospacing="0"/>
                    <w:divId w:val="39277347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Atmospheric Corrosion </w:t>
                  </w:r>
                  <w:r>
                    <w:rPr>
                      <w:rStyle w:val="text1"/>
                      <w:rFonts w:ascii="Verdana" w:eastAsia="Times New Roman" w:hAnsi="Verdana"/>
                    </w:rPr>
                    <w:t xml:space="preserve">Does the process give adequate guidance identifying atmospheric corrosion and for protecting above ground pipe from atmospheric corrosion? </w:t>
                  </w:r>
                  <w:r>
                    <w:rPr>
                      <w:rStyle w:val="questionidcontent2"/>
                      <w:rFonts w:ascii="Verdana" w:eastAsia="Times New Roman" w:hAnsi="Verdana"/>
                    </w:rPr>
                    <w:t xml:space="preserve">(TD.ATM.ATMCORRODE.P) </w:t>
                  </w:r>
                  <w:r>
                    <w:rPr>
                      <w:rStyle w:val="citations1"/>
                      <w:rFonts w:ascii="Verdana" w:eastAsia="Times New Roman" w:hAnsi="Verdana"/>
                    </w:rPr>
                    <w:t xml:space="preserve">192.605(b)(2) (192.479(a);192.479(b);192.479(c);192.9(f)(1);192.453) </w:t>
                  </w:r>
                </w:p>
              </w:tc>
            </w:tr>
            <w:tr w:rsidR="00BE3A5E" w14:paraId="09D2947C" w14:textId="77777777">
              <w:tc>
                <w:tcPr>
                  <w:tcW w:w="0" w:type="auto"/>
                  <w:vAlign w:val="center"/>
                  <w:hideMark/>
                </w:tcPr>
                <w:p w14:paraId="00A315A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832D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8840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1371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FFC2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C5E9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984E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105D28" w14:textId="77777777" w:rsidR="00BE3A5E" w:rsidRDefault="00BE3A5E">
                  <w:pPr>
                    <w:pStyle w:val="questiontable1"/>
                    <w:spacing w:before="0" w:after="0" w:afterAutospacing="0"/>
                    <w:rPr>
                      <w:rFonts w:eastAsia="Times New Roman"/>
                      <w:sz w:val="20"/>
                      <w:szCs w:val="20"/>
                    </w:rPr>
                  </w:pPr>
                </w:p>
              </w:tc>
            </w:tr>
          </w:tbl>
          <w:p w14:paraId="6E97216D" w14:textId="77777777" w:rsidR="00BE3A5E" w:rsidRDefault="00000000">
            <w:pPr>
              <w:rPr>
                <w:rFonts w:ascii="Verdana" w:eastAsia="Times New Roman" w:hAnsi="Verdana"/>
              </w:rPr>
            </w:pPr>
            <w:r>
              <w:rPr>
                <w:rFonts w:ascii="Verdana" w:eastAsia="Times New Roman" w:hAnsi="Verdana"/>
              </w:rPr>
              <w:t> </w:t>
            </w:r>
          </w:p>
        </w:tc>
      </w:tr>
    </w:tbl>
    <w:p w14:paraId="5363B7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3B804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0093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8972A9" w14:textId="77777777" w:rsidR="00BE3A5E" w:rsidRDefault="00000000">
                  <w:pPr>
                    <w:pStyle w:val="questiontable1"/>
                    <w:spacing w:before="0" w:after="0" w:afterAutospacing="0"/>
                    <w:divId w:val="181783949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Atmospheric Corrosion </w:t>
                  </w:r>
                  <w:r>
                    <w:rPr>
                      <w:rStyle w:val="text1"/>
                      <w:rFonts w:ascii="Verdana" w:eastAsia="Times New Roman" w:hAnsi="Verdana"/>
                    </w:rPr>
                    <w:t xml:space="preserve">Do records document the protection of above ground pipe from atmospheric corrosion? </w:t>
                  </w:r>
                  <w:r>
                    <w:rPr>
                      <w:rStyle w:val="questionidcontent2"/>
                      <w:rFonts w:ascii="Verdana" w:eastAsia="Times New Roman" w:hAnsi="Verdana"/>
                    </w:rPr>
                    <w:t xml:space="preserve">(TD.ATM.ATMCORRODE.R) </w:t>
                  </w:r>
                  <w:r>
                    <w:rPr>
                      <w:rStyle w:val="citations1"/>
                      <w:rFonts w:ascii="Verdana" w:eastAsia="Times New Roman" w:hAnsi="Verdana"/>
                    </w:rPr>
                    <w:t xml:space="preserve">192.491(c) (192.479(a);192.479(b);192.479(c);192.9(f)(1);192.453) </w:t>
                  </w:r>
                </w:p>
              </w:tc>
            </w:tr>
            <w:tr w:rsidR="00BE3A5E" w14:paraId="77B9E433" w14:textId="77777777">
              <w:tc>
                <w:tcPr>
                  <w:tcW w:w="0" w:type="auto"/>
                  <w:vAlign w:val="center"/>
                  <w:hideMark/>
                </w:tcPr>
                <w:p w14:paraId="2038302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9C63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AD46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83E6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C87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5D86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F660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E90D8F" w14:textId="77777777" w:rsidR="00BE3A5E" w:rsidRDefault="00BE3A5E">
                  <w:pPr>
                    <w:pStyle w:val="questiontable1"/>
                    <w:spacing w:before="0" w:after="0" w:afterAutospacing="0"/>
                    <w:rPr>
                      <w:rFonts w:eastAsia="Times New Roman"/>
                      <w:sz w:val="20"/>
                      <w:szCs w:val="20"/>
                    </w:rPr>
                  </w:pPr>
                </w:p>
              </w:tc>
            </w:tr>
          </w:tbl>
          <w:p w14:paraId="31747865" w14:textId="77777777" w:rsidR="00BE3A5E" w:rsidRDefault="00000000">
            <w:pPr>
              <w:rPr>
                <w:rFonts w:ascii="Verdana" w:eastAsia="Times New Roman" w:hAnsi="Verdana"/>
              </w:rPr>
            </w:pPr>
            <w:r>
              <w:rPr>
                <w:rFonts w:ascii="Verdana" w:eastAsia="Times New Roman" w:hAnsi="Verdana"/>
              </w:rPr>
              <w:t> </w:t>
            </w:r>
          </w:p>
        </w:tc>
      </w:tr>
    </w:tbl>
    <w:p w14:paraId="71B5D9F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9B3A40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FCCB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78E52D" w14:textId="77777777" w:rsidR="00BE3A5E" w:rsidRDefault="00000000">
                  <w:pPr>
                    <w:pStyle w:val="questiontable1"/>
                    <w:spacing w:before="0" w:after="0" w:afterAutospacing="0"/>
                    <w:divId w:val="186601641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Does the process give adequate instruction for the inspection of aboveground pipeline segments for atmospheric corrosion? </w:t>
                  </w:r>
                  <w:r>
                    <w:rPr>
                      <w:rStyle w:val="questionidcontent2"/>
                      <w:rFonts w:ascii="Verdana" w:eastAsia="Times New Roman" w:hAnsi="Verdana"/>
                    </w:rPr>
                    <w:t xml:space="preserve">(TD.ATM.ATMCORRODEINSP.P) </w:t>
                  </w:r>
                  <w:r>
                    <w:rPr>
                      <w:rStyle w:val="citations1"/>
                      <w:rFonts w:ascii="Verdana" w:eastAsia="Times New Roman" w:hAnsi="Verdana"/>
                    </w:rPr>
                    <w:t xml:space="preserve">192.605(b)(2) (192.481(a);192.481(b);192.481(c);192.481(d);192.9(f)(1);192.453) </w:t>
                  </w:r>
                </w:p>
              </w:tc>
            </w:tr>
            <w:tr w:rsidR="00BE3A5E" w14:paraId="7B1AF844" w14:textId="77777777">
              <w:tc>
                <w:tcPr>
                  <w:tcW w:w="0" w:type="auto"/>
                  <w:vAlign w:val="center"/>
                  <w:hideMark/>
                </w:tcPr>
                <w:p w14:paraId="7D1B03F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7430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64BB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7F56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2BF0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B642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1A82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FD07A3" w14:textId="77777777" w:rsidR="00BE3A5E" w:rsidRDefault="00BE3A5E">
                  <w:pPr>
                    <w:pStyle w:val="questiontable1"/>
                    <w:spacing w:before="0" w:after="0" w:afterAutospacing="0"/>
                    <w:rPr>
                      <w:rFonts w:eastAsia="Times New Roman"/>
                      <w:sz w:val="20"/>
                      <w:szCs w:val="20"/>
                    </w:rPr>
                  </w:pPr>
                </w:p>
              </w:tc>
            </w:tr>
          </w:tbl>
          <w:p w14:paraId="54B332E0" w14:textId="77777777" w:rsidR="00BE3A5E" w:rsidRDefault="00000000">
            <w:pPr>
              <w:rPr>
                <w:rFonts w:ascii="Verdana" w:eastAsia="Times New Roman" w:hAnsi="Verdana"/>
              </w:rPr>
            </w:pPr>
            <w:r>
              <w:rPr>
                <w:rFonts w:ascii="Verdana" w:eastAsia="Times New Roman" w:hAnsi="Verdana"/>
              </w:rPr>
              <w:t> </w:t>
            </w:r>
          </w:p>
        </w:tc>
      </w:tr>
    </w:tbl>
    <w:p w14:paraId="7BA9570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50933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9D25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7D3669" w14:textId="77777777" w:rsidR="00BE3A5E" w:rsidRDefault="00000000">
                  <w:pPr>
                    <w:pStyle w:val="questiontable1"/>
                    <w:spacing w:before="0" w:after="0" w:afterAutospacing="0"/>
                    <w:divId w:val="138008869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Do records document inspection of aboveground pipe for atmospheric corrosion? </w:t>
                  </w:r>
                  <w:r>
                    <w:rPr>
                      <w:rStyle w:val="questionidcontent2"/>
                      <w:rFonts w:ascii="Verdana" w:eastAsia="Times New Roman" w:hAnsi="Verdana"/>
                    </w:rPr>
                    <w:t xml:space="preserve">(TD.ATM.ATMCORRODEINSP.R) </w:t>
                  </w:r>
                  <w:r>
                    <w:rPr>
                      <w:rStyle w:val="citations1"/>
                      <w:rFonts w:ascii="Verdana" w:eastAsia="Times New Roman" w:hAnsi="Verdana"/>
                    </w:rPr>
                    <w:t xml:space="preserve">192.491(c) (192.481(a);192.481(b);192.481(c);192.481(d);192.9(f)(1);192.453) </w:t>
                  </w:r>
                </w:p>
              </w:tc>
            </w:tr>
            <w:tr w:rsidR="00BE3A5E" w14:paraId="71282D58" w14:textId="77777777">
              <w:tc>
                <w:tcPr>
                  <w:tcW w:w="0" w:type="auto"/>
                  <w:vAlign w:val="center"/>
                  <w:hideMark/>
                </w:tcPr>
                <w:p w14:paraId="47C3B48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F1A6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8539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F7FA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4102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18BE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5D37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2853EB" w14:textId="77777777" w:rsidR="00BE3A5E" w:rsidRDefault="00BE3A5E">
                  <w:pPr>
                    <w:pStyle w:val="questiontable1"/>
                    <w:spacing w:before="0" w:after="0" w:afterAutospacing="0"/>
                    <w:rPr>
                      <w:rFonts w:eastAsia="Times New Roman"/>
                      <w:sz w:val="20"/>
                      <w:szCs w:val="20"/>
                    </w:rPr>
                  </w:pPr>
                </w:p>
              </w:tc>
            </w:tr>
          </w:tbl>
          <w:p w14:paraId="2D60740B" w14:textId="77777777" w:rsidR="00BE3A5E" w:rsidRDefault="00000000">
            <w:pPr>
              <w:rPr>
                <w:rFonts w:ascii="Verdana" w:eastAsia="Times New Roman" w:hAnsi="Verdana"/>
              </w:rPr>
            </w:pPr>
            <w:r>
              <w:rPr>
                <w:rFonts w:ascii="Verdana" w:eastAsia="Times New Roman" w:hAnsi="Verdana"/>
              </w:rPr>
              <w:t> </w:t>
            </w:r>
          </w:p>
        </w:tc>
      </w:tr>
    </w:tbl>
    <w:p w14:paraId="762BF71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99D06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F411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B45A2C" w14:textId="77777777" w:rsidR="00BE3A5E" w:rsidRDefault="00000000">
                  <w:pPr>
                    <w:pStyle w:val="questiontable1"/>
                    <w:spacing w:before="0" w:after="0" w:afterAutospacing="0"/>
                    <w:divId w:val="82478669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Atmospheric Corrosion Monitoring </w:t>
                  </w:r>
                  <w:r>
                    <w:rPr>
                      <w:rStyle w:val="text1"/>
                      <w:rFonts w:ascii="Verdana" w:eastAsia="Times New Roman" w:hAnsi="Verdana"/>
                    </w:rPr>
                    <w:t xml:space="preserve">Is pipe that is exposed to atmospheric corrosion protected? </w:t>
                  </w:r>
                  <w:r>
                    <w:rPr>
                      <w:rStyle w:val="questionidcontent2"/>
                      <w:rFonts w:ascii="Verdana" w:eastAsia="Times New Roman" w:hAnsi="Verdana"/>
                    </w:rPr>
                    <w:t xml:space="preserve">(TD.ATM.ATMCORRODEINSP.O) </w:t>
                  </w:r>
                  <w:r>
                    <w:rPr>
                      <w:rStyle w:val="citations1"/>
                      <w:rFonts w:ascii="Verdana" w:eastAsia="Times New Roman" w:hAnsi="Verdana"/>
                    </w:rPr>
                    <w:t xml:space="preserve">192.481(b) (192.481(c);192.479(a);192.479(b);192.479(c);192.481(d);192.9(f)(1);192.453;192.491) </w:t>
                  </w:r>
                </w:p>
              </w:tc>
            </w:tr>
            <w:tr w:rsidR="00BE3A5E" w14:paraId="67556BAA" w14:textId="77777777">
              <w:tc>
                <w:tcPr>
                  <w:tcW w:w="0" w:type="auto"/>
                  <w:vAlign w:val="center"/>
                  <w:hideMark/>
                </w:tcPr>
                <w:p w14:paraId="725D46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612E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4C96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286A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84A3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838C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C044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19FEEC" w14:textId="77777777" w:rsidR="00BE3A5E" w:rsidRDefault="00BE3A5E">
                  <w:pPr>
                    <w:pStyle w:val="questiontable1"/>
                    <w:spacing w:before="0" w:after="0" w:afterAutospacing="0"/>
                    <w:rPr>
                      <w:rFonts w:eastAsia="Times New Roman"/>
                      <w:sz w:val="20"/>
                      <w:szCs w:val="20"/>
                    </w:rPr>
                  </w:pPr>
                </w:p>
              </w:tc>
            </w:tr>
          </w:tbl>
          <w:p w14:paraId="531040FB" w14:textId="77777777" w:rsidR="00BE3A5E" w:rsidRDefault="00000000">
            <w:pPr>
              <w:rPr>
                <w:rFonts w:ascii="Verdana" w:eastAsia="Times New Roman" w:hAnsi="Verdana"/>
              </w:rPr>
            </w:pPr>
            <w:r>
              <w:rPr>
                <w:rFonts w:ascii="Verdana" w:eastAsia="Times New Roman" w:hAnsi="Verdana"/>
              </w:rPr>
              <w:t> </w:t>
            </w:r>
          </w:p>
        </w:tc>
      </w:tr>
    </w:tbl>
    <w:p w14:paraId="74DDA702"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65CE78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Time-Dependent Threats - External Corrosion - CP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0C178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3356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2AB374" w14:textId="77777777" w:rsidR="00BE3A5E" w:rsidRDefault="00000000">
                  <w:pPr>
                    <w:pStyle w:val="questiontable1"/>
                    <w:spacing w:before="0" w:after="0" w:afterAutospacing="0"/>
                    <w:divId w:val="170501124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Cathodic Protection Criteria </w:t>
                  </w:r>
                  <w:r>
                    <w:rPr>
                      <w:rStyle w:val="text1"/>
                      <w:rFonts w:ascii="Verdana" w:eastAsia="Times New Roman" w:hAnsi="Verdana"/>
                    </w:rPr>
                    <w:t xml:space="preserve">Does the process require CP monitoring criteria to be used that is acceptable? </w:t>
                  </w:r>
                  <w:r>
                    <w:rPr>
                      <w:rStyle w:val="questionidcontent2"/>
                      <w:rFonts w:ascii="Verdana" w:eastAsia="Times New Roman" w:hAnsi="Verdana"/>
                    </w:rPr>
                    <w:t xml:space="preserve">(TD.CPMONITOR.MONITORCRITERIA.P) </w:t>
                  </w:r>
                  <w:r>
                    <w:rPr>
                      <w:rStyle w:val="citations1"/>
                      <w:rFonts w:ascii="Verdana" w:eastAsia="Times New Roman" w:hAnsi="Verdana"/>
                    </w:rPr>
                    <w:t xml:space="preserve">192.605(b)(2) (192.463(a);192.463(c);192.9(f)(1);192.452(b);192.452(c);192.453) </w:t>
                  </w:r>
                </w:p>
              </w:tc>
            </w:tr>
            <w:tr w:rsidR="00BE3A5E" w14:paraId="1A05BED8" w14:textId="77777777">
              <w:tc>
                <w:tcPr>
                  <w:tcW w:w="0" w:type="auto"/>
                  <w:vAlign w:val="center"/>
                  <w:hideMark/>
                </w:tcPr>
                <w:p w14:paraId="769446B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69A6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1558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E1F3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56B4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59FB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1E2B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8853DA" w14:textId="77777777" w:rsidR="00BE3A5E" w:rsidRDefault="00BE3A5E">
                  <w:pPr>
                    <w:pStyle w:val="questiontable1"/>
                    <w:spacing w:before="0" w:after="0" w:afterAutospacing="0"/>
                    <w:rPr>
                      <w:rFonts w:eastAsia="Times New Roman"/>
                      <w:sz w:val="20"/>
                      <w:szCs w:val="20"/>
                    </w:rPr>
                  </w:pPr>
                </w:p>
              </w:tc>
            </w:tr>
          </w:tbl>
          <w:p w14:paraId="6977267A" w14:textId="77777777" w:rsidR="00BE3A5E" w:rsidRDefault="00000000">
            <w:pPr>
              <w:rPr>
                <w:rFonts w:ascii="Verdana" w:eastAsia="Times New Roman" w:hAnsi="Verdana"/>
              </w:rPr>
            </w:pPr>
            <w:r>
              <w:rPr>
                <w:rFonts w:ascii="Verdana" w:eastAsia="Times New Roman" w:hAnsi="Verdana"/>
              </w:rPr>
              <w:t> </w:t>
            </w:r>
          </w:p>
        </w:tc>
      </w:tr>
    </w:tbl>
    <w:p w14:paraId="39EE42A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2E5E4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546E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808AAB" w14:textId="77777777" w:rsidR="00BE3A5E" w:rsidRDefault="00000000">
                  <w:pPr>
                    <w:pStyle w:val="questiontable1"/>
                    <w:spacing w:before="0" w:after="0" w:afterAutospacing="0"/>
                    <w:divId w:val="208405878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Cathodic Protection Criteria </w:t>
                  </w:r>
                  <w:r>
                    <w:rPr>
                      <w:rStyle w:val="text1"/>
                      <w:rFonts w:ascii="Verdana" w:eastAsia="Times New Roman" w:hAnsi="Verdana"/>
                    </w:rPr>
                    <w:t xml:space="preserve">Do records document that the CP monitoring criteria used was acceptable? </w:t>
                  </w:r>
                  <w:r>
                    <w:rPr>
                      <w:rStyle w:val="questionidcontent2"/>
                      <w:rFonts w:ascii="Verdana" w:eastAsia="Times New Roman" w:hAnsi="Verdana"/>
                    </w:rPr>
                    <w:t xml:space="preserve">(TD.CPMONITOR.MONITORCRITERIA.R) </w:t>
                  </w:r>
                  <w:r>
                    <w:rPr>
                      <w:rStyle w:val="citations1"/>
                      <w:rFonts w:ascii="Verdana" w:eastAsia="Times New Roman" w:hAnsi="Verdana"/>
                    </w:rPr>
                    <w:t xml:space="preserve">192.491(c) (192.463(a);192.9(f)(1);182.452;192.453;192.491) </w:t>
                  </w:r>
                </w:p>
              </w:tc>
            </w:tr>
            <w:tr w:rsidR="00BE3A5E" w14:paraId="2B821F7D" w14:textId="77777777">
              <w:tc>
                <w:tcPr>
                  <w:tcW w:w="0" w:type="auto"/>
                  <w:vAlign w:val="center"/>
                  <w:hideMark/>
                </w:tcPr>
                <w:p w14:paraId="0C2D8BE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5C9C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F9DD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AD28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F3AA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D046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253E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ECE7B6" w14:textId="77777777" w:rsidR="00BE3A5E" w:rsidRDefault="00BE3A5E">
                  <w:pPr>
                    <w:pStyle w:val="questiontable1"/>
                    <w:spacing w:before="0" w:after="0" w:afterAutospacing="0"/>
                    <w:rPr>
                      <w:rFonts w:eastAsia="Times New Roman"/>
                      <w:sz w:val="20"/>
                      <w:szCs w:val="20"/>
                    </w:rPr>
                  </w:pPr>
                </w:p>
              </w:tc>
            </w:tr>
          </w:tbl>
          <w:p w14:paraId="39FEC73E" w14:textId="77777777" w:rsidR="00BE3A5E" w:rsidRDefault="00000000">
            <w:pPr>
              <w:rPr>
                <w:rFonts w:ascii="Verdana" w:eastAsia="Times New Roman" w:hAnsi="Verdana"/>
              </w:rPr>
            </w:pPr>
            <w:r>
              <w:rPr>
                <w:rFonts w:ascii="Verdana" w:eastAsia="Times New Roman" w:hAnsi="Verdana"/>
              </w:rPr>
              <w:t> </w:t>
            </w:r>
          </w:p>
        </w:tc>
      </w:tr>
    </w:tbl>
    <w:p w14:paraId="53E3B1F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608A5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9CB61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2E56F8" w14:textId="77777777" w:rsidR="00BE3A5E" w:rsidRDefault="00000000">
                  <w:pPr>
                    <w:pStyle w:val="questiontable1"/>
                    <w:spacing w:before="0" w:after="0" w:afterAutospacing="0"/>
                    <w:divId w:val="183160249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Cathodic Protection Criteria </w:t>
                  </w:r>
                  <w:r>
                    <w:rPr>
                      <w:rStyle w:val="text1"/>
                      <w:rFonts w:ascii="Verdana" w:eastAsia="Times New Roman" w:hAnsi="Verdana"/>
                    </w:rPr>
                    <w:t xml:space="preserve">Are methods used for taking CP monitoring readings that allow for the application of appropriate CP monitoring criteria? </w:t>
                  </w:r>
                  <w:r>
                    <w:rPr>
                      <w:rStyle w:val="questionidcontent2"/>
                      <w:rFonts w:ascii="Verdana" w:eastAsia="Times New Roman" w:hAnsi="Verdana"/>
                    </w:rPr>
                    <w:t xml:space="preserve">(TD.CPMONITOR.MONITORCRITERIA.O) </w:t>
                  </w:r>
                  <w:r>
                    <w:rPr>
                      <w:rStyle w:val="citations1"/>
                      <w:rFonts w:ascii="Verdana" w:eastAsia="Times New Roman" w:hAnsi="Verdana"/>
                    </w:rPr>
                    <w:t xml:space="preserve">192.465(a) (192.463(a);192.463(b);192.463(c);Part 192, Appendix D) </w:t>
                  </w:r>
                </w:p>
              </w:tc>
            </w:tr>
            <w:tr w:rsidR="00BE3A5E" w14:paraId="34A67D60" w14:textId="77777777">
              <w:tc>
                <w:tcPr>
                  <w:tcW w:w="0" w:type="auto"/>
                  <w:vAlign w:val="center"/>
                  <w:hideMark/>
                </w:tcPr>
                <w:p w14:paraId="1A78A84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DC63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EF03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7386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F71C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062A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9AC5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8B2F68" w14:textId="77777777" w:rsidR="00BE3A5E" w:rsidRDefault="00BE3A5E">
                  <w:pPr>
                    <w:pStyle w:val="questiontable1"/>
                    <w:spacing w:before="0" w:after="0" w:afterAutospacing="0"/>
                    <w:rPr>
                      <w:rFonts w:eastAsia="Times New Roman"/>
                      <w:sz w:val="20"/>
                      <w:szCs w:val="20"/>
                    </w:rPr>
                  </w:pPr>
                </w:p>
              </w:tc>
            </w:tr>
          </w:tbl>
          <w:p w14:paraId="7224A87C" w14:textId="77777777" w:rsidR="00BE3A5E" w:rsidRDefault="00000000">
            <w:pPr>
              <w:rPr>
                <w:rFonts w:ascii="Verdana" w:eastAsia="Times New Roman" w:hAnsi="Verdana"/>
              </w:rPr>
            </w:pPr>
            <w:r>
              <w:rPr>
                <w:rFonts w:ascii="Verdana" w:eastAsia="Times New Roman" w:hAnsi="Verdana"/>
              </w:rPr>
              <w:t> </w:t>
            </w:r>
          </w:p>
        </w:tc>
      </w:tr>
    </w:tbl>
    <w:p w14:paraId="29A9129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38B89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CD1C4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3AE78C" w14:textId="77777777" w:rsidR="00BE3A5E" w:rsidRDefault="00000000">
                  <w:pPr>
                    <w:pStyle w:val="questiontable1"/>
                    <w:spacing w:before="0" w:after="0" w:afterAutospacing="0"/>
                    <w:divId w:val="70051913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Does the process adequately describe how to monitor CP that has been applied to pipelines? </w:t>
                  </w:r>
                  <w:r>
                    <w:rPr>
                      <w:rStyle w:val="questionidcontent2"/>
                      <w:rFonts w:ascii="Verdana" w:eastAsia="Times New Roman" w:hAnsi="Verdana"/>
                    </w:rPr>
                    <w:t xml:space="preserve">(TD.CPMONITOR.TEST.P) </w:t>
                  </w:r>
                  <w:r>
                    <w:rPr>
                      <w:rStyle w:val="citations1"/>
                      <w:rFonts w:ascii="Verdana" w:eastAsia="Times New Roman" w:hAnsi="Verdana"/>
                    </w:rPr>
                    <w:t xml:space="preserve">192.605(b)(2) (192.465(a);192.9(f)(1);192.452;192.453) </w:t>
                  </w:r>
                </w:p>
              </w:tc>
            </w:tr>
            <w:tr w:rsidR="00BE3A5E" w14:paraId="36FCAE33" w14:textId="77777777">
              <w:tc>
                <w:tcPr>
                  <w:tcW w:w="0" w:type="auto"/>
                  <w:vAlign w:val="center"/>
                  <w:hideMark/>
                </w:tcPr>
                <w:p w14:paraId="0671BF2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BF84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3F7F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A5B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5921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68BA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D7B9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E19ACE" w14:textId="77777777" w:rsidR="00BE3A5E" w:rsidRDefault="00BE3A5E">
                  <w:pPr>
                    <w:pStyle w:val="questiontable1"/>
                    <w:spacing w:before="0" w:after="0" w:afterAutospacing="0"/>
                    <w:rPr>
                      <w:rFonts w:eastAsia="Times New Roman"/>
                      <w:sz w:val="20"/>
                      <w:szCs w:val="20"/>
                    </w:rPr>
                  </w:pPr>
                </w:p>
              </w:tc>
            </w:tr>
          </w:tbl>
          <w:p w14:paraId="16B39A72" w14:textId="77777777" w:rsidR="00BE3A5E" w:rsidRDefault="00000000">
            <w:pPr>
              <w:rPr>
                <w:rFonts w:ascii="Verdana" w:eastAsia="Times New Roman" w:hAnsi="Verdana"/>
              </w:rPr>
            </w:pPr>
            <w:r>
              <w:rPr>
                <w:rFonts w:ascii="Verdana" w:eastAsia="Times New Roman" w:hAnsi="Verdana"/>
              </w:rPr>
              <w:t> </w:t>
            </w:r>
          </w:p>
        </w:tc>
      </w:tr>
    </w:tbl>
    <w:p w14:paraId="320D728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88479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F962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EECB48" w14:textId="77777777" w:rsidR="00BE3A5E" w:rsidRDefault="00000000">
                  <w:pPr>
                    <w:pStyle w:val="questiontable1"/>
                    <w:spacing w:before="0" w:after="0" w:afterAutospacing="0"/>
                    <w:divId w:val="177859783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Cathodic Protection Monitoring </w:t>
                  </w:r>
                  <w:r>
                    <w:rPr>
                      <w:rStyle w:val="text1"/>
                      <w:rFonts w:ascii="Verdana" w:eastAsia="Times New Roman" w:hAnsi="Verdana"/>
                    </w:rPr>
                    <w:t xml:space="preserve">Do records adequately document cathodic protection monitoring tests have occurred as required? </w:t>
                  </w:r>
                  <w:r>
                    <w:rPr>
                      <w:rStyle w:val="questionidcontent2"/>
                      <w:rFonts w:ascii="Verdana" w:eastAsia="Times New Roman" w:hAnsi="Verdana"/>
                    </w:rPr>
                    <w:t xml:space="preserve">(TD.CPMONITOR.TEST.R) </w:t>
                  </w:r>
                  <w:r>
                    <w:rPr>
                      <w:rStyle w:val="citations1"/>
                      <w:rFonts w:ascii="Verdana" w:eastAsia="Times New Roman" w:hAnsi="Verdana"/>
                    </w:rPr>
                    <w:t xml:space="preserve">192.491(c) (192.465(a);192.9(f)(1);192.452;192.453;192.491) </w:t>
                  </w:r>
                </w:p>
              </w:tc>
            </w:tr>
            <w:tr w:rsidR="00BE3A5E" w14:paraId="6EC27E45" w14:textId="77777777">
              <w:tc>
                <w:tcPr>
                  <w:tcW w:w="0" w:type="auto"/>
                  <w:vAlign w:val="center"/>
                  <w:hideMark/>
                </w:tcPr>
                <w:p w14:paraId="794F02B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274C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AB72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45F3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9BEA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7243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8785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0C6D1B" w14:textId="77777777" w:rsidR="00BE3A5E" w:rsidRDefault="00BE3A5E">
                  <w:pPr>
                    <w:pStyle w:val="questiontable1"/>
                    <w:spacing w:before="0" w:after="0" w:afterAutospacing="0"/>
                    <w:rPr>
                      <w:rFonts w:eastAsia="Times New Roman"/>
                      <w:sz w:val="20"/>
                      <w:szCs w:val="20"/>
                    </w:rPr>
                  </w:pPr>
                </w:p>
              </w:tc>
            </w:tr>
          </w:tbl>
          <w:p w14:paraId="367318A0" w14:textId="77777777" w:rsidR="00BE3A5E" w:rsidRDefault="00000000">
            <w:pPr>
              <w:rPr>
                <w:rFonts w:ascii="Verdana" w:eastAsia="Times New Roman" w:hAnsi="Verdana"/>
              </w:rPr>
            </w:pPr>
            <w:r>
              <w:rPr>
                <w:rFonts w:ascii="Verdana" w:eastAsia="Times New Roman" w:hAnsi="Verdana"/>
              </w:rPr>
              <w:t> </w:t>
            </w:r>
          </w:p>
        </w:tc>
      </w:tr>
    </w:tbl>
    <w:p w14:paraId="0D42B3B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DE0EB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8E1E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F4B344" w14:textId="77777777" w:rsidR="00BE3A5E" w:rsidRDefault="00000000">
                  <w:pPr>
                    <w:pStyle w:val="questiontable1"/>
                    <w:spacing w:before="0" w:after="0" w:afterAutospacing="0"/>
                    <w:divId w:val="153014850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Rectifiers or other Impressed Current Sources </w:t>
                  </w:r>
                  <w:r>
                    <w:rPr>
                      <w:rStyle w:val="text1"/>
                      <w:rFonts w:ascii="Verdana" w:eastAsia="Times New Roman" w:hAnsi="Verdana"/>
                    </w:rPr>
                    <w:t xml:space="preserve">Does the process give sufficient details for making electrical checks of rectifiers or impressed current sources? </w:t>
                  </w:r>
                  <w:r>
                    <w:rPr>
                      <w:rStyle w:val="questionidcontent2"/>
                      <w:rFonts w:ascii="Verdana" w:eastAsia="Times New Roman" w:hAnsi="Verdana"/>
                    </w:rPr>
                    <w:t xml:space="preserve">(TD.CPMONITOR.CURRENTTEST.P) </w:t>
                  </w:r>
                  <w:r>
                    <w:rPr>
                      <w:rStyle w:val="citations1"/>
                      <w:rFonts w:ascii="Verdana" w:eastAsia="Times New Roman" w:hAnsi="Verdana"/>
                    </w:rPr>
                    <w:t xml:space="preserve">192.605(b)(2) (192.465(b);192.9(f)(1);192.452;192.453) </w:t>
                  </w:r>
                </w:p>
              </w:tc>
            </w:tr>
            <w:tr w:rsidR="00BE3A5E" w14:paraId="6DF202D7" w14:textId="77777777">
              <w:tc>
                <w:tcPr>
                  <w:tcW w:w="0" w:type="auto"/>
                  <w:vAlign w:val="center"/>
                  <w:hideMark/>
                </w:tcPr>
                <w:p w14:paraId="372F5D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11AD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32BD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AF6A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8CF7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0709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FA04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919445" w14:textId="77777777" w:rsidR="00BE3A5E" w:rsidRDefault="00BE3A5E">
                  <w:pPr>
                    <w:pStyle w:val="questiontable1"/>
                    <w:spacing w:before="0" w:after="0" w:afterAutospacing="0"/>
                    <w:rPr>
                      <w:rFonts w:eastAsia="Times New Roman"/>
                      <w:sz w:val="20"/>
                      <w:szCs w:val="20"/>
                    </w:rPr>
                  </w:pPr>
                </w:p>
              </w:tc>
            </w:tr>
          </w:tbl>
          <w:p w14:paraId="7863E1E5" w14:textId="77777777" w:rsidR="00BE3A5E" w:rsidRDefault="00000000">
            <w:pPr>
              <w:rPr>
                <w:rFonts w:ascii="Verdana" w:eastAsia="Times New Roman" w:hAnsi="Verdana"/>
              </w:rPr>
            </w:pPr>
            <w:r>
              <w:rPr>
                <w:rFonts w:ascii="Verdana" w:eastAsia="Times New Roman" w:hAnsi="Verdana"/>
              </w:rPr>
              <w:t> </w:t>
            </w:r>
          </w:p>
        </w:tc>
      </w:tr>
    </w:tbl>
    <w:p w14:paraId="23E689E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89CC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7916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45F29B" w14:textId="77777777" w:rsidR="00BE3A5E" w:rsidRDefault="00000000">
                  <w:pPr>
                    <w:pStyle w:val="questiontable1"/>
                    <w:spacing w:before="0" w:after="0" w:afterAutospacing="0"/>
                    <w:divId w:val="32127456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Rectifiers or other Impressed Current Sources </w:t>
                  </w:r>
                  <w:r>
                    <w:rPr>
                      <w:rStyle w:val="text1"/>
                      <w:rFonts w:ascii="Verdana" w:eastAsia="Times New Roman" w:hAnsi="Verdana"/>
                    </w:rPr>
                    <w:t xml:space="preserve">Do records document details of electrical checks of sources of rectifiers or other impressed current sources? </w:t>
                  </w:r>
                  <w:r>
                    <w:rPr>
                      <w:rStyle w:val="questionidcontent2"/>
                      <w:rFonts w:ascii="Verdana" w:eastAsia="Times New Roman" w:hAnsi="Verdana"/>
                    </w:rPr>
                    <w:t xml:space="preserve">(TD.CPMONITOR.CURRENTTEST.R) </w:t>
                  </w:r>
                  <w:r>
                    <w:rPr>
                      <w:rStyle w:val="citations1"/>
                      <w:rFonts w:ascii="Verdana" w:eastAsia="Times New Roman" w:hAnsi="Verdana"/>
                    </w:rPr>
                    <w:t xml:space="preserve">192.491(c) (192.465(b);192.9(f)(1);192.452;192.453;192.491) </w:t>
                  </w:r>
                </w:p>
              </w:tc>
            </w:tr>
            <w:tr w:rsidR="00BE3A5E" w14:paraId="2E9F55E3" w14:textId="77777777">
              <w:tc>
                <w:tcPr>
                  <w:tcW w:w="0" w:type="auto"/>
                  <w:vAlign w:val="center"/>
                  <w:hideMark/>
                </w:tcPr>
                <w:p w14:paraId="0C585F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6157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66C3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6BFA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774E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FD4B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4B8B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46F52" w14:textId="77777777" w:rsidR="00BE3A5E" w:rsidRDefault="00BE3A5E">
                  <w:pPr>
                    <w:pStyle w:val="questiontable1"/>
                    <w:spacing w:before="0" w:after="0" w:afterAutospacing="0"/>
                    <w:rPr>
                      <w:rFonts w:eastAsia="Times New Roman"/>
                      <w:sz w:val="20"/>
                      <w:szCs w:val="20"/>
                    </w:rPr>
                  </w:pPr>
                </w:p>
              </w:tc>
            </w:tr>
          </w:tbl>
          <w:p w14:paraId="31AEA8AD" w14:textId="77777777" w:rsidR="00BE3A5E" w:rsidRDefault="00000000">
            <w:pPr>
              <w:rPr>
                <w:rFonts w:ascii="Verdana" w:eastAsia="Times New Roman" w:hAnsi="Verdana"/>
              </w:rPr>
            </w:pPr>
            <w:r>
              <w:rPr>
                <w:rFonts w:ascii="Verdana" w:eastAsia="Times New Roman" w:hAnsi="Verdana"/>
              </w:rPr>
              <w:t> </w:t>
            </w:r>
          </w:p>
        </w:tc>
      </w:tr>
    </w:tbl>
    <w:p w14:paraId="05666C2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985988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F8CD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4F4AE3" w14:textId="77777777" w:rsidR="00BE3A5E" w:rsidRDefault="00000000">
                  <w:pPr>
                    <w:pStyle w:val="questiontable1"/>
                    <w:spacing w:before="0" w:after="0" w:afterAutospacing="0"/>
                    <w:divId w:val="151086862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Rectifiers or other Impressed Current Sources </w:t>
                  </w:r>
                  <w:r>
                    <w:rPr>
                      <w:rStyle w:val="text1"/>
                      <w:rFonts w:ascii="Verdana" w:eastAsia="Times New Roman" w:hAnsi="Verdana"/>
                    </w:rPr>
                    <w:t xml:space="preserve">Are impressed current sources properly maintained and are they functioning properly? </w:t>
                  </w:r>
                  <w:r>
                    <w:rPr>
                      <w:rStyle w:val="questionidcontent2"/>
                      <w:rFonts w:ascii="Verdana" w:eastAsia="Times New Roman" w:hAnsi="Verdana"/>
                    </w:rPr>
                    <w:t xml:space="preserve">(TD.CPMONITOR.CURRENTTEST.O) </w:t>
                  </w:r>
                  <w:r>
                    <w:rPr>
                      <w:rStyle w:val="citations1"/>
                      <w:rFonts w:ascii="Verdana" w:eastAsia="Times New Roman" w:hAnsi="Verdana"/>
                    </w:rPr>
                    <w:t xml:space="preserve">192.465(b) </w:t>
                  </w:r>
                </w:p>
              </w:tc>
            </w:tr>
            <w:tr w:rsidR="00BE3A5E" w14:paraId="1380C0A9" w14:textId="77777777">
              <w:tc>
                <w:tcPr>
                  <w:tcW w:w="0" w:type="auto"/>
                  <w:vAlign w:val="center"/>
                  <w:hideMark/>
                </w:tcPr>
                <w:p w14:paraId="1D016A7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5E68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D0F2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E1CD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96D6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A6AB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1B5F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3334E3" w14:textId="77777777" w:rsidR="00BE3A5E" w:rsidRDefault="00BE3A5E">
                  <w:pPr>
                    <w:pStyle w:val="questiontable1"/>
                    <w:spacing w:before="0" w:after="0" w:afterAutospacing="0"/>
                    <w:rPr>
                      <w:rFonts w:eastAsia="Times New Roman"/>
                      <w:sz w:val="20"/>
                      <w:szCs w:val="20"/>
                    </w:rPr>
                  </w:pPr>
                </w:p>
              </w:tc>
            </w:tr>
          </w:tbl>
          <w:p w14:paraId="4D6BBEDA" w14:textId="77777777" w:rsidR="00BE3A5E" w:rsidRDefault="00000000">
            <w:pPr>
              <w:rPr>
                <w:rFonts w:ascii="Verdana" w:eastAsia="Times New Roman" w:hAnsi="Verdana"/>
              </w:rPr>
            </w:pPr>
            <w:r>
              <w:rPr>
                <w:rFonts w:ascii="Verdana" w:eastAsia="Times New Roman" w:hAnsi="Verdana"/>
              </w:rPr>
              <w:t> </w:t>
            </w:r>
          </w:p>
        </w:tc>
      </w:tr>
    </w:tbl>
    <w:p w14:paraId="553912A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34A85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7B5F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8DD043" w14:textId="77777777" w:rsidR="00BE3A5E" w:rsidRDefault="00000000">
                  <w:pPr>
                    <w:pStyle w:val="questiontable1"/>
                    <w:spacing w:before="0" w:after="0" w:afterAutospacing="0"/>
                    <w:divId w:val="121655097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Bonds, Diodes, and Reverse Current Switches </w:t>
                  </w:r>
                  <w:r>
                    <w:rPr>
                      <w:rStyle w:val="text1"/>
                      <w:rFonts w:ascii="Verdana" w:eastAsia="Times New Roman" w:hAnsi="Verdana"/>
                    </w:rPr>
                    <w:t xml:space="preserve">Does the process give sufficient details for making electrical checks of interference bonds, diodes, and reverse current switches? </w:t>
                  </w:r>
                  <w:r>
                    <w:rPr>
                      <w:rStyle w:val="questionidcontent2"/>
                      <w:rFonts w:ascii="Verdana" w:eastAsia="Times New Roman" w:hAnsi="Verdana"/>
                    </w:rPr>
                    <w:t xml:space="preserve">(TD.CPMONITOR.REVCURRENTTEST.P) </w:t>
                  </w:r>
                  <w:r>
                    <w:rPr>
                      <w:rStyle w:val="citations1"/>
                      <w:rFonts w:ascii="Verdana" w:eastAsia="Times New Roman" w:hAnsi="Verdana"/>
                    </w:rPr>
                    <w:t xml:space="preserve">192.605(b)(2) (192.465(c);192.9(f)(1);192.452;192.453) </w:t>
                  </w:r>
                </w:p>
              </w:tc>
            </w:tr>
            <w:tr w:rsidR="00BE3A5E" w14:paraId="214F8680" w14:textId="77777777">
              <w:tc>
                <w:tcPr>
                  <w:tcW w:w="0" w:type="auto"/>
                  <w:vAlign w:val="center"/>
                  <w:hideMark/>
                </w:tcPr>
                <w:p w14:paraId="3802DE7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1D53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1907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51F2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C960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8F55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D571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7533C2" w14:textId="77777777" w:rsidR="00BE3A5E" w:rsidRDefault="00BE3A5E">
                  <w:pPr>
                    <w:pStyle w:val="questiontable1"/>
                    <w:spacing w:before="0" w:after="0" w:afterAutospacing="0"/>
                    <w:rPr>
                      <w:rFonts w:eastAsia="Times New Roman"/>
                      <w:sz w:val="20"/>
                      <w:szCs w:val="20"/>
                    </w:rPr>
                  </w:pPr>
                </w:p>
              </w:tc>
            </w:tr>
          </w:tbl>
          <w:p w14:paraId="02E79B12" w14:textId="77777777" w:rsidR="00BE3A5E" w:rsidRDefault="00000000">
            <w:pPr>
              <w:rPr>
                <w:rFonts w:ascii="Verdana" w:eastAsia="Times New Roman" w:hAnsi="Verdana"/>
              </w:rPr>
            </w:pPr>
            <w:r>
              <w:rPr>
                <w:rFonts w:ascii="Verdana" w:eastAsia="Times New Roman" w:hAnsi="Verdana"/>
              </w:rPr>
              <w:t> </w:t>
            </w:r>
          </w:p>
        </w:tc>
      </w:tr>
    </w:tbl>
    <w:p w14:paraId="212B61F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465AB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FD0E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5AD07D" w14:textId="77777777" w:rsidR="00BE3A5E" w:rsidRDefault="00000000">
                  <w:pPr>
                    <w:pStyle w:val="questiontable1"/>
                    <w:spacing w:before="0" w:after="0" w:afterAutospacing="0"/>
                    <w:divId w:val="2067531393"/>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Bonds, Diodes and Reverse Current Switches </w:t>
                  </w:r>
                  <w:r>
                    <w:rPr>
                      <w:rStyle w:val="text1"/>
                      <w:rFonts w:ascii="Verdana" w:eastAsia="Times New Roman" w:hAnsi="Verdana"/>
                    </w:rPr>
                    <w:t xml:space="preserve">Do records document details of electrical checks interference bonds, diodes, and reverse current switches? </w:t>
                  </w:r>
                  <w:r>
                    <w:rPr>
                      <w:rStyle w:val="questionidcontent2"/>
                      <w:rFonts w:ascii="Verdana" w:eastAsia="Times New Roman" w:hAnsi="Verdana"/>
                    </w:rPr>
                    <w:t xml:space="preserve">(TD.CPMONITOR.REVCURRENTTEST.R) </w:t>
                  </w:r>
                  <w:r>
                    <w:rPr>
                      <w:rStyle w:val="citations1"/>
                      <w:rFonts w:ascii="Verdana" w:eastAsia="Times New Roman" w:hAnsi="Verdana"/>
                    </w:rPr>
                    <w:t xml:space="preserve">192.491(c) (192.465(c);192.9(f)(1);192.452;192.453;192.491) </w:t>
                  </w:r>
                </w:p>
              </w:tc>
            </w:tr>
            <w:tr w:rsidR="00BE3A5E" w14:paraId="4918D996" w14:textId="77777777">
              <w:tc>
                <w:tcPr>
                  <w:tcW w:w="0" w:type="auto"/>
                  <w:vAlign w:val="center"/>
                  <w:hideMark/>
                </w:tcPr>
                <w:p w14:paraId="7D2B10C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2FC0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640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55BE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7859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1742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6CC9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72EDC7" w14:textId="77777777" w:rsidR="00BE3A5E" w:rsidRDefault="00BE3A5E">
                  <w:pPr>
                    <w:pStyle w:val="questiontable1"/>
                    <w:spacing w:before="0" w:after="0" w:afterAutospacing="0"/>
                    <w:rPr>
                      <w:rFonts w:eastAsia="Times New Roman"/>
                      <w:sz w:val="20"/>
                      <w:szCs w:val="20"/>
                    </w:rPr>
                  </w:pPr>
                </w:p>
              </w:tc>
            </w:tr>
          </w:tbl>
          <w:p w14:paraId="596037B7" w14:textId="77777777" w:rsidR="00BE3A5E" w:rsidRDefault="00000000">
            <w:pPr>
              <w:rPr>
                <w:rFonts w:ascii="Verdana" w:eastAsia="Times New Roman" w:hAnsi="Verdana"/>
              </w:rPr>
            </w:pPr>
            <w:r>
              <w:rPr>
                <w:rFonts w:ascii="Verdana" w:eastAsia="Times New Roman" w:hAnsi="Verdana"/>
              </w:rPr>
              <w:t> </w:t>
            </w:r>
          </w:p>
        </w:tc>
      </w:tr>
    </w:tbl>
    <w:p w14:paraId="35132C9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971E7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38C6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A39931" w14:textId="77777777" w:rsidR="00BE3A5E" w:rsidRDefault="00000000">
                  <w:pPr>
                    <w:pStyle w:val="questiontable1"/>
                    <w:spacing w:before="0" w:after="0" w:afterAutospacing="0"/>
                    <w:divId w:val="64265674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Bonds, Diodes and Reverse Current Switches </w:t>
                  </w:r>
                  <w:r>
                    <w:rPr>
                      <w:rStyle w:val="text1"/>
                      <w:rFonts w:ascii="Verdana" w:eastAsia="Times New Roman" w:hAnsi="Verdana"/>
                    </w:rPr>
                    <w:t xml:space="preserve">Are interference bonds, diodes, and reverse current switches properly maintained and are they functioning properly? </w:t>
                  </w:r>
                  <w:r>
                    <w:rPr>
                      <w:rStyle w:val="questionidcontent2"/>
                      <w:rFonts w:ascii="Verdana" w:eastAsia="Times New Roman" w:hAnsi="Verdana"/>
                    </w:rPr>
                    <w:t xml:space="preserve">(TD.CPMONITOR.REVCURRENTTEST.O) </w:t>
                  </w:r>
                  <w:r>
                    <w:rPr>
                      <w:rStyle w:val="citations1"/>
                      <w:rFonts w:ascii="Verdana" w:eastAsia="Times New Roman" w:hAnsi="Verdana"/>
                    </w:rPr>
                    <w:t xml:space="preserve">192.465(c) </w:t>
                  </w:r>
                </w:p>
              </w:tc>
            </w:tr>
            <w:tr w:rsidR="00BE3A5E" w14:paraId="7756FDB2" w14:textId="77777777">
              <w:tc>
                <w:tcPr>
                  <w:tcW w:w="0" w:type="auto"/>
                  <w:vAlign w:val="center"/>
                  <w:hideMark/>
                </w:tcPr>
                <w:p w14:paraId="3334D2B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853F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D67D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9DD4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DD56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4D8E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6A32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1E0FF6" w14:textId="77777777" w:rsidR="00BE3A5E" w:rsidRDefault="00BE3A5E">
                  <w:pPr>
                    <w:pStyle w:val="questiontable1"/>
                    <w:spacing w:before="0" w:after="0" w:afterAutospacing="0"/>
                    <w:rPr>
                      <w:rFonts w:eastAsia="Times New Roman"/>
                      <w:sz w:val="20"/>
                      <w:szCs w:val="20"/>
                    </w:rPr>
                  </w:pPr>
                </w:p>
              </w:tc>
            </w:tr>
          </w:tbl>
          <w:p w14:paraId="5F4F91BE" w14:textId="77777777" w:rsidR="00BE3A5E" w:rsidRDefault="00000000">
            <w:pPr>
              <w:rPr>
                <w:rFonts w:ascii="Verdana" w:eastAsia="Times New Roman" w:hAnsi="Verdana"/>
              </w:rPr>
            </w:pPr>
            <w:r>
              <w:rPr>
                <w:rFonts w:ascii="Verdana" w:eastAsia="Times New Roman" w:hAnsi="Verdana"/>
              </w:rPr>
              <w:t> </w:t>
            </w:r>
          </w:p>
        </w:tc>
      </w:tr>
    </w:tbl>
    <w:p w14:paraId="62775E3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6DFC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CBB5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655DC9" w14:textId="77777777" w:rsidR="00BE3A5E" w:rsidRDefault="00000000">
                  <w:pPr>
                    <w:pStyle w:val="questiontable1"/>
                    <w:spacing w:before="0" w:after="0" w:afterAutospacing="0"/>
                    <w:divId w:val="49495579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Extent of Corrosion Control Deficiencies for Onshore Gas Transmission </w:t>
                  </w:r>
                  <w:r>
                    <w:rPr>
                      <w:rStyle w:val="text1"/>
                      <w:rFonts w:ascii="Verdana" w:eastAsia="Times New Roman" w:hAnsi="Verdana"/>
                    </w:rPr>
                    <w:t xml:space="preserve">For onshore gas transmission pipelines, does the process require that the operator develop a remedial action plan to determine the extent of the area affected when low cathodic protection levels are detected? </w:t>
                  </w:r>
                  <w:r>
                    <w:rPr>
                      <w:rStyle w:val="questionidcontent2"/>
                      <w:rFonts w:ascii="Verdana" w:eastAsia="Times New Roman" w:hAnsi="Verdana"/>
                    </w:rPr>
                    <w:t xml:space="preserve">(TD.CPMONITOR.DEFICIENCYEXTENT.P) </w:t>
                  </w:r>
                  <w:r>
                    <w:rPr>
                      <w:rStyle w:val="citations1"/>
                      <w:rFonts w:ascii="Verdana" w:eastAsia="Times New Roman" w:hAnsi="Verdana"/>
                    </w:rPr>
                    <w:t xml:space="preserve">192.605(b)(2) (192.465(d);192.465(f)) </w:t>
                  </w:r>
                </w:p>
              </w:tc>
            </w:tr>
            <w:tr w:rsidR="00BE3A5E" w14:paraId="2C9DAE97" w14:textId="77777777">
              <w:tc>
                <w:tcPr>
                  <w:tcW w:w="0" w:type="auto"/>
                  <w:vAlign w:val="center"/>
                  <w:hideMark/>
                </w:tcPr>
                <w:p w14:paraId="39045BA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3DC2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58D3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C3F6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CA43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7C7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CB2E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B7D61B" w14:textId="77777777" w:rsidR="00BE3A5E" w:rsidRDefault="00BE3A5E">
                  <w:pPr>
                    <w:pStyle w:val="questiontable1"/>
                    <w:spacing w:before="0" w:after="0" w:afterAutospacing="0"/>
                    <w:rPr>
                      <w:rFonts w:eastAsia="Times New Roman"/>
                      <w:sz w:val="20"/>
                      <w:szCs w:val="20"/>
                    </w:rPr>
                  </w:pPr>
                </w:p>
              </w:tc>
            </w:tr>
          </w:tbl>
          <w:p w14:paraId="383F9619" w14:textId="77777777" w:rsidR="00BE3A5E" w:rsidRDefault="00000000">
            <w:pPr>
              <w:rPr>
                <w:rFonts w:ascii="Verdana" w:eastAsia="Times New Roman" w:hAnsi="Verdana"/>
              </w:rPr>
            </w:pPr>
            <w:r>
              <w:rPr>
                <w:rFonts w:ascii="Verdana" w:eastAsia="Times New Roman" w:hAnsi="Verdana"/>
              </w:rPr>
              <w:t> </w:t>
            </w:r>
          </w:p>
        </w:tc>
      </w:tr>
    </w:tbl>
    <w:p w14:paraId="6872DB7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787FA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A645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59873F" w14:textId="77777777" w:rsidR="00BE3A5E" w:rsidRDefault="00000000">
                  <w:pPr>
                    <w:pStyle w:val="questiontable1"/>
                    <w:spacing w:before="0" w:after="0" w:afterAutospacing="0"/>
                    <w:divId w:val="128044971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Extent of Corrosion Control Deficiencies for Onshore Gas Transmission </w:t>
                  </w:r>
                  <w:r>
                    <w:rPr>
                      <w:rStyle w:val="text1"/>
                      <w:rFonts w:ascii="Verdana" w:eastAsia="Times New Roman" w:hAnsi="Verdana"/>
                    </w:rPr>
                    <w:t xml:space="preserve">For onshore gas transmission pipelines, does the remedial action plan adequately document actions taken to determine the extent of inadequate cathodic protection, and correct any identified deficiencies in corrosion control? </w:t>
                  </w:r>
                  <w:r>
                    <w:rPr>
                      <w:rStyle w:val="questionidcontent2"/>
                      <w:rFonts w:ascii="Verdana" w:eastAsia="Times New Roman" w:hAnsi="Verdana"/>
                    </w:rPr>
                    <w:t xml:space="preserve">(TD.CPMONITOR.DEFICIENCYEXTENT.R) </w:t>
                  </w:r>
                  <w:r>
                    <w:rPr>
                      <w:rStyle w:val="citations1"/>
                      <w:rFonts w:ascii="Verdana" w:eastAsia="Times New Roman" w:hAnsi="Verdana"/>
                    </w:rPr>
                    <w:t xml:space="preserve">192.491(c) (192.465(d);192.465(f)) </w:t>
                  </w:r>
                </w:p>
              </w:tc>
            </w:tr>
            <w:tr w:rsidR="00BE3A5E" w14:paraId="6CA801E7" w14:textId="77777777">
              <w:tc>
                <w:tcPr>
                  <w:tcW w:w="0" w:type="auto"/>
                  <w:vAlign w:val="center"/>
                  <w:hideMark/>
                </w:tcPr>
                <w:p w14:paraId="77CF4DC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E813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357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0AEF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A43F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1C66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8B8E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F8CB9D" w14:textId="77777777" w:rsidR="00BE3A5E" w:rsidRDefault="00BE3A5E">
                  <w:pPr>
                    <w:pStyle w:val="questiontable1"/>
                    <w:spacing w:before="0" w:after="0" w:afterAutospacing="0"/>
                    <w:rPr>
                      <w:rFonts w:eastAsia="Times New Roman"/>
                      <w:sz w:val="20"/>
                      <w:szCs w:val="20"/>
                    </w:rPr>
                  </w:pPr>
                </w:p>
              </w:tc>
            </w:tr>
          </w:tbl>
          <w:p w14:paraId="045DD9C8" w14:textId="77777777" w:rsidR="00BE3A5E" w:rsidRDefault="00000000">
            <w:pPr>
              <w:rPr>
                <w:rFonts w:ascii="Verdana" w:eastAsia="Times New Roman" w:hAnsi="Verdana"/>
              </w:rPr>
            </w:pPr>
            <w:r>
              <w:rPr>
                <w:rFonts w:ascii="Verdana" w:eastAsia="Times New Roman" w:hAnsi="Verdana"/>
              </w:rPr>
              <w:t> </w:t>
            </w:r>
          </w:p>
        </w:tc>
      </w:tr>
    </w:tbl>
    <w:p w14:paraId="6CC549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FE438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7A0D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A5C4C1" w14:textId="77777777" w:rsidR="00BE3A5E" w:rsidRDefault="00000000">
                  <w:pPr>
                    <w:pStyle w:val="questiontable1"/>
                    <w:spacing w:before="0" w:after="0" w:afterAutospacing="0"/>
                    <w:divId w:val="1539047967"/>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Extent of Corrosion Control Deficiencies for Onshore Gas Transmission </w:t>
                  </w:r>
                  <w:r>
                    <w:rPr>
                      <w:rStyle w:val="text1"/>
                      <w:rFonts w:ascii="Verdana" w:eastAsia="Times New Roman" w:hAnsi="Verdana"/>
                    </w:rPr>
                    <w:t xml:space="preserve">Is the extent of inadequate cathodic protection identified, and if found, corrected? </w:t>
                  </w:r>
                  <w:r>
                    <w:rPr>
                      <w:rStyle w:val="questionidcontent2"/>
                      <w:rFonts w:ascii="Verdana" w:eastAsia="Times New Roman" w:hAnsi="Verdana"/>
                    </w:rPr>
                    <w:t xml:space="preserve">(TD.CPMONITOR.DEFICIENCYEXTENT.O) </w:t>
                  </w:r>
                  <w:r>
                    <w:rPr>
                      <w:rStyle w:val="citations1"/>
                      <w:rFonts w:ascii="Verdana" w:eastAsia="Times New Roman" w:hAnsi="Verdana"/>
                    </w:rPr>
                    <w:t xml:space="preserve">192.465(f) (192.465(d)) </w:t>
                  </w:r>
                </w:p>
              </w:tc>
            </w:tr>
            <w:tr w:rsidR="00BE3A5E" w14:paraId="6B165378" w14:textId="77777777">
              <w:tc>
                <w:tcPr>
                  <w:tcW w:w="0" w:type="auto"/>
                  <w:vAlign w:val="center"/>
                  <w:hideMark/>
                </w:tcPr>
                <w:p w14:paraId="2E5C75F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25A9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DA91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1398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BEF9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8058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E040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1A6EB8" w14:textId="77777777" w:rsidR="00BE3A5E" w:rsidRDefault="00BE3A5E">
                  <w:pPr>
                    <w:pStyle w:val="questiontable1"/>
                    <w:spacing w:before="0" w:after="0" w:afterAutospacing="0"/>
                    <w:rPr>
                      <w:rFonts w:eastAsia="Times New Roman"/>
                      <w:sz w:val="20"/>
                      <w:szCs w:val="20"/>
                    </w:rPr>
                  </w:pPr>
                </w:p>
              </w:tc>
            </w:tr>
          </w:tbl>
          <w:p w14:paraId="528D1F80" w14:textId="77777777" w:rsidR="00BE3A5E" w:rsidRDefault="00000000">
            <w:pPr>
              <w:rPr>
                <w:rFonts w:ascii="Verdana" w:eastAsia="Times New Roman" w:hAnsi="Verdana"/>
              </w:rPr>
            </w:pPr>
            <w:r>
              <w:rPr>
                <w:rFonts w:ascii="Verdana" w:eastAsia="Times New Roman" w:hAnsi="Verdana"/>
              </w:rPr>
              <w:t> </w:t>
            </w:r>
          </w:p>
        </w:tc>
      </w:tr>
    </w:tbl>
    <w:p w14:paraId="577227B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9865DD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B517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6AEA8D" w14:textId="77777777" w:rsidR="00BE3A5E" w:rsidRDefault="00000000">
                  <w:pPr>
                    <w:pStyle w:val="questiontable1"/>
                    <w:spacing w:before="0" w:after="0" w:afterAutospacing="0"/>
                    <w:divId w:val="122174801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Does the process require that the operator promptly correct any identified deficiencies in corrosion control? </w:t>
                  </w:r>
                  <w:r>
                    <w:rPr>
                      <w:rStyle w:val="questionidcontent2"/>
                      <w:rFonts w:ascii="Verdana" w:eastAsia="Times New Roman" w:hAnsi="Verdana"/>
                    </w:rPr>
                    <w:t xml:space="preserve">(TD.CPMONITOR.DEFICIENCY.P) </w:t>
                  </w:r>
                  <w:r>
                    <w:rPr>
                      <w:rStyle w:val="citations1"/>
                      <w:rFonts w:ascii="Verdana" w:eastAsia="Times New Roman" w:hAnsi="Verdana"/>
                    </w:rPr>
                    <w:t xml:space="preserve">192.605(b)(2) (192.465(d);192.9(f)(1);192.452;192.453) </w:t>
                  </w:r>
                </w:p>
              </w:tc>
            </w:tr>
            <w:tr w:rsidR="00BE3A5E" w14:paraId="6A3EA7B7" w14:textId="77777777">
              <w:tc>
                <w:tcPr>
                  <w:tcW w:w="0" w:type="auto"/>
                  <w:vAlign w:val="center"/>
                  <w:hideMark/>
                </w:tcPr>
                <w:p w14:paraId="774853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B26A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A403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33B4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9806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4F55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814C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6538BD" w14:textId="77777777" w:rsidR="00BE3A5E" w:rsidRDefault="00BE3A5E">
                  <w:pPr>
                    <w:pStyle w:val="questiontable1"/>
                    <w:spacing w:before="0" w:after="0" w:afterAutospacing="0"/>
                    <w:rPr>
                      <w:rFonts w:eastAsia="Times New Roman"/>
                      <w:sz w:val="20"/>
                      <w:szCs w:val="20"/>
                    </w:rPr>
                  </w:pPr>
                </w:p>
              </w:tc>
            </w:tr>
          </w:tbl>
          <w:p w14:paraId="00B4F778" w14:textId="77777777" w:rsidR="00BE3A5E" w:rsidRDefault="00000000">
            <w:pPr>
              <w:rPr>
                <w:rFonts w:ascii="Verdana" w:eastAsia="Times New Roman" w:hAnsi="Verdana"/>
              </w:rPr>
            </w:pPr>
            <w:r>
              <w:rPr>
                <w:rFonts w:ascii="Verdana" w:eastAsia="Times New Roman" w:hAnsi="Verdana"/>
              </w:rPr>
              <w:t> </w:t>
            </w:r>
          </w:p>
        </w:tc>
      </w:tr>
    </w:tbl>
    <w:p w14:paraId="72CB7B4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20FAF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5A219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45BE4C" w14:textId="77777777" w:rsidR="00BE3A5E" w:rsidRDefault="00000000">
                  <w:pPr>
                    <w:pStyle w:val="questiontable1"/>
                    <w:spacing w:before="0" w:after="0" w:afterAutospacing="0"/>
                    <w:divId w:val="2065172954"/>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Correction of Corrosion Control Deficiencies </w:t>
                  </w:r>
                  <w:r>
                    <w:rPr>
                      <w:rStyle w:val="text1"/>
                      <w:rFonts w:ascii="Verdana" w:eastAsia="Times New Roman" w:hAnsi="Verdana"/>
                    </w:rPr>
                    <w:t xml:space="preserve">Do records adequately document actions taken to correct any identified deficiencies in corrosion control? </w:t>
                  </w:r>
                  <w:r>
                    <w:rPr>
                      <w:rStyle w:val="questionidcontent2"/>
                      <w:rFonts w:ascii="Verdana" w:eastAsia="Times New Roman" w:hAnsi="Verdana"/>
                    </w:rPr>
                    <w:t xml:space="preserve">(TD.CPMONITOR.DEFICIENCY.R) </w:t>
                  </w:r>
                  <w:r>
                    <w:rPr>
                      <w:rStyle w:val="citations1"/>
                      <w:rFonts w:ascii="Verdana" w:eastAsia="Times New Roman" w:hAnsi="Verdana"/>
                    </w:rPr>
                    <w:t xml:space="preserve">192.491(c) (192.465(d);192.9(f)(1);192.452;192.453;192.491) </w:t>
                  </w:r>
                </w:p>
              </w:tc>
            </w:tr>
            <w:tr w:rsidR="00BE3A5E" w14:paraId="01246F18" w14:textId="77777777">
              <w:tc>
                <w:tcPr>
                  <w:tcW w:w="0" w:type="auto"/>
                  <w:vAlign w:val="center"/>
                  <w:hideMark/>
                </w:tcPr>
                <w:p w14:paraId="56AD2D6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B335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252A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E724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7FA1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62FD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A976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336131" w14:textId="77777777" w:rsidR="00BE3A5E" w:rsidRDefault="00BE3A5E">
                  <w:pPr>
                    <w:pStyle w:val="questiontable1"/>
                    <w:spacing w:before="0" w:after="0" w:afterAutospacing="0"/>
                    <w:rPr>
                      <w:rFonts w:eastAsia="Times New Roman"/>
                      <w:sz w:val="20"/>
                      <w:szCs w:val="20"/>
                    </w:rPr>
                  </w:pPr>
                </w:p>
              </w:tc>
            </w:tr>
          </w:tbl>
          <w:p w14:paraId="6DC69A79" w14:textId="77777777" w:rsidR="00BE3A5E" w:rsidRDefault="00000000">
            <w:pPr>
              <w:rPr>
                <w:rFonts w:ascii="Verdana" w:eastAsia="Times New Roman" w:hAnsi="Verdana"/>
              </w:rPr>
            </w:pPr>
            <w:r>
              <w:rPr>
                <w:rFonts w:ascii="Verdana" w:eastAsia="Times New Roman" w:hAnsi="Verdana"/>
              </w:rPr>
              <w:t> </w:t>
            </w:r>
          </w:p>
        </w:tc>
      </w:tr>
    </w:tbl>
    <w:p w14:paraId="474971A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77D4B5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D961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9936D4" w14:textId="77777777" w:rsidR="00BE3A5E" w:rsidRDefault="00000000">
                  <w:pPr>
                    <w:pStyle w:val="questiontable1"/>
                    <w:spacing w:before="0" w:after="0" w:afterAutospacing="0"/>
                    <w:divId w:val="1307277580"/>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Correction of Corrosion Control Deficiencies for Onshore Gas Transmission </w:t>
                  </w:r>
                  <w:r>
                    <w:rPr>
                      <w:rStyle w:val="text1"/>
                      <w:rFonts w:ascii="Verdana" w:eastAsia="Times New Roman" w:hAnsi="Verdana"/>
                    </w:rPr>
                    <w:t xml:space="preserve">For onshore gas transmission pipelines, does the process require prompt actions are taken to correct any identified deficiencies in corrosion control found during inspections/testing? </w:t>
                  </w:r>
                  <w:r>
                    <w:rPr>
                      <w:rStyle w:val="questionidcontent2"/>
                      <w:rFonts w:ascii="Verdana" w:eastAsia="Times New Roman" w:hAnsi="Verdana"/>
                    </w:rPr>
                    <w:t xml:space="preserve">(TD.CPMONITOR.DEFICIENCYGT.P) </w:t>
                  </w:r>
                  <w:r>
                    <w:rPr>
                      <w:rStyle w:val="citations1"/>
                      <w:rFonts w:ascii="Verdana" w:eastAsia="Times New Roman" w:hAnsi="Verdana"/>
                    </w:rPr>
                    <w:t xml:space="preserve">192.605(b)(2) (192.465(d)) </w:t>
                  </w:r>
                </w:p>
              </w:tc>
            </w:tr>
            <w:tr w:rsidR="00BE3A5E" w14:paraId="6276231B" w14:textId="77777777">
              <w:tc>
                <w:tcPr>
                  <w:tcW w:w="0" w:type="auto"/>
                  <w:vAlign w:val="center"/>
                  <w:hideMark/>
                </w:tcPr>
                <w:p w14:paraId="5D72908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1EA0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0E56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098A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0D31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33CB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229E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39EE41" w14:textId="77777777" w:rsidR="00BE3A5E" w:rsidRDefault="00BE3A5E">
                  <w:pPr>
                    <w:pStyle w:val="questiontable1"/>
                    <w:spacing w:before="0" w:after="0" w:afterAutospacing="0"/>
                    <w:rPr>
                      <w:rFonts w:eastAsia="Times New Roman"/>
                      <w:sz w:val="20"/>
                      <w:szCs w:val="20"/>
                    </w:rPr>
                  </w:pPr>
                </w:p>
              </w:tc>
            </w:tr>
          </w:tbl>
          <w:p w14:paraId="692DA76F" w14:textId="77777777" w:rsidR="00BE3A5E" w:rsidRDefault="00000000">
            <w:pPr>
              <w:rPr>
                <w:rFonts w:ascii="Verdana" w:eastAsia="Times New Roman" w:hAnsi="Verdana"/>
              </w:rPr>
            </w:pPr>
            <w:r>
              <w:rPr>
                <w:rFonts w:ascii="Verdana" w:eastAsia="Times New Roman" w:hAnsi="Verdana"/>
              </w:rPr>
              <w:t> </w:t>
            </w:r>
          </w:p>
        </w:tc>
      </w:tr>
    </w:tbl>
    <w:p w14:paraId="3CC0A9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25F37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D121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32180A" w14:textId="77777777" w:rsidR="00BE3A5E" w:rsidRDefault="00000000">
                  <w:pPr>
                    <w:pStyle w:val="questiontable1"/>
                    <w:spacing w:before="0" w:after="0" w:afterAutospacing="0"/>
                    <w:divId w:val="1131826320"/>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Correction of Corrosion Control Deficiencies for Onshore Gas Transmission </w:t>
                  </w:r>
                  <w:r>
                    <w:rPr>
                      <w:rStyle w:val="text1"/>
                      <w:rFonts w:ascii="Verdana" w:eastAsia="Times New Roman" w:hAnsi="Verdana"/>
                    </w:rPr>
                    <w:t xml:space="preserve">For onshore gas transmission pipelines, do records adequately document actions taken to correct any identified deficiencies in corrosion control found during inspections/testing? </w:t>
                  </w:r>
                  <w:r>
                    <w:rPr>
                      <w:rStyle w:val="questionidcontent2"/>
                      <w:rFonts w:ascii="Verdana" w:eastAsia="Times New Roman" w:hAnsi="Verdana"/>
                    </w:rPr>
                    <w:t xml:space="preserve">(TD.CPMONITOR.DEFICIENCYGT.R) </w:t>
                  </w:r>
                  <w:r>
                    <w:rPr>
                      <w:rStyle w:val="citations1"/>
                      <w:rFonts w:ascii="Verdana" w:eastAsia="Times New Roman" w:hAnsi="Verdana"/>
                    </w:rPr>
                    <w:t xml:space="preserve">192.491(c) (192.465(d)) </w:t>
                  </w:r>
                </w:p>
              </w:tc>
            </w:tr>
            <w:tr w:rsidR="00BE3A5E" w14:paraId="04D27371" w14:textId="77777777">
              <w:tc>
                <w:tcPr>
                  <w:tcW w:w="0" w:type="auto"/>
                  <w:vAlign w:val="center"/>
                  <w:hideMark/>
                </w:tcPr>
                <w:p w14:paraId="13F9853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784A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D685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DD9B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AB66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7C2D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F627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470689" w14:textId="77777777" w:rsidR="00BE3A5E" w:rsidRDefault="00BE3A5E">
                  <w:pPr>
                    <w:pStyle w:val="questiontable1"/>
                    <w:spacing w:before="0" w:after="0" w:afterAutospacing="0"/>
                    <w:rPr>
                      <w:rFonts w:eastAsia="Times New Roman"/>
                      <w:sz w:val="20"/>
                      <w:szCs w:val="20"/>
                    </w:rPr>
                  </w:pPr>
                </w:p>
              </w:tc>
            </w:tr>
          </w:tbl>
          <w:p w14:paraId="18A355F9" w14:textId="77777777" w:rsidR="00BE3A5E" w:rsidRDefault="00000000">
            <w:pPr>
              <w:rPr>
                <w:rFonts w:ascii="Verdana" w:eastAsia="Times New Roman" w:hAnsi="Verdana"/>
              </w:rPr>
            </w:pPr>
            <w:r>
              <w:rPr>
                <w:rFonts w:ascii="Verdana" w:eastAsia="Times New Roman" w:hAnsi="Verdana"/>
              </w:rPr>
              <w:t> </w:t>
            </w:r>
          </w:p>
        </w:tc>
      </w:tr>
    </w:tbl>
    <w:p w14:paraId="43FA1D6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BDC94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9733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46FE50" w14:textId="77777777" w:rsidR="00BE3A5E" w:rsidRDefault="00000000">
                  <w:pPr>
                    <w:pStyle w:val="questiontable1"/>
                    <w:spacing w:before="0" w:after="0" w:afterAutospacing="0"/>
                    <w:divId w:val="1542090858"/>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Test Stations </w:t>
                  </w:r>
                  <w:r>
                    <w:rPr>
                      <w:rStyle w:val="text1"/>
                      <w:rFonts w:ascii="Verdana" w:eastAsia="Times New Roman" w:hAnsi="Verdana"/>
                    </w:rPr>
                    <w:t xml:space="preserve">Does the process contain provisions to assure that each pipeline has sufficient test stations or other contact points to determine the adequacy of cathodic protection? </w:t>
                  </w:r>
                  <w:r>
                    <w:rPr>
                      <w:rStyle w:val="questionidcontent2"/>
                      <w:rFonts w:ascii="Verdana" w:eastAsia="Times New Roman" w:hAnsi="Verdana"/>
                    </w:rPr>
                    <w:t xml:space="preserve">(TD.CPMONITOR.TESTSTATION.P) </w:t>
                  </w:r>
                  <w:r>
                    <w:rPr>
                      <w:rStyle w:val="citations1"/>
                      <w:rFonts w:ascii="Verdana" w:eastAsia="Times New Roman" w:hAnsi="Verdana"/>
                    </w:rPr>
                    <w:t xml:space="preserve">192.469 (192.9(f)(1);192.452;192.453) </w:t>
                  </w:r>
                </w:p>
              </w:tc>
            </w:tr>
            <w:tr w:rsidR="00BE3A5E" w14:paraId="04AB3D0D" w14:textId="77777777">
              <w:tc>
                <w:tcPr>
                  <w:tcW w:w="0" w:type="auto"/>
                  <w:vAlign w:val="center"/>
                  <w:hideMark/>
                </w:tcPr>
                <w:p w14:paraId="5EA394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86DD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FA05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AB61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C83A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6F7F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7801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DEF007" w14:textId="77777777" w:rsidR="00BE3A5E" w:rsidRDefault="00BE3A5E">
                  <w:pPr>
                    <w:pStyle w:val="questiontable1"/>
                    <w:spacing w:before="0" w:after="0" w:afterAutospacing="0"/>
                    <w:rPr>
                      <w:rFonts w:eastAsia="Times New Roman"/>
                      <w:sz w:val="20"/>
                      <w:szCs w:val="20"/>
                    </w:rPr>
                  </w:pPr>
                </w:p>
              </w:tc>
            </w:tr>
          </w:tbl>
          <w:p w14:paraId="3851BC9E" w14:textId="77777777" w:rsidR="00BE3A5E" w:rsidRDefault="00000000">
            <w:pPr>
              <w:rPr>
                <w:rFonts w:ascii="Verdana" w:eastAsia="Times New Roman" w:hAnsi="Verdana"/>
              </w:rPr>
            </w:pPr>
            <w:r>
              <w:rPr>
                <w:rFonts w:ascii="Verdana" w:eastAsia="Times New Roman" w:hAnsi="Verdana"/>
              </w:rPr>
              <w:t> </w:t>
            </w:r>
          </w:p>
        </w:tc>
      </w:tr>
    </w:tbl>
    <w:p w14:paraId="35DF4E0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C964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8B58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C16D4F" w14:textId="77777777" w:rsidR="00BE3A5E" w:rsidRDefault="00000000">
                  <w:pPr>
                    <w:pStyle w:val="questiontable1"/>
                    <w:spacing w:before="0" w:after="0" w:afterAutospacing="0"/>
                    <w:divId w:val="240407934"/>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Test Stations </w:t>
                  </w:r>
                  <w:r>
                    <w:rPr>
                      <w:rStyle w:val="text1"/>
                      <w:rFonts w:ascii="Verdana" w:eastAsia="Times New Roman" w:hAnsi="Verdana"/>
                    </w:rPr>
                    <w:t xml:space="preserve">Do records identify the location of test stations and show a sufficient number of test stations? </w:t>
                  </w:r>
                  <w:r>
                    <w:rPr>
                      <w:rStyle w:val="questionidcontent2"/>
                      <w:rFonts w:ascii="Verdana" w:eastAsia="Times New Roman" w:hAnsi="Verdana"/>
                    </w:rPr>
                    <w:t xml:space="preserve">(TD.CPMONITOR.TESTSTATION.R) </w:t>
                  </w:r>
                  <w:r>
                    <w:rPr>
                      <w:rStyle w:val="citations1"/>
                      <w:rFonts w:ascii="Verdana" w:eastAsia="Times New Roman" w:hAnsi="Verdana"/>
                    </w:rPr>
                    <w:t xml:space="preserve">192.469 (192.9(f)(1);192.452;192.453;192.491) </w:t>
                  </w:r>
                </w:p>
              </w:tc>
            </w:tr>
            <w:tr w:rsidR="00BE3A5E" w14:paraId="26F8BE73" w14:textId="77777777">
              <w:tc>
                <w:tcPr>
                  <w:tcW w:w="0" w:type="auto"/>
                  <w:vAlign w:val="center"/>
                  <w:hideMark/>
                </w:tcPr>
                <w:p w14:paraId="39DB6A6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8E8D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E764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0D7D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99B2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6876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9257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3E66C0" w14:textId="77777777" w:rsidR="00BE3A5E" w:rsidRDefault="00BE3A5E">
                  <w:pPr>
                    <w:pStyle w:val="questiontable1"/>
                    <w:spacing w:before="0" w:after="0" w:afterAutospacing="0"/>
                    <w:rPr>
                      <w:rFonts w:eastAsia="Times New Roman"/>
                      <w:sz w:val="20"/>
                      <w:szCs w:val="20"/>
                    </w:rPr>
                  </w:pPr>
                </w:p>
              </w:tc>
            </w:tr>
          </w:tbl>
          <w:p w14:paraId="2FAF0E6E" w14:textId="77777777" w:rsidR="00BE3A5E" w:rsidRDefault="00000000">
            <w:pPr>
              <w:rPr>
                <w:rFonts w:ascii="Verdana" w:eastAsia="Times New Roman" w:hAnsi="Verdana"/>
              </w:rPr>
            </w:pPr>
            <w:r>
              <w:rPr>
                <w:rFonts w:ascii="Verdana" w:eastAsia="Times New Roman" w:hAnsi="Verdana"/>
              </w:rPr>
              <w:t> </w:t>
            </w:r>
          </w:p>
        </w:tc>
      </w:tr>
    </w:tbl>
    <w:p w14:paraId="6E2E152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906D12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925BC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EF11FF" w14:textId="77777777" w:rsidR="00BE3A5E" w:rsidRDefault="00000000">
                  <w:pPr>
                    <w:pStyle w:val="questiontable1"/>
                    <w:spacing w:before="0" w:after="0" w:afterAutospacing="0"/>
                    <w:divId w:val="544098322"/>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Test Stations </w:t>
                  </w:r>
                  <w:r>
                    <w:rPr>
                      <w:rStyle w:val="text1"/>
                      <w:rFonts w:ascii="Verdana" w:eastAsia="Times New Roman" w:hAnsi="Verdana"/>
                    </w:rPr>
                    <w:t xml:space="preserve">Do cathodically protected pipelines have a sufficient number of test stations? </w:t>
                  </w:r>
                  <w:r>
                    <w:rPr>
                      <w:rStyle w:val="questionidcontent2"/>
                      <w:rFonts w:ascii="Verdana" w:eastAsia="Times New Roman" w:hAnsi="Verdana"/>
                    </w:rPr>
                    <w:t xml:space="preserve">(TD.CPMONITOR.TESTSTATION.O) </w:t>
                  </w:r>
                  <w:r>
                    <w:rPr>
                      <w:rStyle w:val="citations1"/>
                      <w:rFonts w:ascii="Verdana" w:eastAsia="Times New Roman" w:hAnsi="Verdana"/>
                    </w:rPr>
                    <w:t xml:space="preserve">192.469 </w:t>
                  </w:r>
                </w:p>
              </w:tc>
            </w:tr>
            <w:tr w:rsidR="00BE3A5E" w14:paraId="51005F1C" w14:textId="77777777">
              <w:tc>
                <w:tcPr>
                  <w:tcW w:w="0" w:type="auto"/>
                  <w:vAlign w:val="center"/>
                  <w:hideMark/>
                </w:tcPr>
                <w:p w14:paraId="37D68ED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31DF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52BA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D4C6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D2E4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95AA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B983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F6B165" w14:textId="77777777" w:rsidR="00BE3A5E" w:rsidRDefault="00BE3A5E">
                  <w:pPr>
                    <w:pStyle w:val="questiontable1"/>
                    <w:spacing w:before="0" w:after="0" w:afterAutospacing="0"/>
                    <w:rPr>
                      <w:rFonts w:eastAsia="Times New Roman"/>
                      <w:sz w:val="20"/>
                      <w:szCs w:val="20"/>
                    </w:rPr>
                  </w:pPr>
                </w:p>
              </w:tc>
            </w:tr>
          </w:tbl>
          <w:p w14:paraId="164D92D6" w14:textId="77777777" w:rsidR="00BE3A5E" w:rsidRDefault="00000000">
            <w:pPr>
              <w:rPr>
                <w:rFonts w:ascii="Verdana" w:eastAsia="Times New Roman" w:hAnsi="Verdana"/>
              </w:rPr>
            </w:pPr>
            <w:r>
              <w:rPr>
                <w:rFonts w:ascii="Verdana" w:eastAsia="Times New Roman" w:hAnsi="Verdana"/>
              </w:rPr>
              <w:t> </w:t>
            </w:r>
          </w:p>
        </w:tc>
      </w:tr>
    </w:tbl>
    <w:p w14:paraId="559325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1C3CB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1B2C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185901" w14:textId="77777777" w:rsidR="00BE3A5E" w:rsidRDefault="00000000">
                  <w:pPr>
                    <w:pStyle w:val="questiontable1"/>
                    <w:spacing w:before="0" w:after="0" w:afterAutospacing="0"/>
                    <w:divId w:val="21273784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Test Leads </w:t>
                  </w:r>
                  <w:r>
                    <w:rPr>
                      <w:rStyle w:val="text1"/>
                      <w:rFonts w:ascii="Verdana" w:eastAsia="Times New Roman" w:hAnsi="Verdana"/>
                    </w:rPr>
                    <w:t xml:space="preserve">Does the process provide adequate instructions for the installation of test leads? </w:t>
                  </w:r>
                  <w:r>
                    <w:rPr>
                      <w:rStyle w:val="questionidcontent2"/>
                      <w:rFonts w:ascii="Verdana" w:eastAsia="Times New Roman" w:hAnsi="Verdana"/>
                    </w:rPr>
                    <w:t xml:space="preserve">(TD.CPMONITOR.TESTLEAD.P) </w:t>
                  </w:r>
                  <w:r>
                    <w:rPr>
                      <w:rStyle w:val="citations1"/>
                      <w:rFonts w:ascii="Verdana" w:eastAsia="Times New Roman" w:hAnsi="Verdana"/>
                    </w:rPr>
                    <w:t xml:space="preserve">192.605(b)(2) (192.471(a);192.471(b);192.471(c);192.9(f)(1);192.452;192.453) </w:t>
                  </w:r>
                </w:p>
              </w:tc>
            </w:tr>
            <w:tr w:rsidR="00BE3A5E" w14:paraId="503CC3A4" w14:textId="77777777">
              <w:tc>
                <w:tcPr>
                  <w:tcW w:w="0" w:type="auto"/>
                  <w:vAlign w:val="center"/>
                  <w:hideMark/>
                </w:tcPr>
                <w:p w14:paraId="5B98E30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49B7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0E48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0905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11AD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3587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77A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5530C5" w14:textId="77777777" w:rsidR="00BE3A5E" w:rsidRDefault="00BE3A5E">
                  <w:pPr>
                    <w:pStyle w:val="questiontable1"/>
                    <w:spacing w:before="0" w:after="0" w:afterAutospacing="0"/>
                    <w:rPr>
                      <w:rFonts w:eastAsia="Times New Roman"/>
                      <w:sz w:val="20"/>
                      <w:szCs w:val="20"/>
                    </w:rPr>
                  </w:pPr>
                </w:p>
              </w:tc>
            </w:tr>
          </w:tbl>
          <w:p w14:paraId="462A4EC2" w14:textId="77777777" w:rsidR="00BE3A5E" w:rsidRDefault="00000000">
            <w:pPr>
              <w:rPr>
                <w:rFonts w:ascii="Verdana" w:eastAsia="Times New Roman" w:hAnsi="Verdana"/>
              </w:rPr>
            </w:pPr>
            <w:r>
              <w:rPr>
                <w:rFonts w:ascii="Verdana" w:eastAsia="Times New Roman" w:hAnsi="Verdana"/>
              </w:rPr>
              <w:t> </w:t>
            </w:r>
          </w:p>
        </w:tc>
      </w:tr>
    </w:tbl>
    <w:p w14:paraId="365158C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9B5F1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F14F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C865AB" w14:textId="77777777" w:rsidR="00BE3A5E" w:rsidRDefault="00000000">
                  <w:pPr>
                    <w:pStyle w:val="questiontable1"/>
                    <w:spacing w:before="0" w:after="0" w:afterAutospacing="0"/>
                    <w:divId w:val="1784689844"/>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Test Leads </w:t>
                  </w:r>
                  <w:r>
                    <w:rPr>
                      <w:rStyle w:val="text1"/>
                      <w:rFonts w:ascii="Verdana" w:eastAsia="Times New Roman" w:hAnsi="Verdana"/>
                    </w:rPr>
                    <w:t xml:space="preserve">Do records document that pipelines with cathodic protection have electrical test leads installed in accordance with requirements of Subpart I? </w:t>
                  </w:r>
                  <w:r>
                    <w:rPr>
                      <w:rStyle w:val="questionidcontent2"/>
                      <w:rFonts w:ascii="Verdana" w:eastAsia="Times New Roman" w:hAnsi="Verdana"/>
                    </w:rPr>
                    <w:t xml:space="preserve">(TD.CPMONITOR.TESTLEAD.R) </w:t>
                  </w:r>
                  <w:r>
                    <w:rPr>
                      <w:rStyle w:val="citations1"/>
                      <w:rFonts w:ascii="Verdana" w:eastAsia="Times New Roman" w:hAnsi="Verdana"/>
                    </w:rPr>
                    <w:t xml:space="preserve">192.491(c) (192.471(a);192.471(b);192.471(c);192.9(f)(1);192.452;192.453;192.491) </w:t>
                  </w:r>
                </w:p>
              </w:tc>
            </w:tr>
            <w:tr w:rsidR="00BE3A5E" w14:paraId="1039D47B" w14:textId="77777777">
              <w:tc>
                <w:tcPr>
                  <w:tcW w:w="0" w:type="auto"/>
                  <w:vAlign w:val="center"/>
                  <w:hideMark/>
                </w:tcPr>
                <w:p w14:paraId="0F95F12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513C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7806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A0F3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B67E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3C6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80B7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C1977" w14:textId="77777777" w:rsidR="00BE3A5E" w:rsidRDefault="00BE3A5E">
                  <w:pPr>
                    <w:pStyle w:val="questiontable1"/>
                    <w:spacing w:before="0" w:after="0" w:afterAutospacing="0"/>
                    <w:rPr>
                      <w:rFonts w:eastAsia="Times New Roman"/>
                      <w:sz w:val="20"/>
                      <w:szCs w:val="20"/>
                    </w:rPr>
                  </w:pPr>
                </w:p>
              </w:tc>
            </w:tr>
          </w:tbl>
          <w:p w14:paraId="15993BE4" w14:textId="77777777" w:rsidR="00BE3A5E" w:rsidRDefault="00000000">
            <w:pPr>
              <w:rPr>
                <w:rFonts w:ascii="Verdana" w:eastAsia="Times New Roman" w:hAnsi="Verdana"/>
              </w:rPr>
            </w:pPr>
            <w:r>
              <w:rPr>
                <w:rFonts w:ascii="Verdana" w:eastAsia="Times New Roman" w:hAnsi="Verdana"/>
              </w:rPr>
              <w:t> </w:t>
            </w:r>
          </w:p>
        </w:tc>
      </w:tr>
    </w:tbl>
    <w:p w14:paraId="0D9ABC5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71B27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8AEE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38DD35" w14:textId="77777777" w:rsidR="00BE3A5E" w:rsidRDefault="00000000">
                  <w:pPr>
                    <w:pStyle w:val="questiontable1"/>
                    <w:spacing w:before="0" w:after="0" w:afterAutospacing="0"/>
                    <w:divId w:val="980764437"/>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Test Leads </w:t>
                  </w:r>
                  <w:r>
                    <w:rPr>
                      <w:rStyle w:val="text1"/>
                      <w:rFonts w:ascii="Verdana" w:eastAsia="Times New Roman" w:hAnsi="Verdana"/>
                    </w:rPr>
                    <w:t xml:space="preserve">Do pipelines with cathodic protection have electrical test leads installed in accordance with requirements of Subpart I? </w:t>
                  </w:r>
                  <w:r>
                    <w:rPr>
                      <w:rStyle w:val="questionidcontent2"/>
                      <w:rFonts w:ascii="Verdana" w:eastAsia="Times New Roman" w:hAnsi="Verdana"/>
                    </w:rPr>
                    <w:t xml:space="preserve">(TD.CPMONITOR.TESTLEAD.O) </w:t>
                  </w:r>
                  <w:r>
                    <w:rPr>
                      <w:rStyle w:val="citations1"/>
                      <w:rFonts w:ascii="Verdana" w:eastAsia="Times New Roman" w:hAnsi="Verdana"/>
                    </w:rPr>
                    <w:t xml:space="preserve">192.471(a) (192.471(b);192.471(c)) </w:t>
                  </w:r>
                </w:p>
              </w:tc>
            </w:tr>
            <w:tr w:rsidR="00BE3A5E" w14:paraId="3090FBA8" w14:textId="77777777">
              <w:tc>
                <w:tcPr>
                  <w:tcW w:w="0" w:type="auto"/>
                  <w:vAlign w:val="center"/>
                  <w:hideMark/>
                </w:tcPr>
                <w:p w14:paraId="30E02FD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97BF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88D9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0BAD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0EF0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2FB0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9070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3071F7" w14:textId="77777777" w:rsidR="00BE3A5E" w:rsidRDefault="00BE3A5E">
                  <w:pPr>
                    <w:pStyle w:val="questiontable1"/>
                    <w:spacing w:before="0" w:after="0" w:afterAutospacing="0"/>
                    <w:rPr>
                      <w:rFonts w:eastAsia="Times New Roman"/>
                      <w:sz w:val="20"/>
                      <w:szCs w:val="20"/>
                    </w:rPr>
                  </w:pPr>
                </w:p>
              </w:tc>
            </w:tr>
          </w:tbl>
          <w:p w14:paraId="4513174D" w14:textId="77777777" w:rsidR="00BE3A5E" w:rsidRDefault="00000000">
            <w:pPr>
              <w:rPr>
                <w:rFonts w:ascii="Verdana" w:eastAsia="Times New Roman" w:hAnsi="Verdana"/>
              </w:rPr>
            </w:pPr>
            <w:r>
              <w:rPr>
                <w:rFonts w:ascii="Verdana" w:eastAsia="Times New Roman" w:hAnsi="Verdana"/>
              </w:rPr>
              <w:t> </w:t>
            </w:r>
          </w:p>
        </w:tc>
      </w:tr>
    </w:tbl>
    <w:p w14:paraId="0CD7B89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49D6F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B8C43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D0AE3A" w14:textId="77777777" w:rsidR="00BE3A5E" w:rsidRDefault="00000000">
                  <w:pPr>
                    <w:pStyle w:val="questiontable1"/>
                    <w:spacing w:before="0" w:after="0" w:afterAutospacing="0"/>
                    <w:divId w:val="82453156"/>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For pipelines other than onshore gas transmission, does the operator have a program in place to minimize detrimental effects of interference currents on its pipeline system? </w:t>
                  </w:r>
                  <w:r>
                    <w:rPr>
                      <w:rStyle w:val="questionidcontent2"/>
                      <w:rFonts w:ascii="Verdana" w:eastAsia="Times New Roman" w:hAnsi="Verdana"/>
                    </w:rPr>
                    <w:t xml:space="preserve">(TD.CPMONITOR.INTFRCURRENT.P) </w:t>
                  </w:r>
                  <w:r>
                    <w:rPr>
                      <w:rStyle w:val="citations1"/>
                      <w:rFonts w:ascii="Verdana" w:eastAsia="Times New Roman" w:hAnsi="Verdana"/>
                    </w:rPr>
                    <w:t xml:space="preserve">192.605(b)(2) (192.473(a);192.9(d);192.9(e);192.9(f)(1);192.452;192.453) </w:t>
                  </w:r>
                </w:p>
              </w:tc>
            </w:tr>
            <w:tr w:rsidR="00BE3A5E" w14:paraId="02562B04" w14:textId="77777777">
              <w:tc>
                <w:tcPr>
                  <w:tcW w:w="0" w:type="auto"/>
                  <w:vAlign w:val="center"/>
                  <w:hideMark/>
                </w:tcPr>
                <w:p w14:paraId="454BF6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413C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A7D1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0C90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0328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3C15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1AE9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8BE829" w14:textId="77777777" w:rsidR="00BE3A5E" w:rsidRDefault="00BE3A5E">
                  <w:pPr>
                    <w:pStyle w:val="questiontable1"/>
                    <w:spacing w:before="0" w:after="0" w:afterAutospacing="0"/>
                    <w:rPr>
                      <w:rFonts w:eastAsia="Times New Roman"/>
                      <w:sz w:val="20"/>
                      <w:szCs w:val="20"/>
                    </w:rPr>
                  </w:pPr>
                </w:p>
              </w:tc>
            </w:tr>
          </w:tbl>
          <w:p w14:paraId="3EBCDBD2" w14:textId="77777777" w:rsidR="00BE3A5E" w:rsidRDefault="00000000">
            <w:pPr>
              <w:rPr>
                <w:rFonts w:ascii="Verdana" w:eastAsia="Times New Roman" w:hAnsi="Verdana"/>
              </w:rPr>
            </w:pPr>
            <w:r>
              <w:rPr>
                <w:rFonts w:ascii="Verdana" w:eastAsia="Times New Roman" w:hAnsi="Verdana"/>
              </w:rPr>
              <w:t> </w:t>
            </w:r>
          </w:p>
        </w:tc>
      </w:tr>
    </w:tbl>
    <w:p w14:paraId="21C7A9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2B47C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9CA9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B4E408" w14:textId="77777777" w:rsidR="00BE3A5E" w:rsidRDefault="00000000">
                  <w:pPr>
                    <w:pStyle w:val="questiontable1"/>
                    <w:spacing w:before="0" w:after="0" w:afterAutospacing="0"/>
                    <w:divId w:val="1733767284"/>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For pipelines other than onshore gas transmission, do records document an effective program is in place to minimize detrimental effects of interference currents and that detrimental effects of interference currents from CP systems on other underground metallic structures are minimized? </w:t>
                  </w:r>
                  <w:r>
                    <w:rPr>
                      <w:rStyle w:val="questionidcontent2"/>
                      <w:rFonts w:ascii="Verdana" w:eastAsia="Times New Roman" w:hAnsi="Verdana"/>
                    </w:rPr>
                    <w:t xml:space="preserve">(TD.CPMONITOR.INTFRCURRENT.R) </w:t>
                  </w:r>
                  <w:r>
                    <w:rPr>
                      <w:rStyle w:val="citations1"/>
                      <w:rFonts w:ascii="Verdana" w:eastAsia="Times New Roman" w:hAnsi="Verdana"/>
                    </w:rPr>
                    <w:t xml:space="preserve">192.491(c) (192.473(a);192.9(f)(1);192.452;192.453;192.491) </w:t>
                  </w:r>
                </w:p>
              </w:tc>
            </w:tr>
            <w:tr w:rsidR="00BE3A5E" w14:paraId="6F8A6E31" w14:textId="77777777">
              <w:tc>
                <w:tcPr>
                  <w:tcW w:w="0" w:type="auto"/>
                  <w:vAlign w:val="center"/>
                  <w:hideMark/>
                </w:tcPr>
                <w:p w14:paraId="0E318F9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5EA7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56D3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EDA8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753D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BA79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E6C7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7DD613" w14:textId="77777777" w:rsidR="00BE3A5E" w:rsidRDefault="00BE3A5E">
                  <w:pPr>
                    <w:pStyle w:val="questiontable1"/>
                    <w:spacing w:before="0" w:after="0" w:afterAutospacing="0"/>
                    <w:rPr>
                      <w:rFonts w:eastAsia="Times New Roman"/>
                      <w:sz w:val="20"/>
                      <w:szCs w:val="20"/>
                    </w:rPr>
                  </w:pPr>
                </w:p>
              </w:tc>
            </w:tr>
          </w:tbl>
          <w:p w14:paraId="2CB23F18" w14:textId="77777777" w:rsidR="00BE3A5E" w:rsidRDefault="00000000">
            <w:pPr>
              <w:rPr>
                <w:rFonts w:ascii="Verdana" w:eastAsia="Times New Roman" w:hAnsi="Verdana"/>
              </w:rPr>
            </w:pPr>
            <w:r>
              <w:rPr>
                <w:rFonts w:ascii="Verdana" w:eastAsia="Times New Roman" w:hAnsi="Verdana"/>
              </w:rPr>
              <w:t> </w:t>
            </w:r>
          </w:p>
        </w:tc>
      </w:tr>
    </w:tbl>
    <w:p w14:paraId="106D386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080FD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E0FA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1A3145" w14:textId="77777777" w:rsidR="00BE3A5E" w:rsidRDefault="00000000">
                  <w:pPr>
                    <w:pStyle w:val="questiontable1"/>
                    <w:spacing w:before="0" w:after="0" w:afterAutospacing="0"/>
                    <w:divId w:val="1162892059"/>
                    <w:rPr>
                      <w:rFonts w:ascii="Verdana" w:eastAsia="Times New Roman" w:hAnsi="Verdana"/>
                      <w:b/>
                      <w:bCs/>
                      <w:sz w:val="20"/>
                      <w:szCs w:val="20"/>
                    </w:rPr>
                  </w:pPr>
                  <w:r>
                    <w:rPr>
                      <w:rFonts w:ascii="Verdana" w:eastAsia="Times New Roman" w:hAnsi="Verdana"/>
                      <w:b/>
                      <w:bCs/>
                      <w:sz w:val="20"/>
                      <w:szCs w:val="20"/>
                    </w:rPr>
                    <w:lastRenderedPageBreak/>
                    <w:br/>
                    <w:t xml:space="preserve">27. </w:t>
                  </w:r>
                  <w:r>
                    <w:rPr>
                      <w:rStyle w:val="Title1"/>
                      <w:rFonts w:ascii="Verdana" w:eastAsia="Times New Roman" w:hAnsi="Verdana"/>
                      <w:b/>
                      <w:bCs/>
                      <w:sz w:val="20"/>
                      <w:szCs w:val="20"/>
                    </w:rPr>
                    <w:t xml:space="preserve">Interference Currents </w:t>
                  </w:r>
                  <w:r>
                    <w:rPr>
                      <w:rStyle w:val="text1"/>
                      <w:rFonts w:ascii="Verdana" w:eastAsia="Times New Roman" w:hAnsi="Verdana"/>
                    </w:rPr>
                    <w:t xml:space="preserve">Are areas of potential stray current identified, and if found, the detrimental effects of stray currents minimized? </w:t>
                  </w:r>
                  <w:r>
                    <w:rPr>
                      <w:rStyle w:val="questionidcontent2"/>
                      <w:rFonts w:ascii="Verdana" w:eastAsia="Times New Roman" w:hAnsi="Verdana"/>
                    </w:rPr>
                    <w:t xml:space="preserve">(TD.CPMONITOR.INTFRCURRENT.O) </w:t>
                  </w:r>
                  <w:r>
                    <w:rPr>
                      <w:rStyle w:val="citations1"/>
                      <w:rFonts w:ascii="Verdana" w:eastAsia="Times New Roman" w:hAnsi="Verdana"/>
                    </w:rPr>
                    <w:t xml:space="preserve">192.473(a) </w:t>
                  </w:r>
                </w:p>
              </w:tc>
            </w:tr>
            <w:tr w:rsidR="00BE3A5E" w14:paraId="68EA5E3F" w14:textId="77777777">
              <w:tc>
                <w:tcPr>
                  <w:tcW w:w="0" w:type="auto"/>
                  <w:vAlign w:val="center"/>
                  <w:hideMark/>
                </w:tcPr>
                <w:p w14:paraId="2DE6E5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0117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F376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2109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6E10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7E0C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A026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EC6BA4" w14:textId="77777777" w:rsidR="00BE3A5E" w:rsidRDefault="00BE3A5E">
                  <w:pPr>
                    <w:pStyle w:val="questiontable1"/>
                    <w:spacing w:before="0" w:after="0" w:afterAutospacing="0"/>
                    <w:rPr>
                      <w:rFonts w:eastAsia="Times New Roman"/>
                      <w:sz w:val="20"/>
                      <w:szCs w:val="20"/>
                    </w:rPr>
                  </w:pPr>
                </w:p>
              </w:tc>
            </w:tr>
          </w:tbl>
          <w:p w14:paraId="022E97C4" w14:textId="77777777" w:rsidR="00BE3A5E" w:rsidRDefault="00000000">
            <w:pPr>
              <w:rPr>
                <w:rFonts w:ascii="Verdana" w:eastAsia="Times New Roman" w:hAnsi="Verdana"/>
              </w:rPr>
            </w:pPr>
            <w:r>
              <w:rPr>
                <w:rFonts w:ascii="Verdana" w:eastAsia="Times New Roman" w:hAnsi="Verdana"/>
              </w:rPr>
              <w:t> </w:t>
            </w:r>
          </w:p>
        </w:tc>
      </w:tr>
    </w:tbl>
    <w:p w14:paraId="7F97E1F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6E80D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A1F4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C40FE2" w14:textId="77777777" w:rsidR="00BE3A5E" w:rsidRDefault="00000000">
                  <w:pPr>
                    <w:pStyle w:val="questiontable1"/>
                    <w:spacing w:before="0" w:after="0" w:afterAutospacing="0"/>
                    <w:divId w:val="856894545"/>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Interference Currents Design &amp; Installation </w:t>
                  </w:r>
                  <w:r>
                    <w:rPr>
                      <w:rStyle w:val="text1"/>
                      <w:rFonts w:ascii="Verdana" w:eastAsia="Times New Roman" w:hAnsi="Verdana"/>
                    </w:rPr>
                    <w:t xml:space="preserve">Does the operator have a program for designing and installing cathodic protection systems that minimizes the detrimental effects of interference currents on existing adjacent metallic structures? </w:t>
                  </w:r>
                  <w:r>
                    <w:rPr>
                      <w:rStyle w:val="questionidcontent2"/>
                      <w:rFonts w:ascii="Verdana" w:eastAsia="Times New Roman" w:hAnsi="Verdana"/>
                    </w:rPr>
                    <w:t xml:space="preserve">(TD.CPMONITOR.INTFRCURRENTDES.P) </w:t>
                  </w:r>
                  <w:r>
                    <w:rPr>
                      <w:rStyle w:val="citations1"/>
                      <w:rFonts w:ascii="Verdana" w:eastAsia="Times New Roman" w:hAnsi="Verdana"/>
                    </w:rPr>
                    <w:t xml:space="preserve">192.605(b)(2) (192.473(b)) </w:t>
                  </w:r>
                </w:p>
              </w:tc>
            </w:tr>
            <w:tr w:rsidR="00BE3A5E" w14:paraId="2639CEDE" w14:textId="77777777">
              <w:tc>
                <w:tcPr>
                  <w:tcW w:w="0" w:type="auto"/>
                  <w:vAlign w:val="center"/>
                  <w:hideMark/>
                </w:tcPr>
                <w:p w14:paraId="6C1E0FE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5474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0CB2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1715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9C0B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7A77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5395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934E90" w14:textId="77777777" w:rsidR="00BE3A5E" w:rsidRDefault="00BE3A5E">
                  <w:pPr>
                    <w:pStyle w:val="questiontable1"/>
                    <w:spacing w:before="0" w:after="0" w:afterAutospacing="0"/>
                    <w:rPr>
                      <w:rFonts w:eastAsia="Times New Roman"/>
                      <w:sz w:val="20"/>
                      <w:szCs w:val="20"/>
                    </w:rPr>
                  </w:pPr>
                </w:p>
              </w:tc>
            </w:tr>
          </w:tbl>
          <w:p w14:paraId="12C1EB59" w14:textId="77777777" w:rsidR="00BE3A5E" w:rsidRDefault="00000000">
            <w:pPr>
              <w:rPr>
                <w:rFonts w:ascii="Verdana" w:eastAsia="Times New Roman" w:hAnsi="Verdana"/>
              </w:rPr>
            </w:pPr>
            <w:r>
              <w:rPr>
                <w:rFonts w:ascii="Verdana" w:eastAsia="Times New Roman" w:hAnsi="Verdana"/>
              </w:rPr>
              <w:t> </w:t>
            </w:r>
          </w:p>
        </w:tc>
      </w:tr>
    </w:tbl>
    <w:p w14:paraId="0E52555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CD24B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8490B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A1714F" w14:textId="77777777" w:rsidR="00BE3A5E" w:rsidRDefault="00000000">
                  <w:pPr>
                    <w:pStyle w:val="questiontable1"/>
                    <w:spacing w:before="0" w:after="0" w:afterAutospacing="0"/>
                    <w:divId w:val="878277534"/>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Interference Currents Design &amp; Installation </w:t>
                  </w:r>
                  <w:r>
                    <w:rPr>
                      <w:rStyle w:val="text1"/>
                      <w:rFonts w:ascii="Verdana" w:eastAsia="Times New Roman" w:hAnsi="Verdana"/>
                    </w:rPr>
                    <w:t xml:space="preserve">Do records for the design and installation of cathodic protection systems demonstrate the operator reduced the detrimental effects of interference currents on existing adjacent metallic structures? </w:t>
                  </w:r>
                  <w:r>
                    <w:rPr>
                      <w:rStyle w:val="questionidcontent2"/>
                      <w:rFonts w:ascii="Verdana" w:eastAsia="Times New Roman" w:hAnsi="Verdana"/>
                    </w:rPr>
                    <w:t xml:space="preserve">(TD.CPMONITOR.INTFRCURRENTDES.R) </w:t>
                  </w:r>
                  <w:r>
                    <w:rPr>
                      <w:rStyle w:val="citations1"/>
                      <w:rFonts w:ascii="Verdana" w:eastAsia="Times New Roman" w:hAnsi="Verdana"/>
                    </w:rPr>
                    <w:t xml:space="preserve">192.491(c) (192.473(b)) </w:t>
                  </w:r>
                </w:p>
              </w:tc>
            </w:tr>
            <w:tr w:rsidR="00BE3A5E" w14:paraId="7D773A98" w14:textId="77777777">
              <w:tc>
                <w:tcPr>
                  <w:tcW w:w="0" w:type="auto"/>
                  <w:vAlign w:val="center"/>
                  <w:hideMark/>
                </w:tcPr>
                <w:p w14:paraId="13B1362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76E5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5366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7E7B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5C7B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02CE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B35F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6B9D1D" w14:textId="77777777" w:rsidR="00BE3A5E" w:rsidRDefault="00BE3A5E">
                  <w:pPr>
                    <w:pStyle w:val="questiontable1"/>
                    <w:spacing w:before="0" w:after="0" w:afterAutospacing="0"/>
                    <w:rPr>
                      <w:rFonts w:eastAsia="Times New Roman"/>
                      <w:sz w:val="20"/>
                      <w:szCs w:val="20"/>
                    </w:rPr>
                  </w:pPr>
                </w:p>
              </w:tc>
            </w:tr>
          </w:tbl>
          <w:p w14:paraId="620FD0E1" w14:textId="77777777" w:rsidR="00BE3A5E" w:rsidRDefault="00000000">
            <w:pPr>
              <w:rPr>
                <w:rFonts w:ascii="Verdana" w:eastAsia="Times New Roman" w:hAnsi="Verdana"/>
              </w:rPr>
            </w:pPr>
            <w:r>
              <w:rPr>
                <w:rFonts w:ascii="Verdana" w:eastAsia="Times New Roman" w:hAnsi="Verdana"/>
              </w:rPr>
              <w:t> </w:t>
            </w:r>
          </w:p>
        </w:tc>
      </w:tr>
    </w:tbl>
    <w:p w14:paraId="4006B70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F1F89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EBAC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A78D7C" w14:textId="77777777" w:rsidR="00BE3A5E" w:rsidRDefault="00000000">
                  <w:pPr>
                    <w:pStyle w:val="questiontable1"/>
                    <w:spacing w:before="0" w:after="0" w:afterAutospacing="0"/>
                    <w:divId w:val="457382670"/>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Interference Currents Survey </w:t>
                  </w:r>
                  <w:r>
                    <w:rPr>
                      <w:rStyle w:val="text1"/>
                      <w:rFonts w:ascii="Verdana" w:eastAsia="Times New Roman" w:hAnsi="Verdana"/>
                    </w:rPr>
                    <w:t xml:space="preserve">For onshore transmission pipelines, does the operator have a program in place to identify and analyze the detrimental effects of interference currents on its pipeline system by performing interference surveys to detect the presence and level of any electrical stray current. </w:t>
                  </w:r>
                  <w:r>
                    <w:rPr>
                      <w:rStyle w:val="questionidcontent2"/>
                      <w:rFonts w:ascii="Verdana" w:eastAsia="Times New Roman" w:hAnsi="Verdana"/>
                    </w:rPr>
                    <w:t xml:space="preserve">(TD.CPMONITOR.INTFRCURRENTSURV.P) </w:t>
                  </w:r>
                  <w:r>
                    <w:rPr>
                      <w:rStyle w:val="citations1"/>
                      <w:rFonts w:ascii="Verdana" w:eastAsia="Times New Roman" w:hAnsi="Verdana"/>
                    </w:rPr>
                    <w:t xml:space="preserve">192.605(b)(2) (192.473(c)(1);192.473(c)(2)) </w:t>
                  </w:r>
                </w:p>
              </w:tc>
            </w:tr>
            <w:tr w:rsidR="00BE3A5E" w14:paraId="071804AB" w14:textId="77777777">
              <w:tc>
                <w:tcPr>
                  <w:tcW w:w="0" w:type="auto"/>
                  <w:vAlign w:val="center"/>
                  <w:hideMark/>
                </w:tcPr>
                <w:p w14:paraId="46329A0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4BB5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6F16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B2F9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1376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A325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F226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C74111" w14:textId="77777777" w:rsidR="00BE3A5E" w:rsidRDefault="00BE3A5E">
                  <w:pPr>
                    <w:pStyle w:val="questiontable1"/>
                    <w:spacing w:before="0" w:after="0" w:afterAutospacing="0"/>
                    <w:rPr>
                      <w:rFonts w:eastAsia="Times New Roman"/>
                      <w:sz w:val="20"/>
                      <w:szCs w:val="20"/>
                    </w:rPr>
                  </w:pPr>
                </w:p>
              </w:tc>
            </w:tr>
          </w:tbl>
          <w:p w14:paraId="3F77BF48" w14:textId="77777777" w:rsidR="00BE3A5E" w:rsidRDefault="00000000">
            <w:pPr>
              <w:rPr>
                <w:rFonts w:ascii="Verdana" w:eastAsia="Times New Roman" w:hAnsi="Verdana"/>
              </w:rPr>
            </w:pPr>
            <w:r>
              <w:rPr>
                <w:rFonts w:ascii="Verdana" w:eastAsia="Times New Roman" w:hAnsi="Verdana"/>
              </w:rPr>
              <w:t> </w:t>
            </w:r>
          </w:p>
        </w:tc>
      </w:tr>
    </w:tbl>
    <w:p w14:paraId="30DB4F2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3711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552F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77E33B" w14:textId="77777777" w:rsidR="00BE3A5E" w:rsidRDefault="00000000">
                  <w:pPr>
                    <w:pStyle w:val="questiontable1"/>
                    <w:spacing w:before="0" w:after="0" w:afterAutospacing="0"/>
                    <w:divId w:val="1425954058"/>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Interference Currents Survey </w:t>
                  </w:r>
                  <w:r>
                    <w:rPr>
                      <w:rStyle w:val="text1"/>
                      <w:rFonts w:ascii="Verdana" w:eastAsia="Times New Roman" w:hAnsi="Verdana"/>
                    </w:rPr>
                    <w:t xml:space="preserve">For onshore gas transmission pipelines, do records document an effective program to identify and analyze interference currents by performing interference and monitoring surveys to detect the presence and level of any electrical stray current? </w:t>
                  </w:r>
                  <w:r>
                    <w:rPr>
                      <w:rStyle w:val="questionidcontent2"/>
                      <w:rFonts w:ascii="Verdana" w:eastAsia="Times New Roman" w:hAnsi="Verdana"/>
                    </w:rPr>
                    <w:t xml:space="preserve">(TD.CPMONITOR.INTFRCURRENTSURV.R) </w:t>
                  </w:r>
                  <w:r>
                    <w:rPr>
                      <w:rStyle w:val="citations1"/>
                      <w:rFonts w:ascii="Verdana" w:eastAsia="Times New Roman" w:hAnsi="Verdana"/>
                    </w:rPr>
                    <w:t xml:space="preserve">192.491(c) (192.473(c)(1);192.473(c)(2)) </w:t>
                  </w:r>
                </w:p>
              </w:tc>
            </w:tr>
            <w:tr w:rsidR="00BE3A5E" w14:paraId="7615B2EC" w14:textId="77777777">
              <w:tc>
                <w:tcPr>
                  <w:tcW w:w="0" w:type="auto"/>
                  <w:vAlign w:val="center"/>
                  <w:hideMark/>
                </w:tcPr>
                <w:p w14:paraId="1107EAD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C825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5178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7E45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4F59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348F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7791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04469D" w14:textId="77777777" w:rsidR="00BE3A5E" w:rsidRDefault="00BE3A5E">
                  <w:pPr>
                    <w:pStyle w:val="questiontable1"/>
                    <w:spacing w:before="0" w:after="0" w:afterAutospacing="0"/>
                    <w:rPr>
                      <w:rFonts w:eastAsia="Times New Roman"/>
                      <w:sz w:val="20"/>
                      <w:szCs w:val="20"/>
                    </w:rPr>
                  </w:pPr>
                </w:p>
              </w:tc>
            </w:tr>
          </w:tbl>
          <w:p w14:paraId="397E0949" w14:textId="77777777" w:rsidR="00BE3A5E" w:rsidRDefault="00000000">
            <w:pPr>
              <w:rPr>
                <w:rFonts w:ascii="Verdana" w:eastAsia="Times New Roman" w:hAnsi="Verdana"/>
              </w:rPr>
            </w:pPr>
            <w:r>
              <w:rPr>
                <w:rFonts w:ascii="Verdana" w:eastAsia="Times New Roman" w:hAnsi="Verdana"/>
              </w:rPr>
              <w:t> </w:t>
            </w:r>
          </w:p>
        </w:tc>
      </w:tr>
    </w:tbl>
    <w:p w14:paraId="62AB4A3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60F7B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05CE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4AF0D4" w14:textId="77777777" w:rsidR="00BE3A5E" w:rsidRDefault="00000000">
                  <w:pPr>
                    <w:pStyle w:val="questiontable1"/>
                    <w:spacing w:before="0" w:after="0" w:afterAutospacing="0"/>
                    <w:divId w:val="1109466538"/>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Interference Currents Remediation </w:t>
                  </w:r>
                  <w:r>
                    <w:rPr>
                      <w:rStyle w:val="text1"/>
                      <w:rFonts w:ascii="Verdana" w:eastAsia="Times New Roman" w:hAnsi="Verdana"/>
                    </w:rPr>
                    <w:t xml:space="preserve">For transmission pipelines, does the program to minimize the detrimental effects of interference currents on its pipeline system include requirements to develop a remedial plan to correct instances that would impede the safe operation of the pipeline or adversely impact the environment or public? </w:t>
                  </w:r>
                  <w:r>
                    <w:rPr>
                      <w:rStyle w:val="questionidcontent2"/>
                      <w:rFonts w:ascii="Verdana" w:eastAsia="Times New Roman" w:hAnsi="Verdana"/>
                    </w:rPr>
                    <w:t xml:space="preserve">(TD.CPMONITOR.INTFRCURRENTREM.P) </w:t>
                  </w:r>
                  <w:r>
                    <w:rPr>
                      <w:rStyle w:val="citations1"/>
                      <w:rFonts w:ascii="Verdana" w:eastAsia="Times New Roman" w:hAnsi="Verdana"/>
                    </w:rPr>
                    <w:t xml:space="preserve">192.605(b)(2) (192.473(c)(3);192.473(c)(4)) </w:t>
                  </w:r>
                </w:p>
              </w:tc>
            </w:tr>
            <w:tr w:rsidR="00BE3A5E" w14:paraId="4FD10C07" w14:textId="77777777">
              <w:tc>
                <w:tcPr>
                  <w:tcW w:w="0" w:type="auto"/>
                  <w:vAlign w:val="center"/>
                  <w:hideMark/>
                </w:tcPr>
                <w:p w14:paraId="17CF19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2094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E8CC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0817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82DB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1BD4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BDAA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30DE68" w14:textId="77777777" w:rsidR="00BE3A5E" w:rsidRDefault="00BE3A5E">
                  <w:pPr>
                    <w:pStyle w:val="questiontable1"/>
                    <w:spacing w:before="0" w:after="0" w:afterAutospacing="0"/>
                    <w:rPr>
                      <w:rFonts w:eastAsia="Times New Roman"/>
                      <w:sz w:val="20"/>
                      <w:szCs w:val="20"/>
                    </w:rPr>
                  </w:pPr>
                </w:p>
              </w:tc>
            </w:tr>
          </w:tbl>
          <w:p w14:paraId="21C756FD" w14:textId="77777777" w:rsidR="00BE3A5E" w:rsidRDefault="00000000">
            <w:pPr>
              <w:rPr>
                <w:rFonts w:ascii="Verdana" w:eastAsia="Times New Roman" w:hAnsi="Verdana"/>
              </w:rPr>
            </w:pPr>
            <w:r>
              <w:rPr>
                <w:rFonts w:ascii="Verdana" w:eastAsia="Times New Roman" w:hAnsi="Verdana"/>
              </w:rPr>
              <w:t> </w:t>
            </w:r>
          </w:p>
        </w:tc>
      </w:tr>
    </w:tbl>
    <w:p w14:paraId="5E0BC5C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230147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BE49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AE3F47" w14:textId="77777777" w:rsidR="00BE3A5E" w:rsidRDefault="00000000">
                  <w:pPr>
                    <w:pStyle w:val="questiontable1"/>
                    <w:spacing w:before="0" w:after="0" w:afterAutospacing="0"/>
                    <w:divId w:val="1732386389"/>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Interference Currents Remediation </w:t>
                  </w:r>
                  <w:r>
                    <w:rPr>
                      <w:rStyle w:val="text1"/>
                      <w:rFonts w:ascii="Verdana" w:eastAsia="Times New Roman" w:hAnsi="Verdana"/>
                    </w:rPr>
                    <w:t xml:space="preserve">For onshore gas transmission pipelines, do records document an effective program is in place to minimize detrimental effects of interference currents and that detrimental effects of interference currents from CP systems on other underground metallic structures are minimized? </w:t>
                  </w:r>
                  <w:r>
                    <w:rPr>
                      <w:rStyle w:val="questionidcontent2"/>
                      <w:rFonts w:ascii="Verdana" w:eastAsia="Times New Roman" w:hAnsi="Verdana"/>
                    </w:rPr>
                    <w:t xml:space="preserve">(TD.CPMONITOR.INTFRCURRENTREM.R) </w:t>
                  </w:r>
                  <w:r>
                    <w:rPr>
                      <w:rStyle w:val="citations1"/>
                      <w:rFonts w:ascii="Verdana" w:eastAsia="Times New Roman" w:hAnsi="Verdana"/>
                    </w:rPr>
                    <w:t xml:space="preserve">192.491(c) (192.473(c)(3);192.473(c)(4)) </w:t>
                  </w:r>
                </w:p>
              </w:tc>
            </w:tr>
            <w:tr w:rsidR="00BE3A5E" w14:paraId="6E2F92D8" w14:textId="77777777">
              <w:tc>
                <w:tcPr>
                  <w:tcW w:w="0" w:type="auto"/>
                  <w:vAlign w:val="center"/>
                  <w:hideMark/>
                </w:tcPr>
                <w:p w14:paraId="3E0A41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6C8E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9B9F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3B0E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A695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B927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35AB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0B43A8" w14:textId="77777777" w:rsidR="00BE3A5E" w:rsidRDefault="00BE3A5E">
                  <w:pPr>
                    <w:pStyle w:val="questiontable1"/>
                    <w:spacing w:before="0" w:after="0" w:afterAutospacing="0"/>
                    <w:rPr>
                      <w:rFonts w:eastAsia="Times New Roman"/>
                      <w:sz w:val="20"/>
                      <w:szCs w:val="20"/>
                    </w:rPr>
                  </w:pPr>
                </w:p>
              </w:tc>
            </w:tr>
          </w:tbl>
          <w:p w14:paraId="32214A67" w14:textId="77777777" w:rsidR="00BE3A5E" w:rsidRDefault="00000000">
            <w:pPr>
              <w:rPr>
                <w:rFonts w:ascii="Verdana" w:eastAsia="Times New Roman" w:hAnsi="Verdana"/>
              </w:rPr>
            </w:pPr>
            <w:r>
              <w:rPr>
                <w:rFonts w:ascii="Verdana" w:eastAsia="Times New Roman" w:hAnsi="Verdana"/>
              </w:rPr>
              <w:t> </w:t>
            </w:r>
          </w:p>
        </w:tc>
      </w:tr>
    </w:tbl>
    <w:p w14:paraId="498E7BF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317F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4F6D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367EEE" w14:textId="77777777" w:rsidR="00BE3A5E" w:rsidRDefault="00000000">
                  <w:pPr>
                    <w:pStyle w:val="questiontable1"/>
                    <w:spacing w:before="0" w:after="0" w:afterAutospacing="0"/>
                    <w:divId w:val="1701515643"/>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Does the process include records requirements for the corrosion control activities listed in §192.491? </w:t>
                  </w:r>
                  <w:r>
                    <w:rPr>
                      <w:rStyle w:val="questionidcontent2"/>
                      <w:rFonts w:ascii="Verdana" w:eastAsia="Times New Roman" w:hAnsi="Verdana"/>
                    </w:rPr>
                    <w:t xml:space="preserve">(TD.CP.RECORDS.P) </w:t>
                  </w:r>
                  <w:r>
                    <w:rPr>
                      <w:rStyle w:val="citations1"/>
                      <w:rFonts w:ascii="Verdana" w:eastAsia="Times New Roman" w:hAnsi="Verdana"/>
                    </w:rPr>
                    <w:t xml:space="preserve">192.605(b)(2) (192.491(a);192.491(b);192.491(c);192.9(f)(1);192.452;192.453) </w:t>
                  </w:r>
                </w:p>
                <w:p w14:paraId="17B06640" w14:textId="77777777" w:rsidR="00BE3A5E" w:rsidRDefault="00000000">
                  <w:pPr>
                    <w:pStyle w:val="questiontable1"/>
                    <w:spacing w:before="0" w:after="0" w:afterAutospacing="0"/>
                    <w:divId w:val="202586596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1018AB6" w14:textId="77777777">
              <w:tc>
                <w:tcPr>
                  <w:tcW w:w="0" w:type="auto"/>
                  <w:vAlign w:val="center"/>
                  <w:hideMark/>
                </w:tcPr>
                <w:p w14:paraId="332505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52B2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9FBF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76C6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A5D3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AAF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BA49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A0419A" w14:textId="77777777" w:rsidR="00BE3A5E" w:rsidRDefault="00BE3A5E">
                  <w:pPr>
                    <w:pStyle w:val="questiontable1"/>
                    <w:spacing w:before="0" w:after="0" w:afterAutospacing="0"/>
                    <w:rPr>
                      <w:rFonts w:eastAsia="Times New Roman"/>
                      <w:sz w:val="20"/>
                      <w:szCs w:val="20"/>
                    </w:rPr>
                  </w:pPr>
                </w:p>
              </w:tc>
            </w:tr>
          </w:tbl>
          <w:p w14:paraId="233332D3" w14:textId="77777777" w:rsidR="00BE3A5E" w:rsidRDefault="00000000">
            <w:pPr>
              <w:rPr>
                <w:rFonts w:ascii="Verdana" w:eastAsia="Times New Roman" w:hAnsi="Verdana"/>
              </w:rPr>
            </w:pPr>
            <w:r>
              <w:rPr>
                <w:rFonts w:ascii="Verdana" w:eastAsia="Times New Roman" w:hAnsi="Verdana"/>
              </w:rPr>
              <w:t> </w:t>
            </w:r>
          </w:p>
        </w:tc>
      </w:tr>
    </w:tbl>
    <w:p w14:paraId="4C00A95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F59FF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5B8F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6CA480" w14:textId="77777777" w:rsidR="00BE3A5E" w:rsidRDefault="00000000">
                  <w:pPr>
                    <w:pStyle w:val="questiontable1"/>
                    <w:spacing w:before="0" w:after="0" w:afterAutospacing="0"/>
                    <w:divId w:val="232325499"/>
                    <w:rPr>
                      <w:rFonts w:ascii="Verdana" w:eastAsia="Times New Roman" w:hAnsi="Verdana"/>
                      <w:b/>
                      <w:bCs/>
                      <w:sz w:val="20"/>
                      <w:szCs w:val="20"/>
                    </w:rPr>
                  </w:pPr>
                  <w:r>
                    <w:rPr>
                      <w:rFonts w:ascii="Verdana" w:eastAsia="Times New Roman" w:hAnsi="Verdana"/>
                      <w:b/>
                      <w:bCs/>
                      <w:sz w:val="20"/>
                      <w:szCs w:val="20"/>
                    </w:rPr>
                    <w:lastRenderedPageBreak/>
                    <w:br/>
                    <w:t xml:space="preserve">35.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 records indicate the location of all corrosion control items listed in §192.491(a)? </w:t>
                  </w:r>
                  <w:r>
                    <w:rPr>
                      <w:rStyle w:val="questionidcontent2"/>
                      <w:rFonts w:ascii="Verdana" w:eastAsia="Times New Roman" w:hAnsi="Verdana"/>
                    </w:rPr>
                    <w:t xml:space="preserve">(TD.CP.RECORDS.R) </w:t>
                  </w:r>
                  <w:r>
                    <w:rPr>
                      <w:rStyle w:val="citations1"/>
                      <w:rFonts w:ascii="Verdana" w:eastAsia="Times New Roman" w:hAnsi="Verdana"/>
                    </w:rPr>
                    <w:t xml:space="preserve">192.491(a) (192.491(b);192.491(c);192.9(f)(1);192.452;192.453) </w:t>
                  </w:r>
                </w:p>
                <w:p w14:paraId="72EFAA0C" w14:textId="77777777" w:rsidR="00BE3A5E" w:rsidRDefault="00000000">
                  <w:pPr>
                    <w:pStyle w:val="questiontable1"/>
                    <w:spacing w:before="0" w:after="0" w:afterAutospacing="0"/>
                    <w:divId w:val="192101863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01A3270" w14:textId="77777777">
              <w:tc>
                <w:tcPr>
                  <w:tcW w:w="0" w:type="auto"/>
                  <w:vAlign w:val="center"/>
                  <w:hideMark/>
                </w:tcPr>
                <w:p w14:paraId="26A13A4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4476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7D31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CE23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3580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9290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C7C7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31EB3C" w14:textId="77777777" w:rsidR="00BE3A5E" w:rsidRDefault="00BE3A5E">
                  <w:pPr>
                    <w:pStyle w:val="questiontable1"/>
                    <w:spacing w:before="0" w:after="0" w:afterAutospacing="0"/>
                    <w:rPr>
                      <w:rFonts w:eastAsia="Times New Roman"/>
                      <w:sz w:val="20"/>
                      <w:szCs w:val="20"/>
                    </w:rPr>
                  </w:pPr>
                </w:p>
              </w:tc>
            </w:tr>
          </w:tbl>
          <w:p w14:paraId="680DE420" w14:textId="77777777" w:rsidR="00BE3A5E" w:rsidRDefault="00000000">
            <w:pPr>
              <w:rPr>
                <w:rFonts w:ascii="Verdana" w:eastAsia="Times New Roman" w:hAnsi="Verdana"/>
              </w:rPr>
            </w:pPr>
            <w:r>
              <w:rPr>
                <w:rFonts w:ascii="Verdana" w:eastAsia="Times New Roman" w:hAnsi="Verdana"/>
              </w:rPr>
              <w:t> </w:t>
            </w:r>
          </w:p>
        </w:tc>
      </w:tr>
    </w:tbl>
    <w:p w14:paraId="2507196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C67621C"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Time-Dependent Threats - External Corrosion -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70C2F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EBC5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2B9B25" w14:textId="77777777" w:rsidR="00BE3A5E" w:rsidRDefault="00000000">
                  <w:pPr>
                    <w:pStyle w:val="questiontable1"/>
                    <w:spacing w:before="0" w:after="0" w:afterAutospacing="0"/>
                    <w:divId w:val="44704678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Cathodic Protection post July 1971 </w:t>
                  </w:r>
                  <w:r>
                    <w:rPr>
                      <w:rStyle w:val="text1"/>
                      <w:rFonts w:ascii="Verdana" w:eastAsia="Times New Roman" w:hAnsi="Verdana"/>
                    </w:rPr>
                    <w:t xml:space="preserve">Does the process require that each buried or submerged pipeline installed after July 31, 1971, be protected against external corrosion with a cathodic protection system within 1 year after completion of construction, conversion to service, or becoming jurisdictional onshore gathering? </w:t>
                  </w:r>
                  <w:r>
                    <w:rPr>
                      <w:rStyle w:val="questionidcontent2"/>
                      <w:rFonts w:ascii="Verdana" w:eastAsia="Times New Roman" w:hAnsi="Verdana"/>
                    </w:rPr>
                    <w:t xml:space="preserve">(TD.CP.POST1971.P) </w:t>
                  </w:r>
                  <w:r>
                    <w:rPr>
                      <w:rStyle w:val="citations1"/>
                      <w:rFonts w:ascii="Verdana" w:eastAsia="Times New Roman" w:hAnsi="Verdana"/>
                    </w:rPr>
                    <w:t xml:space="preserve">192.605(b)(2) (192.455(a);192.452(a);192.452(b);192.455(f);192.455(g);192.9(f)(1);192.452;192.453) </w:t>
                  </w:r>
                </w:p>
              </w:tc>
            </w:tr>
            <w:tr w:rsidR="00BE3A5E" w14:paraId="3375887E" w14:textId="77777777">
              <w:tc>
                <w:tcPr>
                  <w:tcW w:w="0" w:type="auto"/>
                  <w:vAlign w:val="center"/>
                  <w:hideMark/>
                </w:tcPr>
                <w:p w14:paraId="5405221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F964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880F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CCF4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C6D8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61A6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43F5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2EAB7B" w14:textId="77777777" w:rsidR="00BE3A5E" w:rsidRDefault="00BE3A5E">
                  <w:pPr>
                    <w:pStyle w:val="questiontable1"/>
                    <w:spacing w:before="0" w:after="0" w:afterAutospacing="0"/>
                    <w:rPr>
                      <w:rFonts w:eastAsia="Times New Roman"/>
                      <w:sz w:val="20"/>
                      <w:szCs w:val="20"/>
                    </w:rPr>
                  </w:pPr>
                </w:p>
              </w:tc>
            </w:tr>
          </w:tbl>
          <w:p w14:paraId="3F021873" w14:textId="77777777" w:rsidR="00BE3A5E" w:rsidRDefault="00000000">
            <w:pPr>
              <w:rPr>
                <w:rFonts w:ascii="Verdana" w:eastAsia="Times New Roman" w:hAnsi="Verdana"/>
              </w:rPr>
            </w:pPr>
            <w:r>
              <w:rPr>
                <w:rFonts w:ascii="Verdana" w:eastAsia="Times New Roman" w:hAnsi="Verdana"/>
              </w:rPr>
              <w:t> </w:t>
            </w:r>
          </w:p>
        </w:tc>
      </w:tr>
    </w:tbl>
    <w:p w14:paraId="56F4CA6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714286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EA32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06E775" w14:textId="77777777" w:rsidR="00BE3A5E" w:rsidRDefault="00000000">
                  <w:pPr>
                    <w:pStyle w:val="questiontable1"/>
                    <w:spacing w:before="0" w:after="0" w:afterAutospacing="0"/>
                    <w:divId w:val="92839017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Cathodic Protection post July 1971 </w:t>
                  </w:r>
                  <w:r>
                    <w:rPr>
                      <w:rStyle w:val="text1"/>
                      <w:rFonts w:ascii="Verdana" w:eastAsia="Times New Roman" w:hAnsi="Verdana"/>
                    </w:rPr>
                    <w:t xml:space="preserve">Do records document that each buried or submerged pipeline installed after July 31, 1971, has been protected against external corrosion with a cathodic protection system within 1 year after completion of construction, conversion to service, or becoming jurisdictional onshore gathering? </w:t>
                  </w:r>
                  <w:r>
                    <w:rPr>
                      <w:rStyle w:val="questionidcontent2"/>
                      <w:rFonts w:ascii="Verdana" w:eastAsia="Times New Roman" w:hAnsi="Verdana"/>
                    </w:rPr>
                    <w:t xml:space="preserve">(TD.CP.POST1971.R) </w:t>
                  </w:r>
                  <w:r>
                    <w:rPr>
                      <w:rStyle w:val="citations1"/>
                      <w:rFonts w:ascii="Verdana" w:eastAsia="Times New Roman" w:hAnsi="Verdana"/>
                    </w:rPr>
                    <w:t xml:space="preserve">192.491(c) (192.455(a);192.457(a);192.452(a);192.452(b);192.455(f);192.455(g);192.9(f)(1);192.452;192.453;192.491) </w:t>
                  </w:r>
                </w:p>
              </w:tc>
            </w:tr>
            <w:tr w:rsidR="00BE3A5E" w14:paraId="25671391" w14:textId="77777777">
              <w:tc>
                <w:tcPr>
                  <w:tcW w:w="0" w:type="auto"/>
                  <w:vAlign w:val="center"/>
                  <w:hideMark/>
                </w:tcPr>
                <w:p w14:paraId="32AF484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753B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7AE6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F2E2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DFED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ACDF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F60F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BF6A8B" w14:textId="77777777" w:rsidR="00BE3A5E" w:rsidRDefault="00BE3A5E">
                  <w:pPr>
                    <w:pStyle w:val="questiontable1"/>
                    <w:spacing w:before="0" w:after="0" w:afterAutospacing="0"/>
                    <w:rPr>
                      <w:rFonts w:eastAsia="Times New Roman"/>
                      <w:sz w:val="20"/>
                      <w:szCs w:val="20"/>
                    </w:rPr>
                  </w:pPr>
                </w:p>
              </w:tc>
            </w:tr>
          </w:tbl>
          <w:p w14:paraId="7E665692" w14:textId="77777777" w:rsidR="00BE3A5E" w:rsidRDefault="00000000">
            <w:pPr>
              <w:rPr>
                <w:rFonts w:ascii="Verdana" w:eastAsia="Times New Roman" w:hAnsi="Verdana"/>
              </w:rPr>
            </w:pPr>
            <w:r>
              <w:rPr>
                <w:rFonts w:ascii="Verdana" w:eastAsia="Times New Roman" w:hAnsi="Verdana"/>
              </w:rPr>
              <w:t> </w:t>
            </w:r>
          </w:p>
        </w:tc>
      </w:tr>
    </w:tbl>
    <w:p w14:paraId="1B5E0F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F88DD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B8EA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853117" w14:textId="77777777" w:rsidR="00BE3A5E" w:rsidRDefault="00000000">
                  <w:pPr>
                    <w:pStyle w:val="questiontable1"/>
                    <w:spacing w:before="0" w:after="0" w:afterAutospacing="0"/>
                    <w:divId w:val="38387454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Cathodic Protection pre August 1971 </w:t>
                  </w:r>
                  <w:r>
                    <w:rPr>
                      <w:rStyle w:val="text1"/>
                      <w:rFonts w:ascii="Verdana" w:eastAsia="Times New Roman" w:hAnsi="Verdana"/>
                    </w:rPr>
                    <w:t xml:space="preserve">Does the process require that pipelines installed before August 1, 1971 (except for cast and ductile iron lines) which are 1) bare or ineffectively coated transmission lines or 2) bare or coated pipes in compressor, regulator or meter stations must be cathodically protected in areas where active corrosion is found? </w:t>
                  </w:r>
                  <w:r>
                    <w:rPr>
                      <w:rStyle w:val="questionidcontent2"/>
                      <w:rFonts w:ascii="Verdana" w:eastAsia="Times New Roman" w:hAnsi="Verdana"/>
                    </w:rPr>
                    <w:t xml:space="preserve">(TD.CP.PRE1971.P) </w:t>
                  </w:r>
                  <w:r>
                    <w:rPr>
                      <w:rStyle w:val="citations1"/>
                      <w:rFonts w:ascii="Verdana" w:eastAsia="Times New Roman" w:hAnsi="Verdana"/>
                    </w:rPr>
                    <w:t xml:space="preserve">192.605(b)(2) (192.457(b);192.9(f)(1);192.452;192.453) </w:t>
                  </w:r>
                </w:p>
              </w:tc>
            </w:tr>
            <w:tr w:rsidR="00BE3A5E" w14:paraId="5766F790" w14:textId="77777777">
              <w:tc>
                <w:tcPr>
                  <w:tcW w:w="0" w:type="auto"/>
                  <w:vAlign w:val="center"/>
                  <w:hideMark/>
                </w:tcPr>
                <w:p w14:paraId="3306B58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6F3A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1EC3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3904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7619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ACC3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DF3C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22BADA" w14:textId="77777777" w:rsidR="00BE3A5E" w:rsidRDefault="00BE3A5E">
                  <w:pPr>
                    <w:pStyle w:val="questiontable1"/>
                    <w:spacing w:before="0" w:after="0" w:afterAutospacing="0"/>
                    <w:rPr>
                      <w:rFonts w:eastAsia="Times New Roman"/>
                      <w:sz w:val="20"/>
                      <w:szCs w:val="20"/>
                    </w:rPr>
                  </w:pPr>
                </w:p>
              </w:tc>
            </w:tr>
          </w:tbl>
          <w:p w14:paraId="24343C43" w14:textId="77777777" w:rsidR="00BE3A5E" w:rsidRDefault="00000000">
            <w:pPr>
              <w:rPr>
                <w:rFonts w:ascii="Verdana" w:eastAsia="Times New Roman" w:hAnsi="Verdana"/>
              </w:rPr>
            </w:pPr>
            <w:r>
              <w:rPr>
                <w:rFonts w:ascii="Verdana" w:eastAsia="Times New Roman" w:hAnsi="Verdana"/>
              </w:rPr>
              <w:t> </w:t>
            </w:r>
          </w:p>
        </w:tc>
      </w:tr>
    </w:tbl>
    <w:p w14:paraId="1467219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B52BC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0F36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816512" w14:textId="77777777" w:rsidR="00BE3A5E" w:rsidRDefault="00000000">
                  <w:pPr>
                    <w:pStyle w:val="questiontable1"/>
                    <w:spacing w:before="0" w:after="0" w:afterAutospacing="0"/>
                    <w:divId w:val="194360725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Cathodic Protection pre August 1971 </w:t>
                  </w:r>
                  <w:r>
                    <w:rPr>
                      <w:rStyle w:val="text1"/>
                      <w:rFonts w:ascii="Verdana" w:eastAsia="Times New Roman" w:hAnsi="Verdana"/>
                    </w:rPr>
                    <w:t xml:space="preserve">Do records document that pipelines installed before August 1, 1971 (except for cast and ductile iron lines) which are 1) bare or ineffectively coated transmission lines, or 2) bare or coated pipes in compressor, regulator or meter stations have been cathodically protected in areas where active corrosion was found? </w:t>
                  </w:r>
                  <w:r>
                    <w:rPr>
                      <w:rStyle w:val="questionidcontent2"/>
                      <w:rFonts w:ascii="Verdana" w:eastAsia="Times New Roman" w:hAnsi="Verdana"/>
                    </w:rPr>
                    <w:t xml:space="preserve">(TD.CP.PRE1971.R) </w:t>
                  </w:r>
                  <w:r>
                    <w:rPr>
                      <w:rStyle w:val="citations1"/>
                      <w:rFonts w:ascii="Verdana" w:eastAsia="Times New Roman" w:hAnsi="Verdana"/>
                    </w:rPr>
                    <w:t xml:space="preserve">192.491(c) (192.457(b);192.9(f)(1);192.452;192.453;192.491) </w:t>
                  </w:r>
                </w:p>
              </w:tc>
            </w:tr>
            <w:tr w:rsidR="00BE3A5E" w14:paraId="039329E7" w14:textId="77777777">
              <w:tc>
                <w:tcPr>
                  <w:tcW w:w="0" w:type="auto"/>
                  <w:vAlign w:val="center"/>
                  <w:hideMark/>
                </w:tcPr>
                <w:p w14:paraId="30AFCF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BA20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8C04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8BBA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857E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4B28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67A4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0D26B8" w14:textId="77777777" w:rsidR="00BE3A5E" w:rsidRDefault="00BE3A5E">
                  <w:pPr>
                    <w:pStyle w:val="questiontable1"/>
                    <w:spacing w:before="0" w:after="0" w:afterAutospacing="0"/>
                    <w:rPr>
                      <w:rFonts w:eastAsia="Times New Roman"/>
                      <w:sz w:val="20"/>
                      <w:szCs w:val="20"/>
                    </w:rPr>
                  </w:pPr>
                </w:p>
              </w:tc>
            </w:tr>
          </w:tbl>
          <w:p w14:paraId="3FBB3A37" w14:textId="77777777" w:rsidR="00BE3A5E" w:rsidRDefault="00000000">
            <w:pPr>
              <w:rPr>
                <w:rFonts w:ascii="Verdana" w:eastAsia="Times New Roman" w:hAnsi="Verdana"/>
              </w:rPr>
            </w:pPr>
            <w:r>
              <w:rPr>
                <w:rFonts w:ascii="Verdana" w:eastAsia="Times New Roman" w:hAnsi="Verdana"/>
              </w:rPr>
              <w:t> </w:t>
            </w:r>
          </w:p>
        </w:tc>
      </w:tr>
    </w:tbl>
    <w:p w14:paraId="1D5CEB9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A33B2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3941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C72DEB" w14:textId="77777777" w:rsidR="00BE3A5E" w:rsidRDefault="00000000">
                  <w:pPr>
                    <w:pStyle w:val="questiontable1"/>
                    <w:spacing w:before="0" w:after="0" w:afterAutospacing="0"/>
                    <w:divId w:val="20172020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Cathodic Protection of Underground Piping </w:t>
                  </w:r>
                  <w:r>
                    <w:rPr>
                      <w:rStyle w:val="text1"/>
                      <w:rFonts w:ascii="Verdana" w:eastAsia="Times New Roman" w:hAnsi="Verdana"/>
                    </w:rPr>
                    <w:t xml:space="preserve">Are bare or coated pipes in compressor, regulator or meter stations installed before August 1, 1971 (except for cast and ductile iron lines) cathodically protected in areas where active corrosion was found in accordance with Subpart I of Part 192? </w:t>
                  </w:r>
                  <w:r>
                    <w:rPr>
                      <w:rStyle w:val="questionidcontent2"/>
                      <w:rFonts w:ascii="Verdana" w:eastAsia="Times New Roman" w:hAnsi="Verdana"/>
                    </w:rPr>
                    <w:t xml:space="preserve">(TD.CP.PRE1971.O) </w:t>
                  </w:r>
                  <w:r>
                    <w:rPr>
                      <w:rStyle w:val="citations1"/>
                      <w:rFonts w:ascii="Verdana" w:eastAsia="Times New Roman" w:hAnsi="Verdana"/>
                    </w:rPr>
                    <w:t xml:space="preserve">192.457(b) </w:t>
                  </w:r>
                </w:p>
              </w:tc>
            </w:tr>
            <w:tr w:rsidR="00BE3A5E" w14:paraId="1F45BCF5" w14:textId="77777777">
              <w:tc>
                <w:tcPr>
                  <w:tcW w:w="0" w:type="auto"/>
                  <w:vAlign w:val="center"/>
                  <w:hideMark/>
                </w:tcPr>
                <w:p w14:paraId="63A4D0B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E8AF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B441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4BF9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B498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4134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8DB1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F280D9" w14:textId="77777777" w:rsidR="00BE3A5E" w:rsidRDefault="00BE3A5E">
                  <w:pPr>
                    <w:pStyle w:val="questiontable1"/>
                    <w:spacing w:before="0" w:after="0" w:afterAutospacing="0"/>
                    <w:rPr>
                      <w:rFonts w:eastAsia="Times New Roman"/>
                      <w:sz w:val="20"/>
                      <w:szCs w:val="20"/>
                    </w:rPr>
                  </w:pPr>
                </w:p>
              </w:tc>
            </w:tr>
          </w:tbl>
          <w:p w14:paraId="516EB85A" w14:textId="77777777" w:rsidR="00BE3A5E" w:rsidRDefault="00000000">
            <w:pPr>
              <w:rPr>
                <w:rFonts w:ascii="Verdana" w:eastAsia="Times New Roman" w:hAnsi="Verdana"/>
              </w:rPr>
            </w:pPr>
            <w:r>
              <w:rPr>
                <w:rFonts w:ascii="Verdana" w:eastAsia="Times New Roman" w:hAnsi="Verdana"/>
              </w:rPr>
              <w:t> </w:t>
            </w:r>
          </w:p>
        </w:tc>
      </w:tr>
    </w:tbl>
    <w:p w14:paraId="541FF9B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2C5E4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B7CE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BBB912" w14:textId="77777777" w:rsidR="00BE3A5E" w:rsidRDefault="00000000">
                  <w:pPr>
                    <w:pStyle w:val="questiontable1"/>
                    <w:spacing w:before="0" w:after="0" w:afterAutospacing="0"/>
                    <w:divId w:val="134127562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Use of Aluminum </w:t>
                  </w:r>
                  <w:r>
                    <w:rPr>
                      <w:rStyle w:val="text1"/>
                      <w:rFonts w:ascii="Verdana" w:eastAsia="Times New Roman" w:hAnsi="Verdana"/>
                    </w:rPr>
                    <w:t xml:space="preserve">Does the process give adequate guidance for the installation of aluminum in a submerged or buried pipeline? </w:t>
                  </w:r>
                  <w:r>
                    <w:rPr>
                      <w:rStyle w:val="questionidcontent2"/>
                      <w:rFonts w:ascii="Verdana" w:eastAsia="Times New Roman" w:hAnsi="Verdana"/>
                    </w:rPr>
                    <w:t xml:space="preserve">(TD.CP.ALUMINUM.P) </w:t>
                  </w:r>
                  <w:r>
                    <w:rPr>
                      <w:rStyle w:val="citations1"/>
                      <w:rFonts w:ascii="Verdana" w:eastAsia="Times New Roman" w:hAnsi="Verdana"/>
                    </w:rPr>
                    <w:t xml:space="preserve">192.605(b)(2) (192.455(e);192.9(f)(1);192.452;192.453) </w:t>
                  </w:r>
                </w:p>
              </w:tc>
            </w:tr>
            <w:tr w:rsidR="00BE3A5E" w14:paraId="7B24A1B5" w14:textId="77777777">
              <w:tc>
                <w:tcPr>
                  <w:tcW w:w="0" w:type="auto"/>
                  <w:vAlign w:val="center"/>
                  <w:hideMark/>
                </w:tcPr>
                <w:p w14:paraId="6373C18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D48E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5CFD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78C0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894E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97DF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5A8F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32AD06" w14:textId="77777777" w:rsidR="00BE3A5E" w:rsidRDefault="00BE3A5E">
                  <w:pPr>
                    <w:pStyle w:val="questiontable1"/>
                    <w:spacing w:before="0" w:after="0" w:afterAutospacing="0"/>
                    <w:rPr>
                      <w:rFonts w:eastAsia="Times New Roman"/>
                      <w:sz w:val="20"/>
                      <w:szCs w:val="20"/>
                    </w:rPr>
                  </w:pPr>
                </w:p>
              </w:tc>
            </w:tr>
          </w:tbl>
          <w:p w14:paraId="475C977D" w14:textId="77777777" w:rsidR="00BE3A5E" w:rsidRDefault="00000000">
            <w:pPr>
              <w:rPr>
                <w:rFonts w:ascii="Verdana" w:eastAsia="Times New Roman" w:hAnsi="Verdana"/>
              </w:rPr>
            </w:pPr>
            <w:r>
              <w:rPr>
                <w:rFonts w:ascii="Verdana" w:eastAsia="Times New Roman" w:hAnsi="Verdana"/>
              </w:rPr>
              <w:t> </w:t>
            </w:r>
          </w:p>
        </w:tc>
      </w:tr>
    </w:tbl>
    <w:p w14:paraId="2F2937F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8C397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F23C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54A95D" w14:textId="77777777" w:rsidR="00BE3A5E" w:rsidRDefault="00000000">
                  <w:pPr>
                    <w:pStyle w:val="questiontable1"/>
                    <w:spacing w:before="0" w:after="0" w:afterAutospacing="0"/>
                    <w:divId w:val="1380931273"/>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Use of Aluminum </w:t>
                  </w:r>
                  <w:r>
                    <w:rPr>
                      <w:rStyle w:val="text1"/>
                      <w:rFonts w:ascii="Verdana" w:eastAsia="Times New Roman" w:hAnsi="Verdana"/>
                    </w:rPr>
                    <w:t xml:space="preserve">Do records support the installation of aluminum when it was installed in a submerged or buried pipeline? </w:t>
                  </w:r>
                  <w:r>
                    <w:rPr>
                      <w:rStyle w:val="questionidcontent2"/>
                      <w:rFonts w:ascii="Verdana" w:eastAsia="Times New Roman" w:hAnsi="Verdana"/>
                    </w:rPr>
                    <w:t xml:space="preserve">(TD.CP.ALUMINUM.R) </w:t>
                  </w:r>
                  <w:r>
                    <w:rPr>
                      <w:rStyle w:val="citations1"/>
                      <w:rFonts w:ascii="Verdana" w:eastAsia="Times New Roman" w:hAnsi="Verdana"/>
                    </w:rPr>
                    <w:t xml:space="preserve">192.491(c) (192.455(e);192.9(f)(1);192.452;192.453;192.491) </w:t>
                  </w:r>
                </w:p>
              </w:tc>
            </w:tr>
            <w:tr w:rsidR="00BE3A5E" w14:paraId="34E55E94" w14:textId="77777777">
              <w:tc>
                <w:tcPr>
                  <w:tcW w:w="0" w:type="auto"/>
                  <w:vAlign w:val="center"/>
                  <w:hideMark/>
                </w:tcPr>
                <w:p w14:paraId="3CFBCA6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9026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29D9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8705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DBED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2771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46A3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055046" w14:textId="77777777" w:rsidR="00BE3A5E" w:rsidRDefault="00BE3A5E">
                  <w:pPr>
                    <w:pStyle w:val="questiontable1"/>
                    <w:spacing w:before="0" w:after="0" w:afterAutospacing="0"/>
                    <w:rPr>
                      <w:rFonts w:eastAsia="Times New Roman"/>
                      <w:sz w:val="20"/>
                      <w:szCs w:val="20"/>
                    </w:rPr>
                  </w:pPr>
                </w:p>
              </w:tc>
            </w:tr>
          </w:tbl>
          <w:p w14:paraId="5E6A22BD" w14:textId="77777777" w:rsidR="00BE3A5E" w:rsidRDefault="00000000">
            <w:pPr>
              <w:rPr>
                <w:rFonts w:ascii="Verdana" w:eastAsia="Times New Roman" w:hAnsi="Verdana"/>
              </w:rPr>
            </w:pPr>
            <w:r>
              <w:rPr>
                <w:rFonts w:ascii="Verdana" w:eastAsia="Times New Roman" w:hAnsi="Verdana"/>
              </w:rPr>
              <w:t> </w:t>
            </w:r>
          </w:p>
        </w:tc>
      </w:tr>
    </w:tbl>
    <w:p w14:paraId="72A0D06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F729D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22EA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68CA3B" w14:textId="77777777" w:rsidR="00BE3A5E" w:rsidRDefault="00000000">
                  <w:pPr>
                    <w:pStyle w:val="questiontable1"/>
                    <w:spacing w:before="0" w:after="0" w:afterAutospacing="0"/>
                    <w:divId w:val="124756718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Cathodic Protection of Amphoteric Metals </w:t>
                  </w:r>
                  <w:r>
                    <w:rPr>
                      <w:rStyle w:val="text1"/>
                      <w:rFonts w:ascii="Verdana" w:eastAsia="Times New Roman" w:hAnsi="Verdana"/>
                    </w:rPr>
                    <w:t xml:space="preserve">Does the process describe criteria to be used for cathodic protection of amphoteric metals (aluminum) that are included in a steel pipeline? </w:t>
                  </w:r>
                  <w:r>
                    <w:rPr>
                      <w:rStyle w:val="questionidcontent2"/>
                      <w:rFonts w:ascii="Verdana" w:eastAsia="Times New Roman" w:hAnsi="Verdana"/>
                    </w:rPr>
                    <w:t xml:space="preserve">(TD.CP.AMPHOTERIC.P) </w:t>
                  </w:r>
                  <w:r>
                    <w:rPr>
                      <w:rStyle w:val="citations1"/>
                      <w:rFonts w:ascii="Verdana" w:eastAsia="Times New Roman" w:hAnsi="Verdana"/>
                    </w:rPr>
                    <w:t xml:space="preserve">192.605(b)(2) (192.463(b);192.463(c);192.9(f)(1);192.452;192.453) </w:t>
                  </w:r>
                </w:p>
              </w:tc>
            </w:tr>
            <w:tr w:rsidR="00BE3A5E" w14:paraId="11BCA870" w14:textId="77777777">
              <w:tc>
                <w:tcPr>
                  <w:tcW w:w="0" w:type="auto"/>
                  <w:vAlign w:val="center"/>
                  <w:hideMark/>
                </w:tcPr>
                <w:p w14:paraId="1796FBF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4BFF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A41E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31E9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DB13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8456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F903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104891" w14:textId="77777777" w:rsidR="00BE3A5E" w:rsidRDefault="00BE3A5E">
                  <w:pPr>
                    <w:pStyle w:val="questiontable1"/>
                    <w:spacing w:before="0" w:after="0" w:afterAutospacing="0"/>
                    <w:rPr>
                      <w:rFonts w:eastAsia="Times New Roman"/>
                      <w:sz w:val="20"/>
                      <w:szCs w:val="20"/>
                    </w:rPr>
                  </w:pPr>
                </w:p>
              </w:tc>
            </w:tr>
          </w:tbl>
          <w:p w14:paraId="0D96884A" w14:textId="77777777" w:rsidR="00BE3A5E" w:rsidRDefault="00000000">
            <w:pPr>
              <w:rPr>
                <w:rFonts w:ascii="Verdana" w:eastAsia="Times New Roman" w:hAnsi="Verdana"/>
              </w:rPr>
            </w:pPr>
            <w:r>
              <w:rPr>
                <w:rFonts w:ascii="Verdana" w:eastAsia="Times New Roman" w:hAnsi="Verdana"/>
              </w:rPr>
              <w:t> </w:t>
            </w:r>
          </w:p>
        </w:tc>
      </w:tr>
    </w:tbl>
    <w:p w14:paraId="3F0C13D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B2DDB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3160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61DB92" w14:textId="77777777" w:rsidR="00BE3A5E" w:rsidRDefault="00000000">
                  <w:pPr>
                    <w:pStyle w:val="questiontable1"/>
                    <w:spacing w:before="0" w:after="0" w:afterAutospacing="0"/>
                    <w:divId w:val="43636789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Cathodic Protection of Amphoteric Metals </w:t>
                  </w:r>
                  <w:r>
                    <w:rPr>
                      <w:rStyle w:val="text1"/>
                      <w:rFonts w:ascii="Verdana" w:eastAsia="Times New Roman" w:hAnsi="Verdana"/>
                    </w:rPr>
                    <w:t xml:space="preserve">Do records document adequate cathodic protection of amphoteric metals (aluminum) that are included in a steel pipeline? </w:t>
                  </w:r>
                  <w:r>
                    <w:rPr>
                      <w:rStyle w:val="questionidcontent2"/>
                      <w:rFonts w:ascii="Verdana" w:eastAsia="Times New Roman" w:hAnsi="Verdana"/>
                    </w:rPr>
                    <w:t xml:space="preserve">(TD.CP.AMPHOTERIC.R) </w:t>
                  </w:r>
                  <w:r>
                    <w:rPr>
                      <w:rStyle w:val="citations1"/>
                      <w:rFonts w:ascii="Verdana" w:eastAsia="Times New Roman" w:hAnsi="Verdana"/>
                    </w:rPr>
                    <w:t xml:space="preserve">192.491(c) (192.463(b);192.9(f)(1);192.452;192.453;192.491) </w:t>
                  </w:r>
                </w:p>
              </w:tc>
            </w:tr>
            <w:tr w:rsidR="00BE3A5E" w14:paraId="602FD1AF" w14:textId="77777777">
              <w:tc>
                <w:tcPr>
                  <w:tcW w:w="0" w:type="auto"/>
                  <w:vAlign w:val="center"/>
                  <w:hideMark/>
                </w:tcPr>
                <w:p w14:paraId="074787B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2F58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7021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C6B1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9CBB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CB7D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96A3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19787C" w14:textId="77777777" w:rsidR="00BE3A5E" w:rsidRDefault="00BE3A5E">
                  <w:pPr>
                    <w:pStyle w:val="questiontable1"/>
                    <w:spacing w:before="0" w:after="0" w:afterAutospacing="0"/>
                    <w:rPr>
                      <w:rFonts w:eastAsia="Times New Roman"/>
                      <w:sz w:val="20"/>
                      <w:szCs w:val="20"/>
                    </w:rPr>
                  </w:pPr>
                </w:p>
              </w:tc>
            </w:tr>
          </w:tbl>
          <w:p w14:paraId="258C1FF6" w14:textId="77777777" w:rsidR="00BE3A5E" w:rsidRDefault="00000000">
            <w:pPr>
              <w:rPr>
                <w:rFonts w:ascii="Verdana" w:eastAsia="Times New Roman" w:hAnsi="Verdana"/>
              </w:rPr>
            </w:pPr>
            <w:r>
              <w:rPr>
                <w:rFonts w:ascii="Verdana" w:eastAsia="Times New Roman" w:hAnsi="Verdana"/>
              </w:rPr>
              <w:t> </w:t>
            </w:r>
          </w:p>
        </w:tc>
      </w:tr>
    </w:tbl>
    <w:p w14:paraId="67F146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C4D4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8D79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19F309" w14:textId="77777777" w:rsidR="00BE3A5E" w:rsidRDefault="00000000">
                  <w:pPr>
                    <w:pStyle w:val="questiontable1"/>
                    <w:spacing w:before="0" w:after="0" w:afterAutospacing="0"/>
                    <w:divId w:val="115068209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Unprotected Buried Pipelines (typically bare pipelines) </w:t>
                  </w:r>
                  <w:r>
                    <w:rPr>
                      <w:rStyle w:val="text1"/>
                      <w:rFonts w:ascii="Verdana" w:eastAsia="Times New Roman" w:hAnsi="Verdana"/>
                    </w:rPr>
                    <w:t xml:space="preserve">Does the process give sufficient direction for the monitoring of external corrosion on buried pipelines that are not protected by cathodic protection? </w:t>
                  </w:r>
                  <w:r>
                    <w:rPr>
                      <w:rStyle w:val="questionidcontent2"/>
                      <w:rFonts w:ascii="Verdana" w:eastAsia="Times New Roman" w:hAnsi="Verdana"/>
                    </w:rPr>
                    <w:t xml:space="preserve">(TD.CP.UNPROTECT.P) </w:t>
                  </w:r>
                  <w:r>
                    <w:rPr>
                      <w:rStyle w:val="citations1"/>
                      <w:rFonts w:ascii="Verdana" w:eastAsia="Times New Roman" w:hAnsi="Verdana"/>
                    </w:rPr>
                    <w:t xml:space="preserve">192.605(b)(2) (192.465(e);192.9(f)(1);192.452;192.453) </w:t>
                  </w:r>
                </w:p>
              </w:tc>
            </w:tr>
            <w:tr w:rsidR="00BE3A5E" w14:paraId="6CE4FD04" w14:textId="77777777">
              <w:tc>
                <w:tcPr>
                  <w:tcW w:w="0" w:type="auto"/>
                  <w:vAlign w:val="center"/>
                  <w:hideMark/>
                </w:tcPr>
                <w:p w14:paraId="327E36C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0733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544C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105F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3EBC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D573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CC1B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3DE774" w14:textId="77777777" w:rsidR="00BE3A5E" w:rsidRDefault="00BE3A5E">
                  <w:pPr>
                    <w:pStyle w:val="questiontable1"/>
                    <w:spacing w:before="0" w:after="0" w:afterAutospacing="0"/>
                    <w:rPr>
                      <w:rFonts w:eastAsia="Times New Roman"/>
                      <w:sz w:val="20"/>
                      <w:szCs w:val="20"/>
                    </w:rPr>
                  </w:pPr>
                </w:p>
              </w:tc>
            </w:tr>
          </w:tbl>
          <w:p w14:paraId="27CB8548" w14:textId="77777777" w:rsidR="00BE3A5E" w:rsidRDefault="00000000">
            <w:pPr>
              <w:rPr>
                <w:rFonts w:ascii="Verdana" w:eastAsia="Times New Roman" w:hAnsi="Verdana"/>
              </w:rPr>
            </w:pPr>
            <w:r>
              <w:rPr>
                <w:rFonts w:ascii="Verdana" w:eastAsia="Times New Roman" w:hAnsi="Verdana"/>
              </w:rPr>
              <w:t> </w:t>
            </w:r>
          </w:p>
        </w:tc>
      </w:tr>
    </w:tbl>
    <w:p w14:paraId="2B1264B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9DC9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A1A4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ADD3C2" w14:textId="77777777" w:rsidR="00BE3A5E" w:rsidRDefault="00000000">
                  <w:pPr>
                    <w:pStyle w:val="questiontable1"/>
                    <w:spacing w:before="0" w:after="0" w:afterAutospacing="0"/>
                    <w:divId w:val="190868216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Unprotected Buried Pipelines (typically bare pipelines) </w:t>
                  </w:r>
                  <w:r>
                    <w:rPr>
                      <w:rStyle w:val="text1"/>
                      <w:rFonts w:ascii="Verdana" w:eastAsia="Times New Roman" w:hAnsi="Verdana"/>
                    </w:rPr>
                    <w:t xml:space="preserve">Do records adequately document the re-evaluation of non-cathodically protected buried pipelines for areas of active corrosion? </w:t>
                  </w:r>
                  <w:r>
                    <w:rPr>
                      <w:rStyle w:val="questionidcontent2"/>
                      <w:rFonts w:ascii="Verdana" w:eastAsia="Times New Roman" w:hAnsi="Verdana"/>
                    </w:rPr>
                    <w:t xml:space="preserve">(TD.CP.UNPROTECT.R) </w:t>
                  </w:r>
                  <w:r>
                    <w:rPr>
                      <w:rStyle w:val="citations1"/>
                      <w:rFonts w:ascii="Verdana" w:eastAsia="Times New Roman" w:hAnsi="Verdana"/>
                    </w:rPr>
                    <w:t xml:space="preserve">192.491(c) (192.465(e);192.9(f)(1);192.452;192.453;192.491) </w:t>
                  </w:r>
                </w:p>
              </w:tc>
            </w:tr>
            <w:tr w:rsidR="00BE3A5E" w14:paraId="48E51232" w14:textId="77777777">
              <w:tc>
                <w:tcPr>
                  <w:tcW w:w="0" w:type="auto"/>
                  <w:vAlign w:val="center"/>
                  <w:hideMark/>
                </w:tcPr>
                <w:p w14:paraId="12241F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C615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41E1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8074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0FA0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9E1D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EE3D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C3BAE1" w14:textId="77777777" w:rsidR="00BE3A5E" w:rsidRDefault="00BE3A5E">
                  <w:pPr>
                    <w:pStyle w:val="questiontable1"/>
                    <w:spacing w:before="0" w:after="0" w:afterAutospacing="0"/>
                    <w:rPr>
                      <w:rFonts w:eastAsia="Times New Roman"/>
                      <w:sz w:val="20"/>
                      <w:szCs w:val="20"/>
                    </w:rPr>
                  </w:pPr>
                </w:p>
              </w:tc>
            </w:tr>
          </w:tbl>
          <w:p w14:paraId="16F7D472" w14:textId="77777777" w:rsidR="00BE3A5E" w:rsidRDefault="00000000">
            <w:pPr>
              <w:rPr>
                <w:rFonts w:ascii="Verdana" w:eastAsia="Times New Roman" w:hAnsi="Verdana"/>
              </w:rPr>
            </w:pPr>
            <w:r>
              <w:rPr>
                <w:rFonts w:ascii="Verdana" w:eastAsia="Times New Roman" w:hAnsi="Verdana"/>
              </w:rPr>
              <w:t> </w:t>
            </w:r>
          </w:p>
        </w:tc>
      </w:tr>
    </w:tbl>
    <w:p w14:paraId="0C45DE7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E562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89F2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73B8EB" w14:textId="77777777" w:rsidR="00BE3A5E" w:rsidRDefault="00000000">
                  <w:pPr>
                    <w:pStyle w:val="questiontable1"/>
                    <w:spacing w:before="0" w:after="0" w:afterAutospacing="0"/>
                    <w:divId w:val="163409632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Does the process give adequate guidance for electrically isolating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(TD.CP.ELECISOLATE.P) </w:t>
                  </w:r>
                  <w:r>
                    <w:rPr>
                      <w:rStyle w:val="citations1"/>
                      <w:rFonts w:ascii="Verdana" w:eastAsia="Times New Roman" w:hAnsi="Verdana"/>
                    </w:rPr>
                    <w:t xml:space="preserve">192.605(b)(2) (192.467(a);192.467(b);192.467(c);192.467(d);192.467(e);192.9(f)(1);192.452;192.453) </w:t>
                  </w:r>
                </w:p>
              </w:tc>
            </w:tr>
            <w:tr w:rsidR="00BE3A5E" w14:paraId="6665C64C" w14:textId="77777777">
              <w:tc>
                <w:tcPr>
                  <w:tcW w:w="0" w:type="auto"/>
                  <w:vAlign w:val="center"/>
                  <w:hideMark/>
                </w:tcPr>
                <w:p w14:paraId="58319E0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87CE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FB97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E3E6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FD7A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5F00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993E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0B87CE" w14:textId="77777777" w:rsidR="00BE3A5E" w:rsidRDefault="00BE3A5E">
                  <w:pPr>
                    <w:pStyle w:val="questiontable1"/>
                    <w:spacing w:before="0" w:after="0" w:afterAutospacing="0"/>
                    <w:rPr>
                      <w:rFonts w:eastAsia="Times New Roman"/>
                      <w:sz w:val="20"/>
                      <w:szCs w:val="20"/>
                    </w:rPr>
                  </w:pPr>
                </w:p>
              </w:tc>
            </w:tr>
          </w:tbl>
          <w:p w14:paraId="697530FE" w14:textId="77777777" w:rsidR="00BE3A5E" w:rsidRDefault="00000000">
            <w:pPr>
              <w:rPr>
                <w:rFonts w:ascii="Verdana" w:eastAsia="Times New Roman" w:hAnsi="Verdana"/>
              </w:rPr>
            </w:pPr>
            <w:r>
              <w:rPr>
                <w:rFonts w:ascii="Verdana" w:eastAsia="Times New Roman" w:hAnsi="Verdana"/>
              </w:rPr>
              <w:t> </w:t>
            </w:r>
          </w:p>
        </w:tc>
      </w:tr>
    </w:tbl>
    <w:p w14:paraId="2E0F2D1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F1819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D64D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411BDB" w14:textId="77777777" w:rsidR="00BE3A5E" w:rsidRDefault="00000000">
                  <w:pPr>
                    <w:pStyle w:val="questiontable1"/>
                    <w:spacing w:before="0" w:after="0" w:afterAutospacing="0"/>
                    <w:divId w:val="18058433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Do records adequately document electrical isolation of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(TD.CP.ELECISOLATE.R) </w:t>
                  </w:r>
                  <w:r>
                    <w:rPr>
                      <w:rStyle w:val="citations1"/>
                      <w:rFonts w:ascii="Verdana" w:eastAsia="Times New Roman" w:hAnsi="Verdana"/>
                    </w:rPr>
                    <w:t xml:space="preserve">192.491(c) (192.467(a);192.467(b);192.467(c);192.467(d);192.467(e);192.9(f)(1);192.452;192.453;192.491) </w:t>
                  </w:r>
                </w:p>
              </w:tc>
            </w:tr>
            <w:tr w:rsidR="00BE3A5E" w14:paraId="72D39344" w14:textId="77777777">
              <w:tc>
                <w:tcPr>
                  <w:tcW w:w="0" w:type="auto"/>
                  <w:vAlign w:val="center"/>
                  <w:hideMark/>
                </w:tcPr>
                <w:p w14:paraId="3376F98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5041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FD37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398C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E0AE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9FB4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CD7F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AA999A" w14:textId="77777777" w:rsidR="00BE3A5E" w:rsidRDefault="00BE3A5E">
                  <w:pPr>
                    <w:pStyle w:val="questiontable1"/>
                    <w:spacing w:before="0" w:after="0" w:afterAutospacing="0"/>
                    <w:rPr>
                      <w:rFonts w:eastAsia="Times New Roman"/>
                      <w:sz w:val="20"/>
                      <w:szCs w:val="20"/>
                    </w:rPr>
                  </w:pPr>
                </w:p>
              </w:tc>
            </w:tr>
          </w:tbl>
          <w:p w14:paraId="39C58E51" w14:textId="77777777" w:rsidR="00BE3A5E" w:rsidRDefault="00000000">
            <w:pPr>
              <w:rPr>
                <w:rFonts w:ascii="Verdana" w:eastAsia="Times New Roman" w:hAnsi="Verdana"/>
              </w:rPr>
            </w:pPr>
            <w:r>
              <w:rPr>
                <w:rFonts w:ascii="Verdana" w:eastAsia="Times New Roman" w:hAnsi="Verdana"/>
              </w:rPr>
              <w:t> </w:t>
            </w:r>
          </w:p>
        </w:tc>
      </w:tr>
    </w:tbl>
    <w:p w14:paraId="4E0507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80DF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AA0B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0CC338" w14:textId="77777777" w:rsidR="00BE3A5E" w:rsidRDefault="00000000">
                  <w:pPr>
                    <w:pStyle w:val="questiontable1"/>
                    <w:spacing w:before="0" w:after="0" w:afterAutospacing="0"/>
                    <w:divId w:val="193936708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Isolation from Other Metallic Structures </w:t>
                  </w:r>
                  <w:r>
                    <w:rPr>
                      <w:rStyle w:val="text1"/>
                      <w:rFonts w:ascii="Verdana" w:eastAsia="Times New Roman" w:hAnsi="Verdana"/>
                    </w:rPr>
                    <w:t xml:space="preserve">Are measures performed to ensure electrical isolation of each buried or submerged pipeline from other metallic structures unless they electrically interconnect and cathodically protect the pipeline and the other structures as a single unit? </w:t>
                  </w:r>
                  <w:r>
                    <w:rPr>
                      <w:rStyle w:val="questionidcontent2"/>
                      <w:rFonts w:ascii="Verdana" w:eastAsia="Times New Roman" w:hAnsi="Verdana"/>
                    </w:rPr>
                    <w:t xml:space="preserve">(TD.CP.ELECISOLATE.O) </w:t>
                  </w:r>
                  <w:r>
                    <w:rPr>
                      <w:rStyle w:val="citations1"/>
                      <w:rFonts w:ascii="Verdana" w:eastAsia="Times New Roman" w:hAnsi="Verdana"/>
                    </w:rPr>
                    <w:t xml:space="preserve">192.467(a) (192.467(b);192.467(c);192.467(d);192.467(e)) </w:t>
                  </w:r>
                </w:p>
              </w:tc>
            </w:tr>
            <w:tr w:rsidR="00BE3A5E" w14:paraId="6B5D69FE" w14:textId="77777777">
              <w:tc>
                <w:tcPr>
                  <w:tcW w:w="0" w:type="auto"/>
                  <w:vAlign w:val="center"/>
                  <w:hideMark/>
                </w:tcPr>
                <w:p w14:paraId="4C942DE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B22D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8634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8C5A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64A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34E0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24C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80417E" w14:textId="77777777" w:rsidR="00BE3A5E" w:rsidRDefault="00BE3A5E">
                  <w:pPr>
                    <w:pStyle w:val="questiontable1"/>
                    <w:spacing w:before="0" w:after="0" w:afterAutospacing="0"/>
                    <w:rPr>
                      <w:rFonts w:eastAsia="Times New Roman"/>
                      <w:sz w:val="20"/>
                      <w:szCs w:val="20"/>
                    </w:rPr>
                  </w:pPr>
                </w:p>
              </w:tc>
            </w:tr>
          </w:tbl>
          <w:p w14:paraId="79B832C6" w14:textId="77777777" w:rsidR="00BE3A5E" w:rsidRDefault="00000000">
            <w:pPr>
              <w:rPr>
                <w:rFonts w:ascii="Verdana" w:eastAsia="Times New Roman" w:hAnsi="Verdana"/>
              </w:rPr>
            </w:pPr>
            <w:r>
              <w:rPr>
                <w:rFonts w:ascii="Verdana" w:eastAsia="Times New Roman" w:hAnsi="Verdana"/>
              </w:rPr>
              <w:t> </w:t>
            </w:r>
          </w:p>
        </w:tc>
      </w:tr>
    </w:tbl>
    <w:p w14:paraId="2D13978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50874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707E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A99971" w14:textId="77777777" w:rsidR="00BE3A5E" w:rsidRDefault="00000000">
                  <w:pPr>
                    <w:pStyle w:val="questiontable1"/>
                    <w:spacing w:before="0" w:after="0" w:afterAutospacing="0"/>
                    <w:divId w:val="1337685187"/>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Does the process provide adequate guidance to inspect and electrically test to ensure that electrical isolation is adequate? </w:t>
                  </w:r>
                  <w:r>
                    <w:rPr>
                      <w:rStyle w:val="questionidcontent2"/>
                      <w:rFonts w:ascii="Verdana" w:eastAsia="Times New Roman" w:hAnsi="Verdana"/>
                    </w:rPr>
                    <w:t xml:space="preserve">(TD.CP.ELECISOLATETEST.P) </w:t>
                  </w:r>
                  <w:r>
                    <w:rPr>
                      <w:rStyle w:val="citations1"/>
                      <w:rFonts w:ascii="Verdana" w:eastAsia="Times New Roman" w:hAnsi="Verdana"/>
                    </w:rPr>
                    <w:t xml:space="preserve">192.605(b)(2) (192.467(d);192.9(f)(1);192.452;192.453) </w:t>
                  </w:r>
                </w:p>
              </w:tc>
            </w:tr>
            <w:tr w:rsidR="00BE3A5E" w14:paraId="6E5B3DB5" w14:textId="77777777">
              <w:tc>
                <w:tcPr>
                  <w:tcW w:w="0" w:type="auto"/>
                  <w:vAlign w:val="center"/>
                  <w:hideMark/>
                </w:tcPr>
                <w:p w14:paraId="02A2CD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C175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D3E8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8189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852B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D532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F9E0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1E742A" w14:textId="77777777" w:rsidR="00BE3A5E" w:rsidRDefault="00BE3A5E">
                  <w:pPr>
                    <w:pStyle w:val="questiontable1"/>
                    <w:spacing w:before="0" w:after="0" w:afterAutospacing="0"/>
                    <w:rPr>
                      <w:rFonts w:eastAsia="Times New Roman"/>
                      <w:sz w:val="20"/>
                      <w:szCs w:val="20"/>
                    </w:rPr>
                  </w:pPr>
                </w:p>
              </w:tc>
            </w:tr>
          </w:tbl>
          <w:p w14:paraId="3D5B2969" w14:textId="77777777" w:rsidR="00BE3A5E" w:rsidRDefault="00000000">
            <w:pPr>
              <w:rPr>
                <w:rFonts w:ascii="Verdana" w:eastAsia="Times New Roman" w:hAnsi="Verdana"/>
              </w:rPr>
            </w:pPr>
            <w:r>
              <w:rPr>
                <w:rFonts w:ascii="Verdana" w:eastAsia="Times New Roman" w:hAnsi="Verdana"/>
              </w:rPr>
              <w:t> </w:t>
            </w:r>
          </w:p>
        </w:tc>
      </w:tr>
    </w:tbl>
    <w:p w14:paraId="4562520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C8721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371A38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F0FEF3" w14:textId="77777777" w:rsidR="00BE3A5E" w:rsidRDefault="00000000">
                  <w:pPr>
                    <w:pStyle w:val="questiontable1"/>
                    <w:spacing w:before="0" w:after="0" w:afterAutospacing="0"/>
                    <w:divId w:val="1818910368"/>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 records adequately document the inspection and electrical testing performed to ensure that electrical isolation is adequate? </w:t>
                  </w:r>
                  <w:r>
                    <w:rPr>
                      <w:rStyle w:val="questionidcontent2"/>
                      <w:rFonts w:ascii="Verdana" w:eastAsia="Times New Roman" w:hAnsi="Verdana"/>
                    </w:rPr>
                    <w:t xml:space="preserve">(TD.CP.ELECISOLATETEST.R) </w:t>
                  </w:r>
                  <w:r>
                    <w:rPr>
                      <w:rStyle w:val="citations1"/>
                      <w:rFonts w:ascii="Verdana" w:eastAsia="Times New Roman" w:hAnsi="Verdana"/>
                    </w:rPr>
                    <w:t xml:space="preserve">192.491(c) (192.467(d);192.9(f)(1);192.452;192.453;192.491) </w:t>
                  </w:r>
                </w:p>
              </w:tc>
            </w:tr>
            <w:tr w:rsidR="00BE3A5E" w14:paraId="166A5A7E" w14:textId="77777777">
              <w:tc>
                <w:tcPr>
                  <w:tcW w:w="0" w:type="auto"/>
                  <w:vAlign w:val="center"/>
                  <w:hideMark/>
                </w:tcPr>
                <w:p w14:paraId="599AE6B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925D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1492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5555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B574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3259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A1C0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6E3EC1" w14:textId="77777777" w:rsidR="00BE3A5E" w:rsidRDefault="00BE3A5E">
                  <w:pPr>
                    <w:pStyle w:val="questiontable1"/>
                    <w:spacing w:before="0" w:after="0" w:afterAutospacing="0"/>
                    <w:rPr>
                      <w:rFonts w:eastAsia="Times New Roman"/>
                      <w:sz w:val="20"/>
                      <w:szCs w:val="20"/>
                    </w:rPr>
                  </w:pPr>
                </w:p>
              </w:tc>
            </w:tr>
          </w:tbl>
          <w:p w14:paraId="091E484D" w14:textId="77777777" w:rsidR="00BE3A5E" w:rsidRDefault="00000000">
            <w:pPr>
              <w:rPr>
                <w:rFonts w:ascii="Verdana" w:eastAsia="Times New Roman" w:hAnsi="Verdana"/>
              </w:rPr>
            </w:pPr>
            <w:r>
              <w:rPr>
                <w:rFonts w:ascii="Verdana" w:eastAsia="Times New Roman" w:hAnsi="Verdana"/>
              </w:rPr>
              <w:t> </w:t>
            </w:r>
          </w:p>
        </w:tc>
      </w:tr>
    </w:tbl>
    <w:p w14:paraId="49CE889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BC52E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58301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5B02B1" w14:textId="77777777" w:rsidR="00BE3A5E" w:rsidRDefault="00000000">
                  <w:pPr>
                    <w:pStyle w:val="questiontable1"/>
                    <w:spacing w:before="0" w:after="0" w:afterAutospacing="0"/>
                    <w:divId w:val="75532660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Inspection/Testing to Ensure Electrical Isolation </w:t>
                  </w:r>
                  <w:r>
                    <w:rPr>
                      <w:rStyle w:val="text1"/>
                      <w:rFonts w:ascii="Verdana" w:eastAsia="Times New Roman" w:hAnsi="Verdana"/>
                    </w:rPr>
                    <w:t xml:space="preserve">Do field observations verify that inspection and electrical testing ensured that electrical isolation is adequate? </w:t>
                  </w:r>
                  <w:r>
                    <w:rPr>
                      <w:rStyle w:val="questionidcontent2"/>
                      <w:rFonts w:ascii="Verdana" w:eastAsia="Times New Roman" w:hAnsi="Verdana"/>
                    </w:rPr>
                    <w:t xml:space="preserve">(TD.CP.ELECISOLATETEST.O) </w:t>
                  </w:r>
                  <w:r>
                    <w:rPr>
                      <w:rStyle w:val="citations1"/>
                      <w:rFonts w:ascii="Verdana" w:eastAsia="Times New Roman" w:hAnsi="Verdana"/>
                    </w:rPr>
                    <w:t xml:space="preserve">192.467(d) </w:t>
                  </w:r>
                </w:p>
              </w:tc>
            </w:tr>
            <w:tr w:rsidR="00BE3A5E" w14:paraId="530F88D6" w14:textId="77777777">
              <w:tc>
                <w:tcPr>
                  <w:tcW w:w="0" w:type="auto"/>
                  <w:vAlign w:val="center"/>
                  <w:hideMark/>
                </w:tcPr>
                <w:p w14:paraId="2DCE93F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0E7F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443A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8824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FA4D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8202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953B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2914CB" w14:textId="77777777" w:rsidR="00BE3A5E" w:rsidRDefault="00BE3A5E">
                  <w:pPr>
                    <w:pStyle w:val="questiontable1"/>
                    <w:spacing w:before="0" w:after="0" w:afterAutospacing="0"/>
                    <w:rPr>
                      <w:rFonts w:eastAsia="Times New Roman"/>
                      <w:sz w:val="20"/>
                      <w:szCs w:val="20"/>
                    </w:rPr>
                  </w:pPr>
                </w:p>
              </w:tc>
            </w:tr>
          </w:tbl>
          <w:p w14:paraId="16015276" w14:textId="77777777" w:rsidR="00BE3A5E" w:rsidRDefault="00000000">
            <w:pPr>
              <w:rPr>
                <w:rFonts w:ascii="Verdana" w:eastAsia="Times New Roman" w:hAnsi="Verdana"/>
              </w:rPr>
            </w:pPr>
            <w:r>
              <w:rPr>
                <w:rFonts w:ascii="Verdana" w:eastAsia="Times New Roman" w:hAnsi="Verdana"/>
              </w:rPr>
              <w:t> </w:t>
            </w:r>
          </w:p>
        </w:tc>
      </w:tr>
    </w:tbl>
    <w:p w14:paraId="669EF98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E80E7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BDDF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D69277" w14:textId="77777777" w:rsidR="00BE3A5E" w:rsidRDefault="00000000">
                  <w:pPr>
                    <w:pStyle w:val="questiontable1"/>
                    <w:spacing w:before="0" w:after="0" w:afterAutospacing="0"/>
                    <w:divId w:val="995761989"/>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Protection from Fault Currents </w:t>
                  </w:r>
                  <w:r>
                    <w:rPr>
                      <w:rStyle w:val="text1"/>
                      <w:rFonts w:ascii="Verdana" w:eastAsia="Times New Roman" w:hAnsi="Verdana"/>
                    </w:rPr>
                    <w:t xml:space="preserve">Does the process provide sufficient guidance for determining when protection against damage from fault currents or lightning is needed and how that protection must be installed? </w:t>
                  </w:r>
                  <w:r>
                    <w:rPr>
                      <w:rStyle w:val="questionidcontent2"/>
                      <w:rFonts w:ascii="Verdana" w:eastAsia="Times New Roman" w:hAnsi="Verdana"/>
                    </w:rPr>
                    <w:t xml:space="preserve">(TD.CP.FAULTCURRENT.P) </w:t>
                  </w:r>
                  <w:r>
                    <w:rPr>
                      <w:rStyle w:val="citations1"/>
                      <w:rFonts w:ascii="Verdana" w:eastAsia="Times New Roman" w:hAnsi="Verdana"/>
                    </w:rPr>
                    <w:t xml:space="preserve">192.605(b)(2) (192.467(f);192.9(f)(1);192.452;192.453) </w:t>
                  </w:r>
                </w:p>
              </w:tc>
            </w:tr>
            <w:tr w:rsidR="00BE3A5E" w14:paraId="56DE012D" w14:textId="77777777">
              <w:tc>
                <w:tcPr>
                  <w:tcW w:w="0" w:type="auto"/>
                  <w:vAlign w:val="center"/>
                  <w:hideMark/>
                </w:tcPr>
                <w:p w14:paraId="1C3FD65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0EFF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6EC1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0800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F6F1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9BA2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AB66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762E60" w14:textId="77777777" w:rsidR="00BE3A5E" w:rsidRDefault="00BE3A5E">
                  <w:pPr>
                    <w:pStyle w:val="questiontable1"/>
                    <w:spacing w:before="0" w:after="0" w:afterAutospacing="0"/>
                    <w:rPr>
                      <w:rFonts w:eastAsia="Times New Roman"/>
                      <w:sz w:val="20"/>
                      <w:szCs w:val="20"/>
                    </w:rPr>
                  </w:pPr>
                </w:p>
              </w:tc>
            </w:tr>
          </w:tbl>
          <w:p w14:paraId="1DDFEF32" w14:textId="77777777" w:rsidR="00BE3A5E" w:rsidRDefault="00000000">
            <w:pPr>
              <w:rPr>
                <w:rFonts w:ascii="Verdana" w:eastAsia="Times New Roman" w:hAnsi="Verdana"/>
              </w:rPr>
            </w:pPr>
            <w:r>
              <w:rPr>
                <w:rFonts w:ascii="Verdana" w:eastAsia="Times New Roman" w:hAnsi="Verdana"/>
              </w:rPr>
              <w:t> </w:t>
            </w:r>
          </w:p>
        </w:tc>
      </w:tr>
    </w:tbl>
    <w:p w14:paraId="0B7F685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730F6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8E7D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D17551" w14:textId="77777777" w:rsidR="00BE3A5E" w:rsidRDefault="00000000">
                  <w:pPr>
                    <w:pStyle w:val="questiontable1"/>
                    <w:spacing w:before="0" w:after="0" w:afterAutospacing="0"/>
                    <w:divId w:val="1894078517"/>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Protection from Fault Currents </w:t>
                  </w:r>
                  <w:r>
                    <w:rPr>
                      <w:rStyle w:val="text1"/>
                      <w:rFonts w:ascii="Verdana" w:eastAsia="Times New Roman" w:hAnsi="Verdana"/>
                    </w:rPr>
                    <w:t xml:space="preserve">Do records adequately document the installation and inspection of fault current and lightning protection? </w:t>
                  </w:r>
                  <w:r>
                    <w:rPr>
                      <w:rStyle w:val="questionidcontent2"/>
                      <w:rFonts w:ascii="Verdana" w:eastAsia="Times New Roman" w:hAnsi="Verdana"/>
                    </w:rPr>
                    <w:t xml:space="preserve">(TD.CP.FAULTCURRENT.R) </w:t>
                  </w:r>
                  <w:r>
                    <w:rPr>
                      <w:rStyle w:val="citations1"/>
                      <w:rFonts w:ascii="Verdana" w:eastAsia="Times New Roman" w:hAnsi="Verdana"/>
                    </w:rPr>
                    <w:t xml:space="preserve">192.491(c) (192.467(f);192.9(f)(1);192.452;192.453;192.491) </w:t>
                  </w:r>
                </w:p>
              </w:tc>
            </w:tr>
            <w:tr w:rsidR="00BE3A5E" w14:paraId="4348C62D" w14:textId="77777777">
              <w:tc>
                <w:tcPr>
                  <w:tcW w:w="0" w:type="auto"/>
                  <w:vAlign w:val="center"/>
                  <w:hideMark/>
                </w:tcPr>
                <w:p w14:paraId="346C49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5CED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1310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6CA7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6DA7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AF9B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DB69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7AC79E" w14:textId="77777777" w:rsidR="00BE3A5E" w:rsidRDefault="00BE3A5E">
                  <w:pPr>
                    <w:pStyle w:val="questiontable1"/>
                    <w:spacing w:before="0" w:after="0" w:afterAutospacing="0"/>
                    <w:rPr>
                      <w:rFonts w:eastAsia="Times New Roman"/>
                      <w:sz w:val="20"/>
                      <w:szCs w:val="20"/>
                    </w:rPr>
                  </w:pPr>
                </w:p>
              </w:tc>
            </w:tr>
          </w:tbl>
          <w:p w14:paraId="59E774A7" w14:textId="77777777" w:rsidR="00BE3A5E" w:rsidRDefault="00000000">
            <w:pPr>
              <w:rPr>
                <w:rFonts w:ascii="Verdana" w:eastAsia="Times New Roman" w:hAnsi="Verdana"/>
              </w:rPr>
            </w:pPr>
            <w:r>
              <w:rPr>
                <w:rFonts w:ascii="Verdana" w:eastAsia="Times New Roman" w:hAnsi="Verdana"/>
              </w:rPr>
              <w:t> </w:t>
            </w:r>
          </w:p>
        </w:tc>
      </w:tr>
    </w:tbl>
    <w:p w14:paraId="1C218E2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1333F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514F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570B17" w14:textId="77777777" w:rsidR="00BE3A5E" w:rsidRDefault="00000000">
                  <w:pPr>
                    <w:pStyle w:val="questiontable1"/>
                    <w:spacing w:before="0" w:after="0" w:afterAutospacing="0"/>
                    <w:divId w:val="14242884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Protection from Fault Currents </w:t>
                  </w:r>
                  <w:r>
                    <w:rPr>
                      <w:rStyle w:val="text1"/>
                      <w:rFonts w:ascii="Verdana" w:eastAsia="Times New Roman" w:hAnsi="Verdana"/>
                    </w:rPr>
                    <w:t xml:space="preserve">Are fault current and lightning protection for the pipeline installed and inspected? </w:t>
                  </w:r>
                  <w:r>
                    <w:rPr>
                      <w:rStyle w:val="questionidcontent2"/>
                      <w:rFonts w:ascii="Verdana" w:eastAsia="Times New Roman" w:hAnsi="Verdana"/>
                    </w:rPr>
                    <w:t xml:space="preserve">(TD.CP.FAULTCURRENT.O) </w:t>
                  </w:r>
                  <w:r>
                    <w:rPr>
                      <w:rStyle w:val="citations1"/>
                      <w:rFonts w:ascii="Verdana" w:eastAsia="Times New Roman" w:hAnsi="Verdana"/>
                    </w:rPr>
                    <w:t xml:space="preserve">192.467(f) </w:t>
                  </w:r>
                </w:p>
              </w:tc>
            </w:tr>
            <w:tr w:rsidR="00BE3A5E" w14:paraId="08E80FAB" w14:textId="77777777">
              <w:tc>
                <w:tcPr>
                  <w:tcW w:w="0" w:type="auto"/>
                  <w:vAlign w:val="center"/>
                  <w:hideMark/>
                </w:tcPr>
                <w:p w14:paraId="5665475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6E7E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02EF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A49B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FE72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8989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CF4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0B4F24" w14:textId="77777777" w:rsidR="00BE3A5E" w:rsidRDefault="00BE3A5E">
                  <w:pPr>
                    <w:pStyle w:val="questiontable1"/>
                    <w:spacing w:before="0" w:after="0" w:afterAutospacing="0"/>
                    <w:rPr>
                      <w:rFonts w:eastAsia="Times New Roman"/>
                      <w:sz w:val="20"/>
                      <w:szCs w:val="20"/>
                    </w:rPr>
                  </w:pPr>
                </w:p>
              </w:tc>
            </w:tr>
          </w:tbl>
          <w:p w14:paraId="49ADC2B3" w14:textId="77777777" w:rsidR="00BE3A5E" w:rsidRDefault="00000000">
            <w:pPr>
              <w:rPr>
                <w:rFonts w:ascii="Verdana" w:eastAsia="Times New Roman" w:hAnsi="Verdana"/>
              </w:rPr>
            </w:pPr>
            <w:r>
              <w:rPr>
                <w:rFonts w:ascii="Verdana" w:eastAsia="Times New Roman" w:hAnsi="Verdana"/>
              </w:rPr>
              <w:t> </w:t>
            </w:r>
          </w:p>
        </w:tc>
      </w:tr>
    </w:tbl>
    <w:p w14:paraId="3DBDEDB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F6E18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0F41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545A0C" w14:textId="77777777" w:rsidR="00BE3A5E" w:rsidRDefault="00000000">
                  <w:pPr>
                    <w:pStyle w:val="questiontable1"/>
                    <w:spacing w:before="0" w:after="0" w:afterAutospacing="0"/>
                    <w:divId w:val="1180777741"/>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Graphitization of Cast Iron and Ductile Iron </w:t>
                  </w:r>
                  <w:r>
                    <w:rPr>
                      <w:rStyle w:val="text1"/>
                      <w:rFonts w:ascii="Verdana" w:eastAsia="Times New Roman" w:hAnsi="Verdana"/>
                    </w:rPr>
                    <w:t xml:space="preserve">Does the process give adequate guidance for remediation of graphitization of cast iron or ductile iron pipe? </w:t>
                  </w:r>
                  <w:r>
                    <w:rPr>
                      <w:rStyle w:val="questionidcontent2"/>
                      <w:rFonts w:ascii="Verdana" w:eastAsia="Times New Roman" w:hAnsi="Verdana"/>
                    </w:rPr>
                    <w:t xml:space="preserve">(TD.CP.GRAPHITIZE.P) </w:t>
                  </w:r>
                  <w:r>
                    <w:rPr>
                      <w:rStyle w:val="citations1"/>
                      <w:rFonts w:ascii="Verdana" w:eastAsia="Times New Roman" w:hAnsi="Verdana"/>
                    </w:rPr>
                    <w:t xml:space="preserve">192.605(b)(2) (192.489(a);192.489(b);192.9(f)(1);192.452;192.453) </w:t>
                  </w:r>
                </w:p>
              </w:tc>
            </w:tr>
            <w:tr w:rsidR="00BE3A5E" w14:paraId="53D9D97C" w14:textId="77777777">
              <w:tc>
                <w:tcPr>
                  <w:tcW w:w="0" w:type="auto"/>
                  <w:vAlign w:val="center"/>
                  <w:hideMark/>
                </w:tcPr>
                <w:p w14:paraId="514D958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6DB5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CB8E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3815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909C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D6E6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4CE4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F8DA41" w14:textId="77777777" w:rsidR="00BE3A5E" w:rsidRDefault="00BE3A5E">
                  <w:pPr>
                    <w:pStyle w:val="questiontable1"/>
                    <w:spacing w:before="0" w:after="0" w:afterAutospacing="0"/>
                    <w:rPr>
                      <w:rFonts w:eastAsia="Times New Roman"/>
                      <w:sz w:val="20"/>
                      <w:szCs w:val="20"/>
                    </w:rPr>
                  </w:pPr>
                </w:p>
              </w:tc>
            </w:tr>
          </w:tbl>
          <w:p w14:paraId="67795D22" w14:textId="77777777" w:rsidR="00BE3A5E" w:rsidRDefault="00000000">
            <w:pPr>
              <w:rPr>
                <w:rFonts w:ascii="Verdana" w:eastAsia="Times New Roman" w:hAnsi="Verdana"/>
              </w:rPr>
            </w:pPr>
            <w:r>
              <w:rPr>
                <w:rFonts w:ascii="Verdana" w:eastAsia="Times New Roman" w:hAnsi="Verdana"/>
              </w:rPr>
              <w:t> </w:t>
            </w:r>
          </w:p>
        </w:tc>
      </w:tr>
    </w:tbl>
    <w:p w14:paraId="5B37D64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8175A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4093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237B5F" w14:textId="77777777" w:rsidR="00BE3A5E" w:rsidRDefault="00000000">
                  <w:pPr>
                    <w:pStyle w:val="questiontable1"/>
                    <w:spacing w:before="0" w:after="0" w:afterAutospacing="0"/>
                    <w:divId w:val="1498770679"/>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Graphitization of Cast Iron and Ductile Iron </w:t>
                  </w:r>
                  <w:r>
                    <w:rPr>
                      <w:rStyle w:val="text1"/>
                      <w:rFonts w:ascii="Verdana" w:eastAsia="Times New Roman" w:hAnsi="Verdana"/>
                    </w:rPr>
                    <w:t xml:space="preserve">Do records document remediation of graphitization of cast iron or ductile iron pipe? </w:t>
                  </w:r>
                  <w:r>
                    <w:rPr>
                      <w:rStyle w:val="questionidcontent2"/>
                      <w:rFonts w:ascii="Verdana" w:eastAsia="Times New Roman" w:hAnsi="Verdana"/>
                    </w:rPr>
                    <w:t xml:space="preserve">(TD.CP.GRAPHITIZE.R) </w:t>
                  </w:r>
                  <w:r>
                    <w:rPr>
                      <w:rStyle w:val="citations1"/>
                      <w:rFonts w:ascii="Verdana" w:eastAsia="Times New Roman" w:hAnsi="Verdana"/>
                    </w:rPr>
                    <w:t xml:space="preserve">192.491(c) (192.489(a);192.489(b);192.9(f)(1);192.452;192.453;192.491) </w:t>
                  </w:r>
                </w:p>
              </w:tc>
            </w:tr>
            <w:tr w:rsidR="00BE3A5E" w14:paraId="2A02A36E" w14:textId="77777777">
              <w:tc>
                <w:tcPr>
                  <w:tcW w:w="0" w:type="auto"/>
                  <w:vAlign w:val="center"/>
                  <w:hideMark/>
                </w:tcPr>
                <w:p w14:paraId="4C6295A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130D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F86F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CB80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FF4E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7730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9BE8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2AEE3F" w14:textId="77777777" w:rsidR="00BE3A5E" w:rsidRDefault="00BE3A5E">
                  <w:pPr>
                    <w:pStyle w:val="questiontable1"/>
                    <w:spacing w:before="0" w:after="0" w:afterAutospacing="0"/>
                    <w:rPr>
                      <w:rFonts w:eastAsia="Times New Roman"/>
                      <w:sz w:val="20"/>
                      <w:szCs w:val="20"/>
                    </w:rPr>
                  </w:pPr>
                </w:p>
              </w:tc>
            </w:tr>
          </w:tbl>
          <w:p w14:paraId="424483CF" w14:textId="77777777" w:rsidR="00BE3A5E" w:rsidRDefault="00000000">
            <w:pPr>
              <w:rPr>
                <w:rFonts w:ascii="Verdana" w:eastAsia="Times New Roman" w:hAnsi="Verdana"/>
              </w:rPr>
            </w:pPr>
            <w:r>
              <w:rPr>
                <w:rFonts w:ascii="Verdana" w:eastAsia="Times New Roman" w:hAnsi="Verdana"/>
              </w:rPr>
              <w:t> </w:t>
            </w:r>
          </w:p>
        </w:tc>
      </w:tr>
    </w:tbl>
    <w:p w14:paraId="568BCFF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56393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E9F7E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B58B46" w14:textId="77777777" w:rsidR="00BE3A5E" w:rsidRDefault="00000000">
                  <w:pPr>
                    <w:pStyle w:val="questiontable1"/>
                    <w:spacing w:before="0" w:after="0" w:afterAutospacing="0"/>
                    <w:divId w:val="801656114"/>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Does the process include records requirements for the corrosion control activities listed in §192.491? </w:t>
                  </w:r>
                  <w:r>
                    <w:rPr>
                      <w:rStyle w:val="questionidcontent2"/>
                      <w:rFonts w:ascii="Verdana" w:eastAsia="Times New Roman" w:hAnsi="Verdana"/>
                    </w:rPr>
                    <w:t xml:space="preserve">(TD.CP.RECORDS.P) </w:t>
                  </w:r>
                  <w:r>
                    <w:rPr>
                      <w:rStyle w:val="citations1"/>
                      <w:rFonts w:ascii="Verdana" w:eastAsia="Times New Roman" w:hAnsi="Verdana"/>
                    </w:rPr>
                    <w:t xml:space="preserve">192.605(b)(2) (192.491(a);192.491(b);192.491(c);192.9(f)(1);192.452;192.453) </w:t>
                  </w:r>
                </w:p>
                <w:p w14:paraId="6BACC8C7" w14:textId="77777777" w:rsidR="00BE3A5E" w:rsidRDefault="00000000">
                  <w:pPr>
                    <w:pStyle w:val="questiontable1"/>
                    <w:spacing w:before="0" w:after="0" w:afterAutospacing="0"/>
                    <w:divId w:val="180099483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9316F4B" w14:textId="77777777">
              <w:tc>
                <w:tcPr>
                  <w:tcW w:w="0" w:type="auto"/>
                  <w:vAlign w:val="center"/>
                  <w:hideMark/>
                </w:tcPr>
                <w:p w14:paraId="27B245E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2FAE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3A65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5094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5277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CA65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A8FA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AA37F5" w14:textId="77777777" w:rsidR="00BE3A5E" w:rsidRDefault="00BE3A5E">
                  <w:pPr>
                    <w:pStyle w:val="questiontable1"/>
                    <w:spacing w:before="0" w:after="0" w:afterAutospacing="0"/>
                    <w:rPr>
                      <w:rFonts w:eastAsia="Times New Roman"/>
                      <w:sz w:val="20"/>
                      <w:szCs w:val="20"/>
                    </w:rPr>
                  </w:pPr>
                </w:p>
              </w:tc>
            </w:tr>
          </w:tbl>
          <w:p w14:paraId="78878069" w14:textId="77777777" w:rsidR="00BE3A5E" w:rsidRDefault="00000000">
            <w:pPr>
              <w:rPr>
                <w:rFonts w:ascii="Verdana" w:eastAsia="Times New Roman" w:hAnsi="Verdana"/>
              </w:rPr>
            </w:pPr>
            <w:r>
              <w:rPr>
                <w:rFonts w:ascii="Verdana" w:eastAsia="Times New Roman" w:hAnsi="Verdana"/>
              </w:rPr>
              <w:t> </w:t>
            </w:r>
          </w:p>
        </w:tc>
      </w:tr>
    </w:tbl>
    <w:p w14:paraId="63DD39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C69A9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4429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F42438" w14:textId="77777777" w:rsidR="00BE3A5E" w:rsidRDefault="00000000">
                  <w:pPr>
                    <w:pStyle w:val="questiontable1"/>
                    <w:spacing w:before="0" w:after="0" w:afterAutospacing="0"/>
                    <w:divId w:val="1797137103"/>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 records indicate the location of all corrosion control items listed in §192.491(a)? </w:t>
                  </w:r>
                  <w:r>
                    <w:rPr>
                      <w:rStyle w:val="questionidcontent2"/>
                      <w:rFonts w:ascii="Verdana" w:eastAsia="Times New Roman" w:hAnsi="Verdana"/>
                    </w:rPr>
                    <w:t xml:space="preserve">(TD.CP.RECORDS.R) </w:t>
                  </w:r>
                  <w:r>
                    <w:rPr>
                      <w:rStyle w:val="citations1"/>
                      <w:rFonts w:ascii="Verdana" w:eastAsia="Times New Roman" w:hAnsi="Verdana"/>
                    </w:rPr>
                    <w:t xml:space="preserve">192.491(a) (192.491(b);192.491(c);192.9(f)(1);192.452;192.453) </w:t>
                  </w:r>
                </w:p>
                <w:p w14:paraId="091E3E2E" w14:textId="77777777" w:rsidR="00BE3A5E" w:rsidRDefault="00000000">
                  <w:pPr>
                    <w:pStyle w:val="questiontable1"/>
                    <w:spacing w:before="0" w:after="0" w:afterAutospacing="0"/>
                    <w:divId w:val="196657109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2B6325D" w14:textId="77777777">
              <w:tc>
                <w:tcPr>
                  <w:tcW w:w="0" w:type="auto"/>
                  <w:vAlign w:val="center"/>
                  <w:hideMark/>
                </w:tcPr>
                <w:p w14:paraId="19F055F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1EE8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C5B0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12C6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55D5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F011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E770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C1FA8F" w14:textId="77777777" w:rsidR="00BE3A5E" w:rsidRDefault="00BE3A5E">
                  <w:pPr>
                    <w:pStyle w:val="questiontable1"/>
                    <w:spacing w:before="0" w:after="0" w:afterAutospacing="0"/>
                    <w:rPr>
                      <w:rFonts w:eastAsia="Times New Roman"/>
                      <w:sz w:val="20"/>
                      <w:szCs w:val="20"/>
                    </w:rPr>
                  </w:pPr>
                </w:p>
              </w:tc>
            </w:tr>
          </w:tbl>
          <w:p w14:paraId="32B701A3" w14:textId="77777777" w:rsidR="00BE3A5E" w:rsidRDefault="00000000">
            <w:pPr>
              <w:rPr>
                <w:rFonts w:ascii="Verdana" w:eastAsia="Times New Roman" w:hAnsi="Verdana"/>
              </w:rPr>
            </w:pPr>
            <w:r>
              <w:rPr>
                <w:rFonts w:ascii="Verdana" w:eastAsia="Times New Roman" w:hAnsi="Verdana"/>
              </w:rPr>
              <w:t> </w:t>
            </w:r>
          </w:p>
        </w:tc>
      </w:tr>
    </w:tbl>
    <w:p w14:paraId="2B264F0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7B393A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Time-Dependent Threats - External Corrosion - Coatings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140E2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17DF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33E653" w14:textId="77777777" w:rsidR="00BE3A5E" w:rsidRDefault="00000000">
                  <w:pPr>
                    <w:pStyle w:val="questiontable1"/>
                    <w:spacing w:before="0" w:after="0" w:afterAutospacing="0"/>
                    <w:divId w:val="136316562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New Buried Pipe Coating </w:t>
                  </w:r>
                  <w:r>
                    <w:rPr>
                      <w:rStyle w:val="text1"/>
                      <w:rFonts w:ascii="Verdana" w:eastAsia="Times New Roman" w:hAnsi="Verdana"/>
                    </w:rPr>
                    <w:t xml:space="preserve">Does the process require that each buried or submerged pipeline installed after July 31, 1971 be externally coated with a material that is adequate for underground service on a cathodically protected pipeline? </w:t>
                  </w:r>
                  <w:r>
                    <w:rPr>
                      <w:rStyle w:val="questionidcontent2"/>
                      <w:rFonts w:ascii="Verdana" w:eastAsia="Times New Roman" w:hAnsi="Verdana"/>
                    </w:rPr>
                    <w:t xml:space="preserve">(TD.COAT.NEWPIPE.P) </w:t>
                  </w:r>
                  <w:r>
                    <w:rPr>
                      <w:rStyle w:val="citations1"/>
                      <w:rFonts w:ascii="Verdana" w:eastAsia="Times New Roman" w:hAnsi="Verdana"/>
                    </w:rPr>
                    <w:t xml:space="preserve">192.605(b)(2) (192.455(a)(1);192.461(a);192.461(b);192.483(a);192.9(f)(1);192.452;192.453) </w:t>
                  </w:r>
                </w:p>
              </w:tc>
            </w:tr>
            <w:tr w:rsidR="00BE3A5E" w14:paraId="78B6AD24" w14:textId="77777777">
              <w:tc>
                <w:tcPr>
                  <w:tcW w:w="0" w:type="auto"/>
                  <w:vAlign w:val="center"/>
                  <w:hideMark/>
                </w:tcPr>
                <w:p w14:paraId="3FF0EF7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20AD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BD78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CA55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3CA1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0990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EA87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34624" w14:textId="77777777" w:rsidR="00BE3A5E" w:rsidRDefault="00BE3A5E">
                  <w:pPr>
                    <w:pStyle w:val="questiontable1"/>
                    <w:spacing w:before="0" w:after="0" w:afterAutospacing="0"/>
                    <w:rPr>
                      <w:rFonts w:eastAsia="Times New Roman"/>
                      <w:sz w:val="20"/>
                      <w:szCs w:val="20"/>
                    </w:rPr>
                  </w:pPr>
                </w:p>
              </w:tc>
            </w:tr>
          </w:tbl>
          <w:p w14:paraId="131D24A8" w14:textId="77777777" w:rsidR="00BE3A5E" w:rsidRDefault="00000000">
            <w:pPr>
              <w:rPr>
                <w:rFonts w:ascii="Verdana" w:eastAsia="Times New Roman" w:hAnsi="Verdana"/>
              </w:rPr>
            </w:pPr>
            <w:r>
              <w:rPr>
                <w:rFonts w:ascii="Verdana" w:eastAsia="Times New Roman" w:hAnsi="Verdana"/>
              </w:rPr>
              <w:t> </w:t>
            </w:r>
          </w:p>
        </w:tc>
      </w:tr>
    </w:tbl>
    <w:p w14:paraId="7C6F04A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8660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AFB7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12F78D" w14:textId="77777777" w:rsidR="00BE3A5E" w:rsidRDefault="00000000">
                  <w:pPr>
                    <w:pStyle w:val="questiontable1"/>
                    <w:spacing w:before="0" w:after="0" w:afterAutospacing="0"/>
                    <w:divId w:val="195890104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New Buried Pipe Coating </w:t>
                  </w:r>
                  <w:r>
                    <w:rPr>
                      <w:rStyle w:val="text1"/>
                      <w:rFonts w:ascii="Verdana" w:eastAsia="Times New Roman" w:hAnsi="Verdana"/>
                    </w:rPr>
                    <w:t xml:space="preserve">Do records document that each buried or submerged pipeline installed after July 31, 1971 has been externally coated with a suitable coating material? </w:t>
                  </w:r>
                  <w:r>
                    <w:rPr>
                      <w:rStyle w:val="questionidcontent2"/>
                      <w:rFonts w:ascii="Verdana" w:eastAsia="Times New Roman" w:hAnsi="Verdana"/>
                    </w:rPr>
                    <w:t xml:space="preserve">(TD.COAT.NEWPIPE.R) </w:t>
                  </w:r>
                  <w:r>
                    <w:rPr>
                      <w:rStyle w:val="citations1"/>
                      <w:rFonts w:ascii="Verdana" w:eastAsia="Times New Roman" w:hAnsi="Verdana"/>
                    </w:rPr>
                    <w:t xml:space="preserve">192.491(c) (192.455(a)(1);192.461(a);192.461(b);192.483(a);192.9(f)(1);192.452;192.453;192.491) </w:t>
                  </w:r>
                </w:p>
              </w:tc>
            </w:tr>
            <w:tr w:rsidR="00BE3A5E" w14:paraId="12F47428" w14:textId="77777777">
              <w:tc>
                <w:tcPr>
                  <w:tcW w:w="0" w:type="auto"/>
                  <w:vAlign w:val="center"/>
                  <w:hideMark/>
                </w:tcPr>
                <w:p w14:paraId="7421D2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A495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FE8E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9C15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DEE5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2423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6366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61FB59" w14:textId="77777777" w:rsidR="00BE3A5E" w:rsidRDefault="00BE3A5E">
                  <w:pPr>
                    <w:pStyle w:val="questiontable1"/>
                    <w:spacing w:before="0" w:after="0" w:afterAutospacing="0"/>
                    <w:rPr>
                      <w:rFonts w:eastAsia="Times New Roman"/>
                      <w:sz w:val="20"/>
                      <w:szCs w:val="20"/>
                    </w:rPr>
                  </w:pPr>
                </w:p>
              </w:tc>
            </w:tr>
          </w:tbl>
          <w:p w14:paraId="4718D3E9" w14:textId="77777777" w:rsidR="00BE3A5E" w:rsidRDefault="00000000">
            <w:pPr>
              <w:rPr>
                <w:rFonts w:ascii="Verdana" w:eastAsia="Times New Roman" w:hAnsi="Verdana"/>
              </w:rPr>
            </w:pPr>
            <w:r>
              <w:rPr>
                <w:rFonts w:ascii="Verdana" w:eastAsia="Times New Roman" w:hAnsi="Verdana"/>
              </w:rPr>
              <w:t> </w:t>
            </w:r>
          </w:p>
        </w:tc>
      </w:tr>
    </w:tbl>
    <w:p w14:paraId="241E79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0E5E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5E45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2833F6" w14:textId="77777777" w:rsidR="00BE3A5E" w:rsidRDefault="00000000">
                  <w:pPr>
                    <w:pStyle w:val="questiontable1"/>
                    <w:spacing w:before="0" w:after="0" w:afterAutospacing="0"/>
                    <w:divId w:val="66382530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New Buried Pipe w/o Coating </w:t>
                  </w:r>
                  <w:r>
                    <w:rPr>
                      <w:rStyle w:val="text1"/>
                      <w:rFonts w:ascii="Verdana" w:eastAsia="Times New Roman" w:hAnsi="Verdana"/>
                    </w:rPr>
                    <w:t xml:space="preserve">If a buried or submerged pipeline installed after July 31, 1971 was not installed with an external protective coating do records provide adequate documentation why such a coating was not necessary to protect the pipe from external corrosion? </w:t>
                  </w:r>
                  <w:r>
                    <w:rPr>
                      <w:rStyle w:val="questionidcontent2"/>
                      <w:rFonts w:ascii="Verdana" w:eastAsia="Times New Roman" w:hAnsi="Verdana"/>
                    </w:rPr>
                    <w:t xml:space="preserve">(TD.COAT.NEWPIPENOCOAT.R) </w:t>
                  </w:r>
                  <w:r>
                    <w:rPr>
                      <w:rStyle w:val="citations1"/>
                      <w:rFonts w:ascii="Verdana" w:eastAsia="Times New Roman" w:hAnsi="Verdana"/>
                    </w:rPr>
                    <w:t xml:space="preserve">192.491(c) (192.455(b);192.9(f)(1);192.452;192.453;192.491) </w:t>
                  </w:r>
                </w:p>
              </w:tc>
            </w:tr>
            <w:tr w:rsidR="00BE3A5E" w14:paraId="5B78FE27" w14:textId="77777777">
              <w:tc>
                <w:tcPr>
                  <w:tcW w:w="0" w:type="auto"/>
                  <w:vAlign w:val="center"/>
                  <w:hideMark/>
                </w:tcPr>
                <w:p w14:paraId="78B03B7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E68A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4D6F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C6C9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2210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D58B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5CBA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5D39A3" w14:textId="77777777" w:rsidR="00BE3A5E" w:rsidRDefault="00BE3A5E">
                  <w:pPr>
                    <w:pStyle w:val="questiontable1"/>
                    <w:spacing w:before="0" w:after="0" w:afterAutospacing="0"/>
                    <w:rPr>
                      <w:rFonts w:eastAsia="Times New Roman"/>
                      <w:sz w:val="20"/>
                      <w:szCs w:val="20"/>
                    </w:rPr>
                  </w:pPr>
                </w:p>
              </w:tc>
            </w:tr>
          </w:tbl>
          <w:p w14:paraId="4BBAF323" w14:textId="77777777" w:rsidR="00BE3A5E" w:rsidRDefault="00000000">
            <w:pPr>
              <w:rPr>
                <w:rFonts w:ascii="Verdana" w:eastAsia="Times New Roman" w:hAnsi="Verdana"/>
              </w:rPr>
            </w:pPr>
            <w:r>
              <w:rPr>
                <w:rFonts w:ascii="Verdana" w:eastAsia="Times New Roman" w:hAnsi="Verdana"/>
              </w:rPr>
              <w:t> </w:t>
            </w:r>
          </w:p>
        </w:tc>
      </w:tr>
    </w:tbl>
    <w:p w14:paraId="6857DD8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013C7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2AE7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DB4676" w14:textId="77777777" w:rsidR="00BE3A5E" w:rsidRDefault="00000000">
                  <w:pPr>
                    <w:pStyle w:val="questiontable1"/>
                    <w:spacing w:before="0" w:after="0" w:afterAutospacing="0"/>
                    <w:divId w:val="203353472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New Buried Pipe Coating Application </w:t>
                  </w:r>
                  <w:r>
                    <w:rPr>
                      <w:rStyle w:val="text1"/>
                      <w:rFonts w:ascii="Verdana" w:eastAsia="Times New Roman" w:hAnsi="Verdana"/>
                    </w:rPr>
                    <w:t xml:space="preserve">Does the process give adequate guidance for the application and inspection of protective coatings on pipe? </w:t>
                  </w:r>
                  <w:r>
                    <w:rPr>
                      <w:rStyle w:val="questionidcontent2"/>
                      <w:rFonts w:ascii="Verdana" w:eastAsia="Times New Roman" w:hAnsi="Verdana"/>
                    </w:rPr>
                    <w:t xml:space="preserve">(TD.COAT.NEWPIPEINSTALL.P) </w:t>
                  </w:r>
                  <w:r>
                    <w:rPr>
                      <w:rStyle w:val="citations1"/>
                      <w:rFonts w:ascii="Verdana" w:eastAsia="Times New Roman" w:hAnsi="Verdana"/>
                    </w:rPr>
                    <w:t xml:space="preserve">192.605(b)(2) (192.461(c);192.461(d);192.461(e);192.483(a);192.9(f)(1);192.452;192.453) </w:t>
                  </w:r>
                </w:p>
              </w:tc>
            </w:tr>
            <w:tr w:rsidR="00BE3A5E" w14:paraId="6D188598" w14:textId="77777777">
              <w:tc>
                <w:tcPr>
                  <w:tcW w:w="0" w:type="auto"/>
                  <w:vAlign w:val="center"/>
                  <w:hideMark/>
                </w:tcPr>
                <w:p w14:paraId="78FA09E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5C16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D43B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FE14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71B2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E350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8ACC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C19FB4" w14:textId="77777777" w:rsidR="00BE3A5E" w:rsidRDefault="00BE3A5E">
                  <w:pPr>
                    <w:pStyle w:val="questiontable1"/>
                    <w:spacing w:before="0" w:after="0" w:afterAutospacing="0"/>
                    <w:rPr>
                      <w:rFonts w:eastAsia="Times New Roman"/>
                      <w:sz w:val="20"/>
                      <w:szCs w:val="20"/>
                    </w:rPr>
                  </w:pPr>
                </w:p>
              </w:tc>
            </w:tr>
          </w:tbl>
          <w:p w14:paraId="60CA03D0" w14:textId="77777777" w:rsidR="00BE3A5E" w:rsidRDefault="00000000">
            <w:pPr>
              <w:rPr>
                <w:rFonts w:ascii="Verdana" w:eastAsia="Times New Roman" w:hAnsi="Verdana"/>
              </w:rPr>
            </w:pPr>
            <w:r>
              <w:rPr>
                <w:rFonts w:ascii="Verdana" w:eastAsia="Times New Roman" w:hAnsi="Verdana"/>
              </w:rPr>
              <w:t> </w:t>
            </w:r>
          </w:p>
        </w:tc>
      </w:tr>
    </w:tbl>
    <w:p w14:paraId="6779B5B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572FE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DE58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3DEDF3" w14:textId="77777777" w:rsidR="00BE3A5E" w:rsidRDefault="00000000">
                  <w:pPr>
                    <w:pStyle w:val="questiontable1"/>
                    <w:spacing w:before="0" w:after="0" w:afterAutospacing="0"/>
                    <w:divId w:val="161521056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New Buried Pipe Coating Application </w:t>
                  </w:r>
                  <w:r>
                    <w:rPr>
                      <w:rStyle w:val="text1"/>
                      <w:rFonts w:ascii="Verdana" w:eastAsia="Times New Roman" w:hAnsi="Verdana"/>
                    </w:rPr>
                    <w:t xml:space="preserve">Do records document that acceptable external protective coating materials have been used and the application and inspection was done in accordance with the written procedures? </w:t>
                  </w:r>
                  <w:r>
                    <w:rPr>
                      <w:rStyle w:val="questionidcontent2"/>
                      <w:rFonts w:ascii="Verdana" w:eastAsia="Times New Roman" w:hAnsi="Verdana"/>
                    </w:rPr>
                    <w:t xml:space="preserve">(TD.COAT.NEWPIPEINSTALL.R) </w:t>
                  </w:r>
                  <w:r>
                    <w:rPr>
                      <w:rStyle w:val="citations1"/>
                      <w:rFonts w:ascii="Verdana" w:eastAsia="Times New Roman" w:hAnsi="Verdana"/>
                    </w:rPr>
                    <w:t xml:space="preserve">192.491(c) (192.461(c);192.461(d);192.461(e);192.483(a);192.9(f)(1);192.452;192.453;192.491) </w:t>
                  </w:r>
                </w:p>
              </w:tc>
            </w:tr>
            <w:tr w:rsidR="00BE3A5E" w14:paraId="28B12A3F" w14:textId="77777777">
              <w:tc>
                <w:tcPr>
                  <w:tcW w:w="0" w:type="auto"/>
                  <w:vAlign w:val="center"/>
                  <w:hideMark/>
                </w:tcPr>
                <w:p w14:paraId="21F201B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38C0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36C0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8065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D3BA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AD36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0E84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06171A" w14:textId="77777777" w:rsidR="00BE3A5E" w:rsidRDefault="00BE3A5E">
                  <w:pPr>
                    <w:pStyle w:val="questiontable1"/>
                    <w:spacing w:before="0" w:after="0" w:afterAutospacing="0"/>
                    <w:rPr>
                      <w:rFonts w:eastAsia="Times New Roman"/>
                      <w:sz w:val="20"/>
                      <w:szCs w:val="20"/>
                    </w:rPr>
                  </w:pPr>
                </w:p>
              </w:tc>
            </w:tr>
          </w:tbl>
          <w:p w14:paraId="2FAE78A5" w14:textId="77777777" w:rsidR="00BE3A5E" w:rsidRDefault="00000000">
            <w:pPr>
              <w:rPr>
                <w:rFonts w:ascii="Verdana" w:eastAsia="Times New Roman" w:hAnsi="Verdana"/>
              </w:rPr>
            </w:pPr>
            <w:r>
              <w:rPr>
                <w:rFonts w:ascii="Verdana" w:eastAsia="Times New Roman" w:hAnsi="Verdana"/>
              </w:rPr>
              <w:t> </w:t>
            </w:r>
          </w:p>
        </w:tc>
      </w:tr>
    </w:tbl>
    <w:p w14:paraId="52D5823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C4B32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5291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F154E4" w14:textId="77777777" w:rsidR="00BE3A5E" w:rsidRDefault="00000000">
                  <w:pPr>
                    <w:pStyle w:val="questiontable1"/>
                    <w:spacing w:before="0" w:after="0" w:afterAutospacing="0"/>
                    <w:divId w:val="42372044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New Buried Pipe Coating Application </w:t>
                  </w:r>
                  <w:r>
                    <w:rPr>
                      <w:rStyle w:val="text1"/>
                      <w:rFonts w:ascii="Verdana" w:eastAsia="Times New Roman" w:hAnsi="Verdana"/>
                    </w:rPr>
                    <w:t xml:space="preserve">Do field observations confirm pipe protective coating is adequately and properly applied? </w:t>
                  </w:r>
                  <w:r>
                    <w:rPr>
                      <w:rStyle w:val="questionidcontent2"/>
                      <w:rFonts w:ascii="Verdana" w:eastAsia="Times New Roman" w:hAnsi="Verdana"/>
                    </w:rPr>
                    <w:t xml:space="preserve">(TD.COAT.NEWPIPEINSTALL.O) </w:t>
                  </w:r>
                  <w:r>
                    <w:rPr>
                      <w:rStyle w:val="citations1"/>
                      <w:rFonts w:ascii="Verdana" w:eastAsia="Times New Roman" w:hAnsi="Verdana"/>
                    </w:rPr>
                    <w:t xml:space="preserve">192.461(a) (192.461(c);192.461(d);192.461(e);192.319(b);192.483(a)) </w:t>
                  </w:r>
                </w:p>
              </w:tc>
            </w:tr>
            <w:tr w:rsidR="00BE3A5E" w14:paraId="65317138" w14:textId="77777777">
              <w:tc>
                <w:tcPr>
                  <w:tcW w:w="0" w:type="auto"/>
                  <w:vAlign w:val="center"/>
                  <w:hideMark/>
                </w:tcPr>
                <w:p w14:paraId="46AACA4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1EBD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4617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F7A3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4B6C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7E63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BB37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41B7B5" w14:textId="77777777" w:rsidR="00BE3A5E" w:rsidRDefault="00BE3A5E">
                  <w:pPr>
                    <w:pStyle w:val="questiontable1"/>
                    <w:spacing w:before="0" w:after="0" w:afterAutospacing="0"/>
                    <w:rPr>
                      <w:rFonts w:eastAsia="Times New Roman"/>
                      <w:sz w:val="20"/>
                      <w:szCs w:val="20"/>
                    </w:rPr>
                  </w:pPr>
                </w:p>
              </w:tc>
            </w:tr>
          </w:tbl>
          <w:p w14:paraId="34D162B6" w14:textId="77777777" w:rsidR="00BE3A5E" w:rsidRDefault="00000000">
            <w:pPr>
              <w:rPr>
                <w:rFonts w:ascii="Verdana" w:eastAsia="Times New Roman" w:hAnsi="Verdana"/>
              </w:rPr>
            </w:pPr>
            <w:r>
              <w:rPr>
                <w:rFonts w:ascii="Verdana" w:eastAsia="Times New Roman" w:hAnsi="Verdana"/>
              </w:rPr>
              <w:t> </w:t>
            </w:r>
          </w:p>
        </w:tc>
      </w:tr>
    </w:tbl>
    <w:p w14:paraId="1819297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3422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1AC2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57CB31" w14:textId="77777777" w:rsidR="00BE3A5E" w:rsidRDefault="00000000">
                  <w:pPr>
                    <w:pStyle w:val="questiontable1"/>
                    <w:spacing w:before="0" w:after="0" w:afterAutospacing="0"/>
                    <w:divId w:val="1412660282"/>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Coating Assessment </w:t>
                  </w:r>
                  <w:r>
                    <w:rPr>
                      <w:rStyle w:val="text1"/>
                      <w:rFonts w:ascii="Verdana" w:eastAsia="Times New Roman" w:hAnsi="Verdana"/>
                    </w:rPr>
                    <w:t xml:space="preserve">For onshore steel gas transmission pipelines with a continuous backfill length greater than or equal to 1000 feet, Ddoes the procedure include requirements to assess for external coating damage promptly after the transmission line is backfilled but no later than 6 months? </w:t>
                  </w:r>
                  <w:r>
                    <w:rPr>
                      <w:rStyle w:val="questionidcontent2"/>
                      <w:rFonts w:ascii="Verdana" w:eastAsia="Times New Roman" w:hAnsi="Verdana"/>
                    </w:rPr>
                    <w:t xml:space="preserve">(TD.COAT.ASSESS.P) </w:t>
                  </w:r>
                  <w:r>
                    <w:rPr>
                      <w:rStyle w:val="citations1"/>
                      <w:rFonts w:ascii="Verdana" w:eastAsia="Times New Roman" w:hAnsi="Verdana"/>
                    </w:rPr>
                    <w:t xml:space="preserve">192.605(b)(2) (192.461(f);192.461(g);192.461(h)) </w:t>
                  </w:r>
                </w:p>
              </w:tc>
            </w:tr>
            <w:tr w:rsidR="00BE3A5E" w14:paraId="37633954" w14:textId="77777777">
              <w:tc>
                <w:tcPr>
                  <w:tcW w:w="0" w:type="auto"/>
                  <w:vAlign w:val="center"/>
                  <w:hideMark/>
                </w:tcPr>
                <w:p w14:paraId="4CB5242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3840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08F3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391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D1BF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BEC9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57C5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41A4FB" w14:textId="77777777" w:rsidR="00BE3A5E" w:rsidRDefault="00BE3A5E">
                  <w:pPr>
                    <w:pStyle w:val="questiontable1"/>
                    <w:spacing w:before="0" w:after="0" w:afterAutospacing="0"/>
                    <w:rPr>
                      <w:rFonts w:eastAsia="Times New Roman"/>
                      <w:sz w:val="20"/>
                      <w:szCs w:val="20"/>
                    </w:rPr>
                  </w:pPr>
                </w:p>
              </w:tc>
            </w:tr>
          </w:tbl>
          <w:p w14:paraId="749B2700" w14:textId="77777777" w:rsidR="00BE3A5E" w:rsidRDefault="00000000">
            <w:pPr>
              <w:rPr>
                <w:rFonts w:ascii="Verdana" w:eastAsia="Times New Roman" w:hAnsi="Verdana"/>
              </w:rPr>
            </w:pPr>
            <w:r>
              <w:rPr>
                <w:rFonts w:ascii="Verdana" w:eastAsia="Times New Roman" w:hAnsi="Verdana"/>
              </w:rPr>
              <w:t> </w:t>
            </w:r>
          </w:p>
        </w:tc>
      </w:tr>
    </w:tbl>
    <w:p w14:paraId="0E2B29E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885B2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BACC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F3F2EA" w14:textId="77777777" w:rsidR="00BE3A5E" w:rsidRDefault="00000000">
                  <w:pPr>
                    <w:pStyle w:val="questiontable1"/>
                    <w:spacing w:before="0" w:after="0" w:afterAutospacing="0"/>
                    <w:divId w:val="146997407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Coating Assessment </w:t>
                  </w:r>
                  <w:r>
                    <w:rPr>
                      <w:rStyle w:val="text1"/>
                      <w:rFonts w:ascii="Verdana" w:eastAsia="Times New Roman" w:hAnsi="Verdana"/>
                    </w:rPr>
                    <w:t xml:space="preserve">For onshore steel gas transmission pipelines with a continuous backfill length greater than or equal to 1000 feet, do records document an assessment for external coating damage promptly but no later than 6 months after the transmission line was backfilled? </w:t>
                  </w:r>
                  <w:r>
                    <w:rPr>
                      <w:rStyle w:val="questionidcontent2"/>
                      <w:rFonts w:ascii="Verdana" w:eastAsia="Times New Roman" w:hAnsi="Verdana"/>
                    </w:rPr>
                    <w:t xml:space="preserve">(TD.COAT.ASSESS.R) </w:t>
                  </w:r>
                  <w:r>
                    <w:rPr>
                      <w:rStyle w:val="citations1"/>
                      <w:rFonts w:ascii="Verdana" w:eastAsia="Times New Roman" w:hAnsi="Verdana"/>
                    </w:rPr>
                    <w:t xml:space="preserve">192.491(c) (192.461(f);192.461(g);192.461(h);192.461(i)) </w:t>
                  </w:r>
                </w:p>
              </w:tc>
            </w:tr>
            <w:tr w:rsidR="00BE3A5E" w14:paraId="48A53CDD" w14:textId="77777777">
              <w:tc>
                <w:tcPr>
                  <w:tcW w:w="0" w:type="auto"/>
                  <w:vAlign w:val="center"/>
                  <w:hideMark/>
                </w:tcPr>
                <w:p w14:paraId="6656881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AF71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AB06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270D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2EEC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3C51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04AD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787821" w14:textId="77777777" w:rsidR="00BE3A5E" w:rsidRDefault="00BE3A5E">
                  <w:pPr>
                    <w:pStyle w:val="questiontable1"/>
                    <w:spacing w:before="0" w:after="0" w:afterAutospacing="0"/>
                    <w:rPr>
                      <w:rFonts w:eastAsia="Times New Roman"/>
                      <w:sz w:val="20"/>
                      <w:szCs w:val="20"/>
                    </w:rPr>
                  </w:pPr>
                </w:p>
              </w:tc>
            </w:tr>
          </w:tbl>
          <w:p w14:paraId="061CD0F1" w14:textId="77777777" w:rsidR="00BE3A5E" w:rsidRDefault="00000000">
            <w:pPr>
              <w:rPr>
                <w:rFonts w:ascii="Verdana" w:eastAsia="Times New Roman" w:hAnsi="Verdana"/>
              </w:rPr>
            </w:pPr>
            <w:r>
              <w:rPr>
                <w:rFonts w:ascii="Verdana" w:eastAsia="Times New Roman" w:hAnsi="Verdana"/>
              </w:rPr>
              <w:t> </w:t>
            </w:r>
          </w:p>
        </w:tc>
      </w:tr>
    </w:tbl>
    <w:p w14:paraId="7C1EE54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1D5039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2928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4FA2E6" w14:textId="77777777" w:rsidR="00BE3A5E" w:rsidRDefault="00000000">
                  <w:pPr>
                    <w:pStyle w:val="questiontable1"/>
                    <w:spacing w:before="0" w:after="0" w:afterAutospacing="0"/>
                    <w:divId w:val="25016191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Coating Assessment </w:t>
                  </w:r>
                  <w:r>
                    <w:rPr>
                      <w:rStyle w:val="text1"/>
                      <w:rFonts w:ascii="Verdana" w:eastAsia="Times New Roman" w:hAnsi="Verdana"/>
                    </w:rPr>
                    <w:t xml:space="preserve">For onshore steel gas transmission pipelines with a continuous backfill length greater than or equal to 1000 feet, do field observations confirm pipe protective coating is adequately surveyed promptly after backfilling? </w:t>
                  </w:r>
                  <w:r>
                    <w:rPr>
                      <w:rStyle w:val="questionidcontent2"/>
                      <w:rFonts w:ascii="Verdana" w:eastAsia="Times New Roman" w:hAnsi="Verdana"/>
                    </w:rPr>
                    <w:t xml:space="preserve">(TD.COAT.ASSESS.O) </w:t>
                  </w:r>
                  <w:r>
                    <w:rPr>
                      <w:rStyle w:val="citations1"/>
                      <w:rFonts w:ascii="Verdana" w:eastAsia="Times New Roman" w:hAnsi="Verdana"/>
                    </w:rPr>
                    <w:t xml:space="preserve">192.461(c) </w:t>
                  </w:r>
                </w:p>
              </w:tc>
            </w:tr>
            <w:tr w:rsidR="00BE3A5E" w14:paraId="03AEADF0" w14:textId="77777777">
              <w:tc>
                <w:tcPr>
                  <w:tcW w:w="0" w:type="auto"/>
                  <w:vAlign w:val="center"/>
                  <w:hideMark/>
                </w:tcPr>
                <w:p w14:paraId="7016978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BEF3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96F6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6E53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7B5A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47A0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E021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72D052" w14:textId="77777777" w:rsidR="00BE3A5E" w:rsidRDefault="00BE3A5E">
                  <w:pPr>
                    <w:pStyle w:val="questiontable1"/>
                    <w:spacing w:before="0" w:after="0" w:afterAutospacing="0"/>
                    <w:rPr>
                      <w:rFonts w:eastAsia="Times New Roman"/>
                      <w:sz w:val="20"/>
                      <w:szCs w:val="20"/>
                    </w:rPr>
                  </w:pPr>
                </w:p>
              </w:tc>
            </w:tr>
          </w:tbl>
          <w:p w14:paraId="5F5382FD" w14:textId="77777777" w:rsidR="00BE3A5E" w:rsidRDefault="00000000">
            <w:pPr>
              <w:rPr>
                <w:rFonts w:ascii="Verdana" w:eastAsia="Times New Roman" w:hAnsi="Verdana"/>
              </w:rPr>
            </w:pPr>
            <w:r>
              <w:rPr>
                <w:rFonts w:ascii="Verdana" w:eastAsia="Times New Roman" w:hAnsi="Verdana"/>
              </w:rPr>
              <w:t> </w:t>
            </w:r>
          </w:p>
        </w:tc>
      </w:tr>
    </w:tbl>
    <w:p w14:paraId="03F7B65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F1809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14A0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1ACC18" w14:textId="77777777" w:rsidR="00BE3A5E" w:rsidRDefault="00000000">
                  <w:pPr>
                    <w:pStyle w:val="questiontable1"/>
                    <w:spacing w:before="0" w:after="0" w:afterAutospacing="0"/>
                    <w:divId w:val="45155845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Conversion to Service - Pipe Coating </w:t>
                  </w:r>
                  <w:r>
                    <w:rPr>
                      <w:rStyle w:val="text1"/>
                      <w:rFonts w:ascii="Verdana" w:eastAsia="Times New Roman" w:hAnsi="Verdana"/>
                    </w:rPr>
                    <w:t xml:space="preserve">Does the process require that each buried or submerged pipeline that has been converted to gas service and was installed after July 31, 1971, be protected against external corrosion with an adequate coating unless exempted by §192.455(b)? </w:t>
                  </w:r>
                  <w:r>
                    <w:rPr>
                      <w:rStyle w:val="questionidcontent2"/>
                      <w:rFonts w:ascii="Verdana" w:eastAsia="Times New Roman" w:hAnsi="Verdana"/>
                    </w:rPr>
                    <w:t xml:space="preserve">(TD.COAT.CONVERTPIPE.P) </w:t>
                  </w:r>
                  <w:r>
                    <w:rPr>
                      <w:rStyle w:val="citations1"/>
                      <w:rFonts w:ascii="Verdana" w:eastAsia="Times New Roman" w:hAnsi="Verdana"/>
                    </w:rPr>
                    <w:t xml:space="preserve">192.605(b)(2) (192.452(a);192.455(a);192.455(b);192.455(c);192.455(d);192.461(a)) </w:t>
                  </w:r>
                </w:p>
              </w:tc>
            </w:tr>
            <w:tr w:rsidR="00BE3A5E" w14:paraId="15F68C39" w14:textId="77777777">
              <w:tc>
                <w:tcPr>
                  <w:tcW w:w="0" w:type="auto"/>
                  <w:vAlign w:val="center"/>
                  <w:hideMark/>
                </w:tcPr>
                <w:p w14:paraId="0E5157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8C42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DE5C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7DEE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265E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0088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81BD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3F06DA" w14:textId="77777777" w:rsidR="00BE3A5E" w:rsidRDefault="00BE3A5E">
                  <w:pPr>
                    <w:pStyle w:val="questiontable1"/>
                    <w:spacing w:before="0" w:after="0" w:afterAutospacing="0"/>
                    <w:rPr>
                      <w:rFonts w:eastAsia="Times New Roman"/>
                      <w:sz w:val="20"/>
                      <w:szCs w:val="20"/>
                    </w:rPr>
                  </w:pPr>
                </w:p>
              </w:tc>
            </w:tr>
          </w:tbl>
          <w:p w14:paraId="2E6E34EF" w14:textId="77777777" w:rsidR="00BE3A5E" w:rsidRDefault="00000000">
            <w:pPr>
              <w:rPr>
                <w:rFonts w:ascii="Verdana" w:eastAsia="Times New Roman" w:hAnsi="Verdana"/>
              </w:rPr>
            </w:pPr>
            <w:r>
              <w:rPr>
                <w:rFonts w:ascii="Verdana" w:eastAsia="Times New Roman" w:hAnsi="Verdana"/>
              </w:rPr>
              <w:t> </w:t>
            </w:r>
          </w:p>
        </w:tc>
      </w:tr>
    </w:tbl>
    <w:p w14:paraId="4FDE79B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4F14EE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Time-Dependent Threats - External Corrosion - Exposed Pipe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C2131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1204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6CEECD" w14:textId="77777777" w:rsidR="00BE3A5E" w:rsidRDefault="00000000">
                  <w:pPr>
                    <w:pStyle w:val="questiontable1"/>
                    <w:spacing w:before="0" w:after="0" w:afterAutospacing="0"/>
                    <w:divId w:val="200719978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Does the process require that exposed portions of buried pipeline be examined for external corrosion and coating deterioration, and if external corrosion is found, further examination is required to determine the extent of the corrosion? </w:t>
                  </w:r>
                  <w:r>
                    <w:rPr>
                      <w:rStyle w:val="questionidcontent2"/>
                      <w:rFonts w:ascii="Verdana" w:eastAsia="Times New Roman" w:hAnsi="Verdana"/>
                    </w:rPr>
                    <w:t xml:space="preserve">(TD.CPEXPOSED.EXPOSEINSPECT.P) </w:t>
                  </w:r>
                  <w:r>
                    <w:rPr>
                      <w:rStyle w:val="citations1"/>
                      <w:rFonts w:ascii="Verdana" w:eastAsia="Times New Roman" w:hAnsi="Verdana"/>
                    </w:rPr>
                    <w:t xml:space="preserve">192.605(b)(2) (192.459;192.9(f)(1);192.452;192.453) </w:t>
                  </w:r>
                </w:p>
              </w:tc>
            </w:tr>
            <w:tr w:rsidR="00BE3A5E" w14:paraId="4FD58943" w14:textId="77777777">
              <w:tc>
                <w:tcPr>
                  <w:tcW w:w="0" w:type="auto"/>
                  <w:vAlign w:val="center"/>
                  <w:hideMark/>
                </w:tcPr>
                <w:p w14:paraId="5C34BDF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68F9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4459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362B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9C4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5CCF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9378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700DFD" w14:textId="77777777" w:rsidR="00BE3A5E" w:rsidRDefault="00BE3A5E">
                  <w:pPr>
                    <w:pStyle w:val="questiontable1"/>
                    <w:spacing w:before="0" w:after="0" w:afterAutospacing="0"/>
                    <w:rPr>
                      <w:rFonts w:eastAsia="Times New Roman"/>
                      <w:sz w:val="20"/>
                      <w:szCs w:val="20"/>
                    </w:rPr>
                  </w:pPr>
                </w:p>
              </w:tc>
            </w:tr>
          </w:tbl>
          <w:p w14:paraId="4DFFADF9" w14:textId="77777777" w:rsidR="00BE3A5E" w:rsidRDefault="00000000">
            <w:pPr>
              <w:rPr>
                <w:rFonts w:ascii="Verdana" w:eastAsia="Times New Roman" w:hAnsi="Verdana"/>
              </w:rPr>
            </w:pPr>
            <w:r>
              <w:rPr>
                <w:rFonts w:ascii="Verdana" w:eastAsia="Times New Roman" w:hAnsi="Verdana"/>
              </w:rPr>
              <w:t> </w:t>
            </w:r>
          </w:p>
        </w:tc>
      </w:tr>
    </w:tbl>
    <w:p w14:paraId="0463D0F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C0B82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14C6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55867B" w14:textId="77777777" w:rsidR="00BE3A5E" w:rsidRDefault="00000000">
                  <w:pPr>
                    <w:pStyle w:val="questiontable1"/>
                    <w:spacing w:before="0" w:after="0" w:afterAutospacing="0"/>
                    <w:divId w:val="101364987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Do records adequately document that exposed buried piping was examined for corrosion and deteriorated coating? </w:t>
                  </w:r>
                  <w:r>
                    <w:rPr>
                      <w:rStyle w:val="questionidcontent2"/>
                      <w:rFonts w:ascii="Verdana" w:eastAsia="Times New Roman" w:hAnsi="Verdana"/>
                    </w:rPr>
                    <w:t xml:space="preserve">(TD.CPEXPOSED.EXPOSEINSPECT.R) </w:t>
                  </w:r>
                  <w:r>
                    <w:rPr>
                      <w:rStyle w:val="citations1"/>
                      <w:rFonts w:ascii="Verdana" w:eastAsia="Times New Roman" w:hAnsi="Verdana"/>
                    </w:rPr>
                    <w:t xml:space="preserve">192.491(c) (192.459;192.9(f)(1);192.452;192.453;192.491) </w:t>
                  </w:r>
                </w:p>
              </w:tc>
            </w:tr>
            <w:tr w:rsidR="00BE3A5E" w14:paraId="3532AFA3" w14:textId="77777777">
              <w:tc>
                <w:tcPr>
                  <w:tcW w:w="0" w:type="auto"/>
                  <w:vAlign w:val="center"/>
                  <w:hideMark/>
                </w:tcPr>
                <w:p w14:paraId="181E16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55F7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097B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A6D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D45E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3C99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CA25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08D726" w14:textId="77777777" w:rsidR="00BE3A5E" w:rsidRDefault="00BE3A5E">
                  <w:pPr>
                    <w:pStyle w:val="questiontable1"/>
                    <w:spacing w:before="0" w:after="0" w:afterAutospacing="0"/>
                    <w:rPr>
                      <w:rFonts w:eastAsia="Times New Roman"/>
                      <w:sz w:val="20"/>
                      <w:szCs w:val="20"/>
                    </w:rPr>
                  </w:pPr>
                </w:p>
              </w:tc>
            </w:tr>
          </w:tbl>
          <w:p w14:paraId="7488CA2B" w14:textId="77777777" w:rsidR="00BE3A5E" w:rsidRDefault="00000000">
            <w:pPr>
              <w:rPr>
                <w:rFonts w:ascii="Verdana" w:eastAsia="Times New Roman" w:hAnsi="Verdana"/>
              </w:rPr>
            </w:pPr>
            <w:r>
              <w:rPr>
                <w:rFonts w:ascii="Verdana" w:eastAsia="Times New Roman" w:hAnsi="Verdana"/>
              </w:rPr>
              <w:t> </w:t>
            </w:r>
          </w:p>
        </w:tc>
      </w:tr>
    </w:tbl>
    <w:p w14:paraId="0266673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C956D9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E46F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91C2A1" w14:textId="77777777" w:rsidR="00BE3A5E" w:rsidRDefault="00000000">
                  <w:pPr>
                    <w:pStyle w:val="questiontable1"/>
                    <w:spacing w:before="0" w:after="0" w:afterAutospacing="0"/>
                    <w:divId w:val="56375728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Examination of Exposed Portions of Buried Pipe </w:t>
                  </w:r>
                  <w:r>
                    <w:rPr>
                      <w:rStyle w:val="text1"/>
                      <w:rFonts w:ascii="Verdana" w:eastAsia="Times New Roman" w:hAnsi="Verdana"/>
                    </w:rPr>
                    <w:t xml:space="preserve">Is exposed buried piping examined for corrosion and deteriorated coating? </w:t>
                  </w:r>
                  <w:r>
                    <w:rPr>
                      <w:rStyle w:val="questionidcontent2"/>
                      <w:rFonts w:ascii="Verdana" w:eastAsia="Times New Roman" w:hAnsi="Verdana"/>
                    </w:rPr>
                    <w:t xml:space="preserve">(TD.CPEXPOSED.EXPOSEINSPECT.O) </w:t>
                  </w:r>
                  <w:r>
                    <w:rPr>
                      <w:rStyle w:val="citations1"/>
                      <w:rFonts w:ascii="Verdana" w:eastAsia="Times New Roman" w:hAnsi="Verdana"/>
                    </w:rPr>
                    <w:t xml:space="preserve">192.459 </w:t>
                  </w:r>
                </w:p>
              </w:tc>
            </w:tr>
            <w:tr w:rsidR="00BE3A5E" w14:paraId="5FD1605A" w14:textId="77777777">
              <w:tc>
                <w:tcPr>
                  <w:tcW w:w="0" w:type="auto"/>
                  <w:vAlign w:val="center"/>
                  <w:hideMark/>
                </w:tcPr>
                <w:p w14:paraId="159D6B3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26B9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B6B1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B518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7F68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E657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AD12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A5EF13" w14:textId="77777777" w:rsidR="00BE3A5E" w:rsidRDefault="00BE3A5E">
                  <w:pPr>
                    <w:pStyle w:val="questiontable1"/>
                    <w:spacing w:before="0" w:after="0" w:afterAutospacing="0"/>
                    <w:rPr>
                      <w:rFonts w:eastAsia="Times New Roman"/>
                      <w:sz w:val="20"/>
                      <w:szCs w:val="20"/>
                    </w:rPr>
                  </w:pPr>
                </w:p>
              </w:tc>
            </w:tr>
          </w:tbl>
          <w:p w14:paraId="7E6A3C3A" w14:textId="77777777" w:rsidR="00BE3A5E" w:rsidRDefault="00000000">
            <w:pPr>
              <w:rPr>
                <w:rFonts w:ascii="Verdana" w:eastAsia="Times New Roman" w:hAnsi="Verdana"/>
              </w:rPr>
            </w:pPr>
            <w:r>
              <w:rPr>
                <w:rFonts w:ascii="Verdana" w:eastAsia="Times New Roman" w:hAnsi="Verdana"/>
              </w:rPr>
              <w:t> </w:t>
            </w:r>
          </w:p>
        </w:tc>
      </w:tr>
    </w:tbl>
    <w:p w14:paraId="1B9AF3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29529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E8B7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73E36E" w14:textId="77777777" w:rsidR="00BE3A5E" w:rsidRDefault="00000000">
                  <w:pPr>
                    <w:pStyle w:val="questiontable1"/>
                    <w:spacing w:before="0" w:after="0" w:afterAutospacing="0"/>
                    <w:divId w:val="995720783"/>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Does the process provide sufficient direction for personnel to evaluate the remaining strength of externally corroded pipe? </w:t>
                  </w:r>
                  <w:r>
                    <w:rPr>
                      <w:rStyle w:val="questionidcontent2"/>
                      <w:rFonts w:ascii="Verdana" w:eastAsia="Times New Roman" w:hAnsi="Verdana"/>
                    </w:rPr>
                    <w:t xml:space="preserve">(TD.CPEXPOSED.EXTCORRODEEVAL.P) </w:t>
                  </w:r>
                  <w:r>
                    <w:rPr>
                      <w:rStyle w:val="citations1"/>
                      <w:rFonts w:ascii="Verdana" w:eastAsia="Times New Roman" w:hAnsi="Verdana"/>
                    </w:rPr>
                    <w:t xml:space="preserve">192.605(b)(2) (192.485(a);192.485(b);192.485(c);192.9(f)(1);192.452;192.453;192.712(b)) </w:t>
                  </w:r>
                </w:p>
              </w:tc>
            </w:tr>
            <w:tr w:rsidR="00BE3A5E" w14:paraId="4DAB06B2" w14:textId="77777777">
              <w:tc>
                <w:tcPr>
                  <w:tcW w:w="0" w:type="auto"/>
                  <w:vAlign w:val="center"/>
                  <w:hideMark/>
                </w:tcPr>
                <w:p w14:paraId="44CF8B2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1966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6EC9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3961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5F5B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47EC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390D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BFAF0B" w14:textId="77777777" w:rsidR="00BE3A5E" w:rsidRDefault="00BE3A5E">
                  <w:pPr>
                    <w:pStyle w:val="questiontable1"/>
                    <w:spacing w:before="0" w:after="0" w:afterAutospacing="0"/>
                    <w:rPr>
                      <w:rFonts w:eastAsia="Times New Roman"/>
                      <w:sz w:val="20"/>
                      <w:szCs w:val="20"/>
                    </w:rPr>
                  </w:pPr>
                </w:p>
              </w:tc>
            </w:tr>
          </w:tbl>
          <w:p w14:paraId="352CC25E" w14:textId="77777777" w:rsidR="00BE3A5E" w:rsidRDefault="00000000">
            <w:pPr>
              <w:rPr>
                <w:rFonts w:ascii="Verdana" w:eastAsia="Times New Roman" w:hAnsi="Verdana"/>
              </w:rPr>
            </w:pPr>
            <w:r>
              <w:rPr>
                <w:rFonts w:ascii="Verdana" w:eastAsia="Times New Roman" w:hAnsi="Verdana"/>
              </w:rPr>
              <w:t> </w:t>
            </w:r>
          </w:p>
        </w:tc>
      </w:tr>
    </w:tbl>
    <w:p w14:paraId="795308E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41506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4F36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8A7FA3" w14:textId="77777777" w:rsidR="00BE3A5E" w:rsidRDefault="00000000">
                  <w:pPr>
                    <w:pStyle w:val="questiontable1"/>
                    <w:spacing w:before="0" w:after="0" w:afterAutospacing="0"/>
                    <w:divId w:val="178572913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 records adequately document the evaluation of externally corroded pipe? </w:t>
                  </w:r>
                  <w:r>
                    <w:rPr>
                      <w:rStyle w:val="questionidcontent2"/>
                      <w:rFonts w:ascii="Verdana" w:eastAsia="Times New Roman" w:hAnsi="Verdana"/>
                    </w:rPr>
                    <w:t xml:space="preserve">(TD.CPEXPOSED.EXTCORRODEEVAL.R) </w:t>
                  </w:r>
                  <w:r>
                    <w:rPr>
                      <w:rStyle w:val="citations1"/>
                      <w:rFonts w:ascii="Verdana" w:eastAsia="Times New Roman" w:hAnsi="Verdana"/>
                    </w:rPr>
                    <w:t xml:space="preserve">192.491(c) (192.485(a);192.485(b);192.485(c);192.9(f)(1);192.452;192.453;192.491;192.712(b)) </w:t>
                  </w:r>
                </w:p>
              </w:tc>
            </w:tr>
            <w:tr w:rsidR="00BE3A5E" w14:paraId="25FDEFFD" w14:textId="77777777">
              <w:tc>
                <w:tcPr>
                  <w:tcW w:w="0" w:type="auto"/>
                  <w:vAlign w:val="center"/>
                  <w:hideMark/>
                </w:tcPr>
                <w:p w14:paraId="2EE505F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23CA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26DE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652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4305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3890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0C25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118A92" w14:textId="77777777" w:rsidR="00BE3A5E" w:rsidRDefault="00BE3A5E">
                  <w:pPr>
                    <w:pStyle w:val="questiontable1"/>
                    <w:spacing w:before="0" w:after="0" w:afterAutospacing="0"/>
                    <w:rPr>
                      <w:rFonts w:eastAsia="Times New Roman"/>
                      <w:sz w:val="20"/>
                      <w:szCs w:val="20"/>
                    </w:rPr>
                  </w:pPr>
                </w:p>
              </w:tc>
            </w:tr>
          </w:tbl>
          <w:p w14:paraId="19EC7496" w14:textId="77777777" w:rsidR="00BE3A5E" w:rsidRDefault="00000000">
            <w:pPr>
              <w:rPr>
                <w:rFonts w:ascii="Verdana" w:eastAsia="Times New Roman" w:hAnsi="Verdana"/>
              </w:rPr>
            </w:pPr>
            <w:r>
              <w:rPr>
                <w:rFonts w:ascii="Verdana" w:eastAsia="Times New Roman" w:hAnsi="Verdana"/>
              </w:rPr>
              <w:t> </w:t>
            </w:r>
          </w:p>
        </w:tc>
      </w:tr>
    </w:tbl>
    <w:p w14:paraId="27B60B7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0E89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A301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E350E4" w14:textId="77777777" w:rsidR="00BE3A5E" w:rsidRDefault="00000000">
                  <w:pPr>
                    <w:pStyle w:val="questiontable1"/>
                    <w:spacing w:before="0" w:after="0" w:afterAutospacing="0"/>
                    <w:divId w:val="45174628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Evaluation of Externally Corroded Pipe </w:t>
                  </w:r>
                  <w:r>
                    <w:rPr>
                      <w:rStyle w:val="text1"/>
                      <w:rFonts w:ascii="Verdana" w:eastAsia="Times New Roman" w:hAnsi="Verdana"/>
                    </w:rPr>
                    <w:t xml:space="preserve">Do field observations confirm externally corroded pipe was properly evaluated? </w:t>
                  </w:r>
                  <w:r>
                    <w:rPr>
                      <w:rStyle w:val="questionidcontent2"/>
                      <w:rFonts w:ascii="Verdana" w:eastAsia="Times New Roman" w:hAnsi="Verdana"/>
                    </w:rPr>
                    <w:t xml:space="preserve">(TD.CPEXPOSED.EXTCORRODEEVAL.O) </w:t>
                  </w:r>
                  <w:r>
                    <w:rPr>
                      <w:rStyle w:val="citations1"/>
                      <w:rFonts w:ascii="Verdana" w:eastAsia="Times New Roman" w:hAnsi="Verdana"/>
                    </w:rPr>
                    <w:t xml:space="preserve">192.485(a) (192.485(b);192.485(c)) </w:t>
                  </w:r>
                </w:p>
              </w:tc>
            </w:tr>
            <w:tr w:rsidR="00BE3A5E" w14:paraId="24448ED9" w14:textId="77777777">
              <w:tc>
                <w:tcPr>
                  <w:tcW w:w="0" w:type="auto"/>
                  <w:vAlign w:val="center"/>
                  <w:hideMark/>
                </w:tcPr>
                <w:p w14:paraId="5C71576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337A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F1C6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4E3F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E1CE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C14D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B700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A8D6C7" w14:textId="77777777" w:rsidR="00BE3A5E" w:rsidRDefault="00BE3A5E">
                  <w:pPr>
                    <w:pStyle w:val="questiontable1"/>
                    <w:spacing w:before="0" w:after="0" w:afterAutospacing="0"/>
                    <w:rPr>
                      <w:rFonts w:eastAsia="Times New Roman"/>
                      <w:sz w:val="20"/>
                      <w:szCs w:val="20"/>
                    </w:rPr>
                  </w:pPr>
                </w:p>
              </w:tc>
            </w:tr>
          </w:tbl>
          <w:p w14:paraId="7528ECBA" w14:textId="77777777" w:rsidR="00BE3A5E" w:rsidRDefault="00000000">
            <w:pPr>
              <w:rPr>
                <w:rFonts w:ascii="Verdana" w:eastAsia="Times New Roman" w:hAnsi="Verdana"/>
              </w:rPr>
            </w:pPr>
            <w:r>
              <w:rPr>
                <w:rFonts w:ascii="Verdana" w:eastAsia="Times New Roman" w:hAnsi="Verdana"/>
              </w:rPr>
              <w:t> </w:t>
            </w:r>
          </w:p>
        </w:tc>
      </w:tr>
    </w:tbl>
    <w:p w14:paraId="4ECBCB8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B964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1C16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4B2D77" w14:textId="77777777" w:rsidR="00BE3A5E" w:rsidRDefault="00000000">
                  <w:pPr>
                    <w:pStyle w:val="questiontable1"/>
                    <w:spacing w:before="0" w:after="0" w:afterAutospacing="0"/>
                    <w:divId w:val="90737462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Does the process give sufficient guidance for personnel to repair or replace pipe that is externally corroded to an extent that there is not sufficient remaining strength in the pipe wall? </w:t>
                  </w:r>
                  <w:r>
                    <w:rPr>
                      <w:rStyle w:val="questionidcontent2"/>
                      <w:rFonts w:ascii="Verdana" w:eastAsia="Times New Roman" w:hAnsi="Verdana"/>
                    </w:rPr>
                    <w:t xml:space="preserve">(TD.CPEXPOSED.EXTCORRODREPAIR.P) </w:t>
                  </w:r>
                  <w:r>
                    <w:rPr>
                      <w:rStyle w:val="citations1"/>
                      <w:rFonts w:ascii="Verdana" w:eastAsia="Times New Roman" w:hAnsi="Verdana"/>
                    </w:rPr>
                    <w:t xml:space="preserve">192.605(b)(2) (192.485(a);192.485(b);192.485(c);192.9(f)(1);192.452;192.453) </w:t>
                  </w:r>
                </w:p>
              </w:tc>
            </w:tr>
            <w:tr w:rsidR="00BE3A5E" w14:paraId="483ABBE4" w14:textId="77777777">
              <w:tc>
                <w:tcPr>
                  <w:tcW w:w="0" w:type="auto"/>
                  <w:vAlign w:val="center"/>
                  <w:hideMark/>
                </w:tcPr>
                <w:p w14:paraId="6685143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65FC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9623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DEEE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6619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F251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5A8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9214F4" w14:textId="77777777" w:rsidR="00BE3A5E" w:rsidRDefault="00BE3A5E">
                  <w:pPr>
                    <w:pStyle w:val="questiontable1"/>
                    <w:spacing w:before="0" w:after="0" w:afterAutospacing="0"/>
                    <w:rPr>
                      <w:rFonts w:eastAsia="Times New Roman"/>
                      <w:sz w:val="20"/>
                      <w:szCs w:val="20"/>
                    </w:rPr>
                  </w:pPr>
                </w:p>
              </w:tc>
            </w:tr>
          </w:tbl>
          <w:p w14:paraId="1046FF36" w14:textId="77777777" w:rsidR="00BE3A5E" w:rsidRDefault="00000000">
            <w:pPr>
              <w:rPr>
                <w:rFonts w:ascii="Verdana" w:eastAsia="Times New Roman" w:hAnsi="Verdana"/>
              </w:rPr>
            </w:pPr>
            <w:r>
              <w:rPr>
                <w:rFonts w:ascii="Verdana" w:eastAsia="Times New Roman" w:hAnsi="Verdana"/>
              </w:rPr>
              <w:t> </w:t>
            </w:r>
          </w:p>
        </w:tc>
      </w:tr>
    </w:tbl>
    <w:p w14:paraId="795FD04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632A3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EC99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C6D52A" w14:textId="77777777" w:rsidR="00BE3A5E" w:rsidRDefault="00000000">
                  <w:pPr>
                    <w:pStyle w:val="questiontable1"/>
                    <w:spacing w:before="0" w:after="0" w:afterAutospacing="0"/>
                    <w:divId w:val="152687188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 records document the repair or replacement of pipe that has been externally corroded to an extent that there is not sufficient remaining pipe wall strength? </w:t>
                  </w:r>
                  <w:r>
                    <w:rPr>
                      <w:rStyle w:val="questionidcontent2"/>
                      <w:rFonts w:ascii="Verdana" w:eastAsia="Times New Roman" w:hAnsi="Verdana"/>
                    </w:rPr>
                    <w:t xml:space="preserve">(TD.CPEXPOSED.EXTCORRODREPAIR.R) </w:t>
                  </w:r>
                  <w:r>
                    <w:rPr>
                      <w:rStyle w:val="citations1"/>
                      <w:rFonts w:ascii="Verdana" w:eastAsia="Times New Roman" w:hAnsi="Verdana"/>
                    </w:rPr>
                    <w:t xml:space="preserve">192.491(c) (192.485(a);192.485(b);192.485(c);192.9(f)(1);192.452;192.453;192.491) </w:t>
                  </w:r>
                </w:p>
              </w:tc>
            </w:tr>
            <w:tr w:rsidR="00BE3A5E" w14:paraId="1D370663" w14:textId="77777777">
              <w:tc>
                <w:tcPr>
                  <w:tcW w:w="0" w:type="auto"/>
                  <w:vAlign w:val="center"/>
                  <w:hideMark/>
                </w:tcPr>
                <w:p w14:paraId="20C11DB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9E0F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C0FF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2586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B035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03DB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FA90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6AB50" w14:textId="77777777" w:rsidR="00BE3A5E" w:rsidRDefault="00BE3A5E">
                  <w:pPr>
                    <w:pStyle w:val="questiontable1"/>
                    <w:spacing w:before="0" w:after="0" w:afterAutospacing="0"/>
                    <w:rPr>
                      <w:rFonts w:eastAsia="Times New Roman"/>
                      <w:sz w:val="20"/>
                      <w:szCs w:val="20"/>
                    </w:rPr>
                  </w:pPr>
                </w:p>
              </w:tc>
            </w:tr>
          </w:tbl>
          <w:p w14:paraId="62FCD423" w14:textId="77777777" w:rsidR="00BE3A5E" w:rsidRDefault="00000000">
            <w:pPr>
              <w:rPr>
                <w:rFonts w:ascii="Verdana" w:eastAsia="Times New Roman" w:hAnsi="Verdana"/>
              </w:rPr>
            </w:pPr>
            <w:r>
              <w:rPr>
                <w:rFonts w:ascii="Verdana" w:eastAsia="Times New Roman" w:hAnsi="Verdana"/>
              </w:rPr>
              <w:t> </w:t>
            </w:r>
          </w:p>
        </w:tc>
      </w:tr>
    </w:tbl>
    <w:p w14:paraId="2F566DB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BDFD0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B6BF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BC1678" w14:textId="77777777" w:rsidR="00BE3A5E" w:rsidRDefault="00000000">
                  <w:pPr>
                    <w:pStyle w:val="questiontable1"/>
                    <w:spacing w:before="0" w:after="0" w:afterAutospacing="0"/>
                    <w:divId w:val="179393652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Repair of Externally Corroded Pipe </w:t>
                  </w:r>
                  <w:r>
                    <w:rPr>
                      <w:rStyle w:val="text1"/>
                      <w:rFonts w:ascii="Verdana" w:eastAsia="Times New Roman" w:hAnsi="Verdana"/>
                    </w:rPr>
                    <w:t xml:space="preserve">Do field observations confirm the repair or replacement of pipe that has been externally corroded to an extent that there is not sufficient remaining pipe wall strength? </w:t>
                  </w:r>
                  <w:r>
                    <w:rPr>
                      <w:rStyle w:val="questionidcontent2"/>
                      <w:rFonts w:ascii="Verdana" w:eastAsia="Times New Roman" w:hAnsi="Verdana"/>
                    </w:rPr>
                    <w:t xml:space="preserve">(TD.CPEXPOSED.EXTCORRODREPAIR.O) </w:t>
                  </w:r>
                  <w:r>
                    <w:rPr>
                      <w:rStyle w:val="citations1"/>
                      <w:rFonts w:ascii="Verdana" w:eastAsia="Times New Roman" w:hAnsi="Verdana"/>
                    </w:rPr>
                    <w:t xml:space="preserve">192.485(a) (192.485(b);192.485(c)) </w:t>
                  </w:r>
                </w:p>
              </w:tc>
            </w:tr>
            <w:tr w:rsidR="00BE3A5E" w14:paraId="71FC9DFD" w14:textId="77777777">
              <w:tc>
                <w:tcPr>
                  <w:tcW w:w="0" w:type="auto"/>
                  <w:vAlign w:val="center"/>
                  <w:hideMark/>
                </w:tcPr>
                <w:p w14:paraId="48D4DDC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4D3D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3ACE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0647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E0E8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54F4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3612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64ED9E" w14:textId="77777777" w:rsidR="00BE3A5E" w:rsidRDefault="00BE3A5E">
                  <w:pPr>
                    <w:pStyle w:val="questiontable1"/>
                    <w:spacing w:before="0" w:after="0" w:afterAutospacing="0"/>
                    <w:rPr>
                      <w:rFonts w:eastAsia="Times New Roman"/>
                      <w:sz w:val="20"/>
                      <w:szCs w:val="20"/>
                    </w:rPr>
                  </w:pPr>
                </w:p>
              </w:tc>
            </w:tr>
          </w:tbl>
          <w:p w14:paraId="0345D9B7" w14:textId="77777777" w:rsidR="00BE3A5E" w:rsidRDefault="00000000">
            <w:pPr>
              <w:rPr>
                <w:rFonts w:ascii="Verdana" w:eastAsia="Times New Roman" w:hAnsi="Verdana"/>
              </w:rPr>
            </w:pPr>
            <w:r>
              <w:rPr>
                <w:rFonts w:ascii="Verdana" w:eastAsia="Times New Roman" w:hAnsi="Verdana"/>
              </w:rPr>
              <w:t> </w:t>
            </w:r>
          </w:p>
        </w:tc>
      </w:tr>
    </w:tbl>
    <w:p w14:paraId="78A19EB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568C5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63B6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52856E" w14:textId="77777777" w:rsidR="00BE3A5E" w:rsidRDefault="00000000">
                  <w:pPr>
                    <w:pStyle w:val="questiontable1"/>
                    <w:spacing w:before="0" w:after="0" w:afterAutospacing="0"/>
                    <w:divId w:val="17473201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Does the process include records requirements for the corrosion control activities listed in §192.491? </w:t>
                  </w:r>
                  <w:r>
                    <w:rPr>
                      <w:rStyle w:val="questionidcontent2"/>
                      <w:rFonts w:ascii="Verdana" w:eastAsia="Times New Roman" w:hAnsi="Verdana"/>
                    </w:rPr>
                    <w:t xml:space="preserve">(TD.CP.RECORDS.P) </w:t>
                  </w:r>
                  <w:r>
                    <w:rPr>
                      <w:rStyle w:val="citations1"/>
                      <w:rFonts w:ascii="Verdana" w:eastAsia="Times New Roman" w:hAnsi="Verdana"/>
                    </w:rPr>
                    <w:t xml:space="preserve">192.605(b)(2) (192.491(a);192.491(b);192.491(c);192.9(f)(1);192.452;192.453) </w:t>
                  </w:r>
                </w:p>
                <w:p w14:paraId="57D5BA94" w14:textId="77777777" w:rsidR="00BE3A5E" w:rsidRDefault="00000000">
                  <w:pPr>
                    <w:pStyle w:val="questiontable1"/>
                    <w:spacing w:before="0" w:after="0" w:afterAutospacing="0"/>
                    <w:divId w:val="156463386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620E204" w14:textId="77777777">
              <w:tc>
                <w:tcPr>
                  <w:tcW w:w="0" w:type="auto"/>
                  <w:vAlign w:val="center"/>
                  <w:hideMark/>
                </w:tcPr>
                <w:p w14:paraId="354CEF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99C5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2860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11C3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844D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AF33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474A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114214" w14:textId="77777777" w:rsidR="00BE3A5E" w:rsidRDefault="00BE3A5E">
                  <w:pPr>
                    <w:pStyle w:val="questiontable1"/>
                    <w:spacing w:before="0" w:after="0" w:afterAutospacing="0"/>
                    <w:rPr>
                      <w:rFonts w:eastAsia="Times New Roman"/>
                      <w:sz w:val="20"/>
                      <w:szCs w:val="20"/>
                    </w:rPr>
                  </w:pPr>
                </w:p>
              </w:tc>
            </w:tr>
          </w:tbl>
          <w:p w14:paraId="468B8ABF" w14:textId="77777777" w:rsidR="00BE3A5E" w:rsidRDefault="00000000">
            <w:pPr>
              <w:rPr>
                <w:rFonts w:ascii="Verdana" w:eastAsia="Times New Roman" w:hAnsi="Verdana"/>
              </w:rPr>
            </w:pPr>
            <w:r>
              <w:rPr>
                <w:rFonts w:ascii="Verdana" w:eastAsia="Times New Roman" w:hAnsi="Verdana"/>
              </w:rPr>
              <w:t> </w:t>
            </w:r>
          </w:p>
        </w:tc>
      </w:tr>
    </w:tbl>
    <w:p w14:paraId="7D51CB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32584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FF3E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F7EF3F" w14:textId="77777777" w:rsidR="00BE3A5E" w:rsidRDefault="00000000">
                  <w:pPr>
                    <w:pStyle w:val="questiontable1"/>
                    <w:spacing w:before="0" w:after="0" w:afterAutospacing="0"/>
                    <w:divId w:val="193285937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Corrosion Control Records </w:t>
                  </w:r>
                  <w:r>
                    <w:rPr>
                      <w:rStyle w:val="text1"/>
                      <w:rFonts w:ascii="Verdana" w:eastAsia="Times New Roman" w:hAnsi="Verdana"/>
                    </w:rPr>
                    <w:t xml:space="preserve">Do records indicate the location of all corrosion control items listed in §192.491(a)? </w:t>
                  </w:r>
                  <w:r>
                    <w:rPr>
                      <w:rStyle w:val="questionidcontent2"/>
                      <w:rFonts w:ascii="Verdana" w:eastAsia="Times New Roman" w:hAnsi="Verdana"/>
                    </w:rPr>
                    <w:t xml:space="preserve">(TD.CP.RECORDS.R) </w:t>
                  </w:r>
                  <w:r>
                    <w:rPr>
                      <w:rStyle w:val="citations1"/>
                      <w:rFonts w:ascii="Verdana" w:eastAsia="Times New Roman" w:hAnsi="Verdana"/>
                    </w:rPr>
                    <w:t xml:space="preserve">192.491(a) (192.491(b);192.491(c);192.9(f)(1);192.452;192.453) </w:t>
                  </w:r>
                </w:p>
                <w:p w14:paraId="53A21B54" w14:textId="77777777" w:rsidR="00BE3A5E" w:rsidRDefault="00000000">
                  <w:pPr>
                    <w:pStyle w:val="questiontable1"/>
                    <w:spacing w:before="0" w:after="0" w:afterAutospacing="0"/>
                    <w:divId w:val="202947726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AC42CD7" w14:textId="77777777">
              <w:tc>
                <w:tcPr>
                  <w:tcW w:w="0" w:type="auto"/>
                  <w:vAlign w:val="center"/>
                  <w:hideMark/>
                </w:tcPr>
                <w:p w14:paraId="3708F96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5519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C97D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E9B5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DBEA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B9D0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6DFD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9290A7" w14:textId="77777777" w:rsidR="00BE3A5E" w:rsidRDefault="00BE3A5E">
                  <w:pPr>
                    <w:pStyle w:val="questiontable1"/>
                    <w:spacing w:before="0" w:after="0" w:afterAutospacing="0"/>
                    <w:rPr>
                      <w:rFonts w:eastAsia="Times New Roman"/>
                      <w:sz w:val="20"/>
                      <w:szCs w:val="20"/>
                    </w:rPr>
                  </w:pPr>
                </w:p>
              </w:tc>
            </w:tr>
          </w:tbl>
          <w:p w14:paraId="22F8E33D" w14:textId="77777777" w:rsidR="00BE3A5E" w:rsidRDefault="00000000">
            <w:pPr>
              <w:rPr>
                <w:rFonts w:ascii="Verdana" w:eastAsia="Times New Roman" w:hAnsi="Verdana"/>
              </w:rPr>
            </w:pPr>
            <w:r>
              <w:rPr>
                <w:rFonts w:ascii="Verdana" w:eastAsia="Times New Roman" w:hAnsi="Verdana"/>
              </w:rPr>
              <w:t> </w:t>
            </w:r>
          </w:p>
        </w:tc>
      </w:tr>
    </w:tbl>
    <w:p w14:paraId="43726434"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67AFDC1"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Time-Dependent Threats - Internal Corrosion - Corrosive Gas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22248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CF69D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6586F2" w14:textId="77777777" w:rsidR="00BE3A5E" w:rsidRDefault="00000000">
                  <w:pPr>
                    <w:pStyle w:val="questiontable1"/>
                    <w:spacing w:before="0" w:after="0" w:afterAutospacing="0"/>
                    <w:divId w:val="201826840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 Corrosive Gas </w:t>
                  </w:r>
                  <w:r>
                    <w:rPr>
                      <w:rStyle w:val="text1"/>
                      <w:rFonts w:ascii="Verdana" w:eastAsia="Times New Roman" w:hAnsi="Verdana"/>
                    </w:rPr>
                    <w:t xml:space="preserve">Does the process require that the corrosive effect of the gas in the pipeline be investigated? </w:t>
                  </w:r>
                  <w:r>
                    <w:rPr>
                      <w:rStyle w:val="questionidcontent2"/>
                      <w:rFonts w:ascii="Verdana" w:eastAsia="Times New Roman" w:hAnsi="Verdana"/>
                    </w:rPr>
                    <w:t xml:space="preserve">(TD.ICCG.CORRGAS.P) </w:t>
                  </w:r>
                  <w:r>
                    <w:rPr>
                      <w:rStyle w:val="citations1"/>
                      <w:rFonts w:ascii="Verdana" w:eastAsia="Times New Roman" w:hAnsi="Verdana"/>
                    </w:rPr>
                    <w:t xml:space="preserve">192.605(b)(2) (192.475(a);192.9(f)(1);192.452;192.453) </w:t>
                  </w:r>
                </w:p>
              </w:tc>
            </w:tr>
            <w:tr w:rsidR="00BE3A5E" w14:paraId="52260276" w14:textId="77777777">
              <w:tc>
                <w:tcPr>
                  <w:tcW w:w="0" w:type="auto"/>
                  <w:vAlign w:val="center"/>
                  <w:hideMark/>
                </w:tcPr>
                <w:p w14:paraId="7C002C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C4FA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BB11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884C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EF5F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307E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76D6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1001E9" w14:textId="77777777" w:rsidR="00BE3A5E" w:rsidRDefault="00BE3A5E">
                  <w:pPr>
                    <w:pStyle w:val="questiontable1"/>
                    <w:spacing w:before="0" w:after="0" w:afterAutospacing="0"/>
                    <w:rPr>
                      <w:rFonts w:eastAsia="Times New Roman"/>
                      <w:sz w:val="20"/>
                      <w:szCs w:val="20"/>
                    </w:rPr>
                  </w:pPr>
                </w:p>
              </w:tc>
            </w:tr>
          </w:tbl>
          <w:p w14:paraId="17395943" w14:textId="77777777" w:rsidR="00BE3A5E" w:rsidRDefault="00000000">
            <w:pPr>
              <w:rPr>
                <w:rFonts w:ascii="Verdana" w:eastAsia="Times New Roman" w:hAnsi="Verdana"/>
              </w:rPr>
            </w:pPr>
            <w:r>
              <w:rPr>
                <w:rFonts w:ascii="Verdana" w:eastAsia="Times New Roman" w:hAnsi="Verdana"/>
              </w:rPr>
              <w:t> </w:t>
            </w:r>
          </w:p>
        </w:tc>
      </w:tr>
    </w:tbl>
    <w:p w14:paraId="4EDF0F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9A0CB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27D1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523E2B" w14:textId="77777777" w:rsidR="00BE3A5E" w:rsidRDefault="00000000">
                  <w:pPr>
                    <w:pStyle w:val="questiontable1"/>
                    <w:spacing w:before="0" w:after="0" w:afterAutospacing="0"/>
                    <w:divId w:val="82813800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Internal Corrosion - Corrosive Gas </w:t>
                  </w:r>
                  <w:r>
                    <w:rPr>
                      <w:rStyle w:val="text1"/>
                      <w:rFonts w:ascii="Verdana" w:eastAsia="Times New Roman" w:hAnsi="Verdana"/>
                    </w:rPr>
                    <w:t xml:space="preserve">Do records document the actions taken when corrosive gas is being transported by pipeline? </w:t>
                  </w:r>
                  <w:r>
                    <w:rPr>
                      <w:rStyle w:val="questionidcontent2"/>
                      <w:rFonts w:ascii="Verdana" w:eastAsia="Times New Roman" w:hAnsi="Verdana"/>
                    </w:rPr>
                    <w:t xml:space="preserve">(TD.ICCG.CORRGAS.R) </w:t>
                  </w:r>
                  <w:r>
                    <w:rPr>
                      <w:rStyle w:val="citations1"/>
                      <w:rFonts w:ascii="Verdana" w:eastAsia="Times New Roman" w:hAnsi="Verdana"/>
                    </w:rPr>
                    <w:t xml:space="preserve">192.491(c) (192.475;192.9(f)(1);192.452;192.453;192.491;192.477;192.478(a);192.478(b)) </w:t>
                  </w:r>
                </w:p>
              </w:tc>
            </w:tr>
            <w:tr w:rsidR="00BE3A5E" w14:paraId="2C5B77C5" w14:textId="77777777">
              <w:tc>
                <w:tcPr>
                  <w:tcW w:w="0" w:type="auto"/>
                  <w:vAlign w:val="center"/>
                  <w:hideMark/>
                </w:tcPr>
                <w:p w14:paraId="569E4D6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0C8A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26D3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7DA1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A5CA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491C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E773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33F56E" w14:textId="77777777" w:rsidR="00BE3A5E" w:rsidRDefault="00BE3A5E">
                  <w:pPr>
                    <w:pStyle w:val="questiontable1"/>
                    <w:spacing w:before="0" w:after="0" w:afterAutospacing="0"/>
                    <w:rPr>
                      <w:rFonts w:eastAsia="Times New Roman"/>
                      <w:sz w:val="20"/>
                      <w:szCs w:val="20"/>
                    </w:rPr>
                  </w:pPr>
                </w:p>
              </w:tc>
            </w:tr>
          </w:tbl>
          <w:p w14:paraId="4C0E8F3E" w14:textId="77777777" w:rsidR="00BE3A5E" w:rsidRDefault="00000000">
            <w:pPr>
              <w:rPr>
                <w:rFonts w:ascii="Verdana" w:eastAsia="Times New Roman" w:hAnsi="Verdana"/>
              </w:rPr>
            </w:pPr>
            <w:r>
              <w:rPr>
                <w:rFonts w:ascii="Verdana" w:eastAsia="Times New Roman" w:hAnsi="Verdana"/>
              </w:rPr>
              <w:t> </w:t>
            </w:r>
          </w:p>
        </w:tc>
      </w:tr>
    </w:tbl>
    <w:p w14:paraId="61E6EED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9D147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C2DB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64D16B" w14:textId="77777777" w:rsidR="00BE3A5E" w:rsidRDefault="00000000">
                  <w:pPr>
                    <w:pStyle w:val="questiontable1"/>
                    <w:spacing w:before="0" w:after="0" w:afterAutospacing="0"/>
                    <w:divId w:val="95120493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Internal Corrosion Corrosive Gas Actions </w:t>
                  </w:r>
                  <w:r>
                    <w:rPr>
                      <w:rStyle w:val="text1"/>
                      <w:rFonts w:ascii="Verdana" w:eastAsia="Times New Roman" w:hAnsi="Verdana"/>
                    </w:rPr>
                    <w:t xml:space="preserve">Does the process give adequate direction for actions to be taken if corrosive gas is being transported by pipeline? </w:t>
                  </w:r>
                  <w:r>
                    <w:rPr>
                      <w:rStyle w:val="questionidcontent2"/>
                      <w:rFonts w:ascii="Verdana" w:eastAsia="Times New Roman" w:hAnsi="Verdana"/>
                    </w:rPr>
                    <w:t xml:space="preserve">(TD.ICCG.CORRGASACTION.P) </w:t>
                  </w:r>
                  <w:r>
                    <w:rPr>
                      <w:rStyle w:val="citations1"/>
                      <w:rFonts w:ascii="Verdana" w:eastAsia="Times New Roman" w:hAnsi="Verdana"/>
                    </w:rPr>
                    <w:t xml:space="preserve">192.605(b)(2) (192.477;192.9(f)(1);192.452;192.453;192.478) </w:t>
                  </w:r>
                </w:p>
              </w:tc>
            </w:tr>
            <w:tr w:rsidR="00BE3A5E" w14:paraId="4EFDCE77" w14:textId="77777777">
              <w:tc>
                <w:tcPr>
                  <w:tcW w:w="0" w:type="auto"/>
                  <w:vAlign w:val="center"/>
                  <w:hideMark/>
                </w:tcPr>
                <w:p w14:paraId="3770566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AE85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38FE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76EA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B35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08BA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E92B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3F787A" w14:textId="77777777" w:rsidR="00BE3A5E" w:rsidRDefault="00BE3A5E">
                  <w:pPr>
                    <w:pStyle w:val="questiontable1"/>
                    <w:spacing w:before="0" w:after="0" w:afterAutospacing="0"/>
                    <w:rPr>
                      <w:rFonts w:eastAsia="Times New Roman"/>
                      <w:sz w:val="20"/>
                      <w:szCs w:val="20"/>
                    </w:rPr>
                  </w:pPr>
                </w:p>
              </w:tc>
            </w:tr>
          </w:tbl>
          <w:p w14:paraId="79E68584" w14:textId="77777777" w:rsidR="00BE3A5E" w:rsidRDefault="00000000">
            <w:pPr>
              <w:rPr>
                <w:rFonts w:ascii="Verdana" w:eastAsia="Times New Roman" w:hAnsi="Verdana"/>
              </w:rPr>
            </w:pPr>
            <w:r>
              <w:rPr>
                <w:rFonts w:ascii="Verdana" w:eastAsia="Times New Roman" w:hAnsi="Verdana"/>
              </w:rPr>
              <w:t> </w:t>
            </w:r>
          </w:p>
        </w:tc>
      </w:tr>
    </w:tbl>
    <w:p w14:paraId="7425CD5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4EFBD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163CC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43C62B" w14:textId="77777777" w:rsidR="00BE3A5E" w:rsidRDefault="00000000">
                  <w:pPr>
                    <w:pStyle w:val="questiontable1"/>
                    <w:spacing w:before="0" w:after="0" w:afterAutospacing="0"/>
                    <w:divId w:val="49153308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Internal Corrosion Corrosive Gas Actions </w:t>
                  </w:r>
                  <w:r>
                    <w:rPr>
                      <w:rStyle w:val="text1"/>
                      <w:rFonts w:ascii="Verdana" w:eastAsia="Times New Roman" w:hAnsi="Verdana"/>
                    </w:rPr>
                    <w:t xml:space="preserve">Do records document the actions taken when corrosive gas is being transported by pipeline? </w:t>
                  </w:r>
                  <w:r>
                    <w:rPr>
                      <w:rStyle w:val="questionidcontent2"/>
                      <w:rFonts w:ascii="Verdana" w:eastAsia="Times New Roman" w:hAnsi="Verdana"/>
                    </w:rPr>
                    <w:t xml:space="preserve">(TD.ICCG.CORRGASACTION.R) </w:t>
                  </w:r>
                  <w:r>
                    <w:rPr>
                      <w:rStyle w:val="citations1"/>
                      <w:rFonts w:ascii="Verdana" w:eastAsia="Times New Roman" w:hAnsi="Verdana"/>
                    </w:rPr>
                    <w:t xml:space="preserve">192.491(c) (192.477;192.9(f)(1);192.452;192.453;192.491;192.478(a);192.478(b)) </w:t>
                  </w:r>
                </w:p>
              </w:tc>
            </w:tr>
            <w:tr w:rsidR="00BE3A5E" w14:paraId="36E4F061" w14:textId="77777777">
              <w:tc>
                <w:tcPr>
                  <w:tcW w:w="0" w:type="auto"/>
                  <w:vAlign w:val="center"/>
                  <w:hideMark/>
                </w:tcPr>
                <w:p w14:paraId="3825AFD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D7FB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E053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FCB6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E94F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8D8B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3006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7E0DD2" w14:textId="77777777" w:rsidR="00BE3A5E" w:rsidRDefault="00BE3A5E">
                  <w:pPr>
                    <w:pStyle w:val="questiontable1"/>
                    <w:spacing w:before="0" w:after="0" w:afterAutospacing="0"/>
                    <w:rPr>
                      <w:rFonts w:eastAsia="Times New Roman"/>
                      <w:sz w:val="20"/>
                      <w:szCs w:val="20"/>
                    </w:rPr>
                  </w:pPr>
                </w:p>
              </w:tc>
            </w:tr>
          </w:tbl>
          <w:p w14:paraId="07E690D5" w14:textId="77777777" w:rsidR="00BE3A5E" w:rsidRDefault="00000000">
            <w:pPr>
              <w:rPr>
                <w:rFonts w:ascii="Verdana" w:eastAsia="Times New Roman" w:hAnsi="Verdana"/>
              </w:rPr>
            </w:pPr>
            <w:r>
              <w:rPr>
                <w:rFonts w:ascii="Verdana" w:eastAsia="Times New Roman" w:hAnsi="Verdana"/>
              </w:rPr>
              <w:t> </w:t>
            </w:r>
          </w:p>
        </w:tc>
      </w:tr>
    </w:tbl>
    <w:p w14:paraId="781F62D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4BA64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E6631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2054E8" w14:textId="77777777" w:rsidR="00BE3A5E" w:rsidRDefault="00000000">
                  <w:pPr>
                    <w:pStyle w:val="questiontable1"/>
                    <w:spacing w:before="0" w:after="0" w:afterAutospacing="0"/>
                    <w:divId w:val="86463152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Internal Corrosion Corrosive Gas Actions </w:t>
                  </w:r>
                  <w:r>
                    <w:rPr>
                      <w:rStyle w:val="text1"/>
                      <w:rFonts w:ascii="Verdana" w:eastAsia="Times New Roman" w:hAnsi="Verdana"/>
                    </w:rPr>
                    <w:t xml:space="preserve">Are adequate actions taken when corrosive gas is being transported by pipeline? </w:t>
                  </w:r>
                  <w:r>
                    <w:rPr>
                      <w:rStyle w:val="questionidcontent2"/>
                      <w:rFonts w:ascii="Verdana" w:eastAsia="Times New Roman" w:hAnsi="Verdana"/>
                    </w:rPr>
                    <w:t xml:space="preserve">(TD.ICCG.CORRGASACTION.O) </w:t>
                  </w:r>
                  <w:r>
                    <w:rPr>
                      <w:rStyle w:val="citations1"/>
                      <w:rFonts w:ascii="Verdana" w:eastAsia="Times New Roman" w:hAnsi="Verdana"/>
                    </w:rPr>
                    <w:t xml:space="preserve">192.477 (192.478) </w:t>
                  </w:r>
                </w:p>
              </w:tc>
            </w:tr>
            <w:tr w:rsidR="00BE3A5E" w14:paraId="638C24E5" w14:textId="77777777">
              <w:tc>
                <w:tcPr>
                  <w:tcW w:w="0" w:type="auto"/>
                  <w:vAlign w:val="center"/>
                  <w:hideMark/>
                </w:tcPr>
                <w:p w14:paraId="1176B71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59F4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FFC6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78E4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EE94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D6AC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97A3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6AE97D" w14:textId="77777777" w:rsidR="00BE3A5E" w:rsidRDefault="00BE3A5E">
                  <w:pPr>
                    <w:pStyle w:val="questiontable1"/>
                    <w:spacing w:before="0" w:after="0" w:afterAutospacing="0"/>
                    <w:rPr>
                      <w:rFonts w:eastAsia="Times New Roman"/>
                      <w:sz w:val="20"/>
                      <w:szCs w:val="20"/>
                    </w:rPr>
                  </w:pPr>
                </w:p>
              </w:tc>
            </w:tr>
          </w:tbl>
          <w:p w14:paraId="12703FC8" w14:textId="77777777" w:rsidR="00BE3A5E" w:rsidRDefault="00000000">
            <w:pPr>
              <w:rPr>
                <w:rFonts w:ascii="Verdana" w:eastAsia="Times New Roman" w:hAnsi="Verdana"/>
              </w:rPr>
            </w:pPr>
            <w:r>
              <w:rPr>
                <w:rFonts w:ascii="Verdana" w:eastAsia="Times New Roman" w:hAnsi="Verdana"/>
              </w:rPr>
              <w:t> </w:t>
            </w:r>
          </w:p>
        </w:tc>
      </w:tr>
    </w:tbl>
    <w:p w14:paraId="2C37151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66BFA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9F45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82FD8DC" w14:textId="77777777" w:rsidR="00BE3A5E" w:rsidRDefault="00000000">
                  <w:pPr>
                    <w:pStyle w:val="questiontable1"/>
                    <w:spacing w:before="0" w:after="0" w:afterAutospacing="0"/>
                    <w:divId w:val="3959645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Internal Corrosion - Corrosive Constituent Monitoring </w:t>
                  </w:r>
                  <w:r>
                    <w:rPr>
                      <w:rStyle w:val="text1"/>
                      <w:rFonts w:ascii="Verdana" w:eastAsia="Times New Roman" w:hAnsi="Verdana"/>
                    </w:rPr>
                    <w:t xml:space="preserve">For onshore gas transmission, does the process require monitoring of the corrosive constituents in the transported gas, and effective mitigation as necessary? </w:t>
                  </w:r>
                  <w:r>
                    <w:rPr>
                      <w:rStyle w:val="questionidcontent2"/>
                      <w:rFonts w:ascii="Verdana" w:eastAsia="Times New Roman" w:hAnsi="Verdana"/>
                    </w:rPr>
                    <w:t xml:space="preserve">(TD.ICCG.CORRCONSTMONIT.P) </w:t>
                  </w:r>
                  <w:r>
                    <w:rPr>
                      <w:rStyle w:val="citations1"/>
                      <w:rFonts w:ascii="Verdana" w:eastAsia="Times New Roman" w:hAnsi="Verdana"/>
                    </w:rPr>
                    <w:t xml:space="preserve">192.605(b)(2) (192.478(a);192.478(b)(1);192.478(b)(2)) </w:t>
                  </w:r>
                </w:p>
              </w:tc>
            </w:tr>
            <w:tr w:rsidR="00BE3A5E" w14:paraId="51D3AB90" w14:textId="77777777">
              <w:tc>
                <w:tcPr>
                  <w:tcW w:w="0" w:type="auto"/>
                  <w:vAlign w:val="center"/>
                  <w:hideMark/>
                </w:tcPr>
                <w:p w14:paraId="7F45365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4381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D669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A065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5C98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52E4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059A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041CD9" w14:textId="77777777" w:rsidR="00BE3A5E" w:rsidRDefault="00BE3A5E">
                  <w:pPr>
                    <w:pStyle w:val="questiontable1"/>
                    <w:spacing w:before="0" w:after="0" w:afterAutospacing="0"/>
                    <w:rPr>
                      <w:rFonts w:eastAsia="Times New Roman"/>
                      <w:sz w:val="20"/>
                      <w:szCs w:val="20"/>
                    </w:rPr>
                  </w:pPr>
                </w:p>
              </w:tc>
            </w:tr>
          </w:tbl>
          <w:p w14:paraId="4069A188" w14:textId="77777777" w:rsidR="00BE3A5E" w:rsidRDefault="00000000">
            <w:pPr>
              <w:rPr>
                <w:rFonts w:ascii="Verdana" w:eastAsia="Times New Roman" w:hAnsi="Verdana"/>
              </w:rPr>
            </w:pPr>
            <w:r>
              <w:rPr>
                <w:rFonts w:ascii="Verdana" w:eastAsia="Times New Roman" w:hAnsi="Verdana"/>
              </w:rPr>
              <w:t> </w:t>
            </w:r>
          </w:p>
        </w:tc>
      </w:tr>
    </w:tbl>
    <w:p w14:paraId="13D3ADC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F0E03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9010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BDAC84" w14:textId="77777777" w:rsidR="00BE3A5E" w:rsidRDefault="00000000">
                  <w:pPr>
                    <w:pStyle w:val="questiontable1"/>
                    <w:spacing w:before="0" w:after="0" w:afterAutospacing="0"/>
                    <w:divId w:val="112862075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Internal Corrosion - Corrosive Constituent Monitoring </w:t>
                  </w:r>
                  <w:r>
                    <w:rPr>
                      <w:rStyle w:val="text1"/>
                      <w:rFonts w:ascii="Verdana" w:eastAsia="Times New Roman" w:hAnsi="Verdana"/>
                    </w:rPr>
                    <w:t xml:space="preserve">For onshore gas transmission, do operator records indicate monitoring the gas stream for corrosive constituents, effectively mitigating as necessary? </w:t>
                  </w:r>
                  <w:r>
                    <w:rPr>
                      <w:rStyle w:val="questionidcontent2"/>
                      <w:rFonts w:ascii="Verdana" w:eastAsia="Times New Roman" w:hAnsi="Verdana"/>
                    </w:rPr>
                    <w:t xml:space="preserve">(TD.ICCG.CORRCONSTMONIT.R) </w:t>
                  </w:r>
                  <w:r>
                    <w:rPr>
                      <w:rStyle w:val="citations1"/>
                      <w:rFonts w:ascii="Verdana" w:eastAsia="Times New Roman" w:hAnsi="Verdana"/>
                    </w:rPr>
                    <w:t xml:space="preserve">192.491(c) (192.478(a);192.478(b)(1);192.478(b)(2)) </w:t>
                  </w:r>
                </w:p>
              </w:tc>
            </w:tr>
            <w:tr w:rsidR="00BE3A5E" w14:paraId="76790706" w14:textId="77777777">
              <w:tc>
                <w:tcPr>
                  <w:tcW w:w="0" w:type="auto"/>
                  <w:vAlign w:val="center"/>
                  <w:hideMark/>
                </w:tcPr>
                <w:p w14:paraId="46E55CA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20AB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4F85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C89A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EDAA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A0C6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EC15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F963DE" w14:textId="77777777" w:rsidR="00BE3A5E" w:rsidRDefault="00BE3A5E">
                  <w:pPr>
                    <w:pStyle w:val="questiontable1"/>
                    <w:spacing w:before="0" w:after="0" w:afterAutospacing="0"/>
                    <w:rPr>
                      <w:rFonts w:eastAsia="Times New Roman"/>
                      <w:sz w:val="20"/>
                      <w:szCs w:val="20"/>
                    </w:rPr>
                  </w:pPr>
                </w:p>
              </w:tc>
            </w:tr>
          </w:tbl>
          <w:p w14:paraId="1C0F670B" w14:textId="77777777" w:rsidR="00BE3A5E" w:rsidRDefault="00000000">
            <w:pPr>
              <w:rPr>
                <w:rFonts w:ascii="Verdana" w:eastAsia="Times New Roman" w:hAnsi="Verdana"/>
              </w:rPr>
            </w:pPr>
            <w:r>
              <w:rPr>
                <w:rFonts w:ascii="Verdana" w:eastAsia="Times New Roman" w:hAnsi="Verdana"/>
              </w:rPr>
              <w:t> </w:t>
            </w:r>
          </w:p>
        </w:tc>
      </w:tr>
    </w:tbl>
    <w:p w14:paraId="54D5B7C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88CD8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6684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F8306D" w14:textId="77777777" w:rsidR="00BE3A5E" w:rsidRDefault="00000000">
                  <w:pPr>
                    <w:pStyle w:val="questiontable1"/>
                    <w:spacing w:before="0" w:after="0" w:afterAutospacing="0"/>
                    <w:divId w:val="22290873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Internal Corrosion - Corrosive Constituent Monitoring </w:t>
                  </w:r>
                  <w:r>
                    <w:rPr>
                      <w:rStyle w:val="text1"/>
                      <w:rFonts w:ascii="Verdana" w:eastAsia="Times New Roman" w:hAnsi="Verdana"/>
                    </w:rPr>
                    <w:t xml:space="preserve">For onshore gas transmission pipelines, does the internal corrosion management process require an evaluation to ensure corrosive constituents are effectively monitored and mitigated? </w:t>
                  </w:r>
                  <w:r>
                    <w:rPr>
                      <w:rStyle w:val="questionidcontent2"/>
                      <w:rFonts w:ascii="Verdana" w:eastAsia="Times New Roman" w:hAnsi="Verdana"/>
                    </w:rPr>
                    <w:t xml:space="preserve">(TD.ICCG.GTEVAL.P) </w:t>
                  </w:r>
                  <w:r>
                    <w:rPr>
                      <w:rStyle w:val="citations1"/>
                      <w:rFonts w:ascii="Verdana" w:eastAsia="Times New Roman" w:hAnsi="Verdana"/>
                    </w:rPr>
                    <w:t xml:space="preserve">192.478(a) (192.478(b)(3)) </w:t>
                  </w:r>
                </w:p>
              </w:tc>
            </w:tr>
            <w:tr w:rsidR="00BE3A5E" w14:paraId="039FBA8C" w14:textId="77777777">
              <w:tc>
                <w:tcPr>
                  <w:tcW w:w="0" w:type="auto"/>
                  <w:vAlign w:val="center"/>
                  <w:hideMark/>
                </w:tcPr>
                <w:p w14:paraId="2108AB0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9568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D341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798F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918D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F6A3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F15F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F2AB3B" w14:textId="77777777" w:rsidR="00BE3A5E" w:rsidRDefault="00BE3A5E">
                  <w:pPr>
                    <w:pStyle w:val="questiontable1"/>
                    <w:spacing w:before="0" w:after="0" w:afterAutospacing="0"/>
                    <w:rPr>
                      <w:rFonts w:eastAsia="Times New Roman"/>
                      <w:sz w:val="20"/>
                      <w:szCs w:val="20"/>
                    </w:rPr>
                  </w:pPr>
                </w:p>
              </w:tc>
            </w:tr>
          </w:tbl>
          <w:p w14:paraId="21C4449C" w14:textId="77777777" w:rsidR="00BE3A5E" w:rsidRDefault="00000000">
            <w:pPr>
              <w:rPr>
                <w:rFonts w:ascii="Verdana" w:eastAsia="Times New Roman" w:hAnsi="Verdana"/>
              </w:rPr>
            </w:pPr>
            <w:r>
              <w:rPr>
                <w:rFonts w:ascii="Verdana" w:eastAsia="Times New Roman" w:hAnsi="Verdana"/>
              </w:rPr>
              <w:t> </w:t>
            </w:r>
          </w:p>
        </w:tc>
      </w:tr>
    </w:tbl>
    <w:p w14:paraId="7842222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E6CA4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FF6E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2588D7" w14:textId="77777777" w:rsidR="00BE3A5E" w:rsidRDefault="00000000">
                  <w:pPr>
                    <w:pStyle w:val="questiontable1"/>
                    <w:spacing w:before="0" w:after="0" w:afterAutospacing="0"/>
                    <w:divId w:val="63264454"/>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Internal Corrosion - Corrosive Constituent Monitoring </w:t>
                  </w:r>
                  <w:r>
                    <w:rPr>
                      <w:rStyle w:val="text1"/>
                      <w:rFonts w:ascii="Verdana" w:eastAsia="Times New Roman" w:hAnsi="Verdana"/>
                    </w:rPr>
                    <w:t xml:space="preserve">For onshore gas transmission pipelines, do records indicate the operator performed an internal corrosion management evaluation at least once per calendar year, not to exceed 15 months? </w:t>
                  </w:r>
                  <w:r>
                    <w:rPr>
                      <w:rStyle w:val="questionidcontent2"/>
                      <w:rFonts w:ascii="Verdana" w:eastAsia="Times New Roman" w:hAnsi="Verdana"/>
                    </w:rPr>
                    <w:t xml:space="preserve">(TD.ICCG.GTEVAL.R) </w:t>
                  </w:r>
                  <w:r>
                    <w:rPr>
                      <w:rStyle w:val="citations1"/>
                      <w:rFonts w:ascii="Verdana" w:eastAsia="Times New Roman" w:hAnsi="Verdana"/>
                    </w:rPr>
                    <w:t xml:space="preserve">192.491(c) (192.478(b)(3)) </w:t>
                  </w:r>
                </w:p>
              </w:tc>
            </w:tr>
            <w:tr w:rsidR="00BE3A5E" w14:paraId="720FF7AC" w14:textId="77777777">
              <w:tc>
                <w:tcPr>
                  <w:tcW w:w="0" w:type="auto"/>
                  <w:vAlign w:val="center"/>
                  <w:hideMark/>
                </w:tcPr>
                <w:p w14:paraId="70411E3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3216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960E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BA3B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7842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8EC9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DBE7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40E14C" w14:textId="77777777" w:rsidR="00BE3A5E" w:rsidRDefault="00BE3A5E">
                  <w:pPr>
                    <w:pStyle w:val="questiontable1"/>
                    <w:spacing w:before="0" w:after="0" w:afterAutospacing="0"/>
                    <w:rPr>
                      <w:rFonts w:eastAsia="Times New Roman"/>
                      <w:sz w:val="20"/>
                      <w:szCs w:val="20"/>
                    </w:rPr>
                  </w:pPr>
                </w:p>
              </w:tc>
            </w:tr>
          </w:tbl>
          <w:p w14:paraId="699D843B" w14:textId="77777777" w:rsidR="00BE3A5E" w:rsidRDefault="00000000">
            <w:pPr>
              <w:rPr>
                <w:rFonts w:ascii="Verdana" w:eastAsia="Times New Roman" w:hAnsi="Verdana"/>
              </w:rPr>
            </w:pPr>
            <w:r>
              <w:rPr>
                <w:rFonts w:ascii="Verdana" w:eastAsia="Times New Roman" w:hAnsi="Verdana"/>
              </w:rPr>
              <w:t> </w:t>
            </w:r>
          </w:p>
        </w:tc>
      </w:tr>
    </w:tbl>
    <w:p w14:paraId="62EB403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734AB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C1EA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0B54D2" w14:textId="77777777" w:rsidR="00BE3A5E" w:rsidRDefault="00000000">
                  <w:pPr>
                    <w:pStyle w:val="questiontable1"/>
                    <w:spacing w:before="0" w:after="0" w:afterAutospacing="0"/>
                    <w:divId w:val="118790864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Internal Corrosion - Corrosive Constituent Review </w:t>
                  </w:r>
                  <w:r>
                    <w:rPr>
                      <w:rStyle w:val="text1"/>
                      <w:rFonts w:ascii="Verdana" w:eastAsia="Times New Roman" w:hAnsi="Verdana"/>
                    </w:rPr>
                    <w:t xml:space="preserve">For onshore gas transmission pipelines, do procedures include a requirement to review the results from the internal corrosion monitoring and mitigation program at least once each calendar year, but at intervals not exceeding 15 months? </w:t>
                  </w:r>
                  <w:r>
                    <w:rPr>
                      <w:rStyle w:val="questionidcontent2"/>
                      <w:rFonts w:ascii="Verdana" w:eastAsia="Times New Roman" w:hAnsi="Verdana"/>
                    </w:rPr>
                    <w:t xml:space="preserve">(TD.ICCG.CORRGASREVIEW.P) </w:t>
                  </w:r>
                  <w:r>
                    <w:rPr>
                      <w:rStyle w:val="citations1"/>
                      <w:rFonts w:ascii="Verdana" w:eastAsia="Times New Roman" w:hAnsi="Verdana"/>
                    </w:rPr>
                    <w:t xml:space="preserve">192.605(b)(2) (192.478(c)) </w:t>
                  </w:r>
                </w:p>
              </w:tc>
            </w:tr>
            <w:tr w:rsidR="00BE3A5E" w14:paraId="5F0A8951" w14:textId="77777777">
              <w:tc>
                <w:tcPr>
                  <w:tcW w:w="0" w:type="auto"/>
                  <w:vAlign w:val="center"/>
                  <w:hideMark/>
                </w:tcPr>
                <w:p w14:paraId="493FFF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313A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97AC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B4A6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66E4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51B0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DC7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1A4D0B" w14:textId="77777777" w:rsidR="00BE3A5E" w:rsidRDefault="00BE3A5E">
                  <w:pPr>
                    <w:pStyle w:val="questiontable1"/>
                    <w:spacing w:before="0" w:after="0" w:afterAutospacing="0"/>
                    <w:rPr>
                      <w:rFonts w:eastAsia="Times New Roman"/>
                      <w:sz w:val="20"/>
                      <w:szCs w:val="20"/>
                    </w:rPr>
                  </w:pPr>
                </w:p>
              </w:tc>
            </w:tr>
          </w:tbl>
          <w:p w14:paraId="3242DF0A" w14:textId="77777777" w:rsidR="00BE3A5E" w:rsidRDefault="00000000">
            <w:pPr>
              <w:rPr>
                <w:rFonts w:ascii="Verdana" w:eastAsia="Times New Roman" w:hAnsi="Verdana"/>
              </w:rPr>
            </w:pPr>
            <w:r>
              <w:rPr>
                <w:rFonts w:ascii="Verdana" w:eastAsia="Times New Roman" w:hAnsi="Verdana"/>
              </w:rPr>
              <w:t> </w:t>
            </w:r>
          </w:p>
        </w:tc>
      </w:tr>
    </w:tbl>
    <w:p w14:paraId="44061E4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EAF01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C151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C474CB" w14:textId="77777777" w:rsidR="00BE3A5E" w:rsidRDefault="00000000">
                  <w:pPr>
                    <w:pStyle w:val="questiontable1"/>
                    <w:spacing w:before="0" w:after="0" w:afterAutospacing="0"/>
                    <w:divId w:val="76959091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Internal Corrosion - Corrosive Constituent Review </w:t>
                  </w:r>
                  <w:r>
                    <w:rPr>
                      <w:rStyle w:val="text1"/>
                      <w:rFonts w:ascii="Verdana" w:eastAsia="Times New Roman" w:hAnsi="Verdana"/>
                    </w:rPr>
                    <w:t xml:space="preserve">For onshore gas transmission pipelines, has the operator conducted annual reviews of the internal corrosion monitoring and mitigation program as required? </w:t>
                  </w:r>
                  <w:r>
                    <w:rPr>
                      <w:rStyle w:val="questionidcontent2"/>
                      <w:rFonts w:ascii="Verdana" w:eastAsia="Times New Roman" w:hAnsi="Verdana"/>
                    </w:rPr>
                    <w:t xml:space="preserve">(TD.ICCG.CORRGASREVIEW.R) </w:t>
                  </w:r>
                  <w:r>
                    <w:rPr>
                      <w:rStyle w:val="citations1"/>
                      <w:rFonts w:ascii="Verdana" w:eastAsia="Times New Roman" w:hAnsi="Verdana"/>
                    </w:rPr>
                    <w:t xml:space="preserve">192.491(c) (192.478(c)) </w:t>
                  </w:r>
                </w:p>
              </w:tc>
            </w:tr>
            <w:tr w:rsidR="00BE3A5E" w14:paraId="7FE18CB0" w14:textId="77777777">
              <w:tc>
                <w:tcPr>
                  <w:tcW w:w="0" w:type="auto"/>
                  <w:vAlign w:val="center"/>
                  <w:hideMark/>
                </w:tcPr>
                <w:p w14:paraId="53701A0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A37C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E07B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ED03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AE46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D107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09AD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3F13A6" w14:textId="77777777" w:rsidR="00BE3A5E" w:rsidRDefault="00BE3A5E">
                  <w:pPr>
                    <w:pStyle w:val="questiontable1"/>
                    <w:spacing w:before="0" w:after="0" w:afterAutospacing="0"/>
                    <w:rPr>
                      <w:rFonts w:eastAsia="Times New Roman"/>
                      <w:sz w:val="20"/>
                      <w:szCs w:val="20"/>
                    </w:rPr>
                  </w:pPr>
                </w:p>
              </w:tc>
            </w:tr>
          </w:tbl>
          <w:p w14:paraId="0ADF346D" w14:textId="77777777" w:rsidR="00BE3A5E" w:rsidRDefault="00000000">
            <w:pPr>
              <w:rPr>
                <w:rFonts w:ascii="Verdana" w:eastAsia="Times New Roman" w:hAnsi="Verdana"/>
              </w:rPr>
            </w:pPr>
            <w:r>
              <w:rPr>
                <w:rFonts w:ascii="Verdana" w:eastAsia="Times New Roman" w:hAnsi="Verdana"/>
              </w:rPr>
              <w:t> </w:t>
            </w:r>
          </w:p>
        </w:tc>
      </w:tr>
    </w:tbl>
    <w:p w14:paraId="6308BE66"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17D436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Time-Dependent Threats - Internal Corrosion - Preventive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2EBA5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8426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903D16" w14:textId="77777777" w:rsidR="00BE3A5E" w:rsidRDefault="00000000">
                  <w:pPr>
                    <w:pStyle w:val="questiontable1"/>
                    <w:spacing w:before="0" w:after="0" w:afterAutospacing="0"/>
                    <w:divId w:val="90676985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Internal Corrosion in Removed Pipe </w:t>
                  </w:r>
                  <w:r>
                    <w:rPr>
                      <w:rStyle w:val="text1"/>
                      <w:rFonts w:ascii="Verdana" w:eastAsia="Times New Roman" w:hAnsi="Verdana"/>
                    </w:rPr>
                    <w:t xml:space="preserve">Does the process direct personnel to examine removed pipe for evidence of internal corrosion? </w:t>
                  </w:r>
                  <w:r>
                    <w:rPr>
                      <w:rStyle w:val="questionidcontent2"/>
                      <w:rFonts w:ascii="Verdana" w:eastAsia="Times New Roman" w:hAnsi="Verdana"/>
                    </w:rPr>
                    <w:t xml:space="preserve">(TD.ICP.EXAMINE.P) </w:t>
                  </w:r>
                  <w:r>
                    <w:rPr>
                      <w:rStyle w:val="citations1"/>
                      <w:rFonts w:ascii="Verdana" w:eastAsia="Times New Roman" w:hAnsi="Verdana"/>
                    </w:rPr>
                    <w:t xml:space="preserve">192.605(b)(2) (192.475(a);192.475(b);192.9(f)(1);192.452;192.453) </w:t>
                  </w:r>
                </w:p>
              </w:tc>
            </w:tr>
            <w:tr w:rsidR="00BE3A5E" w14:paraId="25A95DC3" w14:textId="77777777">
              <w:tc>
                <w:tcPr>
                  <w:tcW w:w="0" w:type="auto"/>
                  <w:vAlign w:val="center"/>
                  <w:hideMark/>
                </w:tcPr>
                <w:p w14:paraId="05D7D7D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80A5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5181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F0CD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0051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5578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0B04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C383EF" w14:textId="77777777" w:rsidR="00BE3A5E" w:rsidRDefault="00BE3A5E">
                  <w:pPr>
                    <w:pStyle w:val="questiontable1"/>
                    <w:spacing w:before="0" w:after="0" w:afterAutospacing="0"/>
                    <w:rPr>
                      <w:rFonts w:eastAsia="Times New Roman"/>
                      <w:sz w:val="20"/>
                      <w:szCs w:val="20"/>
                    </w:rPr>
                  </w:pPr>
                </w:p>
              </w:tc>
            </w:tr>
          </w:tbl>
          <w:p w14:paraId="6D7ED7EE" w14:textId="77777777" w:rsidR="00BE3A5E" w:rsidRDefault="00000000">
            <w:pPr>
              <w:rPr>
                <w:rFonts w:ascii="Verdana" w:eastAsia="Times New Roman" w:hAnsi="Verdana"/>
              </w:rPr>
            </w:pPr>
            <w:r>
              <w:rPr>
                <w:rFonts w:ascii="Verdana" w:eastAsia="Times New Roman" w:hAnsi="Verdana"/>
              </w:rPr>
              <w:t> </w:t>
            </w:r>
          </w:p>
        </w:tc>
      </w:tr>
    </w:tbl>
    <w:p w14:paraId="39AFCFF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58BEB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9E99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C9CBDD" w14:textId="77777777" w:rsidR="00BE3A5E" w:rsidRDefault="00000000">
                  <w:pPr>
                    <w:pStyle w:val="questiontable1"/>
                    <w:spacing w:before="0" w:after="0" w:afterAutospacing="0"/>
                    <w:divId w:val="48150882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Internal Corrosion in Removed Pipe </w:t>
                  </w:r>
                  <w:r>
                    <w:rPr>
                      <w:rStyle w:val="text1"/>
                      <w:rFonts w:ascii="Verdana" w:eastAsia="Times New Roman" w:hAnsi="Verdana"/>
                    </w:rPr>
                    <w:t xml:space="preserve">Do records document examination of removed pipe for evidence of internal corrosion? </w:t>
                  </w:r>
                  <w:r>
                    <w:rPr>
                      <w:rStyle w:val="questionidcontent2"/>
                      <w:rFonts w:ascii="Verdana" w:eastAsia="Times New Roman" w:hAnsi="Verdana"/>
                    </w:rPr>
                    <w:t xml:space="preserve">(TD.ICP.EXAMINE.R) </w:t>
                  </w:r>
                  <w:r>
                    <w:rPr>
                      <w:rStyle w:val="citations1"/>
                      <w:rFonts w:ascii="Verdana" w:eastAsia="Times New Roman" w:hAnsi="Verdana"/>
                    </w:rPr>
                    <w:t xml:space="preserve">192.491(c) (192.475(a);192.475(b);192.9(f)(1);192.452;192.453;192.491) </w:t>
                  </w:r>
                </w:p>
              </w:tc>
            </w:tr>
            <w:tr w:rsidR="00BE3A5E" w14:paraId="2F00DA17" w14:textId="77777777">
              <w:tc>
                <w:tcPr>
                  <w:tcW w:w="0" w:type="auto"/>
                  <w:vAlign w:val="center"/>
                  <w:hideMark/>
                </w:tcPr>
                <w:p w14:paraId="3F6C0BC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0C54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131E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86DA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8AF8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7A2C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193B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11AC03" w14:textId="77777777" w:rsidR="00BE3A5E" w:rsidRDefault="00BE3A5E">
                  <w:pPr>
                    <w:pStyle w:val="questiontable1"/>
                    <w:spacing w:before="0" w:after="0" w:afterAutospacing="0"/>
                    <w:rPr>
                      <w:rFonts w:eastAsia="Times New Roman"/>
                      <w:sz w:val="20"/>
                      <w:szCs w:val="20"/>
                    </w:rPr>
                  </w:pPr>
                </w:p>
              </w:tc>
            </w:tr>
          </w:tbl>
          <w:p w14:paraId="4EBB6684" w14:textId="77777777" w:rsidR="00BE3A5E" w:rsidRDefault="00000000">
            <w:pPr>
              <w:rPr>
                <w:rFonts w:ascii="Verdana" w:eastAsia="Times New Roman" w:hAnsi="Verdana"/>
              </w:rPr>
            </w:pPr>
            <w:r>
              <w:rPr>
                <w:rFonts w:ascii="Verdana" w:eastAsia="Times New Roman" w:hAnsi="Verdana"/>
              </w:rPr>
              <w:t> </w:t>
            </w:r>
          </w:p>
        </w:tc>
      </w:tr>
    </w:tbl>
    <w:p w14:paraId="1598D6A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EB64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E29A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70C281" w14:textId="77777777" w:rsidR="00BE3A5E" w:rsidRDefault="00000000">
                  <w:pPr>
                    <w:pStyle w:val="questiontable1"/>
                    <w:spacing w:before="0" w:after="0" w:afterAutospacing="0"/>
                    <w:divId w:val="212784577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Internal Corrosion in Removed Pipe </w:t>
                  </w:r>
                  <w:r>
                    <w:rPr>
                      <w:rStyle w:val="text1"/>
                      <w:rFonts w:ascii="Verdana" w:eastAsia="Times New Roman" w:hAnsi="Verdana"/>
                    </w:rPr>
                    <w:t xml:space="preserve">Is removed pipe examined for evidence of internal corrosion? </w:t>
                  </w:r>
                  <w:r>
                    <w:rPr>
                      <w:rStyle w:val="questionidcontent2"/>
                      <w:rFonts w:ascii="Verdana" w:eastAsia="Times New Roman" w:hAnsi="Verdana"/>
                    </w:rPr>
                    <w:t xml:space="preserve">(TD.ICP.EXAMINE.O) </w:t>
                  </w:r>
                  <w:r>
                    <w:rPr>
                      <w:rStyle w:val="citations1"/>
                      <w:rFonts w:ascii="Verdana" w:eastAsia="Times New Roman" w:hAnsi="Verdana"/>
                    </w:rPr>
                    <w:t xml:space="preserve">192.475(a) (192.475(b)) </w:t>
                  </w:r>
                </w:p>
              </w:tc>
            </w:tr>
            <w:tr w:rsidR="00BE3A5E" w14:paraId="274F3D80" w14:textId="77777777">
              <w:tc>
                <w:tcPr>
                  <w:tcW w:w="0" w:type="auto"/>
                  <w:vAlign w:val="center"/>
                  <w:hideMark/>
                </w:tcPr>
                <w:p w14:paraId="0B5DEAD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07CA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E981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25A9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EE3C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A1A5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5906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4A669C" w14:textId="77777777" w:rsidR="00BE3A5E" w:rsidRDefault="00BE3A5E">
                  <w:pPr>
                    <w:pStyle w:val="questiontable1"/>
                    <w:spacing w:before="0" w:after="0" w:afterAutospacing="0"/>
                    <w:rPr>
                      <w:rFonts w:eastAsia="Times New Roman"/>
                      <w:sz w:val="20"/>
                      <w:szCs w:val="20"/>
                    </w:rPr>
                  </w:pPr>
                </w:p>
              </w:tc>
            </w:tr>
          </w:tbl>
          <w:p w14:paraId="25F70E46" w14:textId="77777777" w:rsidR="00BE3A5E" w:rsidRDefault="00000000">
            <w:pPr>
              <w:rPr>
                <w:rFonts w:ascii="Verdana" w:eastAsia="Times New Roman" w:hAnsi="Verdana"/>
              </w:rPr>
            </w:pPr>
            <w:r>
              <w:rPr>
                <w:rFonts w:ascii="Verdana" w:eastAsia="Times New Roman" w:hAnsi="Verdana"/>
              </w:rPr>
              <w:t> </w:t>
            </w:r>
          </w:p>
        </w:tc>
      </w:tr>
    </w:tbl>
    <w:p w14:paraId="0E86F05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94DBD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53DF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BF8B67" w14:textId="77777777" w:rsidR="00BE3A5E" w:rsidRDefault="00000000">
                  <w:pPr>
                    <w:pStyle w:val="questiontable1"/>
                    <w:spacing w:before="0" w:after="0" w:afterAutospacing="0"/>
                    <w:divId w:val="156683878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Internal Corrosion Corrosive Gas Prevention </w:t>
                  </w:r>
                  <w:r>
                    <w:rPr>
                      <w:rStyle w:val="text1"/>
                      <w:rFonts w:ascii="Verdana" w:eastAsia="Times New Roman" w:hAnsi="Verdana"/>
                    </w:rPr>
                    <w:t xml:space="preserve">If the transportation of corrosive gas is not allowed, is the transportation of corrosive gas prevented? </w:t>
                  </w:r>
                  <w:r>
                    <w:rPr>
                      <w:rStyle w:val="questionidcontent2"/>
                      <w:rFonts w:ascii="Verdana" w:eastAsia="Times New Roman" w:hAnsi="Verdana"/>
                    </w:rPr>
                    <w:t xml:space="preserve">(TD.ICP.CORRGASPRVNT.O) </w:t>
                  </w:r>
                  <w:r>
                    <w:rPr>
                      <w:rStyle w:val="citations1"/>
                      <w:rFonts w:ascii="Verdana" w:eastAsia="Times New Roman" w:hAnsi="Verdana"/>
                    </w:rPr>
                    <w:t xml:space="preserve">192.475(a) </w:t>
                  </w:r>
                </w:p>
              </w:tc>
            </w:tr>
            <w:tr w:rsidR="00BE3A5E" w14:paraId="51AFC109" w14:textId="77777777">
              <w:tc>
                <w:tcPr>
                  <w:tcW w:w="0" w:type="auto"/>
                  <w:vAlign w:val="center"/>
                  <w:hideMark/>
                </w:tcPr>
                <w:p w14:paraId="50A0365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5141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4EB2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19EE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E0E6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E714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05D7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22A8BA" w14:textId="77777777" w:rsidR="00BE3A5E" w:rsidRDefault="00BE3A5E">
                  <w:pPr>
                    <w:pStyle w:val="questiontable1"/>
                    <w:spacing w:before="0" w:after="0" w:afterAutospacing="0"/>
                    <w:rPr>
                      <w:rFonts w:eastAsia="Times New Roman"/>
                      <w:sz w:val="20"/>
                      <w:szCs w:val="20"/>
                    </w:rPr>
                  </w:pPr>
                </w:p>
              </w:tc>
            </w:tr>
          </w:tbl>
          <w:p w14:paraId="5E8D4B76" w14:textId="77777777" w:rsidR="00BE3A5E" w:rsidRDefault="00000000">
            <w:pPr>
              <w:rPr>
                <w:rFonts w:ascii="Verdana" w:eastAsia="Times New Roman" w:hAnsi="Verdana"/>
              </w:rPr>
            </w:pPr>
            <w:r>
              <w:rPr>
                <w:rFonts w:ascii="Verdana" w:eastAsia="Times New Roman" w:hAnsi="Verdana"/>
              </w:rPr>
              <w:t> </w:t>
            </w:r>
          </w:p>
        </w:tc>
      </w:tr>
    </w:tbl>
    <w:p w14:paraId="02C379A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655B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7CB0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1E3FA7" w14:textId="77777777" w:rsidR="00BE3A5E" w:rsidRDefault="00000000">
                  <w:pPr>
                    <w:pStyle w:val="questiontable1"/>
                    <w:spacing w:before="0" w:after="0" w:afterAutospacing="0"/>
                    <w:divId w:val="1616861762"/>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Evaluation of Internally Corroded Pipe </w:t>
                  </w:r>
                  <w:r>
                    <w:rPr>
                      <w:rStyle w:val="text1"/>
                      <w:rFonts w:ascii="Verdana" w:eastAsia="Times New Roman" w:hAnsi="Verdana"/>
                    </w:rPr>
                    <w:t xml:space="preserve">Does the process give sufficient guidance for personnel to evaluate the remaining strength of pipe that has been internally corroded? </w:t>
                  </w:r>
                  <w:r>
                    <w:rPr>
                      <w:rStyle w:val="questionidcontent2"/>
                      <w:rFonts w:ascii="Verdana" w:eastAsia="Times New Roman" w:hAnsi="Verdana"/>
                    </w:rPr>
                    <w:t xml:space="preserve">(TD.ICP.EVALUATE.P) </w:t>
                  </w:r>
                  <w:r>
                    <w:rPr>
                      <w:rStyle w:val="citations1"/>
                      <w:rFonts w:ascii="Verdana" w:eastAsia="Times New Roman" w:hAnsi="Verdana"/>
                    </w:rPr>
                    <w:t xml:space="preserve">192.605(b)(2) (192.9(f)(1);192.452;192.453;192.485(a);192.485(c);192.712(b)) </w:t>
                  </w:r>
                </w:p>
              </w:tc>
            </w:tr>
            <w:tr w:rsidR="00BE3A5E" w14:paraId="77693A8C" w14:textId="77777777">
              <w:tc>
                <w:tcPr>
                  <w:tcW w:w="0" w:type="auto"/>
                  <w:vAlign w:val="center"/>
                  <w:hideMark/>
                </w:tcPr>
                <w:p w14:paraId="218DFB9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FAD9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8656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A88F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9E93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8615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E5DE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A6ADE0" w14:textId="77777777" w:rsidR="00BE3A5E" w:rsidRDefault="00BE3A5E">
                  <w:pPr>
                    <w:pStyle w:val="questiontable1"/>
                    <w:spacing w:before="0" w:after="0" w:afterAutospacing="0"/>
                    <w:rPr>
                      <w:rFonts w:eastAsia="Times New Roman"/>
                      <w:sz w:val="20"/>
                      <w:szCs w:val="20"/>
                    </w:rPr>
                  </w:pPr>
                </w:p>
              </w:tc>
            </w:tr>
          </w:tbl>
          <w:p w14:paraId="1AF7F457" w14:textId="77777777" w:rsidR="00BE3A5E" w:rsidRDefault="00000000">
            <w:pPr>
              <w:rPr>
                <w:rFonts w:ascii="Verdana" w:eastAsia="Times New Roman" w:hAnsi="Verdana"/>
              </w:rPr>
            </w:pPr>
            <w:r>
              <w:rPr>
                <w:rFonts w:ascii="Verdana" w:eastAsia="Times New Roman" w:hAnsi="Verdana"/>
              </w:rPr>
              <w:t> </w:t>
            </w:r>
          </w:p>
        </w:tc>
      </w:tr>
    </w:tbl>
    <w:p w14:paraId="0C69FE6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133EF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0F19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5103E4" w14:textId="77777777" w:rsidR="00BE3A5E" w:rsidRDefault="00000000">
                  <w:pPr>
                    <w:pStyle w:val="questiontable1"/>
                    <w:spacing w:before="0" w:after="0" w:afterAutospacing="0"/>
                    <w:divId w:val="1286237550"/>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Evaluation of Internally Corroded Pipe </w:t>
                  </w:r>
                  <w:r>
                    <w:rPr>
                      <w:rStyle w:val="text1"/>
                      <w:rFonts w:ascii="Verdana" w:eastAsia="Times New Roman" w:hAnsi="Verdana"/>
                    </w:rPr>
                    <w:t xml:space="preserve">Do records document adequate evaluation of internally corroded pipe? </w:t>
                  </w:r>
                  <w:r>
                    <w:rPr>
                      <w:rStyle w:val="questionidcontent2"/>
                      <w:rFonts w:ascii="Verdana" w:eastAsia="Times New Roman" w:hAnsi="Verdana"/>
                    </w:rPr>
                    <w:t xml:space="preserve">(TD.ICP.EVALUATE.R) </w:t>
                  </w:r>
                  <w:r>
                    <w:rPr>
                      <w:rStyle w:val="citations1"/>
                      <w:rFonts w:ascii="Verdana" w:eastAsia="Times New Roman" w:hAnsi="Verdana"/>
                    </w:rPr>
                    <w:t xml:space="preserve">192.491(c) (192.9(f)(1);192.452;192.453;192.485(a);192.485(c);192.491;192.712(b)) </w:t>
                  </w:r>
                </w:p>
              </w:tc>
            </w:tr>
            <w:tr w:rsidR="00BE3A5E" w14:paraId="2F7E6617" w14:textId="77777777">
              <w:tc>
                <w:tcPr>
                  <w:tcW w:w="0" w:type="auto"/>
                  <w:vAlign w:val="center"/>
                  <w:hideMark/>
                </w:tcPr>
                <w:p w14:paraId="2246651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9FDE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3107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EFEF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B591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AC92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8DA0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4AD29A" w14:textId="77777777" w:rsidR="00BE3A5E" w:rsidRDefault="00BE3A5E">
                  <w:pPr>
                    <w:pStyle w:val="questiontable1"/>
                    <w:spacing w:before="0" w:after="0" w:afterAutospacing="0"/>
                    <w:rPr>
                      <w:rFonts w:eastAsia="Times New Roman"/>
                      <w:sz w:val="20"/>
                      <w:szCs w:val="20"/>
                    </w:rPr>
                  </w:pPr>
                </w:p>
              </w:tc>
            </w:tr>
          </w:tbl>
          <w:p w14:paraId="1F1F5BD8" w14:textId="77777777" w:rsidR="00BE3A5E" w:rsidRDefault="00000000">
            <w:pPr>
              <w:rPr>
                <w:rFonts w:ascii="Verdana" w:eastAsia="Times New Roman" w:hAnsi="Verdana"/>
              </w:rPr>
            </w:pPr>
            <w:r>
              <w:rPr>
                <w:rFonts w:ascii="Verdana" w:eastAsia="Times New Roman" w:hAnsi="Verdana"/>
              </w:rPr>
              <w:t> </w:t>
            </w:r>
          </w:p>
        </w:tc>
      </w:tr>
    </w:tbl>
    <w:p w14:paraId="2A6461B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95C40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4991A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05F309" w14:textId="77777777" w:rsidR="00BE3A5E" w:rsidRDefault="00000000">
                  <w:pPr>
                    <w:pStyle w:val="questiontable1"/>
                    <w:spacing w:before="0" w:after="0" w:afterAutospacing="0"/>
                    <w:divId w:val="74943138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Does the process give sufficient guidance for personnel to repair or replace pipe that has internally corroded to an extent that there is no longer sufficient remaining strength in the pipe wall? </w:t>
                  </w:r>
                  <w:r>
                    <w:rPr>
                      <w:rStyle w:val="questionidcontent2"/>
                      <w:rFonts w:ascii="Verdana" w:eastAsia="Times New Roman" w:hAnsi="Verdana"/>
                    </w:rPr>
                    <w:t xml:space="preserve">(TD.ICP.REPAIRINT.P) </w:t>
                  </w:r>
                  <w:r>
                    <w:rPr>
                      <w:rStyle w:val="citations1"/>
                      <w:rFonts w:ascii="Verdana" w:eastAsia="Times New Roman" w:hAnsi="Verdana"/>
                    </w:rPr>
                    <w:t xml:space="preserve">192.491(c) (192.485(a);192.485(b);192.9(f)(1);192.452;192.453) </w:t>
                  </w:r>
                </w:p>
              </w:tc>
            </w:tr>
            <w:tr w:rsidR="00BE3A5E" w14:paraId="7365C4D5" w14:textId="77777777">
              <w:tc>
                <w:tcPr>
                  <w:tcW w:w="0" w:type="auto"/>
                  <w:vAlign w:val="center"/>
                  <w:hideMark/>
                </w:tcPr>
                <w:p w14:paraId="6C64ED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EDFA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B0DD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3D4D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CDEB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C91F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D2D6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89FAC3" w14:textId="77777777" w:rsidR="00BE3A5E" w:rsidRDefault="00BE3A5E">
                  <w:pPr>
                    <w:pStyle w:val="questiontable1"/>
                    <w:spacing w:before="0" w:after="0" w:afterAutospacing="0"/>
                    <w:rPr>
                      <w:rFonts w:eastAsia="Times New Roman"/>
                      <w:sz w:val="20"/>
                      <w:szCs w:val="20"/>
                    </w:rPr>
                  </w:pPr>
                </w:p>
              </w:tc>
            </w:tr>
          </w:tbl>
          <w:p w14:paraId="223D0FD9" w14:textId="77777777" w:rsidR="00BE3A5E" w:rsidRDefault="00000000">
            <w:pPr>
              <w:rPr>
                <w:rFonts w:ascii="Verdana" w:eastAsia="Times New Roman" w:hAnsi="Verdana"/>
              </w:rPr>
            </w:pPr>
            <w:r>
              <w:rPr>
                <w:rFonts w:ascii="Verdana" w:eastAsia="Times New Roman" w:hAnsi="Verdana"/>
              </w:rPr>
              <w:t> </w:t>
            </w:r>
          </w:p>
        </w:tc>
      </w:tr>
    </w:tbl>
    <w:p w14:paraId="5B8E5CB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EEED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6BAF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86E0D1" w14:textId="77777777" w:rsidR="00BE3A5E" w:rsidRDefault="00000000">
                  <w:pPr>
                    <w:pStyle w:val="questiontable1"/>
                    <w:spacing w:before="0" w:after="0" w:afterAutospacing="0"/>
                    <w:divId w:val="114022117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 records document the repair or replacement of pipe that has been internally corroded to an extent that there is not sufficient remaining strength in the pipe wall? </w:t>
                  </w:r>
                  <w:r>
                    <w:rPr>
                      <w:rStyle w:val="questionidcontent2"/>
                      <w:rFonts w:ascii="Verdana" w:eastAsia="Times New Roman" w:hAnsi="Verdana"/>
                    </w:rPr>
                    <w:t xml:space="preserve">(TD.ICP.REPAIRINT.R) </w:t>
                  </w:r>
                  <w:r>
                    <w:rPr>
                      <w:rStyle w:val="citations1"/>
                      <w:rFonts w:ascii="Verdana" w:eastAsia="Times New Roman" w:hAnsi="Verdana"/>
                    </w:rPr>
                    <w:t xml:space="preserve">192.485(a) (192.485(b);192.9(f)(1);192.452;192.453;192.491) </w:t>
                  </w:r>
                </w:p>
              </w:tc>
            </w:tr>
            <w:tr w:rsidR="00BE3A5E" w14:paraId="55D9772F" w14:textId="77777777">
              <w:tc>
                <w:tcPr>
                  <w:tcW w:w="0" w:type="auto"/>
                  <w:vAlign w:val="center"/>
                  <w:hideMark/>
                </w:tcPr>
                <w:p w14:paraId="6227931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4390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FB59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A88E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7B61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4B4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9174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2A3FAC" w14:textId="77777777" w:rsidR="00BE3A5E" w:rsidRDefault="00BE3A5E">
                  <w:pPr>
                    <w:pStyle w:val="questiontable1"/>
                    <w:spacing w:before="0" w:after="0" w:afterAutospacing="0"/>
                    <w:rPr>
                      <w:rFonts w:eastAsia="Times New Roman"/>
                      <w:sz w:val="20"/>
                      <w:szCs w:val="20"/>
                    </w:rPr>
                  </w:pPr>
                </w:p>
              </w:tc>
            </w:tr>
          </w:tbl>
          <w:p w14:paraId="12BE2DC7" w14:textId="77777777" w:rsidR="00BE3A5E" w:rsidRDefault="00000000">
            <w:pPr>
              <w:rPr>
                <w:rFonts w:ascii="Verdana" w:eastAsia="Times New Roman" w:hAnsi="Verdana"/>
              </w:rPr>
            </w:pPr>
            <w:r>
              <w:rPr>
                <w:rFonts w:ascii="Verdana" w:eastAsia="Times New Roman" w:hAnsi="Verdana"/>
              </w:rPr>
              <w:t> </w:t>
            </w:r>
          </w:p>
        </w:tc>
      </w:tr>
    </w:tbl>
    <w:p w14:paraId="7D23E35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FC753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8DF26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D6A0AE" w14:textId="77777777" w:rsidR="00BE3A5E" w:rsidRDefault="00000000">
                  <w:pPr>
                    <w:pStyle w:val="questiontable1"/>
                    <w:spacing w:before="0" w:after="0" w:afterAutospacing="0"/>
                    <w:divId w:val="189172725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Repair of Internally Corroded Pipe </w:t>
                  </w:r>
                  <w:r>
                    <w:rPr>
                      <w:rStyle w:val="text1"/>
                      <w:rFonts w:ascii="Verdana" w:eastAsia="Times New Roman" w:hAnsi="Verdana"/>
                    </w:rPr>
                    <w:t xml:space="preserve">Do field observations confirm repair or replacement of pipe that has been internally corroded to an extent that there is not sufficient remaining strength in the pipe wall? </w:t>
                  </w:r>
                  <w:r>
                    <w:rPr>
                      <w:rStyle w:val="questionidcontent2"/>
                      <w:rFonts w:ascii="Verdana" w:eastAsia="Times New Roman" w:hAnsi="Verdana"/>
                    </w:rPr>
                    <w:t xml:space="preserve">(TD.ICP.REPAIRINT.O) </w:t>
                  </w:r>
                  <w:r>
                    <w:rPr>
                      <w:rStyle w:val="citations1"/>
                      <w:rFonts w:ascii="Verdana" w:eastAsia="Times New Roman" w:hAnsi="Verdana"/>
                    </w:rPr>
                    <w:t xml:space="preserve">192.485(a) (192.485(b)) </w:t>
                  </w:r>
                </w:p>
              </w:tc>
            </w:tr>
            <w:tr w:rsidR="00BE3A5E" w14:paraId="49DB32CF" w14:textId="77777777">
              <w:tc>
                <w:tcPr>
                  <w:tcW w:w="0" w:type="auto"/>
                  <w:vAlign w:val="center"/>
                  <w:hideMark/>
                </w:tcPr>
                <w:p w14:paraId="43C4923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298C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0248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A72E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B1E0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0992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36DE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0DC214" w14:textId="77777777" w:rsidR="00BE3A5E" w:rsidRDefault="00BE3A5E">
                  <w:pPr>
                    <w:pStyle w:val="questiontable1"/>
                    <w:spacing w:before="0" w:after="0" w:afterAutospacing="0"/>
                    <w:rPr>
                      <w:rFonts w:eastAsia="Times New Roman"/>
                      <w:sz w:val="20"/>
                      <w:szCs w:val="20"/>
                    </w:rPr>
                  </w:pPr>
                </w:p>
              </w:tc>
            </w:tr>
          </w:tbl>
          <w:p w14:paraId="79391C37" w14:textId="77777777" w:rsidR="00BE3A5E" w:rsidRDefault="00000000">
            <w:pPr>
              <w:rPr>
                <w:rFonts w:ascii="Verdana" w:eastAsia="Times New Roman" w:hAnsi="Verdana"/>
              </w:rPr>
            </w:pPr>
            <w:r>
              <w:rPr>
                <w:rFonts w:ascii="Verdana" w:eastAsia="Times New Roman" w:hAnsi="Verdana"/>
              </w:rPr>
              <w:t> </w:t>
            </w:r>
          </w:p>
        </w:tc>
      </w:tr>
    </w:tbl>
    <w:p w14:paraId="5628EBE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075B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2BE8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EE2C71" w14:textId="77777777" w:rsidR="00BE3A5E" w:rsidRDefault="00000000">
                  <w:pPr>
                    <w:pStyle w:val="questiontable1"/>
                    <w:spacing w:before="0" w:after="0" w:afterAutospacing="0"/>
                    <w:divId w:val="68505745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Bottle Type and Pipe Type Holders </w:t>
                  </w:r>
                  <w:r>
                    <w:rPr>
                      <w:rStyle w:val="text1"/>
                      <w:rFonts w:ascii="Verdana" w:eastAsia="Times New Roman" w:hAnsi="Verdana"/>
                    </w:rPr>
                    <w:t xml:space="preserve">Does the process preclude storing gas containing more than 0.25 grain of hydrogen sulfide per 100 standard cubic feet (5.8 milligrams/m3) at standard conditions (4 parts per million) in pipe-type or bottle-type holders? </w:t>
                  </w:r>
                  <w:r>
                    <w:rPr>
                      <w:rStyle w:val="questionidcontent2"/>
                      <w:rFonts w:ascii="Verdana" w:eastAsia="Times New Roman" w:hAnsi="Verdana"/>
                    </w:rPr>
                    <w:t xml:space="preserve">(TD.ICP.PIPEBOTTLE.P) </w:t>
                  </w:r>
                  <w:r>
                    <w:rPr>
                      <w:rStyle w:val="citations1"/>
                      <w:rFonts w:ascii="Verdana" w:eastAsia="Times New Roman" w:hAnsi="Verdana"/>
                    </w:rPr>
                    <w:t xml:space="preserve">192.605(b)(2) (192.475(c);192.9(f)(1);192.452;192.453) </w:t>
                  </w:r>
                </w:p>
              </w:tc>
            </w:tr>
            <w:tr w:rsidR="00BE3A5E" w14:paraId="3C637573" w14:textId="77777777">
              <w:tc>
                <w:tcPr>
                  <w:tcW w:w="0" w:type="auto"/>
                  <w:vAlign w:val="center"/>
                  <w:hideMark/>
                </w:tcPr>
                <w:p w14:paraId="157433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F3C0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27DD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5F80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D059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58E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28C9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D9F39B" w14:textId="77777777" w:rsidR="00BE3A5E" w:rsidRDefault="00BE3A5E">
                  <w:pPr>
                    <w:pStyle w:val="questiontable1"/>
                    <w:spacing w:before="0" w:after="0" w:afterAutospacing="0"/>
                    <w:rPr>
                      <w:rFonts w:eastAsia="Times New Roman"/>
                      <w:sz w:val="20"/>
                      <w:szCs w:val="20"/>
                    </w:rPr>
                  </w:pPr>
                </w:p>
              </w:tc>
            </w:tr>
          </w:tbl>
          <w:p w14:paraId="4E9D8515" w14:textId="77777777" w:rsidR="00BE3A5E" w:rsidRDefault="00000000">
            <w:pPr>
              <w:rPr>
                <w:rFonts w:ascii="Verdana" w:eastAsia="Times New Roman" w:hAnsi="Verdana"/>
              </w:rPr>
            </w:pPr>
            <w:r>
              <w:rPr>
                <w:rFonts w:ascii="Verdana" w:eastAsia="Times New Roman" w:hAnsi="Verdana"/>
              </w:rPr>
              <w:t> </w:t>
            </w:r>
          </w:p>
        </w:tc>
      </w:tr>
    </w:tbl>
    <w:p w14:paraId="1147AA8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E806B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50FB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654D3E" w14:textId="77777777" w:rsidR="00BE3A5E" w:rsidRDefault="00000000">
                  <w:pPr>
                    <w:pStyle w:val="questiontable1"/>
                    <w:spacing w:before="0" w:after="0" w:afterAutospacing="0"/>
                    <w:divId w:val="40580649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Bottle Type and Pipe Type Holders </w:t>
                  </w:r>
                  <w:r>
                    <w:rPr>
                      <w:rStyle w:val="text1"/>
                      <w:rFonts w:ascii="Verdana" w:eastAsia="Times New Roman" w:hAnsi="Verdana"/>
                    </w:rPr>
                    <w:t xml:space="preserve">Do records indicate gas containing more than 0.25 grain of hydrogen sulfide per 100 standard cubic feet (5.8 milligrams/m3) at standard conditions (4 parts per million) is being stored in pipe-type or bottle-type holders? </w:t>
                  </w:r>
                  <w:r>
                    <w:rPr>
                      <w:rStyle w:val="questionidcontent2"/>
                      <w:rFonts w:ascii="Verdana" w:eastAsia="Times New Roman" w:hAnsi="Verdana"/>
                    </w:rPr>
                    <w:t xml:space="preserve">(TD.ICP.PIPEBOTTLE.R) </w:t>
                  </w:r>
                  <w:r>
                    <w:rPr>
                      <w:rStyle w:val="citations1"/>
                      <w:rFonts w:ascii="Verdana" w:eastAsia="Times New Roman" w:hAnsi="Verdana"/>
                    </w:rPr>
                    <w:t xml:space="preserve">192.475(c) </w:t>
                  </w:r>
                </w:p>
              </w:tc>
            </w:tr>
            <w:tr w:rsidR="00BE3A5E" w14:paraId="1DBC1AC5" w14:textId="77777777">
              <w:tc>
                <w:tcPr>
                  <w:tcW w:w="0" w:type="auto"/>
                  <w:vAlign w:val="center"/>
                  <w:hideMark/>
                </w:tcPr>
                <w:p w14:paraId="2FC7452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B579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043A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FC1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DFC8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2190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A107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67BE7" w14:textId="77777777" w:rsidR="00BE3A5E" w:rsidRDefault="00BE3A5E">
                  <w:pPr>
                    <w:pStyle w:val="questiontable1"/>
                    <w:spacing w:before="0" w:after="0" w:afterAutospacing="0"/>
                    <w:rPr>
                      <w:rFonts w:eastAsia="Times New Roman"/>
                      <w:sz w:val="20"/>
                      <w:szCs w:val="20"/>
                    </w:rPr>
                  </w:pPr>
                </w:p>
              </w:tc>
            </w:tr>
          </w:tbl>
          <w:p w14:paraId="545BC6D7" w14:textId="77777777" w:rsidR="00BE3A5E" w:rsidRDefault="00000000">
            <w:pPr>
              <w:rPr>
                <w:rFonts w:ascii="Verdana" w:eastAsia="Times New Roman" w:hAnsi="Verdana"/>
              </w:rPr>
            </w:pPr>
            <w:r>
              <w:rPr>
                <w:rFonts w:ascii="Verdana" w:eastAsia="Times New Roman" w:hAnsi="Verdana"/>
              </w:rPr>
              <w:t> </w:t>
            </w:r>
          </w:p>
        </w:tc>
      </w:tr>
    </w:tbl>
    <w:p w14:paraId="63556CF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9ADDC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F47D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41660A" w14:textId="77777777" w:rsidR="00BE3A5E" w:rsidRDefault="00000000">
                  <w:pPr>
                    <w:pStyle w:val="questiontable1"/>
                    <w:spacing w:before="0" w:after="0" w:afterAutospacing="0"/>
                    <w:divId w:val="55130978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Bottle Type and Pipe Type Holders </w:t>
                  </w:r>
                  <w:r>
                    <w:rPr>
                      <w:rStyle w:val="text1"/>
                      <w:rFonts w:ascii="Verdana" w:eastAsia="Times New Roman" w:hAnsi="Verdana"/>
                    </w:rPr>
                    <w:t xml:space="preserve">Do field observations indicate gas containing more than 0.25 grain of hydrogen sulfide per 100 standard cubic feet (5.8 milligrams/m3) at standard conditions (4 parts per million) is being stored in pipe-type or bottle-type holders? </w:t>
                  </w:r>
                  <w:r>
                    <w:rPr>
                      <w:rStyle w:val="questionidcontent2"/>
                      <w:rFonts w:ascii="Verdana" w:eastAsia="Times New Roman" w:hAnsi="Verdana"/>
                    </w:rPr>
                    <w:t xml:space="preserve">(TD.ICP.PIPEBOTTLE.O) </w:t>
                  </w:r>
                  <w:r>
                    <w:rPr>
                      <w:rStyle w:val="citations1"/>
                      <w:rFonts w:ascii="Verdana" w:eastAsia="Times New Roman" w:hAnsi="Verdana"/>
                    </w:rPr>
                    <w:t xml:space="preserve">192.475(c) </w:t>
                  </w:r>
                </w:p>
              </w:tc>
            </w:tr>
            <w:tr w:rsidR="00BE3A5E" w14:paraId="20300001" w14:textId="77777777">
              <w:tc>
                <w:tcPr>
                  <w:tcW w:w="0" w:type="auto"/>
                  <w:vAlign w:val="center"/>
                  <w:hideMark/>
                </w:tcPr>
                <w:p w14:paraId="4082587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8925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7814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BD0F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E05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2AB7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E188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407E0A" w14:textId="77777777" w:rsidR="00BE3A5E" w:rsidRDefault="00BE3A5E">
                  <w:pPr>
                    <w:pStyle w:val="questiontable1"/>
                    <w:spacing w:before="0" w:after="0" w:afterAutospacing="0"/>
                    <w:rPr>
                      <w:rFonts w:eastAsia="Times New Roman"/>
                      <w:sz w:val="20"/>
                      <w:szCs w:val="20"/>
                    </w:rPr>
                  </w:pPr>
                </w:p>
              </w:tc>
            </w:tr>
          </w:tbl>
          <w:p w14:paraId="6C7CECF1" w14:textId="77777777" w:rsidR="00BE3A5E" w:rsidRDefault="00000000">
            <w:pPr>
              <w:rPr>
                <w:rFonts w:ascii="Verdana" w:eastAsia="Times New Roman" w:hAnsi="Verdana"/>
              </w:rPr>
            </w:pPr>
            <w:r>
              <w:rPr>
                <w:rFonts w:ascii="Verdana" w:eastAsia="Times New Roman" w:hAnsi="Verdana"/>
              </w:rPr>
              <w:t> </w:t>
            </w:r>
          </w:p>
        </w:tc>
      </w:tr>
    </w:tbl>
    <w:p w14:paraId="433BCBE0"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809386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Time-Dependent Threats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F13D2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367A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C49936" w14:textId="77777777" w:rsidR="00BE3A5E" w:rsidRDefault="00000000">
                  <w:pPr>
                    <w:pStyle w:val="questiontable1"/>
                    <w:spacing w:before="0" w:after="0" w:afterAutospacing="0"/>
                    <w:divId w:val="188189127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Special Permit </w:t>
                  </w:r>
                  <w:r>
                    <w:rPr>
                      <w:rStyle w:val="text1"/>
                      <w:rFonts w:ascii="Verdana" w:eastAsia="Times New Roman" w:hAnsi="Verdana"/>
                    </w:rPr>
                    <w:t xml:space="preserve">Has a process been developed as necessary for complying with the special permit conditions? </w:t>
                  </w:r>
                  <w:r>
                    <w:rPr>
                      <w:rStyle w:val="questionidcontent2"/>
                      <w:rFonts w:ascii="Verdana" w:eastAsia="Times New Roman" w:hAnsi="Verdana"/>
                    </w:rPr>
                    <w:t xml:space="preserve">(TD.SP.CONDITIONS.P) </w:t>
                  </w:r>
                  <w:r>
                    <w:rPr>
                      <w:rStyle w:val="citations1"/>
                      <w:rFonts w:ascii="Verdana" w:eastAsia="Times New Roman" w:hAnsi="Verdana"/>
                    </w:rPr>
                    <w:t xml:space="preserve">190.341(d)(2) </w:t>
                  </w:r>
                </w:p>
              </w:tc>
            </w:tr>
            <w:tr w:rsidR="00BE3A5E" w14:paraId="781EDB43" w14:textId="77777777">
              <w:tc>
                <w:tcPr>
                  <w:tcW w:w="0" w:type="auto"/>
                  <w:vAlign w:val="center"/>
                  <w:hideMark/>
                </w:tcPr>
                <w:p w14:paraId="56023CF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EAE7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B9D3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E9B4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CA47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2160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8B8F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08868F" w14:textId="77777777" w:rsidR="00BE3A5E" w:rsidRDefault="00BE3A5E">
                  <w:pPr>
                    <w:pStyle w:val="questiontable1"/>
                    <w:spacing w:before="0" w:after="0" w:afterAutospacing="0"/>
                    <w:rPr>
                      <w:rFonts w:eastAsia="Times New Roman"/>
                      <w:sz w:val="20"/>
                      <w:szCs w:val="20"/>
                    </w:rPr>
                  </w:pPr>
                </w:p>
              </w:tc>
            </w:tr>
          </w:tbl>
          <w:p w14:paraId="52CE85D6" w14:textId="77777777" w:rsidR="00BE3A5E" w:rsidRDefault="00000000">
            <w:pPr>
              <w:rPr>
                <w:rFonts w:ascii="Verdana" w:eastAsia="Times New Roman" w:hAnsi="Verdana"/>
              </w:rPr>
            </w:pPr>
            <w:r>
              <w:rPr>
                <w:rFonts w:ascii="Verdana" w:eastAsia="Times New Roman" w:hAnsi="Verdana"/>
              </w:rPr>
              <w:t> </w:t>
            </w:r>
          </w:p>
        </w:tc>
      </w:tr>
    </w:tbl>
    <w:p w14:paraId="5CC4F0C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5AB39A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6954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556DFE" w14:textId="77777777" w:rsidR="00BE3A5E" w:rsidRDefault="00000000">
                  <w:pPr>
                    <w:pStyle w:val="questiontable1"/>
                    <w:spacing w:before="0" w:after="0" w:afterAutospacing="0"/>
                    <w:divId w:val="1516267620"/>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Special Permit </w:t>
                  </w:r>
                  <w:r>
                    <w:rPr>
                      <w:rStyle w:val="text1"/>
                      <w:rFonts w:ascii="Verdana" w:eastAsia="Times New Roman" w:hAnsi="Verdana"/>
                    </w:rPr>
                    <w:t xml:space="preserve">Do records demonstrate compliance with all special permit or waiver requirements? </w:t>
                  </w:r>
                  <w:r>
                    <w:rPr>
                      <w:rStyle w:val="questionidcontent2"/>
                      <w:rFonts w:ascii="Verdana" w:eastAsia="Times New Roman" w:hAnsi="Verdana"/>
                    </w:rPr>
                    <w:t xml:space="preserve">(TD.SP.CONDITIONS.R) </w:t>
                  </w:r>
                  <w:r>
                    <w:rPr>
                      <w:rStyle w:val="citations1"/>
                      <w:rFonts w:ascii="Verdana" w:eastAsia="Times New Roman" w:hAnsi="Verdana"/>
                    </w:rPr>
                    <w:t xml:space="preserve">190.341(d)(2) </w:t>
                  </w:r>
                </w:p>
              </w:tc>
            </w:tr>
            <w:tr w:rsidR="00BE3A5E" w14:paraId="4196C030" w14:textId="77777777">
              <w:tc>
                <w:tcPr>
                  <w:tcW w:w="0" w:type="auto"/>
                  <w:vAlign w:val="center"/>
                  <w:hideMark/>
                </w:tcPr>
                <w:p w14:paraId="05CD72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A68E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AA04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6988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93C4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E6C5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2972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0756B8" w14:textId="77777777" w:rsidR="00BE3A5E" w:rsidRDefault="00BE3A5E">
                  <w:pPr>
                    <w:pStyle w:val="questiontable1"/>
                    <w:spacing w:before="0" w:after="0" w:afterAutospacing="0"/>
                    <w:rPr>
                      <w:rFonts w:eastAsia="Times New Roman"/>
                      <w:sz w:val="20"/>
                      <w:szCs w:val="20"/>
                    </w:rPr>
                  </w:pPr>
                </w:p>
              </w:tc>
            </w:tr>
          </w:tbl>
          <w:p w14:paraId="4F57C847" w14:textId="77777777" w:rsidR="00BE3A5E" w:rsidRDefault="00000000">
            <w:pPr>
              <w:rPr>
                <w:rFonts w:ascii="Verdana" w:eastAsia="Times New Roman" w:hAnsi="Verdana"/>
              </w:rPr>
            </w:pPr>
            <w:r>
              <w:rPr>
                <w:rFonts w:ascii="Verdana" w:eastAsia="Times New Roman" w:hAnsi="Verdana"/>
              </w:rPr>
              <w:t> </w:t>
            </w:r>
          </w:p>
        </w:tc>
      </w:tr>
    </w:tbl>
    <w:p w14:paraId="44CF06F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C77F6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0C0D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4C23F3" w14:textId="77777777" w:rsidR="00BE3A5E" w:rsidRDefault="00000000">
                  <w:pPr>
                    <w:pStyle w:val="questiontable1"/>
                    <w:spacing w:before="0" w:after="0" w:afterAutospacing="0"/>
                    <w:divId w:val="105297040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Special Permit </w:t>
                  </w:r>
                  <w:r>
                    <w:rPr>
                      <w:rStyle w:val="text1"/>
                      <w:rFonts w:ascii="Verdana" w:eastAsia="Times New Roman" w:hAnsi="Verdana"/>
                    </w:rPr>
                    <w:t xml:space="preserve">Are special permit requirements being complied with? </w:t>
                  </w:r>
                  <w:r>
                    <w:rPr>
                      <w:rStyle w:val="questionidcontent2"/>
                      <w:rFonts w:ascii="Verdana" w:eastAsia="Times New Roman" w:hAnsi="Verdana"/>
                    </w:rPr>
                    <w:t xml:space="preserve">(TD.SP.CONDITIONS.O) </w:t>
                  </w:r>
                  <w:r>
                    <w:rPr>
                      <w:rStyle w:val="citations1"/>
                      <w:rFonts w:ascii="Verdana" w:eastAsia="Times New Roman" w:hAnsi="Verdana"/>
                    </w:rPr>
                    <w:t xml:space="preserve">190.341(d)(2) </w:t>
                  </w:r>
                </w:p>
              </w:tc>
            </w:tr>
            <w:tr w:rsidR="00BE3A5E" w14:paraId="2E32787C" w14:textId="77777777">
              <w:tc>
                <w:tcPr>
                  <w:tcW w:w="0" w:type="auto"/>
                  <w:vAlign w:val="center"/>
                  <w:hideMark/>
                </w:tcPr>
                <w:p w14:paraId="1A793F5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80DC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8C95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56DF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B88B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CBD4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A93A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4445B1" w14:textId="77777777" w:rsidR="00BE3A5E" w:rsidRDefault="00BE3A5E">
                  <w:pPr>
                    <w:pStyle w:val="questiontable1"/>
                    <w:spacing w:before="0" w:after="0" w:afterAutospacing="0"/>
                    <w:rPr>
                      <w:rFonts w:eastAsia="Times New Roman"/>
                      <w:sz w:val="20"/>
                      <w:szCs w:val="20"/>
                    </w:rPr>
                  </w:pPr>
                </w:p>
              </w:tc>
            </w:tr>
          </w:tbl>
          <w:p w14:paraId="6144F713" w14:textId="77777777" w:rsidR="00BE3A5E" w:rsidRDefault="00000000">
            <w:pPr>
              <w:rPr>
                <w:rFonts w:ascii="Verdana" w:eastAsia="Times New Roman" w:hAnsi="Verdana"/>
              </w:rPr>
            </w:pPr>
            <w:r>
              <w:rPr>
                <w:rFonts w:ascii="Verdana" w:eastAsia="Times New Roman" w:hAnsi="Verdana"/>
              </w:rPr>
              <w:t> </w:t>
            </w:r>
          </w:p>
        </w:tc>
      </w:tr>
    </w:tbl>
    <w:p w14:paraId="5970452C"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31A9B4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Time-Dependent Threats - Stress Corrosion Cracking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E17EE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52E3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C2C029" w14:textId="77777777" w:rsidR="00BE3A5E" w:rsidRDefault="00000000">
                  <w:pPr>
                    <w:pStyle w:val="questiontable1"/>
                    <w:spacing w:before="0" w:after="0" w:afterAutospacing="0"/>
                    <w:divId w:val="98527950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SCC on HCA Sections </w:t>
                  </w:r>
                  <w:r>
                    <w:rPr>
                      <w:rStyle w:val="text1"/>
                      <w:rFonts w:ascii="Verdana" w:eastAsia="Times New Roman" w:hAnsi="Verdana"/>
                    </w:rPr>
                    <w:t xml:space="preserve">Does the integrity management program have a process to identify and evaluate stress corrosion cracking threats to each covered pipeline segment? </w:t>
                  </w:r>
                  <w:r>
                    <w:rPr>
                      <w:rStyle w:val="questionidcontent2"/>
                      <w:rFonts w:ascii="Verdana" w:eastAsia="Times New Roman" w:hAnsi="Verdana"/>
                    </w:rPr>
                    <w:t xml:space="preserve">(TD.SCC.SCCIM.P) </w:t>
                  </w:r>
                  <w:r>
                    <w:rPr>
                      <w:rStyle w:val="citations1"/>
                      <w:rFonts w:ascii="Verdana" w:eastAsia="Times New Roman" w:hAnsi="Verdana"/>
                    </w:rPr>
                    <w:t xml:space="preserve">192.911(c) (192.917(a)(1);192.917(e)) </w:t>
                  </w:r>
                </w:p>
              </w:tc>
            </w:tr>
            <w:tr w:rsidR="00BE3A5E" w14:paraId="65122812" w14:textId="77777777">
              <w:tc>
                <w:tcPr>
                  <w:tcW w:w="0" w:type="auto"/>
                  <w:vAlign w:val="center"/>
                  <w:hideMark/>
                </w:tcPr>
                <w:p w14:paraId="46FDC3E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5124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E3A3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0D41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9312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26F8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09A0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6C414E" w14:textId="77777777" w:rsidR="00BE3A5E" w:rsidRDefault="00BE3A5E">
                  <w:pPr>
                    <w:pStyle w:val="questiontable1"/>
                    <w:spacing w:before="0" w:after="0" w:afterAutospacing="0"/>
                    <w:rPr>
                      <w:rFonts w:eastAsia="Times New Roman"/>
                      <w:sz w:val="20"/>
                      <w:szCs w:val="20"/>
                    </w:rPr>
                  </w:pPr>
                </w:p>
              </w:tc>
            </w:tr>
          </w:tbl>
          <w:p w14:paraId="04983979" w14:textId="77777777" w:rsidR="00BE3A5E" w:rsidRDefault="00000000">
            <w:pPr>
              <w:rPr>
                <w:rFonts w:ascii="Verdana" w:eastAsia="Times New Roman" w:hAnsi="Verdana"/>
              </w:rPr>
            </w:pPr>
            <w:r>
              <w:rPr>
                <w:rFonts w:ascii="Verdana" w:eastAsia="Times New Roman" w:hAnsi="Verdana"/>
              </w:rPr>
              <w:t> </w:t>
            </w:r>
          </w:p>
        </w:tc>
      </w:tr>
    </w:tbl>
    <w:p w14:paraId="0BCDE9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92216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5068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937DDC" w14:textId="77777777" w:rsidR="00BE3A5E" w:rsidRDefault="00000000">
                  <w:pPr>
                    <w:pStyle w:val="questiontable1"/>
                    <w:spacing w:before="0" w:after="0" w:afterAutospacing="0"/>
                    <w:divId w:val="123346846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SCC on HCA Sections </w:t>
                  </w:r>
                  <w:r>
                    <w:rPr>
                      <w:rStyle w:val="text1"/>
                      <w:rFonts w:ascii="Verdana" w:eastAsia="Times New Roman" w:hAnsi="Verdana"/>
                    </w:rPr>
                    <w:t xml:space="preserve">Do integrity management program records document results of studies to identify and evaluate stress corrosion cracking threats to each covered pipeline segment? </w:t>
                  </w:r>
                  <w:r>
                    <w:rPr>
                      <w:rStyle w:val="questionidcontent2"/>
                      <w:rFonts w:ascii="Verdana" w:eastAsia="Times New Roman" w:hAnsi="Verdana"/>
                    </w:rPr>
                    <w:t xml:space="preserve">(TD.SCC.SCCIM.R) </w:t>
                  </w:r>
                  <w:r>
                    <w:rPr>
                      <w:rStyle w:val="citations1"/>
                      <w:rFonts w:ascii="Verdana" w:eastAsia="Times New Roman" w:hAnsi="Verdana"/>
                    </w:rPr>
                    <w:t xml:space="preserve">192.947(d) (192.917(a)(1);192.917(e)) </w:t>
                  </w:r>
                </w:p>
              </w:tc>
            </w:tr>
            <w:tr w:rsidR="00BE3A5E" w14:paraId="20229FF7" w14:textId="77777777">
              <w:tc>
                <w:tcPr>
                  <w:tcW w:w="0" w:type="auto"/>
                  <w:vAlign w:val="center"/>
                  <w:hideMark/>
                </w:tcPr>
                <w:p w14:paraId="45C76DA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C621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0FF9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D363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A6EE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0959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BA64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B71162" w14:textId="77777777" w:rsidR="00BE3A5E" w:rsidRDefault="00BE3A5E">
                  <w:pPr>
                    <w:pStyle w:val="questiontable1"/>
                    <w:spacing w:before="0" w:after="0" w:afterAutospacing="0"/>
                    <w:rPr>
                      <w:rFonts w:eastAsia="Times New Roman"/>
                      <w:sz w:val="20"/>
                      <w:szCs w:val="20"/>
                    </w:rPr>
                  </w:pPr>
                </w:p>
              </w:tc>
            </w:tr>
          </w:tbl>
          <w:p w14:paraId="6B5F8585" w14:textId="77777777" w:rsidR="00BE3A5E" w:rsidRDefault="00000000">
            <w:pPr>
              <w:rPr>
                <w:rFonts w:ascii="Verdana" w:eastAsia="Times New Roman" w:hAnsi="Verdana"/>
              </w:rPr>
            </w:pPr>
            <w:r>
              <w:rPr>
                <w:rFonts w:ascii="Verdana" w:eastAsia="Times New Roman" w:hAnsi="Verdana"/>
              </w:rPr>
              <w:t> </w:t>
            </w:r>
          </w:p>
        </w:tc>
      </w:tr>
    </w:tbl>
    <w:p w14:paraId="6318170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469C3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B7D9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393520" w14:textId="77777777" w:rsidR="00BE3A5E" w:rsidRDefault="00000000">
                  <w:pPr>
                    <w:pStyle w:val="questiontable1"/>
                    <w:spacing w:before="0" w:after="0" w:afterAutospacing="0"/>
                    <w:divId w:val="87145931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Remediation of SCC </w:t>
                  </w:r>
                  <w:r>
                    <w:rPr>
                      <w:rStyle w:val="text1"/>
                      <w:rFonts w:ascii="Verdana" w:eastAsia="Times New Roman" w:hAnsi="Verdana"/>
                    </w:rPr>
                    <w:t xml:space="preserve">Do records document that the operator has properly remediated any occurrences of SCC? </w:t>
                  </w:r>
                  <w:r>
                    <w:rPr>
                      <w:rStyle w:val="questionidcontent2"/>
                      <w:rFonts w:ascii="Verdana" w:eastAsia="Times New Roman" w:hAnsi="Verdana"/>
                    </w:rPr>
                    <w:t xml:space="preserve">(TD.SCC.SCCREPAIR.R) </w:t>
                  </w:r>
                  <w:r>
                    <w:rPr>
                      <w:rStyle w:val="citations1"/>
                      <w:rFonts w:ascii="Verdana" w:eastAsia="Times New Roman" w:hAnsi="Verdana"/>
                    </w:rPr>
                    <w:t xml:space="preserve">192.709(a) (192.703(b)) </w:t>
                  </w:r>
                </w:p>
              </w:tc>
            </w:tr>
            <w:tr w:rsidR="00BE3A5E" w14:paraId="25B68CE7" w14:textId="77777777">
              <w:tc>
                <w:tcPr>
                  <w:tcW w:w="0" w:type="auto"/>
                  <w:vAlign w:val="center"/>
                  <w:hideMark/>
                </w:tcPr>
                <w:p w14:paraId="1F22CB2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D836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A0D1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80A3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08C1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EB1F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1C9F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1E97E8" w14:textId="77777777" w:rsidR="00BE3A5E" w:rsidRDefault="00BE3A5E">
                  <w:pPr>
                    <w:pStyle w:val="questiontable1"/>
                    <w:spacing w:before="0" w:after="0" w:afterAutospacing="0"/>
                    <w:rPr>
                      <w:rFonts w:eastAsia="Times New Roman"/>
                      <w:sz w:val="20"/>
                      <w:szCs w:val="20"/>
                    </w:rPr>
                  </w:pPr>
                </w:p>
              </w:tc>
            </w:tr>
          </w:tbl>
          <w:p w14:paraId="674849DD" w14:textId="77777777" w:rsidR="00BE3A5E" w:rsidRDefault="00000000">
            <w:pPr>
              <w:rPr>
                <w:rFonts w:ascii="Verdana" w:eastAsia="Times New Roman" w:hAnsi="Verdana"/>
              </w:rPr>
            </w:pPr>
            <w:r>
              <w:rPr>
                <w:rFonts w:ascii="Verdana" w:eastAsia="Times New Roman" w:hAnsi="Verdana"/>
              </w:rPr>
              <w:t> </w:t>
            </w:r>
          </w:p>
        </w:tc>
      </w:tr>
    </w:tbl>
    <w:p w14:paraId="3EE3F0A1"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99313A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Training and Qualification - OQ Protocol 9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6F03FF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F577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64B160" w14:textId="77777777" w:rsidR="00BE3A5E" w:rsidRDefault="00000000">
                  <w:pPr>
                    <w:pStyle w:val="questiontable1"/>
                    <w:spacing w:before="0" w:after="0" w:afterAutospacing="0"/>
                    <w:divId w:val="137091422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Program Inspection Deficiencies </w:t>
                  </w:r>
                  <w:r>
                    <w:rPr>
                      <w:rStyle w:val="text1"/>
                      <w:rFonts w:ascii="Verdana" w:eastAsia="Times New Roman" w:hAnsi="Verdana"/>
                    </w:rPr>
                    <w:t xml:space="preserve">Have potential issues identified by the OQ plan inspection process been corrected at the operational level? </w:t>
                  </w:r>
                  <w:r>
                    <w:rPr>
                      <w:rStyle w:val="questionidcontent2"/>
                      <w:rFonts w:ascii="Verdana" w:eastAsia="Times New Roman" w:hAnsi="Verdana"/>
                    </w:rPr>
                    <w:t xml:space="preserve">(TQ.PROT9.CORRECTION.O) </w:t>
                  </w:r>
                  <w:r>
                    <w:rPr>
                      <w:rStyle w:val="citations1"/>
                      <w:rFonts w:ascii="Verdana" w:eastAsia="Times New Roman" w:hAnsi="Verdana"/>
                    </w:rPr>
                    <w:t xml:space="preserve">192.801(a) (192.809(a)) </w:t>
                  </w:r>
                </w:p>
              </w:tc>
            </w:tr>
            <w:tr w:rsidR="00BE3A5E" w14:paraId="291B5286" w14:textId="77777777">
              <w:tc>
                <w:tcPr>
                  <w:tcW w:w="0" w:type="auto"/>
                  <w:vAlign w:val="center"/>
                  <w:hideMark/>
                </w:tcPr>
                <w:p w14:paraId="2B07C1C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A2C0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C183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F165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136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32FD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3D88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A81ADD" w14:textId="77777777" w:rsidR="00BE3A5E" w:rsidRDefault="00BE3A5E">
                  <w:pPr>
                    <w:pStyle w:val="questiontable1"/>
                    <w:spacing w:before="0" w:after="0" w:afterAutospacing="0"/>
                    <w:rPr>
                      <w:rFonts w:eastAsia="Times New Roman"/>
                      <w:sz w:val="20"/>
                      <w:szCs w:val="20"/>
                    </w:rPr>
                  </w:pPr>
                </w:p>
              </w:tc>
            </w:tr>
          </w:tbl>
          <w:p w14:paraId="1839A80A" w14:textId="77777777" w:rsidR="00BE3A5E" w:rsidRDefault="00000000">
            <w:pPr>
              <w:rPr>
                <w:rFonts w:ascii="Verdana" w:eastAsia="Times New Roman" w:hAnsi="Verdana"/>
              </w:rPr>
            </w:pPr>
            <w:r>
              <w:rPr>
                <w:rFonts w:ascii="Verdana" w:eastAsia="Times New Roman" w:hAnsi="Verdana"/>
              </w:rPr>
              <w:t> </w:t>
            </w:r>
          </w:p>
        </w:tc>
      </w:tr>
    </w:tbl>
    <w:p w14:paraId="79D1DA8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E67FA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DEC8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B84FEC" w14:textId="77777777" w:rsidR="00BE3A5E" w:rsidRDefault="00000000">
                  <w:pPr>
                    <w:pStyle w:val="questiontable1"/>
                    <w:spacing w:before="0" w:after="0" w:afterAutospacing="0"/>
                    <w:divId w:val="191955733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Covered Task Performance </w:t>
                  </w:r>
                  <w:r>
                    <w:rPr>
                      <w:rStyle w:val="text1"/>
                      <w:rFonts w:ascii="Verdana" w:eastAsia="Times New Roman" w:hAnsi="Verdana"/>
                    </w:rPr>
                    <w:t xml:space="preserve">Verify the qualified individuals performed the observed covered tasks in accordance with the operator's processes or operator approved contractor processes. </w:t>
                  </w:r>
                  <w:r>
                    <w:rPr>
                      <w:rStyle w:val="questionidcontent2"/>
                      <w:rFonts w:ascii="Verdana" w:eastAsia="Times New Roman" w:hAnsi="Verdana"/>
                    </w:rPr>
                    <w:t xml:space="preserve">(TQ.PROT9.TASKPERFORMANCE.O) </w:t>
                  </w:r>
                  <w:r>
                    <w:rPr>
                      <w:rStyle w:val="citations1"/>
                      <w:rFonts w:ascii="Verdana" w:eastAsia="Times New Roman" w:hAnsi="Verdana"/>
                    </w:rPr>
                    <w:t xml:space="preserve">192.801(a) (192.809(a)) </w:t>
                  </w:r>
                </w:p>
              </w:tc>
            </w:tr>
            <w:tr w:rsidR="00BE3A5E" w14:paraId="290111D8" w14:textId="77777777">
              <w:tc>
                <w:tcPr>
                  <w:tcW w:w="0" w:type="auto"/>
                  <w:vAlign w:val="center"/>
                  <w:hideMark/>
                </w:tcPr>
                <w:p w14:paraId="44AF969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3012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48E3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475E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F958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C837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FA8F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507765" w14:textId="77777777" w:rsidR="00BE3A5E" w:rsidRDefault="00BE3A5E">
                  <w:pPr>
                    <w:pStyle w:val="questiontable1"/>
                    <w:spacing w:before="0" w:after="0" w:afterAutospacing="0"/>
                    <w:rPr>
                      <w:rFonts w:eastAsia="Times New Roman"/>
                      <w:sz w:val="20"/>
                      <w:szCs w:val="20"/>
                    </w:rPr>
                  </w:pPr>
                </w:p>
              </w:tc>
            </w:tr>
          </w:tbl>
          <w:p w14:paraId="29164F21" w14:textId="77777777" w:rsidR="00BE3A5E" w:rsidRDefault="00000000">
            <w:pPr>
              <w:rPr>
                <w:rFonts w:ascii="Verdana" w:eastAsia="Times New Roman" w:hAnsi="Verdana"/>
              </w:rPr>
            </w:pPr>
            <w:r>
              <w:rPr>
                <w:rFonts w:ascii="Verdana" w:eastAsia="Times New Roman" w:hAnsi="Verdana"/>
              </w:rPr>
              <w:t> </w:t>
            </w:r>
          </w:p>
        </w:tc>
      </w:tr>
    </w:tbl>
    <w:p w14:paraId="40BBFB4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725FD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C6C7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A33221" w14:textId="77777777" w:rsidR="00BE3A5E" w:rsidRDefault="00000000">
                  <w:pPr>
                    <w:pStyle w:val="questiontable1"/>
                    <w:spacing w:before="0" w:after="0" w:afterAutospacing="0"/>
                    <w:divId w:val="27676363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Status </w:t>
                  </w:r>
                  <w:r>
                    <w:rPr>
                      <w:rStyle w:val="text1"/>
                      <w:rFonts w:ascii="Verdana" w:eastAsia="Times New Roman" w:hAnsi="Verdana"/>
                    </w:rPr>
                    <w:t xml:space="preserve">Verify the individuals performing the observed covered tasks are currently qualified to perform the covered tasks. </w:t>
                  </w:r>
                  <w:r>
                    <w:rPr>
                      <w:rStyle w:val="questionidcontent2"/>
                      <w:rFonts w:ascii="Verdana" w:eastAsia="Times New Roman" w:hAnsi="Verdana"/>
                    </w:rPr>
                    <w:t xml:space="preserve">(TQ.PROT9.QUALIFICATIONSTATUS.O) </w:t>
                  </w:r>
                  <w:r>
                    <w:rPr>
                      <w:rStyle w:val="citations1"/>
                      <w:rFonts w:ascii="Verdana" w:eastAsia="Times New Roman" w:hAnsi="Verdana"/>
                    </w:rPr>
                    <w:t xml:space="preserve">192.801(a) (192.809(a)) </w:t>
                  </w:r>
                </w:p>
              </w:tc>
            </w:tr>
            <w:tr w:rsidR="00BE3A5E" w14:paraId="65993674" w14:textId="77777777">
              <w:tc>
                <w:tcPr>
                  <w:tcW w:w="0" w:type="auto"/>
                  <w:vAlign w:val="center"/>
                  <w:hideMark/>
                </w:tcPr>
                <w:p w14:paraId="0DF266D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5FEF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69EC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A86E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B547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85EB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A55E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34EDF3" w14:textId="77777777" w:rsidR="00BE3A5E" w:rsidRDefault="00BE3A5E">
                  <w:pPr>
                    <w:pStyle w:val="questiontable1"/>
                    <w:spacing w:before="0" w:after="0" w:afterAutospacing="0"/>
                    <w:rPr>
                      <w:rFonts w:eastAsia="Times New Roman"/>
                      <w:sz w:val="20"/>
                      <w:szCs w:val="20"/>
                    </w:rPr>
                  </w:pPr>
                </w:p>
              </w:tc>
            </w:tr>
          </w:tbl>
          <w:p w14:paraId="41CADC4D" w14:textId="77777777" w:rsidR="00BE3A5E" w:rsidRDefault="00000000">
            <w:pPr>
              <w:rPr>
                <w:rFonts w:ascii="Verdana" w:eastAsia="Times New Roman" w:hAnsi="Verdana"/>
              </w:rPr>
            </w:pPr>
            <w:r>
              <w:rPr>
                <w:rFonts w:ascii="Verdana" w:eastAsia="Times New Roman" w:hAnsi="Verdana"/>
              </w:rPr>
              <w:t> </w:t>
            </w:r>
          </w:p>
        </w:tc>
      </w:tr>
    </w:tbl>
    <w:p w14:paraId="24D3D49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0AEF2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FE56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8E4BC9" w14:textId="77777777" w:rsidR="00BE3A5E" w:rsidRDefault="00000000">
                  <w:pPr>
                    <w:pStyle w:val="questiontable1"/>
                    <w:spacing w:before="0" w:after="0" w:afterAutospacing="0"/>
                    <w:divId w:val="358359312"/>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Abnormal Operating Condition Recognition and Reaction </w:t>
                  </w:r>
                  <w:r>
                    <w:rPr>
                      <w:rStyle w:val="text1"/>
                      <w:rFonts w:ascii="Verdana" w:eastAsia="Times New Roman" w:hAnsi="Verdana"/>
                    </w:rPr>
                    <w:t xml:space="preserve">Verify the individuals performing covered tasks are cognizant of the AOCs that are applicable to the tasks observed. </w:t>
                  </w:r>
                  <w:r>
                    <w:rPr>
                      <w:rStyle w:val="questionidcontent2"/>
                      <w:rFonts w:ascii="Verdana" w:eastAsia="Times New Roman" w:hAnsi="Verdana"/>
                    </w:rPr>
                    <w:t xml:space="preserve">(TQ.PROT9.AOCRECOG.O) </w:t>
                  </w:r>
                  <w:r>
                    <w:rPr>
                      <w:rStyle w:val="citations1"/>
                      <w:rFonts w:ascii="Verdana" w:eastAsia="Times New Roman" w:hAnsi="Verdana"/>
                    </w:rPr>
                    <w:t xml:space="preserve">192.801(a) (192.809(a)) </w:t>
                  </w:r>
                </w:p>
              </w:tc>
            </w:tr>
            <w:tr w:rsidR="00BE3A5E" w14:paraId="749AEA48" w14:textId="77777777">
              <w:tc>
                <w:tcPr>
                  <w:tcW w:w="0" w:type="auto"/>
                  <w:vAlign w:val="center"/>
                  <w:hideMark/>
                </w:tcPr>
                <w:p w14:paraId="663830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AE46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CB48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A517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803D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CC40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DE5E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E6A027" w14:textId="77777777" w:rsidR="00BE3A5E" w:rsidRDefault="00BE3A5E">
                  <w:pPr>
                    <w:pStyle w:val="questiontable1"/>
                    <w:spacing w:before="0" w:after="0" w:afterAutospacing="0"/>
                    <w:rPr>
                      <w:rFonts w:eastAsia="Times New Roman"/>
                      <w:sz w:val="20"/>
                      <w:szCs w:val="20"/>
                    </w:rPr>
                  </w:pPr>
                </w:p>
              </w:tc>
            </w:tr>
          </w:tbl>
          <w:p w14:paraId="761ABE7E" w14:textId="77777777" w:rsidR="00BE3A5E" w:rsidRDefault="00000000">
            <w:pPr>
              <w:rPr>
                <w:rFonts w:ascii="Verdana" w:eastAsia="Times New Roman" w:hAnsi="Verdana"/>
              </w:rPr>
            </w:pPr>
            <w:r>
              <w:rPr>
                <w:rFonts w:ascii="Verdana" w:eastAsia="Times New Roman" w:hAnsi="Verdana"/>
              </w:rPr>
              <w:t> </w:t>
            </w:r>
          </w:p>
        </w:tc>
      </w:tr>
    </w:tbl>
    <w:p w14:paraId="6D86272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0C57D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9470C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98D79D" w14:textId="77777777" w:rsidR="00BE3A5E" w:rsidRDefault="00000000">
                  <w:pPr>
                    <w:pStyle w:val="questiontable1"/>
                    <w:spacing w:before="0" w:after="0" w:afterAutospacing="0"/>
                    <w:divId w:val="2123188105"/>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Verification of Qualification </w:t>
                  </w:r>
                  <w:r>
                    <w:rPr>
                      <w:rStyle w:val="text1"/>
                      <w:rFonts w:ascii="Verdana" w:eastAsia="Times New Roman" w:hAnsi="Verdana"/>
                    </w:rPr>
                    <w:t xml:space="preserve">Observe in the field (job site, local office, etc.) that the foreman/supervisor/manager has verified the qualification of the individual performing the task, that the qualification records are current, and ensure the personal identification of all individuals performing covered tasks are checked, prior to task performance. </w:t>
                  </w:r>
                  <w:r>
                    <w:rPr>
                      <w:rStyle w:val="questionidcontent2"/>
                      <w:rFonts w:ascii="Verdana" w:eastAsia="Times New Roman" w:hAnsi="Verdana"/>
                    </w:rPr>
                    <w:t xml:space="preserve">(TQ.PROT9.VERIFYQUAL.O) </w:t>
                  </w:r>
                  <w:r>
                    <w:rPr>
                      <w:rStyle w:val="citations1"/>
                      <w:rFonts w:ascii="Verdana" w:eastAsia="Times New Roman" w:hAnsi="Verdana"/>
                    </w:rPr>
                    <w:t xml:space="preserve">192.801(a) (192.809(a)) </w:t>
                  </w:r>
                </w:p>
              </w:tc>
            </w:tr>
            <w:tr w:rsidR="00BE3A5E" w14:paraId="77B99AB0" w14:textId="77777777">
              <w:tc>
                <w:tcPr>
                  <w:tcW w:w="0" w:type="auto"/>
                  <w:vAlign w:val="center"/>
                  <w:hideMark/>
                </w:tcPr>
                <w:p w14:paraId="51B7A5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48F7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C48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680D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EC75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5A0A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487E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1CD239" w14:textId="77777777" w:rsidR="00BE3A5E" w:rsidRDefault="00BE3A5E">
                  <w:pPr>
                    <w:pStyle w:val="questiontable1"/>
                    <w:spacing w:before="0" w:after="0" w:afterAutospacing="0"/>
                    <w:rPr>
                      <w:rFonts w:eastAsia="Times New Roman"/>
                      <w:sz w:val="20"/>
                      <w:szCs w:val="20"/>
                    </w:rPr>
                  </w:pPr>
                </w:p>
              </w:tc>
            </w:tr>
          </w:tbl>
          <w:p w14:paraId="267044CE" w14:textId="77777777" w:rsidR="00BE3A5E" w:rsidRDefault="00000000">
            <w:pPr>
              <w:rPr>
                <w:rFonts w:ascii="Verdana" w:eastAsia="Times New Roman" w:hAnsi="Verdana"/>
              </w:rPr>
            </w:pPr>
            <w:r>
              <w:rPr>
                <w:rFonts w:ascii="Verdana" w:eastAsia="Times New Roman" w:hAnsi="Verdana"/>
              </w:rPr>
              <w:t> </w:t>
            </w:r>
          </w:p>
        </w:tc>
      </w:tr>
    </w:tbl>
    <w:p w14:paraId="4092DE7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D6D9C1A"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Training and Qualification - 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F2577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A8C2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0A6A9C" w14:textId="77777777" w:rsidR="00BE3A5E" w:rsidRDefault="00000000">
                  <w:pPr>
                    <w:pStyle w:val="questiontable1"/>
                    <w:spacing w:before="0" w:after="0" w:afterAutospacing="0"/>
                    <w:divId w:val="102998553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Operator Qualification Plan and Covered Tasks </w:t>
                  </w:r>
                  <w:r>
                    <w:rPr>
                      <w:rStyle w:val="text1"/>
                      <w:rFonts w:ascii="Verdana" w:eastAsia="Times New Roman" w:hAnsi="Verdana"/>
                    </w:rPr>
                    <w:t xml:space="preserve">Is there an OQ plan that includes covered tasks, and the basis used for identifying covered tasks? </w:t>
                  </w:r>
                  <w:r>
                    <w:rPr>
                      <w:rStyle w:val="questionidcontent2"/>
                      <w:rFonts w:ascii="Verdana" w:eastAsia="Times New Roman" w:hAnsi="Verdana"/>
                    </w:rPr>
                    <w:t xml:space="preserve">(TQ.OQ.OQPLAN.P) </w:t>
                  </w:r>
                  <w:r>
                    <w:rPr>
                      <w:rStyle w:val="citations1"/>
                      <w:rFonts w:ascii="Verdana" w:eastAsia="Times New Roman" w:hAnsi="Verdana"/>
                    </w:rPr>
                    <w:t xml:space="preserve">192.805(a) (192.801(b)) </w:t>
                  </w:r>
                </w:p>
              </w:tc>
            </w:tr>
            <w:tr w:rsidR="00BE3A5E" w14:paraId="7F4975CB" w14:textId="77777777">
              <w:tc>
                <w:tcPr>
                  <w:tcW w:w="0" w:type="auto"/>
                  <w:vAlign w:val="center"/>
                  <w:hideMark/>
                </w:tcPr>
                <w:p w14:paraId="4034F52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AE8A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F8B1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D089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3510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D96D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3AC1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10DF0C" w14:textId="77777777" w:rsidR="00BE3A5E" w:rsidRDefault="00BE3A5E">
                  <w:pPr>
                    <w:pStyle w:val="questiontable1"/>
                    <w:spacing w:before="0" w:after="0" w:afterAutospacing="0"/>
                    <w:rPr>
                      <w:rFonts w:eastAsia="Times New Roman"/>
                      <w:sz w:val="20"/>
                      <w:szCs w:val="20"/>
                    </w:rPr>
                  </w:pPr>
                </w:p>
              </w:tc>
            </w:tr>
          </w:tbl>
          <w:p w14:paraId="4038F3EB" w14:textId="77777777" w:rsidR="00BE3A5E" w:rsidRDefault="00000000">
            <w:pPr>
              <w:rPr>
                <w:rFonts w:ascii="Verdana" w:eastAsia="Times New Roman" w:hAnsi="Verdana"/>
              </w:rPr>
            </w:pPr>
            <w:r>
              <w:rPr>
                <w:rFonts w:ascii="Verdana" w:eastAsia="Times New Roman" w:hAnsi="Verdana"/>
              </w:rPr>
              <w:t> </w:t>
            </w:r>
          </w:p>
        </w:tc>
      </w:tr>
    </w:tbl>
    <w:p w14:paraId="6312229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7E619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5A02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C58A5E" w14:textId="77777777" w:rsidR="00BE3A5E" w:rsidRDefault="00000000">
                  <w:pPr>
                    <w:pStyle w:val="questiontable1"/>
                    <w:spacing w:before="0" w:after="0" w:afterAutospacing="0"/>
                    <w:divId w:val="18976647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Reevaluation Intervals for Covered Tasks </w:t>
                  </w:r>
                  <w:r>
                    <w:rPr>
                      <w:rStyle w:val="text1"/>
                      <w:rFonts w:ascii="Verdana" w:eastAsia="Times New Roman" w:hAnsi="Verdana"/>
                    </w:rPr>
                    <w:t xml:space="preserve">Does the OQ plan establish and justify requirements for reevaluation intervals for each covered task? </w:t>
                  </w:r>
                  <w:r>
                    <w:rPr>
                      <w:rStyle w:val="questionidcontent2"/>
                      <w:rFonts w:ascii="Verdana" w:eastAsia="Times New Roman" w:hAnsi="Verdana"/>
                    </w:rPr>
                    <w:t xml:space="preserve">(TQ.OQ.REEVALINTERVAL.P) </w:t>
                  </w:r>
                  <w:r>
                    <w:rPr>
                      <w:rStyle w:val="citations1"/>
                      <w:rFonts w:ascii="Verdana" w:eastAsia="Times New Roman" w:hAnsi="Verdana"/>
                    </w:rPr>
                    <w:t xml:space="preserve">192.805(g) </w:t>
                  </w:r>
                </w:p>
              </w:tc>
            </w:tr>
            <w:tr w:rsidR="00BE3A5E" w14:paraId="086677A0" w14:textId="77777777">
              <w:tc>
                <w:tcPr>
                  <w:tcW w:w="0" w:type="auto"/>
                  <w:vAlign w:val="center"/>
                  <w:hideMark/>
                </w:tcPr>
                <w:p w14:paraId="2A23A31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34A9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6803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6D52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06D4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0F7A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340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6E8810" w14:textId="77777777" w:rsidR="00BE3A5E" w:rsidRDefault="00BE3A5E">
                  <w:pPr>
                    <w:pStyle w:val="questiontable1"/>
                    <w:spacing w:before="0" w:after="0" w:afterAutospacing="0"/>
                    <w:rPr>
                      <w:rFonts w:eastAsia="Times New Roman"/>
                      <w:sz w:val="20"/>
                      <w:szCs w:val="20"/>
                    </w:rPr>
                  </w:pPr>
                </w:p>
              </w:tc>
            </w:tr>
          </w:tbl>
          <w:p w14:paraId="5E07F63D" w14:textId="77777777" w:rsidR="00BE3A5E" w:rsidRDefault="00000000">
            <w:pPr>
              <w:rPr>
                <w:rFonts w:ascii="Verdana" w:eastAsia="Times New Roman" w:hAnsi="Verdana"/>
              </w:rPr>
            </w:pPr>
            <w:r>
              <w:rPr>
                <w:rFonts w:ascii="Verdana" w:eastAsia="Times New Roman" w:hAnsi="Verdana"/>
              </w:rPr>
              <w:t> </w:t>
            </w:r>
          </w:p>
        </w:tc>
      </w:tr>
    </w:tbl>
    <w:p w14:paraId="757263F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74A7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1CE9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7329F1" w14:textId="77777777" w:rsidR="00BE3A5E" w:rsidRDefault="00000000">
                  <w:pPr>
                    <w:pStyle w:val="questiontable1"/>
                    <w:spacing w:before="0" w:after="0" w:afterAutospacing="0"/>
                    <w:divId w:val="163205766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Covered Task Performed by Non-Qualified Individual </w:t>
                  </w:r>
                  <w:r>
                    <w:rPr>
                      <w:rStyle w:val="text1"/>
                      <w:rFonts w:ascii="Verdana" w:eastAsia="Times New Roman" w:hAnsi="Verdana"/>
                    </w:rPr>
                    <w:t xml:space="preserve">Does the OQ plan contain provisions for non-qualified individuals to perform covered tasks while being directed and observed by a qualified individual, and are appropriate restrictions and limitations placed on such activities? </w:t>
                  </w:r>
                  <w:r>
                    <w:rPr>
                      <w:rStyle w:val="questionidcontent2"/>
                      <w:rFonts w:ascii="Verdana" w:eastAsia="Times New Roman" w:hAnsi="Verdana"/>
                    </w:rPr>
                    <w:t xml:space="preserve">(TQ.OQ.NONQUALIFIED.P) </w:t>
                  </w:r>
                  <w:r>
                    <w:rPr>
                      <w:rStyle w:val="citations1"/>
                      <w:rFonts w:ascii="Verdana" w:eastAsia="Times New Roman" w:hAnsi="Verdana"/>
                    </w:rPr>
                    <w:t xml:space="preserve">192.805(c) </w:t>
                  </w:r>
                </w:p>
              </w:tc>
            </w:tr>
            <w:tr w:rsidR="00BE3A5E" w14:paraId="318EA555" w14:textId="77777777">
              <w:tc>
                <w:tcPr>
                  <w:tcW w:w="0" w:type="auto"/>
                  <w:vAlign w:val="center"/>
                  <w:hideMark/>
                </w:tcPr>
                <w:p w14:paraId="7939A3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3838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CECD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A769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79D7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3A39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8D7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2DFEA3" w14:textId="77777777" w:rsidR="00BE3A5E" w:rsidRDefault="00BE3A5E">
                  <w:pPr>
                    <w:pStyle w:val="questiontable1"/>
                    <w:spacing w:before="0" w:after="0" w:afterAutospacing="0"/>
                    <w:rPr>
                      <w:rFonts w:eastAsia="Times New Roman"/>
                      <w:sz w:val="20"/>
                      <w:szCs w:val="20"/>
                    </w:rPr>
                  </w:pPr>
                </w:p>
              </w:tc>
            </w:tr>
          </w:tbl>
          <w:p w14:paraId="486979DB" w14:textId="77777777" w:rsidR="00BE3A5E" w:rsidRDefault="00000000">
            <w:pPr>
              <w:rPr>
                <w:rFonts w:ascii="Verdana" w:eastAsia="Times New Roman" w:hAnsi="Verdana"/>
              </w:rPr>
            </w:pPr>
            <w:r>
              <w:rPr>
                <w:rFonts w:ascii="Verdana" w:eastAsia="Times New Roman" w:hAnsi="Verdana"/>
              </w:rPr>
              <w:t> </w:t>
            </w:r>
          </w:p>
        </w:tc>
      </w:tr>
    </w:tbl>
    <w:p w14:paraId="43486E9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0884C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DB80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C6ACAF" w14:textId="77777777" w:rsidR="00BE3A5E" w:rsidRDefault="00000000">
                  <w:pPr>
                    <w:pStyle w:val="questiontable1"/>
                    <w:spacing w:before="0" w:after="0" w:afterAutospacing="0"/>
                    <w:divId w:val="13719062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Evaluation Methods </w:t>
                  </w:r>
                  <w:r>
                    <w:rPr>
                      <w:rStyle w:val="text1"/>
                      <w:rFonts w:ascii="Verdana" w:eastAsia="Times New Roman" w:hAnsi="Verdana"/>
                    </w:rPr>
                    <w:t xml:space="preserve">Are evaluation methods established and documented appropriate to each covered task? </w:t>
                  </w:r>
                  <w:r>
                    <w:rPr>
                      <w:rStyle w:val="questionidcontent2"/>
                      <w:rFonts w:ascii="Verdana" w:eastAsia="Times New Roman" w:hAnsi="Verdana"/>
                    </w:rPr>
                    <w:t xml:space="preserve">(TQ.OQ.EVALMETHOD.P) </w:t>
                  </w:r>
                  <w:r>
                    <w:rPr>
                      <w:rStyle w:val="citations1"/>
                      <w:rFonts w:ascii="Verdana" w:eastAsia="Times New Roman" w:hAnsi="Verdana"/>
                    </w:rPr>
                    <w:t xml:space="preserve">192.805(b) (192.803;192.809(d);192.809(e)) </w:t>
                  </w:r>
                </w:p>
              </w:tc>
            </w:tr>
            <w:tr w:rsidR="00BE3A5E" w14:paraId="0F147613" w14:textId="77777777">
              <w:tc>
                <w:tcPr>
                  <w:tcW w:w="0" w:type="auto"/>
                  <w:vAlign w:val="center"/>
                  <w:hideMark/>
                </w:tcPr>
                <w:p w14:paraId="0BE360A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FFEC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2900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08B8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9865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8802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D142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DFA046" w14:textId="77777777" w:rsidR="00BE3A5E" w:rsidRDefault="00BE3A5E">
                  <w:pPr>
                    <w:pStyle w:val="questiontable1"/>
                    <w:spacing w:before="0" w:after="0" w:afterAutospacing="0"/>
                    <w:rPr>
                      <w:rFonts w:eastAsia="Times New Roman"/>
                      <w:sz w:val="20"/>
                      <w:szCs w:val="20"/>
                    </w:rPr>
                  </w:pPr>
                </w:p>
              </w:tc>
            </w:tr>
          </w:tbl>
          <w:p w14:paraId="1F0265CF" w14:textId="77777777" w:rsidR="00BE3A5E" w:rsidRDefault="00000000">
            <w:pPr>
              <w:rPr>
                <w:rFonts w:ascii="Verdana" w:eastAsia="Times New Roman" w:hAnsi="Verdana"/>
              </w:rPr>
            </w:pPr>
            <w:r>
              <w:rPr>
                <w:rFonts w:ascii="Verdana" w:eastAsia="Times New Roman" w:hAnsi="Verdana"/>
              </w:rPr>
              <w:t> </w:t>
            </w:r>
          </w:p>
        </w:tc>
      </w:tr>
    </w:tbl>
    <w:p w14:paraId="73DB74B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8AE60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66DD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18FB20" w14:textId="77777777" w:rsidR="00BE3A5E" w:rsidRDefault="00000000">
                  <w:pPr>
                    <w:pStyle w:val="questiontable1"/>
                    <w:spacing w:before="0" w:after="0" w:afterAutospacing="0"/>
                    <w:divId w:val="22584103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Contractor Qualification </w:t>
                  </w:r>
                  <w:r>
                    <w:rPr>
                      <w:rStyle w:val="text1"/>
                      <w:rFonts w:ascii="Verdana" w:eastAsia="Times New Roman" w:hAnsi="Verdana"/>
                    </w:rPr>
                    <w:t xml:space="preserve">Are adequate records containing the required elements maintained for contractor personnel? </w:t>
                  </w:r>
                  <w:r>
                    <w:rPr>
                      <w:rStyle w:val="questionidcontent2"/>
                      <w:rFonts w:ascii="Verdana" w:eastAsia="Times New Roman" w:hAnsi="Verdana"/>
                    </w:rPr>
                    <w:t xml:space="preserve">(TQ.OQ.OQCONTRACTOR.R) </w:t>
                  </w:r>
                  <w:r>
                    <w:rPr>
                      <w:rStyle w:val="citations1"/>
                      <w:rFonts w:ascii="Verdana" w:eastAsia="Times New Roman" w:hAnsi="Verdana"/>
                    </w:rPr>
                    <w:t xml:space="preserve">192.807(a) (192.807(b)) </w:t>
                  </w:r>
                </w:p>
              </w:tc>
            </w:tr>
            <w:tr w:rsidR="00BE3A5E" w14:paraId="7113254A" w14:textId="77777777">
              <w:tc>
                <w:tcPr>
                  <w:tcW w:w="0" w:type="auto"/>
                  <w:vAlign w:val="center"/>
                  <w:hideMark/>
                </w:tcPr>
                <w:p w14:paraId="074A9B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37DC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06F2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8899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6768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0E6A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12AC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7B1CF8" w14:textId="77777777" w:rsidR="00BE3A5E" w:rsidRDefault="00BE3A5E">
                  <w:pPr>
                    <w:pStyle w:val="questiontable1"/>
                    <w:spacing w:before="0" w:after="0" w:afterAutospacing="0"/>
                    <w:rPr>
                      <w:rFonts w:eastAsia="Times New Roman"/>
                      <w:sz w:val="20"/>
                      <w:szCs w:val="20"/>
                    </w:rPr>
                  </w:pPr>
                </w:p>
              </w:tc>
            </w:tr>
          </w:tbl>
          <w:p w14:paraId="068A87DD" w14:textId="77777777" w:rsidR="00BE3A5E" w:rsidRDefault="00000000">
            <w:pPr>
              <w:rPr>
                <w:rFonts w:ascii="Verdana" w:eastAsia="Times New Roman" w:hAnsi="Verdana"/>
              </w:rPr>
            </w:pPr>
            <w:r>
              <w:rPr>
                <w:rFonts w:ascii="Verdana" w:eastAsia="Times New Roman" w:hAnsi="Verdana"/>
              </w:rPr>
              <w:t> </w:t>
            </w:r>
          </w:p>
        </w:tc>
      </w:tr>
    </w:tbl>
    <w:p w14:paraId="6AA866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CF9010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0BBC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70236C" w14:textId="77777777" w:rsidR="00BE3A5E" w:rsidRDefault="00000000">
                  <w:pPr>
                    <w:pStyle w:val="questiontable1"/>
                    <w:spacing w:before="0" w:after="0" w:afterAutospacing="0"/>
                    <w:divId w:val="162295158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Qualification Records for Personnel Performing Covered Tasks </w:t>
                  </w:r>
                  <w:r>
                    <w:rPr>
                      <w:rStyle w:val="text1"/>
                      <w:rFonts w:ascii="Verdana" w:eastAsia="Times New Roman" w:hAnsi="Verdana"/>
                    </w:rPr>
                    <w:t xml:space="preserve">Do records document the evaluation and qualifications of individuals performing covered tasks, and can the qualification of individuals performing covered tasks be verified? </w:t>
                  </w:r>
                  <w:r>
                    <w:rPr>
                      <w:rStyle w:val="questionidcontent2"/>
                      <w:rFonts w:ascii="Verdana" w:eastAsia="Times New Roman" w:hAnsi="Verdana"/>
                    </w:rPr>
                    <w:t xml:space="preserve">(TQ.OQ.RECORDS.R) </w:t>
                  </w:r>
                  <w:r>
                    <w:rPr>
                      <w:rStyle w:val="citations1"/>
                      <w:rFonts w:ascii="Verdana" w:eastAsia="Times New Roman" w:hAnsi="Verdana"/>
                    </w:rPr>
                    <w:t xml:space="preserve">192.807 </w:t>
                  </w:r>
                </w:p>
              </w:tc>
            </w:tr>
            <w:tr w:rsidR="00BE3A5E" w14:paraId="689CDB9B" w14:textId="77777777">
              <w:tc>
                <w:tcPr>
                  <w:tcW w:w="0" w:type="auto"/>
                  <w:vAlign w:val="center"/>
                  <w:hideMark/>
                </w:tcPr>
                <w:p w14:paraId="634D50A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1BF1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1D1A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8C38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6E71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17F2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CC0C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0B67DF" w14:textId="77777777" w:rsidR="00BE3A5E" w:rsidRDefault="00BE3A5E">
                  <w:pPr>
                    <w:pStyle w:val="questiontable1"/>
                    <w:spacing w:before="0" w:after="0" w:afterAutospacing="0"/>
                    <w:rPr>
                      <w:rFonts w:eastAsia="Times New Roman"/>
                      <w:sz w:val="20"/>
                      <w:szCs w:val="20"/>
                    </w:rPr>
                  </w:pPr>
                </w:p>
              </w:tc>
            </w:tr>
          </w:tbl>
          <w:p w14:paraId="64A1C46A" w14:textId="77777777" w:rsidR="00BE3A5E" w:rsidRDefault="00000000">
            <w:pPr>
              <w:rPr>
                <w:rFonts w:ascii="Verdana" w:eastAsia="Times New Roman" w:hAnsi="Verdana"/>
              </w:rPr>
            </w:pPr>
            <w:r>
              <w:rPr>
                <w:rFonts w:ascii="Verdana" w:eastAsia="Times New Roman" w:hAnsi="Verdana"/>
              </w:rPr>
              <w:t> </w:t>
            </w:r>
          </w:p>
        </w:tc>
      </w:tr>
    </w:tbl>
    <w:p w14:paraId="67AA5B2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8712D0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A452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783560" w14:textId="77777777" w:rsidR="00BE3A5E" w:rsidRDefault="00000000">
                  <w:pPr>
                    <w:pStyle w:val="questiontable1"/>
                    <w:spacing w:before="0" w:after="0" w:afterAutospacing="0"/>
                    <w:divId w:val="1126700851"/>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Training Requirements (Initial, Retraining, and Reevaluation) </w:t>
                  </w:r>
                  <w:r>
                    <w:rPr>
                      <w:rStyle w:val="text1"/>
                      <w:rFonts w:ascii="Verdana" w:eastAsia="Times New Roman" w:hAnsi="Verdana"/>
                    </w:rPr>
                    <w:t xml:space="preserve">Does the OQ program provide for initial qualification, retraining and reevaluation of individuals performing covered tasks? </w:t>
                  </w:r>
                  <w:r>
                    <w:rPr>
                      <w:rStyle w:val="questionidcontent2"/>
                      <w:rFonts w:ascii="Verdana" w:eastAsia="Times New Roman" w:hAnsi="Verdana"/>
                    </w:rPr>
                    <w:t xml:space="preserve">(TQ.OQ.TRAINING.P) </w:t>
                  </w:r>
                  <w:r>
                    <w:rPr>
                      <w:rStyle w:val="citations1"/>
                      <w:rFonts w:ascii="Verdana" w:eastAsia="Times New Roman" w:hAnsi="Verdana"/>
                    </w:rPr>
                    <w:t xml:space="preserve">192.805(h) </w:t>
                  </w:r>
                </w:p>
              </w:tc>
            </w:tr>
            <w:tr w:rsidR="00BE3A5E" w14:paraId="64A54D31" w14:textId="77777777">
              <w:tc>
                <w:tcPr>
                  <w:tcW w:w="0" w:type="auto"/>
                  <w:vAlign w:val="center"/>
                  <w:hideMark/>
                </w:tcPr>
                <w:p w14:paraId="55FFF1A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E61B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B33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AEFD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4231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6AA6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74E2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2A30F7" w14:textId="77777777" w:rsidR="00BE3A5E" w:rsidRDefault="00BE3A5E">
                  <w:pPr>
                    <w:pStyle w:val="questiontable1"/>
                    <w:spacing w:before="0" w:after="0" w:afterAutospacing="0"/>
                    <w:rPr>
                      <w:rFonts w:eastAsia="Times New Roman"/>
                      <w:sz w:val="20"/>
                      <w:szCs w:val="20"/>
                    </w:rPr>
                  </w:pPr>
                </w:p>
              </w:tc>
            </w:tr>
          </w:tbl>
          <w:p w14:paraId="348F4C5C" w14:textId="77777777" w:rsidR="00BE3A5E" w:rsidRDefault="00000000">
            <w:pPr>
              <w:rPr>
                <w:rFonts w:ascii="Verdana" w:eastAsia="Times New Roman" w:hAnsi="Verdana"/>
              </w:rPr>
            </w:pPr>
            <w:r>
              <w:rPr>
                <w:rFonts w:ascii="Verdana" w:eastAsia="Times New Roman" w:hAnsi="Verdana"/>
              </w:rPr>
              <w:t> </w:t>
            </w:r>
          </w:p>
        </w:tc>
      </w:tr>
    </w:tbl>
    <w:p w14:paraId="28DA3E7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A2F14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9B8E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9A2C1F" w14:textId="77777777" w:rsidR="00BE3A5E" w:rsidRDefault="00000000">
                  <w:pPr>
                    <w:pStyle w:val="questiontable1"/>
                    <w:spacing w:before="0" w:after="0" w:afterAutospacing="0"/>
                    <w:divId w:val="213694888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Training Requirements (Initial, Retraining, and Reevaluation) </w:t>
                  </w:r>
                  <w:r>
                    <w:rPr>
                      <w:rStyle w:val="text1"/>
                      <w:rFonts w:ascii="Verdana" w:eastAsia="Times New Roman" w:hAnsi="Verdana"/>
                    </w:rPr>
                    <w:t xml:space="preserve">Does the operator have records for initial qualification, re-training and re-evaluation of individuals performing covered tasks? </w:t>
                  </w:r>
                  <w:r>
                    <w:rPr>
                      <w:rStyle w:val="questionidcontent2"/>
                      <w:rFonts w:ascii="Verdana" w:eastAsia="Times New Roman" w:hAnsi="Verdana"/>
                    </w:rPr>
                    <w:t xml:space="preserve">(TQ.OQ.TRAINING.R) </w:t>
                  </w:r>
                  <w:r>
                    <w:rPr>
                      <w:rStyle w:val="citations1"/>
                      <w:rFonts w:ascii="Verdana" w:eastAsia="Times New Roman" w:hAnsi="Verdana"/>
                    </w:rPr>
                    <w:t xml:space="preserve">192.807(a) (192.807(b)) </w:t>
                  </w:r>
                </w:p>
              </w:tc>
            </w:tr>
            <w:tr w:rsidR="00BE3A5E" w14:paraId="0A1EBF82" w14:textId="77777777">
              <w:tc>
                <w:tcPr>
                  <w:tcW w:w="0" w:type="auto"/>
                  <w:vAlign w:val="center"/>
                  <w:hideMark/>
                </w:tcPr>
                <w:p w14:paraId="7AB6E49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6D87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0617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C529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D5B4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8795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8A3F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B79D69" w14:textId="77777777" w:rsidR="00BE3A5E" w:rsidRDefault="00BE3A5E">
                  <w:pPr>
                    <w:pStyle w:val="questiontable1"/>
                    <w:spacing w:before="0" w:after="0" w:afterAutospacing="0"/>
                    <w:rPr>
                      <w:rFonts w:eastAsia="Times New Roman"/>
                      <w:sz w:val="20"/>
                      <w:szCs w:val="20"/>
                    </w:rPr>
                  </w:pPr>
                </w:p>
              </w:tc>
            </w:tr>
          </w:tbl>
          <w:p w14:paraId="58A58317" w14:textId="77777777" w:rsidR="00BE3A5E" w:rsidRDefault="00000000">
            <w:pPr>
              <w:rPr>
                <w:rFonts w:ascii="Verdana" w:eastAsia="Times New Roman" w:hAnsi="Verdana"/>
              </w:rPr>
            </w:pPr>
            <w:r>
              <w:rPr>
                <w:rFonts w:ascii="Verdana" w:eastAsia="Times New Roman" w:hAnsi="Verdana"/>
              </w:rPr>
              <w:t> </w:t>
            </w:r>
          </w:p>
        </w:tc>
      </w:tr>
    </w:tbl>
    <w:p w14:paraId="660F2E8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BD8F5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1BA1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789C93" w14:textId="77777777" w:rsidR="00BE3A5E" w:rsidRDefault="00000000">
                  <w:pPr>
                    <w:pStyle w:val="questiontable1"/>
                    <w:spacing w:before="0" w:after="0" w:afterAutospacing="0"/>
                    <w:divId w:val="179039111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Contractors Adhering to OQ Plan </w:t>
                  </w:r>
                  <w:r>
                    <w:rPr>
                      <w:rStyle w:val="text1"/>
                      <w:rFonts w:ascii="Verdana" w:eastAsia="Times New Roman" w:hAnsi="Verdana"/>
                    </w:rPr>
                    <w:t xml:space="preserve">Does the OQ plan have a process to communicate the OQ plan requirements to contractors and ensure that contractors are following it? </w:t>
                  </w:r>
                  <w:r>
                    <w:rPr>
                      <w:rStyle w:val="questionidcontent2"/>
                      <w:rFonts w:ascii="Verdana" w:eastAsia="Times New Roman" w:hAnsi="Verdana"/>
                    </w:rPr>
                    <w:t xml:space="preserve">(TQ.OQ.OQPLANCONTRACTOR.P) </w:t>
                  </w:r>
                  <w:r>
                    <w:rPr>
                      <w:rStyle w:val="citations1"/>
                      <w:rFonts w:ascii="Verdana" w:eastAsia="Times New Roman" w:hAnsi="Verdana"/>
                    </w:rPr>
                    <w:t xml:space="preserve">192.805(b) (192.805(f);192.805(c)) </w:t>
                  </w:r>
                </w:p>
              </w:tc>
            </w:tr>
            <w:tr w:rsidR="00BE3A5E" w14:paraId="112282E7" w14:textId="77777777">
              <w:tc>
                <w:tcPr>
                  <w:tcW w:w="0" w:type="auto"/>
                  <w:vAlign w:val="center"/>
                  <w:hideMark/>
                </w:tcPr>
                <w:p w14:paraId="1C1711E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1624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8B00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A578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0287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0269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9798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CB810C" w14:textId="77777777" w:rsidR="00BE3A5E" w:rsidRDefault="00BE3A5E">
                  <w:pPr>
                    <w:pStyle w:val="questiontable1"/>
                    <w:spacing w:before="0" w:after="0" w:afterAutospacing="0"/>
                    <w:rPr>
                      <w:rFonts w:eastAsia="Times New Roman"/>
                      <w:sz w:val="20"/>
                      <w:szCs w:val="20"/>
                    </w:rPr>
                  </w:pPr>
                </w:p>
              </w:tc>
            </w:tr>
          </w:tbl>
          <w:p w14:paraId="74048DB7" w14:textId="77777777" w:rsidR="00BE3A5E" w:rsidRDefault="00000000">
            <w:pPr>
              <w:rPr>
                <w:rFonts w:ascii="Verdana" w:eastAsia="Times New Roman" w:hAnsi="Verdana"/>
              </w:rPr>
            </w:pPr>
            <w:r>
              <w:rPr>
                <w:rFonts w:ascii="Verdana" w:eastAsia="Times New Roman" w:hAnsi="Verdana"/>
              </w:rPr>
              <w:t> </w:t>
            </w:r>
          </w:p>
        </w:tc>
      </w:tr>
    </w:tbl>
    <w:p w14:paraId="1C3162D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095C6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031D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AA72CE" w14:textId="77777777" w:rsidR="00BE3A5E" w:rsidRDefault="00000000">
                  <w:pPr>
                    <w:pStyle w:val="questiontable1"/>
                    <w:spacing w:before="0" w:after="0" w:afterAutospacing="0"/>
                    <w:divId w:val="2026788991"/>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Management of Other Entities Performing Covered Tasks </w:t>
                  </w:r>
                  <w:r>
                    <w:rPr>
                      <w:rStyle w:val="text1"/>
                      <w:rFonts w:ascii="Verdana" w:eastAsia="Times New Roman" w:hAnsi="Verdana"/>
                    </w:rPr>
                    <w:t xml:space="preserve">Does the OQ plan require other entities that perform covered tasks on behalf of the operator to be qualified? </w:t>
                  </w:r>
                  <w:r>
                    <w:rPr>
                      <w:rStyle w:val="questionidcontent2"/>
                      <w:rFonts w:ascii="Verdana" w:eastAsia="Times New Roman" w:hAnsi="Verdana"/>
                    </w:rPr>
                    <w:t xml:space="preserve">(TQ.OQ.OQCONTRACTOR.P) </w:t>
                  </w:r>
                  <w:r>
                    <w:rPr>
                      <w:rStyle w:val="citations1"/>
                      <w:rFonts w:ascii="Verdana" w:eastAsia="Times New Roman" w:hAnsi="Verdana"/>
                    </w:rPr>
                    <w:t xml:space="preserve">192.805(b) (192.805(c);192.805(d);192.805(e);192.805(f)) </w:t>
                  </w:r>
                </w:p>
              </w:tc>
            </w:tr>
            <w:tr w:rsidR="00BE3A5E" w14:paraId="6C85F251" w14:textId="77777777">
              <w:tc>
                <w:tcPr>
                  <w:tcW w:w="0" w:type="auto"/>
                  <w:vAlign w:val="center"/>
                  <w:hideMark/>
                </w:tcPr>
                <w:p w14:paraId="358A01B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7021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C3B2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A1E7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3FDD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0E87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72B5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BB8FBC" w14:textId="77777777" w:rsidR="00BE3A5E" w:rsidRDefault="00BE3A5E">
                  <w:pPr>
                    <w:pStyle w:val="questiontable1"/>
                    <w:spacing w:before="0" w:after="0" w:afterAutospacing="0"/>
                    <w:rPr>
                      <w:rFonts w:eastAsia="Times New Roman"/>
                      <w:sz w:val="20"/>
                      <w:szCs w:val="20"/>
                    </w:rPr>
                  </w:pPr>
                </w:p>
              </w:tc>
            </w:tr>
          </w:tbl>
          <w:p w14:paraId="69ADF127" w14:textId="77777777" w:rsidR="00BE3A5E" w:rsidRDefault="00000000">
            <w:pPr>
              <w:rPr>
                <w:rFonts w:ascii="Verdana" w:eastAsia="Times New Roman" w:hAnsi="Verdana"/>
              </w:rPr>
            </w:pPr>
            <w:r>
              <w:rPr>
                <w:rFonts w:ascii="Verdana" w:eastAsia="Times New Roman" w:hAnsi="Verdana"/>
              </w:rPr>
              <w:t> </w:t>
            </w:r>
          </w:p>
        </w:tc>
      </w:tr>
    </w:tbl>
    <w:p w14:paraId="6F29CEB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A5DF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15D63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EBA496" w14:textId="77777777" w:rsidR="00BE3A5E" w:rsidRDefault="00000000">
                  <w:pPr>
                    <w:pStyle w:val="questiontable1"/>
                    <w:spacing w:before="0" w:after="0" w:afterAutospacing="0"/>
                    <w:divId w:val="1088306302"/>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Contractor Qualification Documentation Meets Operator Requirements </w:t>
                  </w:r>
                  <w:r>
                    <w:rPr>
                      <w:rStyle w:val="text1"/>
                      <w:rFonts w:ascii="Verdana" w:eastAsia="Times New Roman" w:hAnsi="Verdana"/>
                    </w:rPr>
                    <w:t xml:space="preserve">Does the OQ plan document that the operator has assured that the processes on which an OQ vendor has evaluated qualified personnel are the same or consistent with those used by the operator for employees and contractors in the field? </w:t>
                  </w:r>
                  <w:r>
                    <w:rPr>
                      <w:rStyle w:val="questionidcontent2"/>
                      <w:rFonts w:ascii="Verdana" w:eastAsia="Times New Roman" w:hAnsi="Verdana"/>
                    </w:rPr>
                    <w:t xml:space="preserve">(TQ.OQ.OQCONTRACTOREQUIV.P) </w:t>
                  </w:r>
                  <w:r>
                    <w:rPr>
                      <w:rStyle w:val="citations1"/>
                      <w:rFonts w:ascii="Verdana" w:eastAsia="Times New Roman" w:hAnsi="Verdana"/>
                    </w:rPr>
                    <w:t xml:space="preserve">192.805(h) </w:t>
                  </w:r>
                </w:p>
              </w:tc>
            </w:tr>
            <w:tr w:rsidR="00BE3A5E" w14:paraId="43A95D05" w14:textId="77777777">
              <w:tc>
                <w:tcPr>
                  <w:tcW w:w="0" w:type="auto"/>
                  <w:vAlign w:val="center"/>
                  <w:hideMark/>
                </w:tcPr>
                <w:p w14:paraId="38C735D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699F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085C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C597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5D38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4723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1D00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983EAE" w14:textId="77777777" w:rsidR="00BE3A5E" w:rsidRDefault="00BE3A5E">
                  <w:pPr>
                    <w:pStyle w:val="questiontable1"/>
                    <w:spacing w:before="0" w:after="0" w:afterAutospacing="0"/>
                    <w:rPr>
                      <w:rFonts w:eastAsia="Times New Roman"/>
                      <w:sz w:val="20"/>
                      <w:szCs w:val="20"/>
                    </w:rPr>
                  </w:pPr>
                </w:p>
              </w:tc>
            </w:tr>
          </w:tbl>
          <w:p w14:paraId="5362716A" w14:textId="77777777" w:rsidR="00BE3A5E" w:rsidRDefault="00000000">
            <w:pPr>
              <w:rPr>
                <w:rFonts w:ascii="Verdana" w:eastAsia="Times New Roman" w:hAnsi="Verdana"/>
              </w:rPr>
            </w:pPr>
            <w:r>
              <w:rPr>
                <w:rFonts w:ascii="Verdana" w:eastAsia="Times New Roman" w:hAnsi="Verdana"/>
              </w:rPr>
              <w:t> </w:t>
            </w:r>
          </w:p>
        </w:tc>
      </w:tr>
    </w:tbl>
    <w:p w14:paraId="3071873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C19AC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1E44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5E20D5" w14:textId="77777777" w:rsidR="00BE3A5E" w:rsidRDefault="00000000">
                  <w:pPr>
                    <w:pStyle w:val="questiontable1"/>
                    <w:spacing w:before="0" w:after="0" w:afterAutospacing="0"/>
                    <w:divId w:val="193666837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Management of Other Entities Performing Covered Tasks </w:t>
                  </w:r>
                  <w:r>
                    <w:rPr>
                      <w:rStyle w:val="text1"/>
                      <w:rFonts w:ascii="Verdana" w:eastAsia="Times New Roman" w:hAnsi="Verdana"/>
                    </w:rPr>
                    <w:t xml:space="preserve">If the operator employs other entities to perform covered tasks, such as mutual assistance, are adequate records containing the required elements maintained? </w:t>
                  </w:r>
                  <w:r>
                    <w:rPr>
                      <w:rStyle w:val="questionidcontent2"/>
                      <w:rFonts w:ascii="Verdana" w:eastAsia="Times New Roman" w:hAnsi="Verdana"/>
                    </w:rPr>
                    <w:t xml:space="preserve">(TQ.OQ.OTHERENTITY.R) </w:t>
                  </w:r>
                  <w:r>
                    <w:rPr>
                      <w:rStyle w:val="citations1"/>
                      <w:rFonts w:ascii="Verdana" w:eastAsia="Times New Roman" w:hAnsi="Verdana"/>
                    </w:rPr>
                    <w:t xml:space="preserve">192.805(b) (192.805(c);192.803) </w:t>
                  </w:r>
                </w:p>
              </w:tc>
            </w:tr>
            <w:tr w:rsidR="00BE3A5E" w14:paraId="06BAB0C5" w14:textId="77777777">
              <w:tc>
                <w:tcPr>
                  <w:tcW w:w="0" w:type="auto"/>
                  <w:vAlign w:val="center"/>
                  <w:hideMark/>
                </w:tcPr>
                <w:p w14:paraId="40389F6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4805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085D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EFAC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BAD6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C932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B00C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E5960F" w14:textId="77777777" w:rsidR="00BE3A5E" w:rsidRDefault="00BE3A5E">
                  <w:pPr>
                    <w:pStyle w:val="questiontable1"/>
                    <w:spacing w:before="0" w:after="0" w:afterAutospacing="0"/>
                    <w:rPr>
                      <w:rFonts w:eastAsia="Times New Roman"/>
                      <w:sz w:val="20"/>
                      <w:szCs w:val="20"/>
                    </w:rPr>
                  </w:pPr>
                </w:p>
              </w:tc>
            </w:tr>
          </w:tbl>
          <w:p w14:paraId="431C1796" w14:textId="77777777" w:rsidR="00BE3A5E" w:rsidRDefault="00000000">
            <w:pPr>
              <w:rPr>
                <w:rFonts w:ascii="Verdana" w:eastAsia="Times New Roman" w:hAnsi="Verdana"/>
              </w:rPr>
            </w:pPr>
            <w:r>
              <w:rPr>
                <w:rFonts w:ascii="Verdana" w:eastAsia="Times New Roman" w:hAnsi="Verdana"/>
              </w:rPr>
              <w:t> </w:t>
            </w:r>
          </w:p>
        </w:tc>
      </w:tr>
    </w:tbl>
    <w:p w14:paraId="495C84F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8419E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5138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66A191" w14:textId="77777777" w:rsidR="00BE3A5E" w:rsidRDefault="00000000">
                  <w:pPr>
                    <w:pStyle w:val="questiontable1"/>
                    <w:spacing w:before="0" w:after="0" w:afterAutospacing="0"/>
                    <w:divId w:val="13415328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Does the OQ Plan contain requirements to assure that individuals performing covered tasks are able to recognize and react to abnormal operating conditions (AOCs)? </w:t>
                  </w:r>
                  <w:r>
                    <w:rPr>
                      <w:rStyle w:val="questionidcontent2"/>
                      <w:rFonts w:ascii="Verdana" w:eastAsia="Times New Roman" w:hAnsi="Verdana"/>
                    </w:rPr>
                    <w:t xml:space="preserve">(TQ.OQ.ABNORMAL.P) </w:t>
                  </w:r>
                  <w:r>
                    <w:rPr>
                      <w:rStyle w:val="citations1"/>
                      <w:rFonts w:ascii="Verdana" w:eastAsia="Times New Roman" w:hAnsi="Verdana"/>
                    </w:rPr>
                    <w:t xml:space="preserve">192.803 </w:t>
                  </w:r>
                </w:p>
              </w:tc>
            </w:tr>
            <w:tr w:rsidR="00BE3A5E" w14:paraId="79B44AD2" w14:textId="77777777">
              <w:tc>
                <w:tcPr>
                  <w:tcW w:w="0" w:type="auto"/>
                  <w:vAlign w:val="center"/>
                  <w:hideMark/>
                </w:tcPr>
                <w:p w14:paraId="77F9232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C5D6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B261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4615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B74E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6B5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6FCF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67805E" w14:textId="77777777" w:rsidR="00BE3A5E" w:rsidRDefault="00BE3A5E">
                  <w:pPr>
                    <w:pStyle w:val="questiontable1"/>
                    <w:spacing w:before="0" w:after="0" w:afterAutospacing="0"/>
                    <w:rPr>
                      <w:rFonts w:eastAsia="Times New Roman"/>
                      <w:sz w:val="20"/>
                      <w:szCs w:val="20"/>
                    </w:rPr>
                  </w:pPr>
                </w:p>
              </w:tc>
            </w:tr>
          </w:tbl>
          <w:p w14:paraId="14A74EBB" w14:textId="77777777" w:rsidR="00BE3A5E" w:rsidRDefault="00000000">
            <w:pPr>
              <w:rPr>
                <w:rFonts w:ascii="Verdana" w:eastAsia="Times New Roman" w:hAnsi="Verdana"/>
              </w:rPr>
            </w:pPr>
            <w:r>
              <w:rPr>
                <w:rFonts w:ascii="Verdana" w:eastAsia="Times New Roman" w:hAnsi="Verdana"/>
              </w:rPr>
              <w:t> </w:t>
            </w:r>
          </w:p>
        </w:tc>
      </w:tr>
    </w:tbl>
    <w:p w14:paraId="73E26EB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0C2EB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7182C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BE1428" w14:textId="77777777" w:rsidR="00BE3A5E" w:rsidRDefault="00000000">
                  <w:pPr>
                    <w:pStyle w:val="questiontable1"/>
                    <w:spacing w:before="0" w:after="0" w:afterAutospacing="0"/>
                    <w:divId w:val="203168495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records document evaluation of qualified individuals for recognition and reaction to AOCs? </w:t>
                  </w:r>
                  <w:r>
                    <w:rPr>
                      <w:rStyle w:val="questionidcontent2"/>
                      <w:rFonts w:ascii="Verdana" w:eastAsia="Times New Roman" w:hAnsi="Verdana"/>
                    </w:rPr>
                    <w:t xml:space="preserve">(TQ.OQ.ABNORMAL.R) </w:t>
                  </w:r>
                  <w:r>
                    <w:rPr>
                      <w:rStyle w:val="citations1"/>
                      <w:rFonts w:ascii="Verdana" w:eastAsia="Times New Roman" w:hAnsi="Verdana"/>
                    </w:rPr>
                    <w:t xml:space="preserve">192.807(a) (192.807(b);192.803) </w:t>
                  </w:r>
                </w:p>
              </w:tc>
            </w:tr>
            <w:tr w:rsidR="00BE3A5E" w14:paraId="0CF54FA8" w14:textId="77777777">
              <w:tc>
                <w:tcPr>
                  <w:tcW w:w="0" w:type="auto"/>
                  <w:vAlign w:val="center"/>
                  <w:hideMark/>
                </w:tcPr>
                <w:p w14:paraId="657D9DB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18F6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B1EE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06C6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F77C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6B1F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A46D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013FB2" w14:textId="77777777" w:rsidR="00BE3A5E" w:rsidRDefault="00BE3A5E">
                  <w:pPr>
                    <w:pStyle w:val="questiontable1"/>
                    <w:spacing w:before="0" w:after="0" w:afterAutospacing="0"/>
                    <w:rPr>
                      <w:rFonts w:eastAsia="Times New Roman"/>
                      <w:sz w:val="20"/>
                      <w:szCs w:val="20"/>
                    </w:rPr>
                  </w:pPr>
                </w:p>
              </w:tc>
            </w:tr>
          </w:tbl>
          <w:p w14:paraId="39FD9827" w14:textId="77777777" w:rsidR="00BE3A5E" w:rsidRDefault="00000000">
            <w:pPr>
              <w:rPr>
                <w:rFonts w:ascii="Verdana" w:eastAsia="Times New Roman" w:hAnsi="Verdana"/>
              </w:rPr>
            </w:pPr>
            <w:r>
              <w:rPr>
                <w:rFonts w:ascii="Verdana" w:eastAsia="Times New Roman" w:hAnsi="Verdana"/>
              </w:rPr>
              <w:t> </w:t>
            </w:r>
          </w:p>
        </w:tc>
      </w:tr>
    </w:tbl>
    <w:p w14:paraId="60DFFD2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E7523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E732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0019B7" w14:textId="77777777" w:rsidR="00BE3A5E" w:rsidRDefault="00000000">
                  <w:pPr>
                    <w:pStyle w:val="questiontable1"/>
                    <w:spacing w:before="0" w:after="0" w:afterAutospacing="0"/>
                    <w:divId w:val="118151209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Abnormal Operating Conditions </w:t>
                  </w:r>
                  <w:r>
                    <w:rPr>
                      <w:rStyle w:val="text1"/>
                      <w:rFonts w:ascii="Verdana" w:eastAsia="Times New Roman" w:hAnsi="Verdana"/>
                    </w:rPr>
                    <w:t xml:space="preserve">Do individuals performing covered tasks have adequate knowledge to recognize and react to abnormal operating conditions? </w:t>
                  </w:r>
                  <w:r>
                    <w:rPr>
                      <w:rStyle w:val="questionidcontent2"/>
                      <w:rFonts w:ascii="Verdana" w:eastAsia="Times New Roman" w:hAnsi="Verdana"/>
                    </w:rPr>
                    <w:t xml:space="preserve">(TQ.OQ.ABNORMAL.O) </w:t>
                  </w:r>
                  <w:r>
                    <w:rPr>
                      <w:rStyle w:val="citations1"/>
                      <w:rFonts w:ascii="Verdana" w:eastAsia="Times New Roman" w:hAnsi="Verdana"/>
                    </w:rPr>
                    <w:t xml:space="preserve">192.803 </w:t>
                  </w:r>
                </w:p>
              </w:tc>
            </w:tr>
            <w:tr w:rsidR="00BE3A5E" w14:paraId="4FF9B20B" w14:textId="77777777">
              <w:tc>
                <w:tcPr>
                  <w:tcW w:w="0" w:type="auto"/>
                  <w:vAlign w:val="center"/>
                  <w:hideMark/>
                </w:tcPr>
                <w:p w14:paraId="1291308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0099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0E46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ABE0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610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48BF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8DC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6BDC93" w14:textId="77777777" w:rsidR="00BE3A5E" w:rsidRDefault="00BE3A5E">
                  <w:pPr>
                    <w:pStyle w:val="questiontable1"/>
                    <w:spacing w:before="0" w:after="0" w:afterAutospacing="0"/>
                    <w:rPr>
                      <w:rFonts w:eastAsia="Times New Roman"/>
                      <w:sz w:val="20"/>
                      <w:szCs w:val="20"/>
                    </w:rPr>
                  </w:pPr>
                </w:p>
              </w:tc>
            </w:tr>
          </w:tbl>
          <w:p w14:paraId="39302424" w14:textId="77777777" w:rsidR="00BE3A5E" w:rsidRDefault="00000000">
            <w:pPr>
              <w:rPr>
                <w:rFonts w:ascii="Verdana" w:eastAsia="Times New Roman" w:hAnsi="Verdana"/>
              </w:rPr>
            </w:pPr>
            <w:r>
              <w:rPr>
                <w:rFonts w:ascii="Verdana" w:eastAsia="Times New Roman" w:hAnsi="Verdana"/>
              </w:rPr>
              <w:t> </w:t>
            </w:r>
          </w:p>
        </w:tc>
      </w:tr>
    </w:tbl>
    <w:p w14:paraId="734AF43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FB108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7BA0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876D5F" w14:textId="77777777" w:rsidR="00BE3A5E" w:rsidRDefault="00000000">
                  <w:pPr>
                    <w:pStyle w:val="questiontable1"/>
                    <w:spacing w:before="0" w:after="0" w:afterAutospacing="0"/>
                    <w:divId w:val="702827543"/>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Personnel Performance Monitoring </w:t>
                  </w:r>
                  <w:r>
                    <w:rPr>
                      <w:rStyle w:val="text1"/>
                      <w:rFonts w:ascii="Verdana" w:eastAsia="Times New Roman" w:hAnsi="Verdana"/>
                    </w:rPr>
                    <w:t xml:space="preserve">Does the program include provisions to evaluate an individual if there is reason to believe that performance of a covered task contributed to an incident or accident as defined in Parts 192 and 195 or there is reason to believe an individual is no longer qualified to perform a covered task? </w:t>
                  </w:r>
                  <w:r>
                    <w:rPr>
                      <w:rStyle w:val="questionidcontent2"/>
                      <w:rFonts w:ascii="Verdana" w:eastAsia="Times New Roman" w:hAnsi="Verdana"/>
                    </w:rPr>
                    <w:t xml:space="preserve">(TQ.OQ.PERFMONITOR.P) </w:t>
                  </w:r>
                  <w:r>
                    <w:rPr>
                      <w:rStyle w:val="citations1"/>
                      <w:rFonts w:ascii="Verdana" w:eastAsia="Times New Roman" w:hAnsi="Verdana"/>
                    </w:rPr>
                    <w:t xml:space="preserve">192.805(d) (192.805(e)) </w:t>
                  </w:r>
                </w:p>
              </w:tc>
            </w:tr>
            <w:tr w:rsidR="00BE3A5E" w14:paraId="317ABE8A" w14:textId="77777777">
              <w:tc>
                <w:tcPr>
                  <w:tcW w:w="0" w:type="auto"/>
                  <w:vAlign w:val="center"/>
                  <w:hideMark/>
                </w:tcPr>
                <w:p w14:paraId="74C3FB3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9F2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2B0F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031F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CA28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7A28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609A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0E37AC" w14:textId="77777777" w:rsidR="00BE3A5E" w:rsidRDefault="00BE3A5E">
                  <w:pPr>
                    <w:pStyle w:val="questiontable1"/>
                    <w:spacing w:before="0" w:after="0" w:afterAutospacing="0"/>
                    <w:rPr>
                      <w:rFonts w:eastAsia="Times New Roman"/>
                      <w:sz w:val="20"/>
                      <w:szCs w:val="20"/>
                    </w:rPr>
                  </w:pPr>
                </w:p>
              </w:tc>
            </w:tr>
          </w:tbl>
          <w:p w14:paraId="4CEC941E" w14:textId="77777777" w:rsidR="00BE3A5E" w:rsidRDefault="00000000">
            <w:pPr>
              <w:rPr>
                <w:rFonts w:ascii="Verdana" w:eastAsia="Times New Roman" w:hAnsi="Verdana"/>
              </w:rPr>
            </w:pPr>
            <w:r>
              <w:rPr>
                <w:rFonts w:ascii="Verdana" w:eastAsia="Times New Roman" w:hAnsi="Verdana"/>
              </w:rPr>
              <w:t> </w:t>
            </w:r>
          </w:p>
        </w:tc>
      </w:tr>
    </w:tbl>
    <w:p w14:paraId="7CB5C56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76DE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B862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633A17" w14:textId="77777777" w:rsidR="00BE3A5E" w:rsidRDefault="00000000">
                  <w:pPr>
                    <w:pStyle w:val="questiontable1"/>
                    <w:spacing w:before="0" w:after="0" w:afterAutospacing="0"/>
                    <w:divId w:val="87249958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Personnel Performance Monitoring </w:t>
                  </w:r>
                  <w:r>
                    <w:rPr>
                      <w:rStyle w:val="text1"/>
                      <w:rFonts w:ascii="Verdana" w:eastAsia="Times New Roman" w:hAnsi="Verdana"/>
                    </w:rPr>
                    <w:t xml:space="preserve">If the operator had an incident/accident where there is reason to believe that an individual contributed to the cause, do records indicate evaluation of the individual following the occurrence? </w:t>
                  </w:r>
                  <w:r>
                    <w:rPr>
                      <w:rStyle w:val="questionidcontent2"/>
                      <w:rFonts w:ascii="Verdana" w:eastAsia="Times New Roman" w:hAnsi="Verdana"/>
                    </w:rPr>
                    <w:t xml:space="preserve">(TQ.OQ.PERFMONITOR.R) </w:t>
                  </w:r>
                  <w:r>
                    <w:rPr>
                      <w:rStyle w:val="citations1"/>
                      <w:rFonts w:ascii="Verdana" w:eastAsia="Times New Roman" w:hAnsi="Verdana"/>
                    </w:rPr>
                    <w:t xml:space="preserve">192.805(d) (192.805(e)) </w:t>
                  </w:r>
                </w:p>
              </w:tc>
            </w:tr>
            <w:tr w:rsidR="00BE3A5E" w14:paraId="44CCBDB6" w14:textId="77777777">
              <w:tc>
                <w:tcPr>
                  <w:tcW w:w="0" w:type="auto"/>
                  <w:vAlign w:val="center"/>
                  <w:hideMark/>
                </w:tcPr>
                <w:p w14:paraId="35A36E9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D696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45AD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2E70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9284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E0E3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8F29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2C768D" w14:textId="77777777" w:rsidR="00BE3A5E" w:rsidRDefault="00BE3A5E">
                  <w:pPr>
                    <w:pStyle w:val="questiontable1"/>
                    <w:spacing w:before="0" w:after="0" w:afterAutospacing="0"/>
                    <w:rPr>
                      <w:rFonts w:eastAsia="Times New Roman"/>
                      <w:sz w:val="20"/>
                      <w:szCs w:val="20"/>
                    </w:rPr>
                  </w:pPr>
                </w:p>
              </w:tc>
            </w:tr>
          </w:tbl>
          <w:p w14:paraId="7D96DBB0" w14:textId="77777777" w:rsidR="00BE3A5E" w:rsidRDefault="00000000">
            <w:pPr>
              <w:rPr>
                <w:rFonts w:ascii="Verdana" w:eastAsia="Times New Roman" w:hAnsi="Verdana"/>
              </w:rPr>
            </w:pPr>
            <w:r>
              <w:rPr>
                <w:rFonts w:ascii="Verdana" w:eastAsia="Times New Roman" w:hAnsi="Verdana"/>
              </w:rPr>
              <w:t> </w:t>
            </w:r>
          </w:p>
        </w:tc>
      </w:tr>
    </w:tbl>
    <w:p w14:paraId="2E4B86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F2EE8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B76A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634E16" w14:textId="77777777" w:rsidR="00BE3A5E" w:rsidRDefault="00000000">
                  <w:pPr>
                    <w:pStyle w:val="questiontable1"/>
                    <w:spacing w:before="0" w:after="0" w:afterAutospacing="0"/>
                    <w:divId w:val="127598709"/>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Operator Qualification Plan and Covered Tasks </w:t>
                  </w:r>
                  <w:r>
                    <w:rPr>
                      <w:rStyle w:val="text1"/>
                      <w:rFonts w:ascii="Verdana" w:eastAsia="Times New Roman" w:hAnsi="Verdana"/>
                    </w:rPr>
                    <w:t xml:space="preserve">Do individuals performing covered tasks demonstrate adequate skills, knowledge, and ability? </w:t>
                  </w:r>
                  <w:r>
                    <w:rPr>
                      <w:rStyle w:val="questionidcontent2"/>
                      <w:rFonts w:ascii="Verdana" w:eastAsia="Times New Roman" w:hAnsi="Verdana"/>
                    </w:rPr>
                    <w:t xml:space="preserve">(TQ.OQ.OQPLAN.O) </w:t>
                  </w:r>
                  <w:r>
                    <w:rPr>
                      <w:rStyle w:val="citations1"/>
                      <w:rFonts w:ascii="Verdana" w:eastAsia="Times New Roman" w:hAnsi="Verdana"/>
                    </w:rPr>
                    <w:t xml:space="preserve">192.805(h) </w:t>
                  </w:r>
                </w:p>
              </w:tc>
            </w:tr>
            <w:tr w:rsidR="00BE3A5E" w14:paraId="6E18C03C" w14:textId="77777777">
              <w:tc>
                <w:tcPr>
                  <w:tcW w:w="0" w:type="auto"/>
                  <w:vAlign w:val="center"/>
                  <w:hideMark/>
                </w:tcPr>
                <w:p w14:paraId="558CC94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128C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B140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14F9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A8F4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B28D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DD68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F57F13" w14:textId="77777777" w:rsidR="00BE3A5E" w:rsidRDefault="00BE3A5E">
                  <w:pPr>
                    <w:pStyle w:val="questiontable1"/>
                    <w:spacing w:before="0" w:after="0" w:afterAutospacing="0"/>
                    <w:rPr>
                      <w:rFonts w:eastAsia="Times New Roman"/>
                      <w:sz w:val="20"/>
                      <w:szCs w:val="20"/>
                    </w:rPr>
                  </w:pPr>
                </w:p>
              </w:tc>
            </w:tr>
          </w:tbl>
          <w:p w14:paraId="4693B0D0" w14:textId="77777777" w:rsidR="00BE3A5E" w:rsidRDefault="00000000">
            <w:pPr>
              <w:rPr>
                <w:rFonts w:ascii="Verdana" w:eastAsia="Times New Roman" w:hAnsi="Verdana"/>
              </w:rPr>
            </w:pPr>
            <w:r>
              <w:rPr>
                <w:rFonts w:ascii="Verdana" w:eastAsia="Times New Roman" w:hAnsi="Verdana"/>
              </w:rPr>
              <w:t> </w:t>
            </w:r>
          </w:p>
        </w:tc>
      </w:tr>
    </w:tbl>
    <w:p w14:paraId="44B4CDF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DD2F2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1CAB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4F37CD" w14:textId="77777777" w:rsidR="00BE3A5E" w:rsidRDefault="00000000">
                  <w:pPr>
                    <w:pStyle w:val="questiontable1"/>
                    <w:spacing w:before="0" w:after="0" w:afterAutospacing="0"/>
                    <w:divId w:val="513616840"/>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Management of Changes </w:t>
                  </w:r>
                  <w:r>
                    <w:rPr>
                      <w:rStyle w:val="text1"/>
                      <w:rFonts w:ascii="Verdana" w:eastAsia="Times New Roman" w:hAnsi="Verdana"/>
                    </w:rPr>
                    <w:t xml:space="preserve">Does the OQ program identify how changes to processes, tools standards and other elements used by individuals in performing covered tasks are communicated to the individuals, including contractor individuals, and how these changes are implemented in the evaluation method(s)? </w:t>
                  </w:r>
                  <w:r>
                    <w:rPr>
                      <w:rStyle w:val="questionidcontent2"/>
                      <w:rFonts w:ascii="Verdana" w:eastAsia="Times New Roman" w:hAnsi="Verdana"/>
                    </w:rPr>
                    <w:t xml:space="preserve">(TQ.OQ.MOC.P) </w:t>
                  </w:r>
                  <w:r>
                    <w:rPr>
                      <w:rStyle w:val="citations1"/>
                      <w:rFonts w:ascii="Verdana" w:eastAsia="Times New Roman" w:hAnsi="Verdana"/>
                    </w:rPr>
                    <w:t xml:space="preserve">192.805(f) </w:t>
                  </w:r>
                </w:p>
              </w:tc>
            </w:tr>
            <w:tr w:rsidR="00BE3A5E" w14:paraId="60400FD9" w14:textId="77777777">
              <w:tc>
                <w:tcPr>
                  <w:tcW w:w="0" w:type="auto"/>
                  <w:vAlign w:val="center"/>
                  <w:hideMark/>
                </w:tcPr>
                <w:p w14:paraId="17FDB2D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C2BD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FEA1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76F3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54C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6B3E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3B0A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19FE5D" w14:textId="77777777" w:rsidR="00BE3A5E" w:rsidRDefault="00BE3A5E">
                  <w:pPr>
                    <w:pStyle w:val="questiontable1"/>
                    <w:spacing w:before="0" w:after="0" w:afterAutospacing="0"/>
                    <w:rPr>
                      <w:rFonts w:eastAsia="Times New Roman"/>
                      <w:sz w:val="20"/>
                      <w:szCs w:val="20"/>
                    </w:rPr>
                  </w:pPr>
                </w:p>
              </w:tc>
            </w:tr>
          </w:tbl>
          <w:p w14:paraId="14ACDE69" w14:textId="77777777" w:rsidR="00BE3A5E" w:rsidRDefault="00000000">
            <w:pPr>
              <w:rPr>
                <w:rFonts w:ascii="Verdana" w:eastAsia="Times New Roman" w:hAnsi="Verdana"/>
              </w:rPr>
            </w:pPr>
            <w:r>
              <w:rPr>
                <w:rFonts w:ascii="Verdana" w:eastAsia="Times New Roman" w:hAnsi="Verdana"/>
              </w:rPr>
              <w:t> </w:t>
            </w:r>
          </w:p>
        </w:tc>
      </w:tr>
    </w:tbl>
    <w:p w14:paraId="2E677A5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CC935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16B4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2CCF66E" w14:textId="77777777" w:rsidR="00BE3A5E" w:rsidRDefault="00000000">
                  <w:pPr>
                    <w:pStyle w:val="questiontable1"/>
                    <w:spacing w:before="0" w:after="0" w:afterAutospacing="0"/>
                    <w:divId w:val="1537039642"/>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Notification of Significant Plan Changes </w:t>
                  </w:r>
                  <w:r>
                    <w:rPr>
                      <w:rStyle w:val="text1"/>
                      <w:rFonts w:ascii="Verdana" w:eastAsia="Times New Roman" w:hAnsi="Verdana"/>
                    </w:rPr>
                    <w:t xml:space="preserve">Does the process require significant OQ program changes to be identified and the Administrator or State agency notified? </w:t>
                  </w:r>
                  <w:r>
                    <w:rPr>
                      <w:rStyle w:val="questionidcontent2"/>
                      <w:rFonts w:ascii="Verdana" w:eastAsia="Times New Roman" w:hAnsi="Verdana"/>
                    </w:rPr>
                    <w:t xml:space="preserve">(TQ.OQ.CHANGENOTIFY.P) </w:t>
                  </w:r>
                  <w:r>
                    <w:rPr>
                      <w:rStyle w:val="citations1"/>
                      <w:rFonts w:ascii="Verdana" w:eastAsia="Times New Roman" w:hAnsi="Verdana"/>
                    </w:rPr>
                    <w:t xml:space="preserve">192.805(i) (192.18) </w:t>
                  </w:r>
                </w:p>
              </w:tc>
            </w:tr>
            <w:tr w:rsidR="00BE3A5E" w14:paraId="0E8A0682" w14:textId="77777777">
              <w:tc>
                <w:tcPr>
                  <w:tcW w:w="0" w:type="auto"/>
                  <w:vAlign w:val="center"/>
                  <w:hideMark/>
                </w:tcPr>
                <w:p w14:paraId="2E24CF5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32DC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3A49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205B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589E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C4A9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A4A5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606184" w14:textId="77777777" w:rsidR="00BE3A5E" w:rsidRDefault="00BE3A5E">
                  <w:pPr>
                    <w:pStyle w:val="questiontable1"/>
                    <w:spacing w:before="0" w:after="0" w:afterAutospacing="0"/>
                    <w:rPr>
                      <w:rFonts w:eastAsia="Times New Roman"/>
                      <w:sz w:val="20"/>
                      <w:szCs w:val="20"/>
                    </w:rPr>
                  </w:pPr>
                </w:p>
              </w:tc>
            </w:tr>
          </w:tbl>
          <w:p w14:paraId="60285EE0" w14:textId="77777777" w:rsidR="00BE3A5E" w:rsidRDefault="00000000">
            <w:pPr>
              <w:rPr>
                <w:rFonts w:ascii="Verdana" w:eastAsia="Times New Roman" w:hAnsi="Verdana"/>
              </w:rPr>
            </w:pPr>
            <w:r>
              <w:rPr>
                <w:rFonts w:ascii="Verdana" w:eastAsia="Times New Roman" w:hAnsi="Verdana"/>
              </w:rPr>
              <w:t> </w:t>
            </w:r>
          </w:p>
        </w:tc>
      </w:tr>
    </w:tbl>
    <w:p w14:paraId="4E3C390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1791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4CCF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64C0FE" w14:textId="77777777" w:rsidR="00BE3A5E" w:rsidRDefault="00000000">
                  <w:pPr>
                    <w:pStyle w:val="questiontable1"/>
                    <w:spacing w:before="0" w:after="0" w:afterAutospacing="0"/>
                    <w:divId w:val="167538195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Records of OQ Program Changes </w:t>
                  </w:r>
                  <w:r>
                    <w:rPr>
                      <w:rStyle w:val="text1"/>
                      <w:rFonts w:ascii="Verdana" w:eastAsia="Times New Roman" w:hAnsi="Verdana"/>
                    </w:rPr>
                    <w:t xml:space="preserve">Are records maintained for changes that affect covered tasks and significant OQ plan changes? </w:t>
                  </w:r>
                  <w:r>
                    <w:rPr>
                      <w:rStyle w:val="questionidcontent2"/>
                      <w:rFonts w:ascii="Verdana" w:eastAsia="Times New Roman" w:hAnsi="Verdana"/>
                    </w:rPr>
                    <w:t xml:space="preserve">(TQ.OQ.CHANGERECORD.R) </w:t>
                  </w:r>
                  <w:r>
                    <w:rPr>
                      <w:rStyle w:val="citations1"/>
                      <w:rFonts w:ascii="Verdana" w:eastAsia="Times New Roman" w:hAnsi="Verdana"/>
                    </w:rPr>
                    <w:t xml:space="preserve">192.805(i) (192.805(f);192.18) </w:t>
                  </w:r>
                </w:p>
              </w:tc>
            </w:tr>
            <w:tr w:rsidR="00BE3A5E" w14:paraId="496A0231" w14:textId="77777777">
              <w:tc>
                <w:tcPr>
                  <w:tcW w:w="0" w:type="auto"/>
                  <w:vAlign w:val="center"/>
                  <w:hideMark/>
                </w:tcPr>
                <w:p w14:paraId="70BB8B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F41A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A4CA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0843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135C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CE69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AEE5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B45D3E" w14:textId="77777777" w:rsidR="00BE3A5E" w:rsidRDefault="00BE3A5E">
                  <w:pPr>
                    <w:pStyle w:val="questiontable1"/>
                    <w:spacing w:before="0" w:after="0" w:afterAutospacing="0"/>
                    <w:rPr>
                      <w:rFonts w:eastAsia="Times New Roman"/>
                      <w:sz w:val="20"/>
                      <w:szCs w:val="20"/>
                    </w:rPr>
                  </w:pPr>
                </w:p>
              </w:tc>
            </w:tr>
          </w:tbl>
          <w:p w14:paraId="02E2F682" w14:textId="77777777" w:rsidR="00BE3A5E" w:rsidRDefault="00000000">
            <w:pPr>
              <w:rPr>
                <w:rFonts w:ascii="Verdana" w:eastAsia="Times New Roman" w:hAnsi="Verdana"/>
              </w:rPr>
            </w:pPr>
            <w:r>
              <w:rPr>
                <w:rFonts w:ascii="Verdana" w:eastAsia="Times New Roman" w:hAnsi="Verdana"/>
              </w:rPr>
              <w:t> </w:t>
            </w:r>
          </w:p>
        </w:tc>
      </w:tr>
    </w:tbl>
    <w:p w14:paraId="1B359EC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3197A34"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Training and Qualification - Qualification of Personnel - Specific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699D50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516D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722064" w14:textId="77777777" w:rsidR="00BE3A5E" w:rsidRDefault="00000000">
                  <w:pPr>
                    <w:pStyle w:val="questiontable1"/>
                    <w:spacing w:before="0" w:after="0" w:afterAutospacing="0"/>
                    <w:divId w:val="165340784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Corrosion Control Personnel Qualification </w:t>
                  </w:r>
                  <w:r>
                    <w:rPr>
                      <w:rStyle w:val="text1"/>
                      <w:rFonts w:ascii="Verdana" w:eastAsia="Times New Roman" w:hAnsi="Verdana"/>
                    </w:rPr>
                    <w:t xml:space="preserve">Does the process require corrosion control processes to be carried out by, or under the direction of, qualified personnel? </w:t>
                  </w:r>
                  <w:r>
                    <w:rPr>
                      <w:rStyle w:val="questionidcontent2"/>
                      <w:rFonts w:ascii="Verdana" w:eastAsia="Times New Roman" w:hAnsi="Verdana"/>
                    </w:rPr>
                    <w:t xml:space="preserve">(TQ.QU.CORROSION.P) </w:t>
                  </w:r>
                  <w:r>
                    <w:rPr>
                      <w:rStyle w:val="citations1"/>
                      <w:rFonts w:ascii="Verdana" w:eastAsia="Times New Roman" w:hAnsi="Verdana"/>
                    </w:rPr>
                    <w:t xml:space="preserve">192.453 (192.805(b)) </w:t>
                  </w:r>
                </w:p>
              </w:tc>
            </w:tr>
            <w:tr w:rsidR="00BE3A5E" w14:paraId="16FE1A6E" w14:textId="77777777">
              <w:tc>
                <w:tcPr>
                  <w:tcW w:w="0" w:type="auto"/>
                  <w:vAlign w:val="center"/>
                  <w:hideMark/>
                </w:tcPr>
                <w:p w14:paraId="1AED2FC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4EBF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240B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E2DB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0AA9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0D71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BA7C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48D41C" w14:textId="77777777" w:rsidR="00BE3A5E" w:rsidRDefault="00BE3A5E">
                  <w:pPr>
                    <w:pStyle w:val="questiontable1"/>
                    <w:spacing w:before="0" w:after="0" w:afterAutospacing="0"/>
                    <w:rPr>
                      <w:rFonts w:eastAsia="Times New Roman"/>
                      <w:sz w:val="20"/>
                      <w:szCs w:val="20"/>
                    </w:rPr>
                  </w:pPr>
                </w:p>
              </w:tc>
            </w:tr>
          </w:tbl>
          <w:p w14:paraId="2D48A2C9" w14:textId="77777777" w:rsidR="00BE3A5E" w:rsidRDefault="00000000">
            <w:pPr>
              <w:rPr>
                <w:rFonts w:ascii="Verdana" w:eastAsia="Times New Roman" w:hAnsi="Verdana"/>
              </w:rPr>
            </w:pPr>
            <w:r>
              <w:rPr>
                <w:rFonts w:ascii="Verdana" w:eastAsia="Times New Roman" w:hAnsi="Verdana"/>
              </w:rPr>
              <w:t> </w:t>
            </w:r>
          </w:p>
        </w:tc>
      </w:tr>
    </w:tbl>
    <w:p w14:paraId="668E6FD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0BACB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E34F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658671" w14:textId="77777777" w:rsidR="00BE3A5E" w:rsidRDefault="00000000">
                  <w:pPr>
                    <w:pStyle w:val="questiontable1"/>
                    <w:spacing w:before="0" w:after="0" w:afterAutospacing="0"/>
                    <w:divId w:val="118188210"/>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Corrosion Control Personnel Qualification </w:t>
                  </w:r>
                  <w:r>
                    <w:rPr>
                      <w:rStyle w:val="text1"/>
                      <w:rFonts w:ascii="Verdana" w:eastAsia="Times New Roman" w:hAnsi="Verdana"/>
                    </w:rPr>
                    <w:t xml:space="preserve">Do records indicate qualification of personnel implementing pipeline corrosion control methods? </w:t>
                  </w:r>
                  <w:r>
                    <w:rPr>
                      <w:rStyle w:val="questionidcontent2"/>
                      <w:rFonts w:ascii="Verdana" w:eastAsia="Times New Roman" w:hAnsi="Verdana"/>
                    </w:rPr>
                    <w:t xml:space="preserve">(TQ.QU.CORROSION.R) </w:t>
                  </w:r>
                  <w:r>
                    <w:rPr>
                      <w:rStyle w:val="citations1"/>
                      <w:rFonts w:ascii="Verdana" w:eastAsia="Times New Roman" w:hAnsi="Verdana"/>
                    </w:rPr>
                    <w:t xml:space="preserve">192.453 (192.807(a);192.807(b)) </w:t>
                  </w:r>
                </w:p>
              </w:tc>
            </w:tr>
            <w:tr w:rsidR="00BE3A5E" w14:paraId="147538FC" w14:textId="77777777">
              <w:tc>
                <w:tcPr>
                  <w:tcW w:w="0" w:type="auto"/>
                  <w:vAlign w:val="center"/>
                  <w:hideMark/>
                </w:tcPr>
                <w:p w14:paraId="61785E0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BB5A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8A60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A0E2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1955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E13E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3AA3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B100B7" w14:textId="77777777" w:rsidR="00BE3A5E" w:rsidRDefault="00BE3A5E">
                  <w:pPr>
                    <w:pStyle w:val="questiontable1"/>
                    <w:spacing w:before="0" w:after="0" w:afterAutospacing="0"/>
                    <w:rPr>
                      <w:rFonts w:eastAsia="Times New Roman"/>
                      <w:sz w:val="20"/>
                      <w:szCs w:val="20"/>
                    </w:rPr>
                  </w:pPr>
                </w:p>
              </w:tc>
            </w:tr>
          </w:tbl>
          <w:p w14:paraId="7017E07A" w14:textId="77777777" w:rsidR="00BE3A5E" w:rsidRDefault="00000000">
            <w:pPr>
              <w:rPr>
                <w:rFonts w:ascii="Verdana" w:eastAsia="Times New Roman" w:hAnsi="Verdana"/>
              </w:rPr>
            </w:pPr>
            <w:r>
              <w:rPr>
                <w:rFonts w:ascii="Verdana" w:eastAsia="Times New Roman" w:hAnsi="Verdana"/>
              </w:rPr>
              <w:t> </w:t>
            </w:r>
          </w:p>
        </w:tc>
      </w:tr>
    </w:tbl>
    <w:p w14:paraId="5DEDE72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818DC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7A2B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CAD5D6" w14:textId="77777777" w:rsidR="00BE3A5E" w:rsidRDefault="00000000">
                  <w:pPr>
                    <w:pStyle w:val="questiontable1"/>
                    <w:spacing w:before="0" w:after="0" w:afterAutospacing="0"/>
                    <w:divId w:val="1481650232"/>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Qualification of Personnel Tapping Pipelines under Pressure </w:t>
                  </w:r>
                  <w:r>
                    <w:rPr>
                      <w:rStyle w:val="text1"/>
                      <w:rFonts w:ascii="Verdana" w:eastAsia="Times New Roman" w:hAnsi="Verdana"/>
                    </w:rPr>
                    <w:t xml:space="preserve">Does the process require taps on a pipeline under pressure (hot taps) to be performed by qualified personnel? </w:t>
                  </w:r>
                  <w:r>
                    <w:rPr>
                      <w:rStyle w:val="questionidcontent2"/>
                      <w:rFonts w:ascii="Verdana" w:eastAsia="Times New Roman" w:hAnsi="Verdana"/>
                    </w:rPr>
                    <w:t xml:space="preserve">(TQ.QU.HOTTAPQUAL.P) </w:t>
                  </w:r>
                  <w:r>
                    <w:rPr>
                      <w:rStyle w:val="citations1"/>
                      <w:rFonts w:ascii="Verdana" w:eastAsia="Times New Roman" w:hAnsi="Verdana"/>
                    </w:rPr>
                    <w:t xml:space="preserve">192.627 (192.805(b)) </w:t>
                  </w:r>
                </w:p>
              </w:tc>
            </w:tr>
            <w:tr w:rsidR="00BE3A5E" w14:paraId="2599DE8A" w14:textId="77777777">
              <w:tc>
                <w:tcPr>
                  <w:tcW w:w="0" w:type="auto"/>
                  <w:vAlign w:val="center"/>
                  <w:hideMark/>
                </w:tcPr>
                <w:p w14:paraId="43E23AF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FCDB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71A8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68EE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88C2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95AE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504A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4733C4" w14:textId="77777777" w:rsidR="00BE3A5E" w:rsidRDefault="00BE3A5E">
                  <w:pPr>
                    <w:pStyle w:val="questiontable1"/>
                    <w:spacing w:before="0" w:after="0" w:afterAutospacing="0"/>
                    <w:rPr>
                      <w:rFonts w:eastAsia="Times New Roman"/>
                      <w:sz w:val="20"/>
                      <w:szCs w:val="20"/>
                    </w:rPr>
                  </w:pPr>
                </w:p>
              </w:tc>
            </w:tr>
          </w:tbl>
          <w:p w14:paraId="1AFB232F" w14:textId="77777777" w:rsidR="00BE3A5E" w:rsidRDefault="00000000">
            <w:pPr>
              <w:rPr>
                <w:rFonts w:ascii="Verdana" w:eastAsia="Times New Roman" w:hAnsi="Verdana"/>
              </w:rPr>
            </w:pPr>
            <w:r>
              <w:rPr>
                <w:rFonts w:ascii="Verdana" w:eastAsia="Times New Roman" w:hAnsi="Verdana"/>
              </w:rPr>
              <w:t> </w:t>
            </w:r>
          </w:p>
        </w:tc>
      </w:tr>
    </w:tbl>
    <w:p w14:paraId="1827EA2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A6621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0AE0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4D8C44" w14:textId="77777777" w:rsidR="00BE3A5E" w:rsidRDefault="00000000">
                  <w:pPr>
                    <w:pStyle w:val="questiontable1"/>
                    <w:spacing w:before="0" w:after="0" w:afterAutospacing="0"/>
                    <w:divId w:val="7644168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Personnel Tapping Pipelines under Pressure </w:t>
                  </w:r>
                  <w:r>
                    <w:rPr>
                      <w:rStyle w:val="text1"/>
                      <w:rFonts w:ascii="Verdana" w:eastAsia="Times New Roman" w:hAnsi="Verdana"/>
                    </w:rPr>
                    <w:t xml:space="preserve">Do records indicate the qualification of personnel performing hot taps? </w:t>
                  </w:r>
                  <w:r>
                    <w:rPr>
                      <w:rStyle w:val="questionidcontent2"/>
                      <w:rFonts w:ascii="Verdana" w:eastAsia="Times New Roman" w:hAnsi="Verdana"/>
                    </w:rPr>
                    <w:t xml:space="preserve">(TQ.QU.HOTTAPQUAL.R) </w:t>
                  </w:r>
                  <w:r>
                    <w:rPr>
                      <w:rStyle w:val="citations1"/>
                      <w:rFonts w:ascii="Verdana" w:eastAsia="Times New Roman" w:hAnsi="Verdana"/>
                    </w:rPr>
                    <w:t xml:space="preserve">192.627 (192.807(a);192.807(b)) </w:t>
                  </w:r>
                </w:p>
              </w:tc>
            </w:tr>
            <w:tr w:rsidR="00BE3A5E" w14:paraId="1A4BBA6B" w14:textId="77777777">
              <w:tc>
                <w:tcPr>
                  <w:tcW w:w="0" w:type="auto"/>
                  <w:vAlign w:val="center"/>
                  <w:hideMark/>
                </w:tcPr>
                <w:p w14:paraId="0C60BE0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65BF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6984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1C83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DF9A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4270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D2A5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29D134" w14:textId="77777777" w:rsidR="00BE3A5E" w:rsidRDefault="00BE3A5E">
                  <w:pPr>
                    <w:pStyle w:val="questiontable1"/>
                    <w:spacing w:before="0" w:after="0" w:afterAutospacing="0"/>
                    <w:rPr>
                      <w:rFonts w:eastAsia="Times New Roman"/>
                      <w:sz w:val="20"/>
                      <w:szCs w:val="20"/>
                    </w:rPr>
                  </w:pPr>
                </w:p>
              </w:tc>
            </w:tr>
          </w:tbl>
          <w:p w14:paraId="663B5E88" w14:textId="77777777" w:rsidR="00BE3A5E" w:rsidRDefault="00000000">
            <w:pPr>
              <w:rPr>
                <w:rFonts w:ascii="Verdana" w:eastAsia="Times New Roman" w:hAnsi="Verdana"/>
              </w:rPr>
            </w:pPr>
            <w:r>
              <w:rPr>
                <w:rFonts w:ascii="Verdana" w:eastAsia="Times New Roman" w:hAnsi="Verdana"/>
              </w:rPr>
              <w:t> </w:t>
            </w:r>
          </w:p>
        </w:tc>
      </w:tr>
    </w:tbl>
    <w:p w14:paraId="200D1E2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423E1A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9ACC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49F723" w14:textId="77777777" w:rsidR="00BE3A5E" w:rsidRDefault="00000000">
                  <w:pPr>
                    <w:pStyle w:val="questiontable1"/>
                    <w:spacing w:before="0" w:after="0" w:afterAutospacing="0"/>
                    <w:divId w:val="2126267389"/>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of Personnel Tapping Pipelines under Pressure </w:t>
                  </w:r>
                  <w:r>
                    <w:rPr>
                      <w:rStyle w:val="text1"/>
                      <w:rFonts w:ascii="Verdana" w:eastAsia="Times New Roman" w:hAnsi="Verdana"/>
                    </w:rPr>
                    <w:t xml:space="preserve">Do personnel performing hot taps demonstrate adequate skills and knowledge? </w:t>
                  </w:r>
                  <w:r>
                    <w:rPr>
                      <w:rStyle w:val="questionidcontent2"/>
                      <w:rFonts w:ascii="Verdana" w:eastAsia="Times New Roman" w:hAnsi="Verdana"/>
                    </w:rPr>
                    <w:t xml:space="preserve">(TQ.QU.HOTTAPQUAL.O) </w:t>
                  </w:r>
                  <w:r>
                    <w:rPr>
                      <w:rStyle w:val="citations1"/>
                      <w:rFonts w:ascii="Verdana" w:eastAsia="Times New Roman" w:hAnsi="Verdana"/>
                    </w:rPr>
                    <w:t xml:space="preserve">192.627 (192.805(h)) </w:t>
                  </w:r>
                </w:p>
              </w:tc>
            </w:tr>
            <w:tr w:rsidR="00BE3A5E" w14:paraId="0EB3A569" w14:textId="77777777">
              <w:tc>
                <w:tcPr>
                  <w:tcW w:w="0" w:type="auto"/>
                  <w:vAlign w:val="center"/>
                  <w:hideMark/>
                </w:tcPr>
                <w:p w14:paraId="7F934D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0520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B4F9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C7E6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E65E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CC51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6DA5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69DF99" w14:textId="77777777" w:rsidR="00BE3A5E" w:rsidRDefault="00BE3A5E">
                  <w:pPr>
                    <w:pStyle w:val="questiontable1"/>
                    <w:spacing w:before="0" w:after="0" w:afterAutospacing="0"/>
                    <w:rPr>
                      <w:rFonts w:eastAsia="Times New Roman"/>
                      <w:sz w:val="20"/>
                      <w:szCs w:val="20"/>
                    </w:rPr>
                  </w:pPr>
                </w:p>
              </w:tc>
            </w:tr>
          </w:tbl>
          <w:p w14:paraId="1CDD62CC" w14:textId="77777777" w:rsidR="00BE3A5E" w:rsidRDefault="00000000">
            <w:pPr>
              <w:rPr>
                <w:rFonts w:ascii="Verdana" w:eastAsia="Times New Roman" w:hAnsi="Verdana"/>
              </w:rPr>
            </w:pPr>
            <w:r>
              <w:rPr>
                <w:rFonts w:ascii="Verdana" w:eastAsia="Times New Roman" w:hAnsi="Verdana"/>
              </w:rPr>
              <w:t> </w:t>
            </w:r>
          </w:p>
        </w:tc>
      </w:tr>
    </w:tbl>
    <w:p w14:paraId="1F95CB8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9954F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8E4E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AE6CBC" w14:textId="77777777" w:rsidR="00BE3A5E" w:rsidRDefault="00000000">
                  <w:pPr>
                    <w:pStyle w:val="questiontable1"/>
                    <w:spacing w:before="0" w:after="0" w:afterAutospacing="0"/>
                    <w:divId w:val="63013916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Qualification of Personnel who Oversee and Perform Excavations and Backfilling Operations </w:t>
                  </w:r>
                  <w:r>
                    <w:rPr>
                      <w:rStyle w:val="text1"/>
                      <w:rFonts w:ascii="Verdana" w:eastAsia="Times New Roman" w:hAnsi="Verdana"/>
                    </w:rPr>
                    <w:t xml:space="preserve">Does the process require individuals who oversee and perform marking, trenching, and backfilling operations be qualified? </w:t>
                  </w:r>
                  <w:r>
                    <w:rPr>
                      <w:rStyle w:val="questionidcontent2"/>
                      <w:rFonts w:ascii="Verdana" w:eastAsia="Times New Roman" w:hAnsi="Verdana"/>
                    </w:rPr>
                    <w:t xml:space="preserve">(TQ.QU.EXCAVATE.P) </w:t>
                  </w:r>
                  <w:r>
                    <w:rPr>
                      <w:rStyle w:val="citations1"/>
                      <w:rFonts w:ascii="Verdana" w:eastAsia="Times New Roman" w:hAnsi="Verdana"/>
                    </w:rPr>
                    <w:t xml:space="preserve">192.805(b) (ADB-2006-01;192.801;192.328) </w:t>
                  </w:r>
                </w:p>
              </w:tc>
            </w:tr>
            <w:tr w:rsidR="00BE3A5E" w14:paraId="316BFD10" w14:textId="77777777">
              <w:tc>
                <w:tcPr>
                  <w:tcW w:w="0" w:type="auto"/>
                  <w:vAlign w:val="center"/>
                  <w:hideMark/>
                </w:tcPr>
                <w:p w14:paraId="4477944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800C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7270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643E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B994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7F48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FCE9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8863DD" w14:textId="77777777" w:rsidR="00BE3A5E" w:rsidRDefault="00BE3A5E">
                  <w:pPr>
                    <w:pStyle w:val="questiontable1"/>
                    <w:spacing w:before="0" w:after="0" w:afterAutospacing="0"/>
                    <w:rPr>
                      <w:rFonts w:eastAsia="Times New Roman"/>
                      <w:sz w:val="20"/>
                      <w:szCs w:val="20"/>
                    </w:rPr>
                  </w:pPr>
                </w:p>
              </w:tc>
            </w:tr>
          </w:tbl>
          <w:p w14:paraId="16D82F40" w14:textId="77777777" w:rsidR="00BE3A5E" w:rsidRDefault="00000000">
            <w:pPr>
              <w:rPr>
                <w:rFonts w:ascii="Verdana" w:eastAsia="Times New Roman" w:hAnsi="Verdana"/>
              </w:rPr>
            </w:pPr>
            <w:r>
              <w:rPr>
                <w:rFonts w:ascii="Verdana" w:eastAsia="Times New Roman" w:hAnsi="Verdana"/>
              </w:rPr>
              <w:t> </w:t>
            </w:r>
          </w:p>
        </w:tc>
      </w:tr>
    </w:tbl>
    <w:p w14:paraId="5B5D295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B92AD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6D598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0910C8" w14:textId="77777777" w:rsidR="00BE3A5E" w:rsidRDefault="00000000">
                  <w:pPr>
                    <w:pStyle w:val="questiontable1"/>
                    <w:spacing w:before="0" w:after="0" w:afterAutospacing="0"/>
                    <w:divId w:val="108214622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Qualification of Personnel who Oversee and Perform Excavations and Backfilling Operations </w:t>
                  </w:r>
                  <w:r>
                    <w:rPr>
                      <w:rStyle w:val="text1"/>
                      <w:rFonts w:ascii="Verdana" w:eastAsia="Times New Roman" w:hAnsi="Verdana"/>
                    </w:rPr>
                    <w:t xml:space="preserve">Do records indicate qualification of individuals who oversee marking, trenching, and backfilling operations? </w:t>
                  </w:r>
                  <w:r>
                    <w:rPr>
                      <w:rStyle w:val="questionidcontent2"/>
                      <w:rFonts w:ascii="Verdana" w:eastAsia="Times New Roman" w:hAnsi="Verdana"/>
                    </w:rPr>
                    <w:t xml:space="preserve">(TQ.QU.EXCAVATE.R) </w:t>
                  </w:r>
                  <w:r>
                    <w:rPr>
                      <w:rStyle w:val="citations1"/>
                      <w:rFonts w:ascii="Verdana" w:eastAsia="Times New Roman" w:hAnsi="Verdana"/>
                    </w:rPr>
                    <w:t xml:space="preserve">192.807(a) (192.807(b);ADB-2006-01;192.801;192.328) </w:t>
                  </w:r>
                </w:p>
              </w:tc>
            </w:tr>
            <w:tr w:rsidR="00BE3A5E" w14:paraId="65B64081" w14:textId="77777777">
              <w:tc>
                <w:tcPr>
                  <w:tcW w:w="0" w:type="auto"/>
                  <w:vAlign w:val="center"/>
                  <w:hideMark/>
                </w:tcPr>
                <w:p w14:paraId="1B43A54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280E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B54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AD7E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D60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C0C1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D782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AAEF97" w14:textId="77777777" w:rsidR="00BE3A5E" w:rsidRDefault="00BE3A5E">
                  <w:pPr>
                    <w:pStyle w:val="questiontable1"/>
                    <w:spacing w:before="0" w:after="0" w:afterAutospacing="0"/>
                    <w:rPr>
                      <w:rFonts w:eastAsia="Times New Roman"/>
                      <w:sz w:val="20"/>
                      <w:szCs w:val="20"/>
                    </w:rPr>
                  </w:pPr>
                </w:p>
              </w:tc>
            </w:tr>
          </w:tbl>
          <w:p w14:paraId="1BD58E1A" w14:textId="77777777" w:rsidR="00BE3A5E" w:rsidRDefault="00000000">
            <w:pPr>
              <w:rPr>
                <w:rFonts w:ascii="Verdana" w:eastAsia="Times New Roman" w:hAnsi="Verdana"/>
              </w:rPr>
            </w:pPr>
            <w:r>
              <w:rPr>
                <w:rFonts w:ascii="Verdana" w:eastAsia="Times New Roman" w:hAnsi="Verdana"/>
              </w:rPr>
              <w:t> </w:t>
            </w:r>
          </w:p>
        </w:tc>
      </w:tr>
    </w:tbl>
    <w:p w14:paraId="5CAEAC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193F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DE9B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184A13" w14:textId="77777777" w:rsidR="00BE3A5E" w:rsidRDefault="00000000">
                  <w:pPr>
                    <w:pStyle w:val="questiontable1"/>
                    <w:spacing w:before="0" w:after="0" w:afterAutospacing="0"/>
                    <w:divId w:val="104131929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Qualification of Personnel who Oversee and Perform Excavations and Backfilling Operations </w:t>
                  </w:r>
                  <w:r>
                    <w:rPr>
                      <w:rStyle w:val="text1"/>
                      <w:rFonts w:ascii="Verdana" w:eastAsia="Times New Roman" w:hAnsi="Verdana"/>
                    </w:rPr>
                    <w:t xml:space="preserve">Do individuals who oversee marking, trenching, and backfilling operations demonstrate adequate skills and knowledge? </w:t>
                  </w:r>
                  <w:r>
                    <w:rPr>
                      <w:rStyle w:val="questionidcontent2"/>
                      <w:rFonts w:ascii="Verdana" w:eastAsia="Times New Roman" w:hAnsi="Verdana"/>
                    </w:rPr>
                    <w:t xml:space="preserve">(TQ.QU.EXCAVATE.O) </w:t>
                  </w:r>
                  <w:r>
                    <w:rPr>
                      <w:rStyle w:val="citations1"/>
                      <w:rFonts w:ascii="Verdana" w:eastAsia="Times New Roman" w:hAnsi="Verdana"/>
                    </w:rPr>
                    <w:t xml:space="preserve">192.805(b) (192.805(h);ADB-2006-01;192.801(a);192.328(a);192.328(c)) </w:t>
                  </w:r>
                </w:p>
              </w:tc>
            </w:tr>
            <w:tr w:rsidR="00BE3A5E" w14:paraId="4D7D22AE" w14:textId="77777777">
              <w:tc>
                <w:tcPr>
                  <w:tcW w:w="0" w:type="auto"/>
                  <w:vAlign w:val="center"/>
                  <w:hideMark/>
                </w:tcPr>
                <w:p w14:paraId="50F723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1798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43D4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4D60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8BED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2D3C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6CC7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26B867" w14:textId="77777777" w:rsidR="00BE3A5E" w:rsidRDefault="00BE3A5E">
                  <w:pPr>
                    <w:pStyle w:val="questiontable1"/>
                    <w:spacing w:before="0" w:after="0" w:afterAutospacing="0"/>
                    <w:rPr>
                      <w:rFonts w:eastAsia="Times New Roman"/>
                      <w:sz w:val="20"/>
                      <w:szCs w:val="20"/>
                    </w:rPr>
                  </w:pPr>
                </w:p>
              </w:tc>
            </w:tr>
          </w:tbl>
          <w:p w14:paraId="54A85031" w14:textId="77777777" w:rsidR="00BE3A5E" w:rsidRDefault="00000000">
            <w:pPr>
              <w:rPr>
                <w:rFonts w:ascii="Verdana" w:eastAsia="Times New Roman" w:hAnsi="Verdana"/>
              </w:rPr>
            </w:pPr>
            <w:r>
              <w:rPr>
                <w:rFonts w:ascii="Verdana" w:eastAsia="Times New Roman" w:hAnsi="Verdana"/>
              </w:rPr>
              <w:t> </w:t>
            </w:r>
          </w:p>
        </w:tc>
      </w:tr>
    </w:tbl>
    <w:p w14:paraId="5BAA65B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30DFF9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Training and Qualification - Qualification of Personnel - Specific Requirements (IM)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E979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E52A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132E54" w14:textId="77777777" w:rsidR="00BE3A5E" w:rsidRDefault="00000000">
                  <w:pPr>
                    <w:pStyle w:val="questiontable1"/>
                    <w:spacing w:before="0" w:after="0" w:afterAutospacing="0"/>
                    <w:divId w:val="13580800"/>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Personnel for the Integrity Management Program </w:t>
                  </w:r>
                  <w:r>
                    <w:rPr>
                      <w:rStyle w:val="text1"/>
                      <w:rFonts w:ascii="Verdana" w:eastAsia="Times New Roman" w:hAnsi="Verdana"/>
                    </w:rPr>
                    <w:t xml:space="preserve">Does the process require that operator/vendor personnel (including supervisors and persons responsible for preventive and mitigative measures), who review and evaluate results meet acceptable qualification standards? </w:t>
                  </w:r>
                  <w:r>
                    <w:rPr>
                      <w:rStyle w:val="questionidcontent2"/>
                      <w:rFonts w:ascii="Verdana" w:eastAsia="Times New Roman" w:hAnsi="Verdana"/>
                    </w:rPr>
                    <w:t xml:space="preserve">(TQ.QUIM.IMREVIEWQUAL.P) </w:t>
                  </w:r>
                  <w:r>
                    <w:rPr>
                      <w:rStyle w:val="citations1"/>
                      <w:rFonts w:ascii="Verdana" w:eastAsia="Times New Roman" w:hAnsi="Verdana"/>
                    </w:rPr>
                    <w:t xml:space="preserve">192.915(a) (192.915(b);192.915(c);192.935(b);192.493) </w:t>
                  </w:r>
                </w:p>
              </w:tc>
            </w:tr>
            <w:tr w:rsidR="00BE3A5E" w14:paraId="776E71FC" w14:textId="77777777">
              <w:tc>
                <w:tcPr>
                  <w:tcW w:w="0" w:type="auto"/>
                  <w:vAlign w:val="center"/>
                  <w:hideMark/>
                </w:tcPr>
                <w:p w14:paraId="17A11B5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A36D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9CEE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8730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4A30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437F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8FE8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DC95E0" w14:textId="77777777" w:rsidR="00BE3A5E" w:rsidRDefault="00BE3A5E">
                  <w:pPr>
                    <w:pStyle w:val="questiontable1"/>
                    <w:spacing w:before="0" w:after="0" w:afterAutospacing="0"/>
                    <w:rPr>
                      <w:rFonts w:eastAsia="Times New Roman"/>
                      <w:sz w:val="20"/>
                      <w:szCs w:val="20"/>
                    </w:rPr>
                  </w:pPr>
                </w:p>
              </w:tc>
            </w:tr>
          </w:tbl>
          <w:p w14:paraId="6317D8EA" w14:textId="77777777" w:rsidR="00BE3A5E" w:rsidRDefault="00000000">
            <w:pPr>
              <w:rPr>
                <w:rFonts w:ascii="Verdana" w:eastAsia="Times New Roman" w:hAnsi="Verdana"/>
              </w:rPr>
            </w:pPr>
            <w:r>
              <w:rPr>
                <w:rFonts w:ascii="Verdana" w:eastAsia="Times New Roman" w:hAnsi="Verdana"/>
              </w:rPr>
              <w:t> </w:t>
            </w:r>
          </w:p>
        </w:tc>
      </w:tr>
    </w:tbl>
    <w:p w14:paraId="2BE049B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45F93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3EAE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787573" w14:textId="77777777" w:rsidR="00BE3A5E" w:rsidRDefault="00000000">
                  <w:pPr>
                    <w:pStyle w:val="questiontable1"/>
                    <w:spacing w:before="0" w:after="0" w:afterAutospacing="0"/>
                    <w:divId w:val="920144176"/>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Qualification of Personnel for the Integrity Management Personnel </w:t>
                  </w:r>
                  <w:r>
                    <w:rPr>
                      <w:rStyle w:val="text1"/>
                      <w:rFonts w:ascii="Verdana" w:eastAsia="Times New Roman" w:hAnsi="Verdana"/>
                    </w:rPr>
                    <w:t xml:space="preserve">Do records indicate adequate qualification of integrity management personnel? </w:t>
                  </w:r>
                  <w:r>
                    <w:rPr>
                      <w:rStyle w:val="questionidcontent2"/>
                      <w:rFonts w:ascii="Verdana" w:eastAsia="Times New Roman" w:hAnsi="Verdana"/>
                    </w:rPr>
                    <w:t xml:space="preserve">(TQ.QUIM.IMREVIEWQUAL.R) </w:t>
                  </w:r>
                  <w:r>
                    <w:rPr>
                      <w:rStyle w:val="citations1"/>
                      <w:rFonts w:ascii="Verdana" w:eastAsia="Times New Roman" w:hAnsi="Verdana"/>
                    </w:rPr>
                    <w:t xml:space="preserve">192.947(e) (192.915(a);192.915(b);192.915(c);192.935(b)(1)(i);192.947(d);192.493) </w:t>
                  </w:r>
                </w:p>
              </w:tc>
            </w:tr>
            <w:tr w:rsidR="00BE3A5E" w14:paraId="5803F44D" w14:textId="77777777">
              <w:tc>
                <w:tcPr>
                  <w:tcW w:w="0" w:type="auto"/>
                  <w:vAlign w:val="center"/>
                  <w:hideMark/>
                </w:tcPr>
                <w:p w14:paraId="0DBFB38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583B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FC2D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74E5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8752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6B0F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351E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E6F2F9" w14:textId="77777777" w:rsidR="00BE3A5E" w:rsidRDefault="00BE3A5E">
                  <w:pPr>
                    <w:pStyle w:val="questiontable1"/>
                    <w:spacing w:before="0" w:after="0" w:afterAutospacing="0"/>
                    <w:rPr>
                      <w:rFonts w:eastAsia="Times New Roman"/>
                      <w:sz w:val="20"/>
                      <w:szCs w:val="20"/>
                    </w:rPr>
                  </w:pPr>
                </w:p>
              </w:tc>
            </w:tr>
          </w:tbl>
          <w:p w14:paraId="2AC01081" w14:textId="77777777" w:rsidR="00BE3A5E" w:rsidRDefault="00000000">
            <w:pPr>
              <w:rPr>
                <w:rFonts w:ascii="Verdana" w:eastAsia="Times New Roman" w:hAnsi="Verdana"/>
              </w:rPr>
            </w:pPr>
            <w:r>
              <w:rPr>
                <w:rFonts w:ascii="Verdana" w:eastAsia="Times New Roman" w:hAnsi="Verdana"/>
              </w:rPr>
              <w:t> </w:t>
            </w:r>
          </w:p>
        </w:tc>
      </w:tr>
    </w:tbl>
    <w:p w14:paraId="08773A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BEAB6A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20F65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0C3A2F" w14:textId="77777777" w:rsidR="00BE3A5E" w:rsidRDefault="00000000">
                  <w:pPr>
                    <w:pStyle w:val="questiontable1"/>
                    <w:spacing w:before="0" w:after="0" w:afterAutospacing="0"/>
                    <w:divId w:val="27953504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Integrity Management Program Quality Control Plan </w:t>
                  </w:r>
                  <w:r>
                    <w:rPr>
                      <w:rStyle w:val="text1"/>
                      <w:rFonts w:ascii="Verdana" w:eastAsia="Times New Roman" w:hAnsi="Verdana"/>
                    </w:rPr>
                    <w:t xml:space="preserve">Does the process require personnel who execute IM program activities to be competent and qualified in accordance with the quality control plan in accordance with ASME B31.8S-2004, Section 12.2(b)(4)? </w:t>
                  </w:r>
                  <w:r>
                    <w:rPr>
                      <w:rStyle w:val="questionidcontent2"/>
                      <w:rFonts w:ascii="Verdana" w:eastAsia="Times New Roman" w:hAnsi="Verdana"/>
                    </w:rPr>
                    <w:t xml:space="preserve">(TQ.QUIM.IMQC.P) </w:t>
                  </w:r>
                  <w:r>
                    <w:rPr>
                      <w:rStyle w:val="citations1"/>
                      <w:rFonts w:ascii="Verdana" w:eastAsia="Times New Roman" w:hAnsi="Verdana"/>
                    </w:rPr>
                    <w:t xml:space="preserve">192.805(b) (ASME B31.8S-2004, Section 12.2(b)(4);192.935(b)(1)(i);192.907(b);192.911(l)) </w:t>
                  </w:r>
                </w:p>
              </w:tc>
            </w:tr>
            <w:tr w:rsidR="00BE3A5E" w14:paraId="10817122" w14:textId="77777777">
              <w:tc>
                <w:tcPr>
                  <w:tcW w:w="0" w:type="auto"/>
                  <w:vAlign w:val="center"/>
                  <w:hideMark/>
                </w:tcPr>
                <w:p w14:paraId="649641B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63DD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345C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CF4E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0E4C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543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593D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8E4F36" w14:textId="77777777" w:rsidR="00BE3A5E" w:rsidRDefault="00BE3A5E">
                  <w:pPr>
                    <w:pStyle w:val="questiontable1"/>
                    <w:spacing w:before="0" w:after="0" w:afterAutospacing="0"/>
                    <w:rPr>
                      <w:rFonts w:eastAsia="Times New Roman"/>
                      <w:sz w:val="20"/>
                      <w:szCs w:val="20"/>
                    </w:rPr>
                  </w:pPr>
                </w:p>
              </w:tc>
            </w:tr>
          </w:tbl>
          <w:p w14:paraId="50DDE6C3" w14:textId="77777777" w:rsidR="00BE3A5E" w:rsidRDefault="00000000">
            <w:pPr>
              <w:rPr>
                <w:rFonts w:ascii="Verdana" w:eastAsia="Times New Roman" w:hAnsi="Verdana"/>
              </w:rPr>
            </w:pPr>
            <w:r>
              <w:rPr>
                <w:rFonts w:ascii="Verdana" w:eastAsia="Times New Roman" w:hAnsi="Verdana"/>
              </w:rPr>
              <w:t> </w:t>
            </w:r>
          </w:p>
        </w:tc>
      </w:tr>
    </w:tbl>
    <w:p w14:paraId="266D3EF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8165D8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Training and Qualification - Qualification of Personnel - Specific Requirements (O and M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20403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2A467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0EFA48" w14:textId="77777777" w:rsidR="00BE3A5E" w:rsidRDefault="00000000">
                  <w:pPr>
                    <w:pStyle w:val="questiontable1"/>
                    <w:spacing w:before="0" w:after="0" w:afterAutospacing="0"/>
                    <w:divId w:val="162418972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Qualification of Welding Inspectors </w:t>
                  </w:r>
                  <w:r>
                    <w:rPr>
                      <w:rStyle w:val="text1"/>
                      <w:rFonts w:ascii="Verdana" w:eastAsia="Times New Roman" w:hAnsi="Verdana"/>
                    </w:rPr>
                    <w:t xml:space="preserve">Does the process require welding inspection personnel to be adequately trained and qualified? </w:t>
                  </w:r>
                  <w:r>
                    <w:rPr>
                      <w:rStyle w:val="questionidcontent2"/>
                      <w:rFonts w:ascii="Verdana" w:eastAsia="Times New Roman" w:hAnsi="Verdana"/>
                    </w:rPr>
                    <w:t xml:space="preserve">(TQ.QUOMCONST.INSPECTOR.P) </w:t>
                  </w:r>
                  <w:r>
                    <w:rPr>
                      <w:rStyle w:val="citations1"/>
                      <w:rFonts w:ascii="Verdana" w:eastAsia="Times New Roman" w:hAnsi="Verdana"/>
                    </w:rPr>
                    <w:t xml:space="preserve">192.241(a) (192.241(c);192.805(b);192.328(a);192.328(b)) </w:t>
                  </w:r>
                </w:p>
              </w:tc>
            </w:tr>
            <w:tr w:rsidR="00BE3A5E" w14:paraId="2E12C61C" w14:textId="77777777">
              <w:tc>
                <w:tcPr>
                  <w:tcW w:w="0" w:type="auto"/>
                  <w:vAlign w:val="center"/>
                  <w:hideMark/>
                </w:tcPr>
                <w:p w14:paraId="582D61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10DD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1C3B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1264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B0CD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D637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27AD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2D90A4" w14:textId="77777777" w:rsidR="00BE3A5E" w:rsidRDefault="00BE3A5E">
                  <w:pPr>
                    <w:pStyle w:val="questiontable1"/>
                    <w:spacing w:before="0" w:after="0" w:afterAutospacing="0"/>
                    <w:rPr>
                      <w:rFonts w:eastAsia="Times New Roman"/>
                      <w:sz w:val="20"/>
                      <w:szCs w:val="20"/>
                    </w:rPr>
                  </w:pPr>
                </w:p>
              </w:tc>
            </w:tr>
          </w:tbl>
          <w:p w14:paraId="2146F48B" w14:textId="77777777" w:rsidR="00BE3A5E" w:rsidRDefault="00000000">
            <w:pPr>
              <w:rPr>
                <w:rFonts w:ascii="Verdana" w:eastAsia="Times New Roman" w:hAnsi="Verdana"/>
              </w:rPr>
            </w:pPr>
            <w:r>
              <w:rPr>
                <w:rFonts w:ascii="Verdana" w:eastAsia="Times New Roman" w:hAnsi="Verdana"/>
              </w:rPr>
              <w:t> </w:t>
            </w:r>
          </w:p>
        </w:tc>
      </w:tr>
    </w:tbl>
    <w:p w14:paraId="024BDE3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DCCF4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E036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9896DC" w14:textId="77777777" w:rsidR="00BE3A5E" w:rsidRDefault="00000000">
                  <w:pPr>
                    <w:pStyle w:val="questiontable1"/>
                    <w:spacing w:before="0" w:after="0" w:afterAutospacing="0"/>
                    <w:divId w:val="10376639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of Welding Inspectors </w:t>
                  </w:r>
                  <w:r>
                    <w:rPr>
                      <w:rStyle w:val="text1"/>
                      <w:rFonts w:ascii="Verdana" w:eastAsia="Times New Roman" w:hAnsi="Verdana"/>
                    </w:rPr>
                    <w:t xml:space="preserve">Do records indicate adequate qualification documentation for personnel who conduct welding inspections? </w:t>
                  </w:r>
                  <w:r>
                    <w:rPr>
                      <w:rStyle w:val="questionidcontent2"/>
                      <w:rFonts w:ascii="Verdana" w:eastAsia="Times New Roman" w:hAnsi="Verdana"/>
                    </w:rPr>
                    <w:t xml:space="preserve">(TQ.QUOMCONST.INSPECTOR.R) </w:t>
                  </w:r>
                  <w:r>
                    <w:rPr>
                      <w:rStyle w:val="citations1"/>
                      <w:rFonts w:ascii="Verdana" w:eastAsia="Times New Roman" w:hAnsi="Verdana"/>
                    </w:rPr>
                    <w:t xml:space="preserve">192.241(a) (192.241(c);192.807(a);192.807(b)) </w:t>
                  </w:r>
                </w:p>
              </w:tc>
            </w:tr>
            <w:tr w:rsidR="00BE3A5E" w14:paraId="6C4244B5" w14:textId="77777777">
              <w:tc>
                <w:tcPr>
                  <w:tcW w:w="0" w:type="auto"/>
                  <w:vAlign w:val="center"/>
                  <w:hideMark/>
                </w:tcPr>
                <w:p w14:paraId="578CA09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FA8F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6249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B22F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CE27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D689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74FE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42BC66" w14:textId="77777777" w:rsidR="00BE3A5E" w:rsidRDefault="00BE3A5E">
                  <w:pPr>
                    <w:pStyle w:val="questiontable1"/>
                    <w:spacing w:before="0" w:after="0" w:afterAutospacing="0"/>
                    <w:rPr>
                      <w:rFonts w:eastAsia="Times New Roman"/>
                      <w:sz w:val="20"/>
                      <w:szCs w:val="20"/>
                    </w:rPr>
                  </w:pPr>
                </w:p>
              </w:tc>
            </w:tr>
          </w:tbl>
          <w:p w14:paraId="4552C1AC" w14:textId="77777777" w:rsidR="00BE3A5E" w:rsidRDefault="00000000">
            <w:pPr>
              <w:rPr>
                <w:rFonts w:ascii="Verdana" w:eastAsia="Times New Roman" w:hAnsi="Verdana"/>
              </w:rPr>
            </w:pPr>
            <w:r>
              <w:rPr>
                <w:rFonts w:ascii="Verdana" w:eastAsia="Times New Roman" w:hAnsi="Verdana"/>
              </w:rPr>
              <w:t> </w:t>
            </w:r>
          </w:p>
        </w:tc>
      </w:tr>
    </w:tbl>
    <w:p w14:paraId="3C09CBC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52823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59F6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DBBFCD" w14:textId="77777777" w:rsidR="00BE3A5E" w:rsidRDefault="00000000">
                  <w:pPr>
                    <w:pStyle w:val="questiontable1"/>
                    <w:spacing w:before="0" w:after="0" w:afterAutospacing="0"/>
                    <w:divId w:val="144114456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Qualification of Welding Inspectors </w:t>
                  </w:r>
                  <w:r>
                    <w:rPr>
                      <w:rStyle w:val="text1"/>
                      <w:rFonts w:ascii="Verdana" w:eastAsia="Times New Roman" w:hAnsi="Verdana"/>
                    </w:rPr>
                    <w:t xml:space="preserve">Does the welding inspector demonstrate adequate skills and knowledge? </w:t>
                  </w:r>
                  <w:r>
                    <w:rPr>
                      <w:rStyle w:val="questionidcontent2"/>
                      <w:rFonts w:ascii="Verdana" w:eastAsia="Times New Roman" w:hAnsi="Verdana"/>
                    </w:rPr>
                    <w:t xml:space="preserve">(TQ.QUOMCONST.INSPECTOR.O) </w:t>
                  </w:r>
                  <w:r>
                    <w:rPr>
                      <w:rStyle w:val="citations1"/>
                      <w:rFonts w:ascii="Verdana" w:eastAsia="Times New Roman" w:hAnsi="Verdana"/>
                    </w:rPr>
                    <w:t xml:space="preserve">192.241(a) (192.241(c)) </w:t>
                  </w:r>
                </w:p>
              </w:tc>
            </w:tr>
            <w:tr w:rsidR="00BE3A5E" w14:paraId="7E2A62B8" w14:textId="77777777">
              <w:tc>
                <w:tcPr>
                  <w:tcW w:w="0" w:type="auto"/>
                  <w:vAlign w:val="center"/>
                  <w:hideMark/>
                </w:tcPr>
                <w:p w14:paraId="29612D0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08E8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C81A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AA6F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8E4D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30C0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4E2C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08657E" w14:textId="77777777" w:rsidR="00BE3A5E" w:rsidRDefault="00BE3A5E">
                  <w:pPr>
                    <w:pStyle w:val="questiontable1"/>
                    <w:spacing w:before="0" w:after="0" w:afterAutospacing="0"/>
                    <w:rPr>
                      <w:rFonts w:eastAsia="Times New Roman"/>
                      <w:sz w:val="20"/>
                      <w:szCs w:val="20"/>
                    </w:rPr>
                  </w:pPr>
                </w:p>
              </w:tc>
            </w:tr>
          </w:tbl>
          <w:p w14:paraId="3B1A25C7" w14:textId="77777777" w:rsidR="00BE3A5E" w:rsidRDefault="00000000">
            <w:pPr>
              <w:rPr>
                <w:rFonts w:ascii="Verdana" w:eastAsia="Times New Roman" w:hAnsi="Verdana"/>
              </w:rPr>
            </w:pPr>
            <w:r>
              <w:rPr>
                <w:rFonts w:ascii="Verdana" w:eastAsia="Times New Roman" w:hAnsi="Verdana"/>
              </w:rPr>
              <w:t> </w:t>
            </w:r>
          </w:p>
        </w:tc>
      </w:tr>
    </w:tbl>
    <w:p w14:paraId="1FEF67A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21087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FFAE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67ED19" w14:textId="77777777" w:rsidR="00BE3A5E" w:rsidRDefault="00000000">
                  <w:pPr>
                    <w:pStyle w:val="questiontable1"/>
                    <w:spacing w:before="0" w:after="0" w:afterAutospacing="0"/>
                    <w:divId w:val="931938502"/>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Qualification of Nondestructive Testing Personnel </w:t>
                  </w:r>
                  <w:r>
                    <w:rPr>
                      <w:rStyle w:val="text1"/>
                      <w:rFonts w:ascii="Verdana" w:eastAsia="Times New Roman" w:hAnsi="Verdana"/>
                    </w:rPr>
                    <w:t xml:space="preserve">Do records indicate the qualification of nondestructive testing personnel? </w:t>
                  </w:r>
                  <w:r>
                    <w:rPr>
                      <w:rStyle w:val="questionidcontent2"/>
                      <w:rFonts w:ascii="Verdana" w:eastAsia="Times New Roman" w:hAnsi="Verdana"/>
                    </w:rPr>
                    <w:t xml:space="preserve">(TQ.QUOMCONST.NDT.R) </w:t>
                  </w:r>
                  <w:r>
                    <w:rPr>
                      <w:rStyle w:val="citations1"/>
                      <w:rFonts w:ascii="Verdana" w:eastAsia="Times New Roman" w:hAnsi="Verdana"/>
                    </w:rPr>
                    <w:t xml:space="preserve">192.243(b)(2) (192.807(a);192.807(b);192.328(a);192.328(b)) </w:t>
                  </w:r>
                </w:p>
              </w:tc>
            </w:tr>
            <w:tr w:rsidR="00BE3A5E" w14:paraId="478C956B" w14:textId="77777777">
              <w:tc>
                <w:tcPr>
                  <w:tcW w:w="0" w:type="auto"/>
                  <w:vAlign w:val="center"/>
                  <w:hideMark/>
                </w:tcPr>
                <w:p w14:paraId="72E3A1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BF85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773C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6806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C445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A461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4EE7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23FC22" w14:textId="77777777" w:rsidR="00BE3A5E" w:rsidRDefault="00BE3A5E">
                  <w:pPr>
                    <w:pStyle w:val="questiontable1"/>
                    <w:spacing w:before="0" w:after="0" w:afterAutospacing="0"/>
                    <w:rPr>
                      <w:rFonts w:eastAsia="Times New Roman"/>
                      <w:sz w:val="20"/>
                      <w:szCs w:val="20"/>
                    </w:rPr>
                  </w:pPr>
                </w:p>
              </w:tc>
            </w:tr>
          </w:tbl>
          <w:p w14:paraId="774D0761" w14:textId="77777777" w:rsidR="00BE3A5E" w:rsidRDefault="00000000">
            <w:pPr>
              <w:rPr>
                <w:rFonts w:ascii="Verdana" w:eastAsia="Times New Roman" w:hAnsi="Verdana"/>
              </w:rPr>
            </w:pPr>
            <w:r>
              <w:rPr>
                <w:rFonts w:ascii="Verdana" w:eastAsia="Times New Roman" w:hAnsi="Verdana"/>
              </w:rPr>
              <w:t> </w:t>
            </w:r>
          </w:p>
        </w:tc>
      </w:tr>
    </w:tbl>
    <w:p w14:paraId="4B4E197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47392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8233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34B7F7" w14:textId="77777777" w:rsidR="00BE3A5E" w:rsidRDefault="00000000">
                  <w:pPr>
                    <w:pStyle w:val="questiontable1"/>
                    <w:spacing w:before="0" w:after="0" w:afterAutospacing="0"/>
                    <w:divId w:val="163186243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 records indicate that welders are adequately qualified? </w:t>
                  </w:r>
                  <w:r>
                    <w:rPr>
                      <w:rStyle w:val="questionidcontent2"/>
                      <w:rFonts w:ascii="Verdana" w:eastAsia="Times New Roman" w:hAnsi="Verdana"/>
                    </w:rPr>
                    <w:t xml:space="preserve">(TQ.QUOMCONST.WELDER.R) </w:t>
                  </w:r>
                  <w:r>
                    <w:rPr>
                      <w:rStyle w:val="citations1"/>
                      <w:rFonts w:ascii="Verdana" w:eastAsia="Times New Roman" w:hAnsi="Verdana"/>
                    </w:rPr>
                    <w:t xml:space="preserve">192.227(a) (192.227(b);192.229(a);192.229(b);192.229(c);192.229(d);192.328(a);192.328(b);192.807(a);192.807(b)) </w:t>
                  </w:r>
                </w:p>
              </w:tc>
            </w:tr>
            <w:tr w:rsidR="00BE3A5E" w14:paraId="4D078245" w14:textId="77777777">
              <w:tc>
                <w:tcPr>
                  <w:tcW w:w="0" w:type="auto"/>
                  <w:vAlign w:val="center"/>
                  <w:hideMark/>
                </w:tcPr>
                <w:p w14:paraId="78F52B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83E3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CD01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C146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AA4E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933B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6543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D1BB34" w14:textId="77777777" w:rsidR="00BE3A5E" w:rsidRDefault="00BE3A5E">
                  <w:pPr>
                    <w:pStyle w:val="questiontable1"/>
                    <w:spacing w:before="0" w:after="0" w:afterAutospacing="0"/>
                    <w:rPr>
                      <w:rFonts w:eastAsia="Times New Roman"/>
                      <w:sz w:val="20"/>
                      <w:szCs w:val="20"/>
                    </w:rPr>
                  </w:pPr>
                </w:p>
              </w:tc>
            </w:tr>
          </w:tbl>
          <w:p w14:paraId="341D7CBD" w14:textId="77777777" w:rsidR="00BE3A5E" w:rsidRDefault="00000000">
            <w:pPr>
              <w:rPr>
                <w:rFonts w:ascii="Verdana" w:eastAsia="Times New Roman" w:hAnsi="Verdana"/>
              </w:rPr>
            </w:pPr>
            <w:r>
              <w:rPr>
                <w:rFonts w:ascii="Verdana" w:eastAsia="Times New Roman" w:hAnsi="Verdana"/>
              </w:rPr>
              <w:t> </w:t>
            </w:r>
          </w:p>
        </w:tc>
      </w:tr>
    </w:tbl>
    <w:p w14:paraId="4969370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74D35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E427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702263" w14:textId="77777777" w:rsidR="00BE3A5E" w:rsidRDefault="00000000">
                  <w:pPr>
                    <w:pStyle w:val="questiontable1"/>
                    <w:spacing w:before="0" w:after="0" w:afterAutospacing="0"/>
                    <w:divId w:val="121373126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Does the process require welders to be qualified in accordance with API 1104 or the ASME Boiler &amp; Pressure Vessel Code? </w:t>
                  </w:r>
                  <w:r>
                    <w:rPr>
                      <w:rStyle w:val="questionidcontent2"/>
                      <w:rFonts w:ascii="Verdana" w:eastAsia="Times New Roman" w:hAnsi="Verdana"/>
                    </w:rPr>
                    <w:t xml:space="preserve">(TQ.QUOMCONST.WELDER.P) </w:t>
                  </w:r>
                  <w:r>
                    <w:rPr>
                      <w:rStyle w:val="citations1"/>
                      <w:rFonts w:ascii="Verdana" w:eastAsia="Times New Roman" w:hAnsi="Verdana"/>
                    </w:rPr>
                    <w:t xml:space="preserve">192.227(a) (192.225(a);192.225(b);192.328(a);192.328(b);192.805(b)) </w:t>
                  </w:r>
                </w:p>
              </w:tc>
            </w:tr>
            <w:tr w:rsidR="00BE3A5E" w14:paraId="7DE7905B" w14:textId="77777777">
              <w:tc>
                <w:tcPr>
                  <w:tcW w:w="0" w:type="auto"/>
                  <w:vAlign w:val="center"/>
                  <w:hideMark/>
                </w:tcPr>
                <w:p w14:paraId="17DC818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619D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EA4E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C464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456C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6457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8306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EE5ED" w14:textId="77777777" w:rsidR="00BE3A5E" w:rsidRDefault="00BE3A5E">
                  <w:pPr>
                    <w:pStyle w:val="questiontable1"/>
                    <w:spacing w:before="0" w:after="0" w:afterAutospacing="0"/>
                    <w:rPr>
                      <w:rFonts w:eastAsia="Times New Roman"/>
                      <w:sz w:val="20"/>
                      <w:szCs w:val="20"/>
                    </w:rPr>
                  </w:pPr>
                </w:p>
              </w:tc>
            </w:tr>
          </w:tbl>
          <w:p w14:paraId="3799FC67" w14:textId="77777777" w:rsidR="00BE3A5E" w:rsidRDefault="00000000">
            <w:pPr>
              <w:rPr>
                <w:rFonts w:ascii="Verdana" w:eastAsia="Times New Roman" w:hAnsi="Verdana"/>
              </w:rPr>
            </w:pPr>
            <w:r>
              <w:rPr>
                <w:rFonts w:ascii="Verdana" w:eastAsia="Times New Roman" w:hAnsi="Verdana"/>
              </w:rPr>
              <w:t> </w:t>
            </w:r>
          </w:p>
        </w:tc>
      </w:tr>
    </w:tbl>
    <w:p w14:paraId="01DB5A0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A6F0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B6D0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18F689" w14:textId="77777777" w:rsidR="00BE3A5E" w:rsidRDefault="00000000">
                  <w:pPr>
                    <w:pStyle w:val="questiontable1"/>
                    <w:spacing w:before="0" w:after="0" w:afterAutospacing="0"/>
                    <w:divId w:val="2041274107"/>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Qualification of Welders for Low Stress Pipe </w:t>
                  </w:r>
                  <w:r>
                    <w:rPr>
                      <w:rStyle w:val="text1"/>
                      <w:rFonts w:ascii="Verdana" w:eastAsia="Times New Roman" w:hAnsi="Verdana"/>
                    </w:rPr>
                    <w:t xml:space="preserve">Does the process require welders who perform welding on low stress pipe on lines that operate at &lt; 20% SMYS to be qualified under Section I of Appendix C to Part 192, and are welders who perform welding on service line connection to a main required to be qualified under Section II of Appendix C to Part 192? </w:t>
                  </w:r>
                  <w:r>
                    <w:rPr>
                      <w:rStyle w:val="questionidcontent2"/>
                      <w:rFonts w:ascii="Verdana" w:eastAsia="Times New Roman" w:hAnsi="Verdana"/>
                    </w:rPr>
                    <w:t xml:space="preserve">(TQ.QUOMCONST.WELDERLOWSTRESS.P) </w:t>
                  </w:r>
                  <w:r>
                    <w:rPr>
                      <w:rStyle w:val="citations1"/>
                      <w:rFonts w:ascii="Verdana" w:eastAsia="Times New Roman" w:hAnsi="Verdana"/>
                    </w:rPr>
                    <w:t xml:space="preserve">192.227(b) (192.225(a);192.225(b);192.805(b)) </w:t>
                  </w:r>
                </w:p>
              </w:tc>
            </w:tr>
            <w:tr w:rsidR="00BE3A5E" w14:paraId="602067B3" w14:textId="77777777">
              <w:tc>
                <w:tcPr>
                  <w:tcW w:w="0" w:type="auto"/>
                  <w:vAlign w:val="center"/>
                  <w:hideMark/>
                </w:tcPr>
                <w:p w14:paraId="476E2EF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0D87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20F4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41A8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D982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6F1D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D7CE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0D090A" w14:textId="77777777" w:rsidR="00BE3A5E" w:rsidRDefault="00BE3A5E">
                  <w:pPr>
                    <w:pStyle w:val="questiontable1"/>
                    <w:spacing w:before="0" w:after="0" w:afterAutospacing="0"/>
                    <w:rPr>
                      <w:rFonts w:eastAsia="Times New Roman"/>
                      <w:sz w:val="20"/>
                      <w:szCs w:val="20"/>
                    </w:rPr>
                  </w:pPr>
                </w:p>
              </w:tc>
            </w:tr>
          </w:tbl>
          <w:p w14:paraId="5637182A" w14:textId="77777777" w:rsidR="00BE3A5E" w:rsidRDefault="00000000">
            <w:pPr>
              <w:rPr>
                <w:rFonts w:ascii="Verdana" w:eastAsia="Times New Roman" w:hAnsi="Verdana"/>
              </w:rPr>
            </w:pPr>
            <w:r>
              <w:rPr>
                <w:rFonts w:ascii="Verdana" w:eastAsia="Times New Roman" w:hAnsi="Verdana"/>
              </w:rPr>
              <w:t> </w:t>
            </w:r>
          </w:p>
        </w:tc>
      </w:tr>
    </w:tbl>
    <w:p w14:paraId="1170D7B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F4D10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2C7A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1163C0" w14:textId="77777777" w:rsidR="00BE3A5E" w:rsidRDefault="00000000">
                  <w:pPr>
                    <w:pStyle w:val="questiontable1"/>
                    <w:spacing w:before="0" w:after="0" w:afterAutospacing="0"/>
                    <w:divId w:val="19944125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Qualification of Welders </w:t>
                  </w:r>
                  <w:r>
                    <w:rPr>
                      <w:rStyle w:val="text1"/>
                      <w:rFonts w:ascii="Verdana" w:eastAsia="Times New Roman" w:hAnsi="Verdana"/>
                    </w:rPr>
                    <w:t xml:space="preserve">Do welders demonstrate adequate skills and knowledge? </w:t>
                  </w:r>
                  <w:r>
                    <w:rPr>
                      <w:rStyle w:val="questionidcontent2"/>
                      <w:rFonts w:ascii="Verdana" w:eastAsia="Times New Roman" w:hAnsi="Verdana"/>
                    </w:rPr>
                    <w:t xml:space="preserve">(TQ.QUOMCONST.WELDER.O) </w:t>
                  </w:r>
                  <w:r>
                    <w:rPr>
                      <w:rStyle w:val="citations1"/>
                      <w:rFonts w:ascii="Verdana" w:eastAsia="Times New Roman" w:hAnsi="Verdana"/>
                    </w:rPr>
                    <w:t xml:space="preserve">192.227(a) (192.227(b);192.229(a);192.229(b);192.229(c);192.229(d);192.803;192.328(a);192.328(b)) </w:t>
                  </w:r>
                </w:p>
              </w:tc>
            </w:tr>
            <w:tr w:rsidR="00BE3A5E" w14:paraId="2C1B80F1" w14:textId="77777777">
              <w:tc>
                <w:tcPr>
                  <w:tcW w:w="0" w:type="auto"/>
                  <w:vAlign w:val="center"/>
                  <w:hideMark/>
                </w:tcPr>
                <w:p w14:paraId="5C61212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41BD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116F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E826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1AFA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0561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6D6B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D499C2" w14:textId="77777777" w:rsidR="00BE3A5E" w:rsidRDefault="00BE3A5E">
                  <w:pPr>
                    <w:pStyle w:val="questiontable1"/>
                    <w:spacing w:before="0" w:after="0" w:afterAutospacing="0"/>
                    <w:rPr>
                      <w:rFonts w:eastAsia="Times New Roman"/>
                      <w:sz w:val="20"/>
                      <w:szCs w:val="20"/>
                    </w:rPr>
                  </w:pPr>
                </w:p>
              </w:tc>
            </w:tr>
          </w:tbl>
          <w:p w14:paraId="362E72BF" w14:textId="77777777" w:rsidR="00BE3A5E" w:rsidRDefault="00000000">
            <w:pPr>
              <w:rPr>
                <w:rFonts w:ascii="Verdana" w:eastAsia="Times New Roman" w:hAnsi="Verdana"/>
              </w:rPr>
            </w:pPr>
            <w:r>
              <w:rPr>
                <w:rFonts w:ascii="Verdana" w:eastAsia="Times New Roman" w:hAnsi="Verdana"/>
              </w:rPr>
              <w:t> </w:t>
            </w:r>
          </w:p>
        </w:tc>
      </w:tr>
    </w:tbl>
    <w:p w14:paraId="0103792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9550C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D8DA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4C43FA" w14:textId="77777777" w:rsidR="00BE3A5E" w:rsidRDefault="00000000">
                  <w:pPr>
                    <w:pStyle w:val="questiontable1"/>
                    <w:spacing w:before="0" w:after="0" w:afterAutospacing="0"/>
                    <w:divId w:val="98212465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Qualification of Nondestructive Testing Personnel </w:t>
                  </w:r>
                  <w:r>
                    <w:rPr>
                      <w:rStyle w:val="text1"/>
                      <w:rFonts w:ascii="Verdana" w:eastAsia="Times New Roman" w:hAnsi="Verdana"/>
                    </w:rPr>
                    <w:t xml:space="preserve">Does the process require nondestructive testing of welds to be performed by personnel who are trained and qualified in the established procedures and with the testing equipment employed? </w:t>
                  </w:r>
                  <w:r>
                    <w:rPr>
                      <w:rStyle w:val="questionidcontent2"/>
                      <w:rFonts w:ascii="Verdana" w:eastAsia="Times New Roman" w:hAnsi="Verdana"/>
                    </w:rPr>
                    <w:t xml:space="preserve">(TQ.QUOMCONST.NDT.P) </w:t>
                  </w:r>
                  <w:r>
                    <w:rPr>
                      <w:rStyle w:val="citations1"/>
                      <w:rFonts w:ascii="Verdana" w:eastAsia="Times New Roman" w:hAnsi="Verdana"/>
                    </w:rPr>
                    <w:t xml:space="preserve">192.243(b)(2) (192.803;192.805(b);192.805(h);192.328(a);192.328(b)) </w:t>
                  </w:r>
                </w:p>
              </w:tc>
            </w:tr>
            <w:tr w:rsidR="00BE3A5E" w14:paraId="08444783" w14:textId="77777777">
              <w:tc>
                <w:tcPr>
                  <w:tcW w:w="0" w:type="auto"/>
                  <w:vAlign w:val="center"/>
                  <w:hideMark/>
                </w:tcPr>
                <w:p w14:paraId="2741C40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08F3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70F0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BF8C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7131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84DA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B413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6B37B1" w14:textId="77777777" w:rsidR="00BE3A5E" w:rsidRDefault="00BE3A5E">
                  <w:pPr>
                    <w:pStyle w:val="questiontable1"/>
                    <w:spacing w:before="0" w:after="0" w:afterAutospacing="0"/>
                    <w:rPr>
                      <w:rFonts w:eastAsia="Times New Roman"/>
                      <w:sz w:val="20"/>
                      <w:szCs w:val="20"/>
                    </w:rPr>
                  </w:pPr>
                </w:p>
              </w:tc>
            </w:tr>
          </w:tbl>
          <w:p w14:paraId="3E7827A2" w14:textId="77777777" w:rsidR="00BE3A5E" w:rsidRDefault="00000000">
            <w:pPr>
              <w:rPr>
                <w:rFonts w:ascii="Verdana" w:eastAsia="Times New Roman" w:hAnsi="Verdana"/>
              </w:rPr>
            </w:pPr>
            <w:r>
              <w:rPr>
                <w:rFonts w:ascii="Verdana" w:eastAsia="Times New Roman" w:hAnsi="Verdana"/>
              </w:rPr>
              <w:t> </w:t>
            </w:r>
          </w:p>
        </w:tc>
      </w:tr>
    </w:tbl>
    <w:p w14:paraId="55490E2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BDC07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624B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B1C869" w14:textId="77777777" w:rsidR="00BE3A5E" w:rsidRDefault="00000000">
                  <w:pPr>
                    <w:pStyle w:val="questiontable1"/>
                    <w:spacing w:before="0" w:after="0" w:afterAutospacing="0"/>
                    <w:divId w:val="185692191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Qualification of Nondestructive Testing Personnel </w:t>
                  </w:r>
                  <w:r>
                    <w:rPr>
                      <w:rStyle w:val="text1"/>
                      <w:rFonts w:ascii="Verdana" w:eastAsia="Times New Roman" w:hAnsi="Verdana"/>
                    </w:rPr>
                    <w:t xml:space="preserve">Do nondestructive testing personnel demonstrate adequate skills and knowledge? </w:t>
                  </w:r>
                  <w:r>
                    <w:rPr>
                      <w:rStyle w:val="questionidcontent2"/>
                      <w:rFonts w:ascii="Verdana" w:eastAsia="Times New Roman" w:hAnsi="Verdana"/>
                    </w:rPr>
                    <w:t xml:space="preserve">(TQ.QUOMCONST.NDT.O) </w:t>
                  </w:r>
                  <w:r>
                    <w:rPr>
                      <w:rStyle w:val="citations1"/>
                      <w:rFonts w:ascii="Verdana" w:eastAsia="Times New Roman" w:hAnsi="Verdana"/>
                    </w:rPr>
                    <w:t xml:space="preserve">192.243(b)(2) (192.803;192.328(a);192.328(b)) </w:t>
                  </w:r>
                </w:p>
              </w:tc>
            </w:tr>
            <w:tr w:rsidR="00BE3A5E" w14:paraId="408EFCAD" w14:textId="77777777">
              <w:tc>
                <w:tcPr>
                  <w:tcW w:w="0" w:type="auto"/>
                  <w:vAlign w:val="center"/>
                  <w:hideMark/>
                </w:tcPr>
                <w:p w14:paraId="170486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A0C9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5F47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34F0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02C0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B2B2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73FD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DE7083" w14:textId="77777777" w:rsidR="00BE3A5E" w:rsidRDefault="00BE3A5E">
                  <w:pPr>
                    <w:pStyle w:val="questiontable1"/>
                    <w:spacing w:before="0" w:after="0" w:afterAutospacing="0"/>
                    <w:rPr>
                      <w:rFonts w:eastAsia="Times New Roman"/>
                      <w:sz w:val="20"/>
                      <w:szCs w:val="20"/>
                    </w:rPr>
                  </w:pPr>
                </w:p>
              </w:tc>
            </w:tr>
          </w:tbl>
          <w:p w14:paraId="48803D55" w14:textId="77777777" w:rsidR="00BE3A5E" w:rsidRDefault="00000000">
            <w:pPr>
              <w:rPr>
                <w:rFonts w:ascii="Verdana" w:eastAsia="Times New Roman" w:hAnsi="Verdana"/>
              </w:rPr>
            </w:pPr>
            <w:r>
              <w:rPr>
                <w:rFonts w:ascii="Verdana" w:eastAsia="Times New Roman" w:hAnsi="Verdana"/>
              </w:rPr>
              <w:t> </w:t>
            </w:r>
          </w:p>
        </w:tc>
      </w:tr>
    </w:tbl>
    <w:p w14:paraId="5C8D863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47CF3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A945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630F40" w14:textId="77777777" w:rsidR="00BE3A5E" w:rsidRDefault="00000000">
                  <w:pPr>
                    <w:pStyle w:val="questiontable1"/>
                    <w:spacing w:before="0" w:after="0" w:afterAutospacing="0"/>
                    <w:divId w:val="172433152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Does the process require personnel making joints in plastic pipelines be qualified? </w:t>
                  </w:r>
                  <w:r>
                    <w:rPr>
                      <w:rStyle w:val="questionidcontent2"/>
                      <w:rFonts w:ascii="Verdana" w:eastAsia="Times New Roman" w:hAnsi="Verdana"/>
                    </w:rPr>
                    <w:t xml:space="preserve">(TQ.QUOMCONST.PLASTIC.P) </w:t>
                  </w:r>
                  <w:r>
                    <w:rPr>
                      <w:rStyle w:val="citations1"/>
                      <w:rFonts w:ascii="Verdana" w:eastAsia="Times New Roman" w:hAnsi="Verdana"/>
                    </w:rPr>
                    <w:t xml:space="preserve">192.285(a) (192.285(d);192.805(b);192.285(c)) </w:t>
                  </w:r>
                </w:p>
                <w:p w14:paraId="3F4CDC39" w14:textId="77777777" w:rsidR="00BE3A5E" w:rsidRDefault="00000000">
                  <w:pPr>
                    <w:pStyle w:val="questiontable1"/>
                    <w:spacing w:before="0" w:after="0" w:afterAutospacing="0"/>
                    <w:divId w:val="134231977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4299B0B" w14:textId="77777777">
              <w:tc>
                <w:tcPr>
                  <w:tcW w:w="0" w:type="auto"/>
                  <w:vAlign w:val="center"/>
                  <w:hideMark/>
                </w:tcPr>
                <w:p w14:paraId="32E02F6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87C2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4787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2F09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892A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383D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A0A4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CFBA44" w14:textId="77777777" w:rsidR="00BE3A5E" w:rsidRDefault="00BE3A5E">
                  <w:pPr>
                    <w:pStyle w:val="questiontable1"/>
                    <w:spacing w:before="0" w:after="0" w:afterAutospacing="0"/>
                    <w:rPr>
                      <w:rFonts w:eastAsia="Times New Roman"/>
                      <w:sz w:val="20"/>
                      <w:szCs w:val="20"/>
                    </w:rPr>
                  </w:pPr>
                </w:p>
              </w:tc>
            </w:tr>
          </w:tbl>
          <w:p w14:paraId="3B2DD4C1" w14:textId="77777777" w:rsidR="00BE3A5E" w:rsidRDefault="00000000">
            <w:pPr>
              <w:rPr>
                <w:rFonts w:ascii="Verdana" w:eastAsia="Times New Roman" w:hAnsi="Verdana"/>
              </w:rPr>
            </w:pPr>
            <w:r>
              <w:rPr>
                <w:rFonts w:ascii="Verdana" w:eastAsia="Times New Roman" w:hAnsi="Verdana"/>
              </w:rPr>
              <w:t> </w:t>
            </w:r>
          </w:p>
        </w:tc>
      </w:tr>
    </w:tbl>
    <w:p w14:paraId="25E49E4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9A8E3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AC3E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9835CC" w14:textId="77777777" w:rsidR="00BE3A5E" w:rsidRDefault="00000000">
                  <w:pPr>
                    <w:pStyle w:val="questiontable1"/>
                    <w:spacing w:before="0" w:after="0" w:afterAutospacing="0"/>
                    <w:divId w:val="1234120139"/>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Qualification of Personnel Inspecting Joints in Plastic Pipelines </w:t>
                  </w:r>
                  <w:r>
                    <w:rPr>
                      <w:rStyle w:val="text1"/>
                      <w:rFonts w:ascii="Verdana" w:eastAsia="Times New Roman" w:hAnsi="Verdana"/>
                    </w:rPr>
                    <w:t xml:space="preserve">Does the process require that persons who inspect joints in plastic pipes be qualified? </w:t>
                  </w:r>
                  <w:r>
                    <w:rPr>
                      <w:rStyle w:val="questionidcontent2"/>
                      <w:rFonts w:ascii="Verdana" w:eastAsia="Times New Roman" w:hAnsi="Verdana"/>
                    </w:rPr>
                    <w:t xml:space="preserve">(TQ.QUOMCONST.PLASTICINSPECT.P) </w:t>
                  </w:r>
                  <w:r>
                    <w:rPr>
                      <w:rStyle w:val="citations1"/>
                      <w:rFonts w:ascii="Verdana" w:eastAsia="Times New Roman" w:hAnsi="Verdana"/>
                    </w:rPr>
                    <w:t xml:space="preserve">192.287 (192.805(b)) </w:t>
                  </w:r>
                </w:p>
                <w:p w14:paraId="4054BB8F" w14:textId="77777777" w:rsidR="00BE3A5E" w:rsidRDefault="00000000">
                  <w:pPr>
                    <w:pStyle w:val="questiontable1"/>
                    <w:spacing w:before="0" w:after="0" w:afterAutospacing="0"/>
                    <w:divId w:val="159647683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58FCCC2" w14:textId="77777777">
              <w:tc>
                <w:tcPr>
                  <w:tcW w:w="0" w:type="auto"/>
                  <w:vAlign w:val="center"/>
                  <w:hideMark/>
                </w:tcPr>
                <w:p w14:paraId="23EF67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5C8B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6F53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D17C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AABA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B212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76A7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025BFC" w14:textId="77777777" w:rsidR="00BE3A5E" w:rsidRDefault="00BE3A5E">
                  <w:pPr>
                    <w:pStyle w:val="questiontable1"/>
                    <w:spacing w:before="0" w:after="0" w:afterAutospacing="0"/>
                    <w:rPr>
                      <w:rFonts w:eastAsia="Times New Roman"/>
                      <w:sz w:val="20"/>
                      <w:szCs w:val="20"/>
                    </w:rPr>
                  </w:pPr>
                </w:p>
              </w:tc>
            </w:tr>
          </w:tbl>
          <w:p w14:paraId="18AEEBD8" w14:textId="77777777" w:rsidR="00BE3A5E" w:rsidRDefault="00000000">
            <w:pPr>
              <w:rPr>
                <w:rFonts w:ascii="Verdana" w:eastAsia="Times New Roman" w:hAnsi="Verdana"/>
              </w:rPr>
            </w:pPr>
            <w:r>
              <w:rPr>
                <w:rFonts w:ascii="Verdana" w:eastAsia="Times New Roman" w:hAnsi="Verdana"/>
              </w:rPr>
              <w:t> </w:t>
            </w:r>
          </w:p>
        </w:tc>
      </w:tr>
    </w:tbl>
    <w:p w14:paraId="094FB30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D50E7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C4D3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93A021" w14:textId="77777777" w:rsidR="00BE3A5E" w:rsidRDefault="00000000">
                  <w:pPr>
                    <w:pStyle w:val="questiontable1"/>
                    <w:spacing w:before="0" w:after="0" w:afterAutospacing="0"/>
                    <w:divId w:val="87504548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records indicate adequate qualification of personnel making/inspecting joints in plastic pipelines? </w:t>
                  </w:r>
                  <w:r>
                    <w:rPr>
                      <w:rStyle w:val="questionidcontent2"/>
                      <w:rFonts w:ascii="Verdana" w:eastAsia="Times New Roman" w:hAnsi="Verdana"/>
                    </w:rPr>
                    <w:t xml:space="preserve">(TQ.QUOMCONST.PLASTIC.R) </w:t>
                  </w:r>
                  <w:r>
                    <w:rPr>
                      <w:rStyle w:val="citations1"/>
                      <w:rFonts w:ascii="Verdana" w:eastAsia="Times New Roman" w:hAnsi="Verdana"/>
                    </w:rPr>
                    <w:t xml:space="preserve">192.285(a) (192.285(d);192.287;192.807(a);192.807(b);192.285(c)) </w:t>
                  </w:r>
                </w:p>
                <w:p w14:paraId="2772FF9C" w14:textId="77777777" w:rsidR="00BE3A5E" w:rsidRDefault="00000000">
                  <w:pPr>
                    <w:pStyle w:val="questiontable1"/>
                    <w:spacing w:before="0" w:after="0" w:afterAutospacing="0"/>
                    <w:divId w:val="13376364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46B3A22" w14:textId="77777777">
              <w:tc>
                <w:tcPr>
                  <w:tcW w:w="0" w:type="auto"/>
                  <w:vAlign w:val="center"/>
                  <w:hideMark/>
                </w:tcPr>
                <w:p w14:paraId="76F46D7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182C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6753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F24F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E9DF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1EC3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500D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10B7E1" w14:textId="77777777" w:rsidR="00BE3A5E" w:rsidRDefault="00BE3A5E">
                  <w:pPr>
                    <w:pStyle w:val="questiontable1"/>
                    <w:spacing w:before="0" w:after="0" w:afterAutospacing="0"/>
                    <w:rPr>
                      <w:rFonts w:eastAsia="Times New Roman"/>
                      <w:sz w:val="20"/>
                      <w:szCs w:val="20"/>
                    </w:rPr>
                  </w:pPr>
                </w:p>
              </w:tc>
            </w:tr>
          </w:tbl>
          <w:p w14:paraId="10A20CE3" w14:textId="77777777" w:rsidR="00BE3A5E" w:rsidRDefault="00000000">
            <w:pPr>
              <w:rPr>
                <w:rFonts w:ascii="Verdana" w:eastAsia="Times New Roman" w:hAnsi="Verdana"/>
              </w:rPr>
            </w:pPr>
            <w:r>
              <w:rPr>
                <w:rFonts w:ascii="Verdana" w:eastAsia="Times New Roman" w:hAnsi="Verdana"/>
              </w:rPr>
              <w:t> </w:t>
            </w:r>
          </w:p>
        </w:tc>
      </w:tr>
    </w:tbl>
    <w:p w14:paraId="0F98FF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41DD6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1223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94F013" w14:textId="77777777" w:rsidR="00BE3A5E" w:rsidRDefault="00000000">
                  <w:pPr>
                    <w:pStyle w:val="questiontable1"/>
                    <w:spacing w:before="0" w:after="0" w:afterAutospacing="0"/>
                    <w:divId w:val="157327520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Qualification of Personnel Making Joints in Plastic Pipelines </w:t>
                  </w:r>
                  <w:r>
                    <w:rPr>
                      <w:rStyle w:val="text1"/>
                      <w:rFonts w:ascii="Verdana" w:eastAsia="Times New Roman" w:hAnsi="Verdana"/>
                    </w:rPr>
                    <w:t xml:space="preserve">Do personnel making/inspecting joints in plastic pipelines demonstrate adequate skills and knowledge? </w:t>
                  </w:r>
                  <w:r>
                    <w:rPr>
                      <w:rStyle w:val="questionidcontent2"/>
                      <w:rFonts w:ascii="Verdana" w:eastAsia="Times New Roman" w:hAnsi="Verdana"/>
                    </w:rPr>
                    <w:t xml:space="preserve">(TQ.QUOMCONST.PLASTIC.O) </w:t>
                  </w:r>
                  <w:r>
                    <w:rPr>
                      <w:rStyle w:val="citations1"/>
                      <w:rFonts w:ascii="Verdana" w:eastAsia="Times New Roman" w:hAnsi="Verdana"/>
                    </w:rPr>
                    <w:t xml:space="preserve">192.285(a) (192.287;192.803) </w:t>
                  </w:r>
                </w:p>
                <w:p w14:paraId="1BCB0882" w14:textId="77777777" w:rsidR="00BE3A5E" w:rsidRDefault="00000000">
                  <w:pPr>
                    <w:pStyle w:val="questiontable1"/>
                    <w:spacing w:before="0" w:after="0" w:afterAutospacing="0"/>
                    <w:divId w:val="71095593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3A3D2D1" w14:textId="77777777">
              <w:tc>
                <w:tcPr>
                  <w:tcW w:w="0" w:type="auto"/>
                  <w:vAlign w:val="center"/>
                  <w:hideMark/>
                </w:tcPr>
                <w:p w14:paraId="6DEC32D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6669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E630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CED6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1A87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CAEA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96B3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6CEBED" w14:textId="77777777" w:rsidR="00BE3A5E" w:rsidRDefault="00BE3A5E">
                  <w:pPr>
                    <w:pStyle w:val="questiontable1"/>
                    <w:spacing w:before="0" w:after="0" w:afterAutospacing="0"/>
                    <w:rPr>
                      <w:rFonts w:eastAsia="Times New Roman"/>
                      <w:sz w:val="20"/>
                      <w:szCs w:val="20"/>
                    </w:rPr>
                  </w:pPr>
                </w:p>
              </w:tc>
            </w:tr>
          </w:tbl>
          <w:p w14:paraId="7EDB6F18" w14:textId="77777777" w:rsidR="00BE3A5E" w:rsidRDefault="00000000">
            <w:pPr>
              <w:rPr>
                <w:rFonts w:ascii="Verdana" w:eastAsia="Times New Roman" w:hAnsi="Verdana"/>
              </w:rPr>
            </w:pPr>
            <w:r>
              <w:rPr>
                <w:rFonts w:ascii="Verdana" w:eastAsia="Times New Roman" w:hAnsi="Verdana"/>
              </w:rPr>
              <w:t> </w:t>
            </w:r>
          </w:p>
        </w:tc>
      </w:tr>
    </w:tbl>
    <w:p w14:paraId="50D6E792"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lastRenderedPageBreak/>
        <w:t> </w:t>
      </w:r>
    </w:p>
    <w:p w14:paraId="5F7EA64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Training and Qualification - Training of Personnel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6F26B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FAF8F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BCD9C4" w14:textId="77777777" w:rsidR="00BE3A5E" w:rsidRDefault="00000000">
                  <w:pPr>
                    <w:pStyle w:val="questiontable1"/>
                    <w:spacing w:before="0" w:after="0" w:afterAutospacing="0"/>
                    <w:divId w:val="159312659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Does the process require a continuing training program to be in place to effectively instruct emergency response personnel? </w:t>
                  </w:r>
                  <w:r>
                    <w:rPr>
                      <w:rStyle w:val="questionidcontent2"/>
                      <w:rFonts w:ascii="Verdana" w:eastAsia="Times New Roman" w:hAnsi="Verdana"/>
                    </w:rPr>
                    <w:t xml:space="preserve">(TQ.TR.TRAINING.P) </w:t>
                  </w:r>
                  <w:r>
                    <w:rPr>
                      <w:rStyle w:val="citations1"/>
                      <w:rFonts w:ascii="Verdana" w:eastAsia="Times New Roman" w:hAnsi="Verdana"/>
                    </w:rPr>
                    <w:t xml:space="preserve">192.615(b)(2) (192.805(b)) </w:t>
                  </w:r>
                </w:p>
              </w:tc>
            </w:tr>
            <w:tr w:rsidR="00BE3A5E" w14:paraId="5DE6895D" w14:textId="77777777">
              <w:tc>
                <w:tcPr>
                  <w:tcW w:w="0" w:type="auto"/>
                  <w:vAlign w:val="center"/>
                  <w:hideMark/>
                </w:tcPr>
                <w:p w14:paraId="7A2ED2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3B77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5A10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44CC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5578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F6D5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753A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437B85" w14:textId="77777777" w:rsidR="00BE3A5E" w:rsidRDefault="00BE3A5E">
                  <w:pPr>
                    <w:pStyle w:val="questiontable1"/>
                    <w:spacing w:before="0" w:after="0" w:afterAutospacing="0"/>
                    <w:rPr>
                      <w:rFonts w:eastAsia="Times New Roman"/>
                      <w:sz w:val="20"/>
                      <w:szCs w:val="20"/>
                    </w:rPr>
                  </w:pPr>
                </w:p>
              </w:tc>
            </w:tr>
          </w:tbl>
          <w:p w14:paraId="70308BC6" w14:textId="77777777" w:rsidR="00BE3A5E" w:rsidRDefault="00000000">
            <w:pPr>
              <w:rPr>
                <w:rFonts w:ascii="Verdana" w:eastAsia="Times New Roman" w:hAnsi="Verdana"/>
              </w:rPr>
            </w:pPr>
            <w:r>
              <w:rPr>
                <w:rFonts w:ascii="Verdana" w:eastAsia="Times New Roman" w:hAnsi="Verdana"/>
              </w:rPr>
              <w:t> </w:t>
            </w:r>
          </w:p>
        </w:tc>
      </w:tr>
    </w:tbl>
    <w:p w14:paraId="702CF0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9C5E1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7B27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191D06" w14:textId="77777777" w:rsidR="00BE3A5E" w:rsidRDefault="00000000">
                  <w:pPr>
                    <w:pStyle w:val="questiontable1"/>
                    <w:spacing w:before="0" w:after="0" w:afterAutospacing="0"/>
                    <w:divId w:val="173994067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Is training for emergency response personnel documented? </w:t>
                  </w:r>
                  <w:r>
                    <w:rPr>
                      <w:rStyle w:val="questionidcontent2"/>
                      <w:rFonts w:ascii="Verdana" w:eastAsia="Times New Roman" w:hAnsi="Verdana"/>
                    </w:rPr>
                    <w:t xml:space="preserve">(TQ.TR.TRAINING.R) </w:t>
                  </w:r>
                  <w:r>
                    <w:rPr>
                      <w:rStyle w:val="citations1"/>
                      <w:rFonts w:ascii="Verdana" w:eastAsia="Times New Roman" w:hAnsi="Verdana"/>
                    </w:rPr>
                    <w:t xml:space="preserve">192.615(b)(2) (192.807(a);192.807(b)) </w:t>
                  </w:r>
                </w:p>
              </w:tc>
            </w:tr>
            <w:tr w:rsidR="00BE3A5E" w14:paraId="25FD1F23" w14:textId="77777777">
              <w:tc>
                <w:tcPr>
                  <w:tcW w:w="0" w:type="auto"/>
                  <w:vAlign w:val="center"/>
                  <w:hideMark/>
                </w:tcPr>
                <w:p w14:paraId="34A5506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0B43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3435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0309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8F24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79F4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718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5AC325" w14:textId="77777777" w:rsidR="00BE3A5E" w:rsidRDefault="00BE3A5E">
                  <w:pPr>
                    <w:pStyle w:val="questiontable1"/>
                    <w:spacing w:before="0" w:after="0" w:afterAutospacing="0"/>
                    <w:rPr>
                      <w:rFonts w:eastAsia="Times New Roman"/>
                      <w:sz w:val="20"/>
                      <w:szCs w:val="20"/>
                    </w:rPr>
                  </w:pPr>
                </w:p>
              </w:tc>
            </w:tr>
          </w:tbl>
          <w:p w14:paraId="7AA045A2" w14:textId="77777777" w:rsidR="00BE3A5E" w:rsidRDefault="00000000">
            <w:pPr>
              <w:rPr>
                <w:rFonts w:ascii="Verdana" w:eastAsia="Times New Roman" w:hAnsi="Verdana"/>
              </w:rPr>
            </w:pPr>
            <w:r>
              <w:rPr>
                <w:rFonts w:ascii="Verdana" w:eastAsia="Times New Roman" w:hAnsi="Verdana"/>
              </w:rPr>
              <w:t> </w:t>
            </w:r>
          </w:p>
        </w:tc>
      </w:tr>
    </w:tbl>
    <w:p w14:paraId="16D248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FDAC5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3531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2FC214" w14:textId="77777777" w:rsidR="00BE3A5E" w:rsidRDefault="00000000">
                  <w:pPr>
                    <w:pStyle w:val="questiontable1"/>
                    <w:spacing w:before="0" w:after="0" w:afterAutospacing="0"/>
                    <w:divId w:val="598950848"/>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Emergency Response Training </w:t>
                  </w:r>
                  <w:r>
                    <w:rPr>
                      <w:rStyle w:val="text1"/>
                      <w:rFonts w:ascii="Verdana" w:eastAsia="Times New Roman" w:hAnsi="Verdana"/>
                    </w:rPr>
                    <w:t xml:space="preserve">Do emergency response personnel demonstrate adequate skills and knowledge? </w:t>
                  </w:r>
                  <w:r>
                    <w:rPr>
                      <w:rStyle w:val="questionidcontent2"/>
                      <w:rFonts w:ascii="Verdana" w:eastAsia="Times New Roman" w:hAnsi="Verdana"/>
                    </w:rPr>
                    <w:t xml:space="preserve">(TQ.TR.TRAINING.O) </w:t>
                  </w:r>
                  <w:r>
                    <w:rPr>
                      <w:rStyle w:val="citations1"/>
                      <w:rFonts w:ascii="Verdana" w:eastAsia="Times New Roman" w:hAnsi="Verdana"/>
                    </w:rPr>
                    <w:t xml:space="preserve">192.615(b)(2) (192.805(b)) </w:t>
                  </w:r>
                </w:p>
              </w:tc>
            </w:tr>
            <w:tr w:rsidR="00BE3A5E" w14:paraId="1D503179" w14:textId="77777777">
              <w:tc>
                <w:tcPr>
                  <w:tcW w:w="0" w:type="auto"/>
                  <w:vAlign w:val="center"/>
                  <w:hideMark/>
                </w:tcPr>
                <w:p w14:paraId="66A61F5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0C87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C646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94A5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A71E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5466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FF3E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0E228C" w14:textId="77777777" w:rsidR="00BE3A5E" w:rsidRDefault="00BE3A5E">
                  <w:pPr>
                    <w:pStyle w:val="questiontable1"/>
                    <w:spacing w:before="0" w:after="0" w:afterAutospacing="0"/>
                    <w:rPr>
                      <w:rFonts w:eastAsia="Times New Roman"/>
                      <w:sz w:val="20"/>
                      <w:szCs w:val="20"/>
                    </w:rPr>
                  </w:pPr>
                </w:p>
              </w:tc>
            </w:tr>
          </w:tbl>
          <w:p w14:paraId="2886B5EA" w14:textId="77777777" w:rsidR="00BE3A5E" w:rsidRDefault="00000000">
            <w:pPr>
              <w:rPr>
                <w:rFonts w:ascii="Verdana" w:eastAsia="Times New Roman" w:hAnsi="Verdana"/>
              </w:rPr>
            </w:pPr>
            <w:r>
              <w:rPr>
                <w:rFonts w:ascii="Verdana" w:eastAsia="Times New Roman" w:hAnsi="Verdana"/>
              </w:rPr>
              <w:t> </w:t>
            </w:r>
          </w:p>
        </w:tc>
      </w:tr>
    </w:tbl>
    <w:p w14:paraId="68CA949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C72FB8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5450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B3947D" w14:textId="77777777" w:rsidR="00BE3A5E" w:rsidRDefault="00000000">
                  <w:pPr>
                    <w:pStyle w:val="questiontable1"/>
                    <w:spacing w:before="0" w:after="0" w:afterAutospacing="0"/>
                    <w:divId w:val="192934509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Emergency Response Training Performance Review </w:t>
                  </w:r>
                  <w:r>
                    <w:rPr>
                      <w:rStyle w:val="text1"/>
                      <w:rFonts w:ascii="Verdana" w:eastAsia="Times New Roman" w:hAnsi="Verdana"/>
                    </w:rPr>
                    <w:t xml:space="preserve">Does the process require review of emergency response personnel performance? </w:t>
                  </w:r>
                  <w:r>
                    <w:rPr>
                      <w:rStyle w:val="questionidcontent2"/>
                      <w:rFonts w:ascii="Verdana" w:eastAsia="Times New Roman" w:hAnsi="Verdana"/>
                    </w:rPr>
                    <w:t xml:space="preserve">(TQ.TR.TRAININGREVIEW.P) </w:t>
                  </w:r>
                  <w:r>
                    <w:rPr>
                      <w:rStyle w:val="citations1"/>
                      <w:rFonts w:ascii="Verdana" w:eastAsia="Times New Roman" w:hAnsi="Verdana"/>
                    </w:rPr>
                    <w:t xml:space="preserve">192.615(b)(3) </w:t>
                  </w:r>
                </w:p>
              </w:tc>
            </w:tr>
            <w:tr w:rsidR="00BE3A5E" w14:paraId="0BA4E740" w14:textId="77777777">
              <w:tc>
                <w:tcPr>
                  <w:tcW w:w="0" w:type="auto"/>
                  <w:vAlign w:val="center"/>
                  <w:hideMark/>
                </w:tcPr>
                <w:p w14:paraId="5F97CD7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B13D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8761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B4F7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8E38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1C8C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539A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657E22" w14:textId="77777777" w:rsidR="00BE3A5E" w:rsidRDefault="00BE3A5E">
                  <w:pPr>
                    <w:pStyle w:val="questiontable1"/>
                    <w:spacing w:before="0" w:after="0" w:afterAutospacing="0"/>
                    <w:rPr>
                      <w:rFonts w:eastAsia="Times New Roman"/>
                      <w:sz w:val="20"/>
                      <w:szCs w:val="20"/>
                    </w:rPr>
                  </w:pPr>
                </w:p>
              </w:tc>
            </w:tr>
          </w:tbl>
          <w:p w14:paraId="50483055" w14:textId="77777777" w:rsidR="00BE3A5E" w:rsidRDefault="00000000">
            <w:pPr>
              <w:rPr>
                <w:rFonts w:ascii="Verdana" w:eastAsia="Times New Roman" w:hAnsi="Verdana"/>
              </w:rPr>
            </w:pPr>
            <w:r>
              <w:rPr>
                <w:rFonts w:ascii="Verdana" w:eastAsia="Times New Roman" w:hAnsi="Verdana"/>
              </w:rPr>
              <w:t> </w:t>
            </w:r>
          </w:p>
        </w:tc>
      </w:tr>
    </w:tbl>
    <w:p w14:paraId="622945C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46709B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Rule and FAQs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E40E8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99E2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EC4EDA" w14:textId="77777777" w:rsidR="00BE3A5E" w:rsidRDefault="00000000">
                  <w:pPr>
                    <w:pStyle w:val="questiontable1"/>
                    <w:spacing w:before="0" w:after="0" w:afterAutospacing="0"/>
                    <w:divId w:val="57797744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Risk Prioritization Based on Safety Risk Analysis </w:t>
                  </w:r>
                  <w:r>
                    <w:rPr>
                      <w:rStyle w:val="text1"/>
                      <w:rFonts w:ascii="Verdana" w:eastAsia="Times New Roman" w:hAnsi="Verdana"/>
                    </w:rPr>
                    <w:t xml:space="preserve">Are risk assessments for each storage facility and related wells prioritized based on the results of the safety risk analyses? </w:t>
                  </w:r>
                  <w:r>
                    <w:rPr>
                      <w:rStyle w:val="questionidcontent2"/>
                      <w:rFonts w:ascii="Verdana" w:eastAsia="Times New Roman" w:hAnsi="Verdana"/>
                    </w:rPr>
                    <w:t xml:space="preserve">(UNGS.RULE.RISKPRIORITIES.P) </w:t>
                  </w:r>
                  <w:r>
                    <w:rPr>
                      <w:rStyle w:val="citations1"/>
                      <w:rFonts w:ascii="Verdana" w:eastAsia="Times New Roman" w:hAnsi="Verdana"/>
                    </w:rPr>
                    <w:t xml:space="preserve">192.12(d)(2) (192.12(b)(2);192.12(b)(1);192.12(a)(3);192.12(a)(2);192.12(a)(1)) </w:t>
                  </w:r>
                </w:p>
              </w:tc>
            </w:tr>
            <w:tr w:rsidR="00BE3A5E" w14:paraId="63E75CA9" w14:textId="77777777">
              <w:tc>
                <w:tcPr>
                  <w:tcW w:w="0" w:type="auto"/>
                  <w:vAlign w:val="center"/>
                  <w:hideMark/>
                </w:tcPr>
                <w:p w14:paraId="359FAC7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A930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B91F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083E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4F86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EEAC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4B96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D8801" w14:textId="77777777" w:rsidR="00BE3A5E" w:rsidRDefault="00BE3A5E">
                  <w:pPr>
                    <w:pStyle w:val="questiontable1"/>
                    <w:spacing w:before="0" w:after="0" w:afterAutospacing="0"/>
                    <w:rPr>
                      <w:rFonts w:eastAsia="Times New Roman"/>
                      <w:sz w:val="20"/>
                      <w:szCs w:val="20"/>
                    </w:rPr>
                  </w:pPr>
                </w:p>
              </w:tc>
            </w:tr>
          </w:tbl>
          <w:p w14:paraId="3DDAB87B" w14:textId="77777777" w:rsidR="00BE3A5E" w:rsidRDefault="00000000">
            <w:pPr>
              <w:rPr>
                <w:rFonts w:ascii="Verdana" w:eastAsia="Times New Roman" w:hAnsi="Verdana"/>
              </w:rPr>
            </w:pPr>
            <w:r>
              <w:rPr>
                <w:rFonts w:ascii="Verdana" w:eastAsia="Times New Roman" w:hAnsi="Verdana"/>
              </w:rPr>
              <w:t> </w:t>
            </w:r>
          </w:p>
        </w:tc>
      </w:tr>
    </w:tbl>
    <w:p w14:paraId="6A0EA5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AF2A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F15D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EBBE53" w14:textId="77777777" w:rsidR="00BE3A5E" w:rsidRDefault="00000000">
                  <w:pPr>
                    <w:pStyle w:val="questiontable1"/>
                    <w:spacing w:before="0" w:after="0" w:afterAutospacing="0"/>
                    <w:divId w:val="86116544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Addressing Safety Concerns Based on Safety Risk Analysis Ranking </w:t>
                  </w:r>
                  <w:r>
                    <w:rPr>
                      <w:rStyle w:val="text1"/>
                      <w:rFonts w:ascii="Verdana" w:eastAsia="Times New Roman" w:hAnsi="Verdana"/>
                    </w:rPr>
                    <w:t xml:space="preserve">Does the process require that safety concerns are identified and addressed based on the ranking of the safety risk analyses? </w:t>
                  </w:r>
                  <w:r>
                    <w:rPr>
                      <w:rStyle w:val="questionidcontent2"/>
                      <w:rFonts w:ascii="Verdana" w:eastAsia="Times New Roman" w:hAnsi="Verdana"/>
                    </w:rPr>
                    <w:t xml:space="preserve">(UNGS.RULE.RISKRANKING.P) </w:t>
                  </w:r>
                  <w:r>
                    <w:rPr>
                      <w:rStyle w:val="citations1"/>
                      <w:rFonts w:ascii="Verdana" w:eastAsia="Times New Roman" w:hAnsi="Verdana"/>
                    </w:rPr>
                    <w:t xml:space="preserve">192.12(d)(2) (192.12(b)(2);192.12(b)(1);192.12(a)(3);192.12(a)(2);192.12(a)(1)) </w:t>
                  </w:r>
                </w:p>
              </w:tc>
            </w:tr>
            <w:tr w:rsidR="00BE3A5E" w14:paraId="6FB89642" w14:textId="77777777">
              <w:tc>
                <w:tcPr>
                  <w:tcW w:w="0" w:type="auto"/>
                  <w:vAlign w:val="center"/>
                  <w:hideMark/>
                </w:tcPr>
                <w:p w14:paraId="7A9EDD8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A5BF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B0F0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03D4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FFAD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9CB4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C4F0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5BCC47" w14:textId="77777777" w:rsidR="00BE3A5E" w:rsidRDefault="00BE3A5E">
                  <w:pPr>
                    <w:pStyle w:val="questiontable1"/>
                    <w:spacing w:before="0" w:after="0" w:afterAutospacing="0"/>
                    <w:rPr>
                      <w:rFonts w:eastAsia="Times New Roman"/>
                      <w:sz w:val="20"/>
                      <w:szCs w:val="20"/>
                    </w:rPr>
                  </w:pPr>
                </w:p>
              </w:tc>
            </w:tr>
          </w:tbl>
          <w:p w14:paraId="17695359" w14:textId="77777777" w:rsidR="00BE3A5E" w:rsidRDefault="00000000">
            <w:pPr>
              <w:rPr>
                <w:rFonts w:ascii="Verdana" w:eastAsia="Times New Roman" w:hAnsi="Verdana"/>
              </w:rPr>
            </w:pPr>
            <w:r>
              <w:rPr>
                <w:rFonts w:ascii="Verdana" w:eastAsia="Times New Roman" w:hAnsi="Verdana"/>
              </w:rPr>
              <w:t> </w:t>
            </w:r>
          </w:p>
        </w:tc>
      </w:tr>
    </w:tbl>
    <w:p w14:paraId="60ED92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32A97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83B5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1A783F" w14:textId="77777777" w:rsidR="00BE3A5E" w:rsidRDefault="00000000">
                  <w:pPr>
                    <w:pStyle w:val="questiontable1"/>
                    <w:spacing w:before="0" w:after="0" w:afterAutospacing="0"/>
                    <w:divId w:val="37520181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FAQ 27 - Drug and Alcohol Testing Program </w:t>
                  </w:r>
                  <w:r>
                    <w:rPr>
                      <w:rStyle w:val="text1"/>
                      <w:rFonts w:ascii="Verdana" w:eastAsia="Times New Roman" w:hAnsi="Verdana"/>
                    </w:rPr>
                    <w:t xml:space="preserve">Does the operator have a DOT D&amp;A program intended to comply with 49CFR Part 199? </w:t>
                  </w:r>
                  <w:r>
                    <w:rPr>
                      <w:rStyle w:val="questionidcontent2"/>
                      <w:rFonts w:ascii="Verdana" w:eastAsia="Times New Roman" w:hAnsi="Verdana"/>
                    </w:rPr>
                    <w:t xml:space="preserve">(UNGS.RULE.FAQ27DRUGTEST.P) </w:t>
                  </w:r>
                  <w:r>
                    <w:rPr>
                      <w:rStyle w:val="citations1"/>
                      <w:rFonts w:ascii="Verdana" w:eastAsia="Times New Roman" w:hAnsi="Verdana"/>
                    </w:rPr>
                    <w:t xml:space="preserve">199.1 </w:t>
                  </w:r>
                </w:p>
              </w:tc>
            </w:tr>
            <w:tr w:rsidR="00BE3A5E" w14:paraId="19311DBF" w14:textId="77777777">
              <w:tc>
                <w:tcPr>
                  <w:tcW w:w="0" w:type="auto"/>
                  <w:vAlign w:val="center"/>
                  <w:hideMark/>
                </w:tcPr>
                <w:p w14:paraId="5ED2B97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22A3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D66E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5C44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B554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832E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AD82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6837CA" w14:textId="77777777" w:rsidR="00BE3A5E" w:rsidRDefault="00BE3A5E">
                  <w:pPr>
                    <w:pStyle w:val="questiontable1"/>
                    <w:spacing w:before="0" w:after="0" w:afterAutospacing="0"/>
                    <w:rPr>
                      <w:rFonts w:eastAsia="Times New Roman"/>
                      <w:sz w:val="20"/>
                      <w:szCs w:val="20"/>
                    </w:rPr>
                  </w:pPr>
                </w:p>
              </w:tc>
            </w:tr>
          </w:tbl>
          <w:p w14:paraId="0C4EE84E" w14:textId="77777777" w:rsidR="00BE3A5E" w:rsidRDefault="00000000">
            <w:pPr>
              <w:rPr>
                <w:rFonts w:ascii="Verdana" w:eastAsia="Times New Roman" w:hAnsi="Verdana"/>
              </w:rPr>
            </w:pPr>
            <w:r>
              <w:rPr>
                <w:rFonts w:ascii="Verdana" w:eastAsia="Times New Roman" w:hAnsi="Verdana"/>
              </w:rPr>
              <w:t> </w:t>
            </w:r>
          </w:p>
        </w:tc>
      </w:tr>
    </w:tbl>
    <w:p w14:paraId="149D003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3DF56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9760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1F3093" w14:textId="77777777" w:rsidR="00BE3A5E" w:rsidRDefault="00000000">
                  <w:pPr>
                    <w:pStyle w:val="questiontable1"/>
                    <w:spacing w:before="0" w:after="0" w:afterAutospacing="0"/>
                    <w:divId w:val="1923567879"/>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FAQ 27 - Drug and Alcohol Testing Program </w:t>
                  </w:r>
                  <w:r>
                    <w:rPr>
                      <w:rStyle w:val="text1"/>
                      <w:rFonts w:ascii="Verdana" w:eastAsia="Times New Roman" w:hAnsi="Verdana"/>
                    </w:rPr>
                    <w:t xml:space="preserve">Do records indicate the operator has a DOT D&amp;A program? </w:t>
                  </w:r>
                  <w:r>
                    <w:rPr>
                      <w:rStyle w:val="questionidcontent2"/>
                      <w:rFonts w:ascii="Verdana" w:eastAsia="Times New Roman" w:hAnsi="Verdana"/>
                    </w:rPr>
                    <w:t xml:space="preserve">(UNGS.RULE.FAQ27DRUGTEST.R) </w:t>
                  </w:r>
                  <w:r>
                    <w:rPr>
                      <w:rStyle w:val="citations1"/>
                      <w:rFonts w:ascii="Verdana" w:eastAsia="Times New Roman" w:hAnsi="Verdana"/>
                    </w:rPr>
                    <w:t xml:space="preserve">199.1 </w:t>
                  </w:r>
                </w:p>
              </w:tc>
            </w:tr>
            <w:tr w:rsidR="00BE3A5E" w14:paraId="56D727FB" w14:textId="77777777">
              <w:tc>
                <w:tcPr>
                  <w:tcW w:w="0" w:type="auto"/>
                  <w:vAlign w:val="center"/>
                  <w:hideMark/>
                </w:tcPr>
                <w:p w14:paraId="2B592F1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6FAA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EB8A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3784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F07E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31F6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CA6B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9C7F93" w14:textId="77777777" w:rsidR="00BE3A5E" w:rsidRDefault="00BE3A5E">
                  <w:pPr>
                    <w:pStyle w:val="questiontable1"/>
                    <w:spacing w:before="0" w:after="0" w:afterAutospacing="0"/>
                    <w:rPr>
                      <w:rFonts w:eastAsia="Times New Roman"/>
                      <w:sz w:val="20"/>
                      <w:szCs w:val="20"/>
                    </w:rPr>
                  </w:pPr>
                </w:p>
              </w:tc>
            </w:tr>
          </w:tbl>
          <w:p w14:paraId="1725B282" w14:textId="77777777" w:rsidR="00BE3A5E" w:rsidRDefault="00000000">
            <w:pPr>
              <w:rPr>
                <w:rFonts w:ascii="Verdana" w:eastAsia="Times New Roman" w:hAnsi="Verdana"/>
              </w:rPr>
            </w:pPr>
            <w:r>
              <w:rPr>
                <w:rFonts w:ascii="Verdana" w:eastAsia="Times New Roman" w:hAnsi="Verdana"/>
              </w:rPr>
              <w:t> </w:t>
            </w:r>
          </w:p>
        </w:tc>
      </w:tr>
    </w:tbl>
    <w:p w14:paraId="0FFC318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9050253"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Reporting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DA7E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24DB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3714C7" w14:textId="77777777" w:rsidR="00BE3A5E" w:rsidRDefault="00000000">
                  <w:pPr>
                    <w:pStyle w:val="questiontable1"/>
                    <w:spacing w:before="0" w:after="0" w:afterAutospacing="0"/>
                    <w:divId w:val="160400012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Definition of Incident </w:t>
                  </w:r>
                  <w:r>
                    <w:rPr>
                      <w:rStyle w:val="text1"/>
                      <w:rFonts w:ascii="Verdana" w:eastAsia="Times New Roman" w:hAnsi="Verdana"/>
                    </w:rPr>
                    <w:t xml:space="preserve">How does the operator define an incident? </w:t>
                  </w:r>
                  <w:r>
                    <w:rPr>
                      <w:rStyle w:val="questionidcontent2"/>
                      <w:rFonts w:ascii="Verdana" w:eastAsia="Times New Roman" w:hAnsi="Verdana"/>
                    </w:rPr>
                    <w:t xml:space="preserve">(UNGS.RPT.INCIDENTDEFN.P) </w:t>
                  </w:r>
                  <w:r>
                    <w:rPr>
                      <w:rStyle w:val="citations1"/>
                      <w:rFonts w:ascii="Verdana" w:eastAsia="Times New Roman" w:hAnsi="Verdana"/>
                    </w:rPr>
                    <w:t xml:space="preserve">191.15(c) (191.3) </w:t>
                  </w:r>
                </w:p>
              </w:tc>
            </w:tr>
            <w:tr w:rsidR="00BE3A5E" w14:paraId="1D083999" w14:textId="77777777">
              <w:tc>
                <w:tcPr>
                  <w:tcW w:w="0" w:type="auto"/>
                  <w:vAlign w:val="center"/>
                  <w:hideMark/>
                </w:tcPr>
                <w:p w14:paraId="3D17DCD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7EEC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5635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57BA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8EEE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6632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9C89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5D6C14" w14:textId="77777777" w:rsidR="00BE3A5E" w:rsidRDefault="00BE3A5E">
                  <w:pPr>
                    <w:pStyle w:val="questiontable1"/>
                    <w:spacing w:before="0" w:after="0" w:afterAutospacing="0"/>
                    <w:rPr>
                      <w:rFonts w:eastAsia="Times New Roman"/>
                      <w:sz w:val="20"/>
                      <w:szCs w:val="20"/>
                    </w:rPr>
                  </w:pPr>
                </w:p>
              </w:tc>
            </w:tr>
          </w:tbl>
          <w:p w14:paraId="5F965F7F" w14:textId="77777777" w:rsidR="00BE3A5E" w:rsidRDefault="00000000">
            <w:pPr>
              <w:rPr>
                <w:rFonts w:ascii="Verdana" w:eastAsia="Times New Roman" w:hAnsi="Verdana"/>
              </w:rPr>
            </w:pPr>
            <w:r>
              <w:rPr>
                <w:rFonts w:ascii="Verdana" w:eastAsia="Times New Roman" w:hAnsi="Verdana"/>
              </w:rPr>
              <w:t> </w:t>
            </w:r>
          </w:p>
        </w:tc>
      </w:tr>
    </w:tbl>
    <w:p w14:paraId="27404F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C480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3A9A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451B71" w14:textId="77777777" w:rsidR="00BE3A5E" w:rsidRDefault="00000000">
                  <w:pPr>
                    <w:pStyle w:val="questiontable1"/>
                    <w:spacing w:before="0" w:after="0" w:afterAutospacing="0"/>
                    <w:divId w:val="125824640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Incident Reporting - Immediate </w:t>
                  </w:r>
                  <w:r>
                    <w:rPr>
                      <w:rStyle w:val="text1"/>
                      <w:rFonts w:ascii="Verdana" w:eastAsia="Times New Roman" w:hAnsi="Verdana"/>
                    </w:rPr>
                    <w:t xml:space="preserve">Is there a process to immediately report incidents to the National Response Center? </w:t>
                  </w:r>
                  <w:r>
                    <w:rPr>
                      <w:rStyle w:val="questionidcontent2"/>
                      <w:rFonts w:ascii="Verdana" w:eastAsia="Times New Roman" w:hAnsi="Verdana"/>
                    </w:rPr>
                    <w:t xml:space="preserve">(UNGS.RPT.IMMEDREPORT.P) </w:t>
                  </w:r>
                  <w:r>
                    <w:rPr>
                      <w:rStyle w:val="citations1"/>
                      <w:rFonts w:ascii="Verdana" w:eastAsia="Times New Roman" w:hAnsi="Verdana"/>
                    </w:rPr>
                    <w:t xml:space="preserve">191.5(a) (191.5(b);191.3) </w:t>
                  </w:r>
                </w:p>
              </w:tc>
            </w:tr>
            <w:tr w:rsidR="00BE3A5E" w14:paraId="4387DE89" w14:textId="77777777">
              <w:tc>
                <w:tcPr>
                  <w:tcW w:w="0" w:type="auto"/>
                  <w:vAlign w:val="center"/>
                  <w:hideMark/>
                </w:tcPr>
                <w:p w14:paraId="3243931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6F33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0AF9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23A6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B2E5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2D82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F960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F38025" w14:textId="77777777" w:rsidR="00BE3A5E" w:rsidRDefault="00BE3A5E">
                  <w:pPr>
                    <w:pStyle w:val="questiontable1"/>
                    <w:spacing w:before="0" w:after="0" w:afterAutospacing="0"/>
                    <w:rPr>
                      <w:rFonts w:eastAsia="Times New Roman"/>
                      <w:sz w:val="20"/>
                      <w:szCs w:val="20"/>
                    </w:rPr>
                  </w:pPr>
                </w:p>
              </w:tc>
            </w:tr>
          </w:tbl>
          <w:p w14:paraId="4E711878" w14:textId="77777777" w:rsidR="00BE3A5E" w:rsidRDefault="00000000">
            <w:pPr>
              <w:rPr>
                <w:rFonts w:ascii="Verdana" w:eastAsia="Times New Roman" w:hAnsi="Verdana"/>
              </w:rPr>
            </w:pPr>
            <w:r>
              <w:rPr>
                <w:rFonts w:ascii="Verdana" w:eastAsia="Times New Roman" w:hAnsi="Verdana"/>
              </w:rPr>
              <w:t> </w:t>
            </w:r>
          </w:p>
        </w:tc>
      </w:tr>
    </w:tbl>
    <w:p w14:paraId="0478C3C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C18D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8893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FABF45" w14:textId="77777777" w:rsidR="00BE3A5E" w:rsidRDefault="00000000">
                  <w:pPr>
                    <w:pStyle w:val="questiontable1"/>
                    <w:spacing w:before="0" w:after="0" w:afterAutospacing="0"/>
                    <w:divId w:val="95271250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Incident Reporting - Immediate </w:t>
                  </w:r>
                  <w:r>
                    <w:rPr>
                      <w:rStyle w:val="text1"/>
                      <w:rFonts w:ascii="Verdana" w:eastAsia="Times New Roman" w:hAnsi="Verdana"/>
                    </w:rPr>
                    <w:t xml:space="preserve">Do records indicate immediate notifications of incidents were made in accordance with 191.5? </w:t>
                  </w:r>
                  <w:r>
                    <w:rPr>
                      <w:rStyle w:val="questionidcontent2"/>
                      <w:rFonts w:ascii="Verdana" w:eastAsia="Times New Roman" w:hAnsi="Verdana"/>
                    </w:rPr>
                    <w:t xml:space="preserve">(UNGS.RPT.IMMEDREPORT.R) </w:t>
                  </w:r>
                  <w:r>
                    <w:rPr>
                      <w:rStyle w:val="citations1"/>
                      <w:rFonts w:ascii="Verdana" w:eastAsia="Times New Roman" w:hAnsi="Verdana"/>
                    </w:rPr>
                    <w:t xml:space="preserve">191.5(a) (191.5(b);191.3) </w:t>
                  </w:r>
                </w:p>
              </w:tc>
            </w:tr>
            <w:tr w:rsidR="00BE3A5E" w14:paraId="642683BA" w14:textId="77777777">
              <w:tc>
                <w:tcPr>
                  <w:tcW w:w="0" w:type="auto"/>
                  <w:vAlign w:val="center"/>
                  <w:hideMark/>
                </w:tcPr>
                <w:p w14:paraId="677F5E6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5469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55EC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6E26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B662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F9B8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1C79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65A98D" w14:textId="77777777" w:rsidR="00BE3A5E" w:rsidRDefault="00BE3A5E">
                  <w:pPr>
                    <w:pStyle w:val="questiontable1"/>
                    <w:spacing w:before="0" w:after="0" w:afterAutospacing="0"/>
                    <w:rPr>
                      <w:rFonts w:eastAsia="Times New Roman"/>
                      <w:sz w:val="20"/>
                      <w:szCs w:val="20"/>
                    </w:rPr>
                  </w:pPr>
                </w:p>
              </w:tc>
            </w:tr>
          </w:tbl>
          <w:p w14:paraId="34985A00" w14:textId="77777777" w:rsidR="00BE3A5E" w:rsidRDefault="00000000">
            <w:pPr>
              <w:rPr>
                <w:rFonts w:ascii="Verdana" w:eastAsia="Times New Roman" w:hAnsi="Verdana"/>
              </w:rPr>
            </w:pPr>
            <w:r>
              <w:rPr>
                <w:rFonts w:ascii="Verdana" w:eastAsia="Times New Roman" w:hAnsi="Verdana"/>
              </w:rPr>
              <w:t> </w:t>
            </w:r>
          </w:p>
        </w:tc>
      </w:tr>
    </w:tbl>
    <w:p w14:paraId="4355265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137D4C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13E2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ABEF9B" w14:textId="77777777" w:rsidR="00BE3A5E" w:rsidRDefault="00000000">
                  <w:pPr>
                    <w:pStyle w:val="questiontable1"/>
                    <w:spacing w:before="0" w:after="0" w:afterAutospacing="0"/>
                    <w:divId w:val="141092604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Incident Reporting - Procedures </w:t>
                  </w:r>
                  <w:r>
                    <w:rPr>
                      <w:rStyle w:val="text1"/>
                      <w:rFonts w:ascii="Verdana" w:eastAsia="Times New Roman" w:hAnsi="Verdana"/>
                    </w:rPr>
                    <w:t xml:space="preserve">What are the procedures in place for reporting a storage facility incident soon as practicable but no later than 30 days after discovery of a reportable incident? </w:t>
                  </w:r>
                  <w:r>
                    <w:rPr>
                      <w:rStyle w:val="questionidcontent2"/>
                      <w:rFonts w:ascii="Verdana" w:eastAsia="Times New Roman" w:hAnsi="Verdana"/>
                    </w:rPr>
                    <w:t xml:space="preserve">(UNGS.RPT.INCIDENTREPORT.P) </w:t>
                  </w:r>
                  <w:r>
                    <w:rPr>
                      <w:rStyle w:val="citations1"/>
                      <w:rFonts w:ascii="Verdana" w:eastAsia="Times New Roman" w:hAnsi="Verdana"/>
                    </w:rPr>
                    <w:t xml:space="preserve">191.15(c) (191.3) </w:t>
                  </w:r>
                </w:p>
              </w:tc>
            </w:tr>
            <w:tr w:rsidR="00BE3A5E" w14:paraId="14CA75BC" w14:textId="77777777">
              <w:tc>
                <w:tcPr>
                  <w:tcW w:w="0" w:type="auto"/>
                  <w:vAlign w:val="center"/>
                  <w:hideMark/>
                </w:tcPr>
                <w:p w14:paraId="6CEAF6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F546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95A3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A4B4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AB96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C0C1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B2D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6D9A6F" w14:textId="77777777" w:rsidR="00BE3A5E" w:rsidRDefault="00BE3A5E">
                  <w:pPr>
                    <w:pStyle w:val="questiontable1"/>
                    <w:spacing w:before="0" w:after="0" w:afterAutospacing="0"/>
                    <w:rPr>
                      <w:rFonts w:eastAsia="Times New Roman"/>
                      <w:sz w:val="20"/>
                      <w:szCs w:val="20"/>
                    </w:rPr>
                  </w:pPr>
                </w:p>
              </w:tc>
            </w:tr>
          </w:tbl>
          <w:p w14:paraId="361365DE" w14:textId="77777777" w:rsidR="00BE3A5E" w:rsidRDefault="00000000">
            <w:pPr>
              <w:rPr>
                <w:rFonts w:ascii="Verdana" w:eastAsia="Times New Roman" w:hAnsi="Verdana"/>
              </w:rPr>
            </w:pPr>
            <w:r>
              <w:rPr>
                <w:rFonts w:ascii="Verdana" w:eastAsia="Times New Roman" w:hAnsi="Verdana"/>
              </w:rPr>
              <w:t> </w:t>
            </w:r>
          </w:p>
        </w:tc>
      </w:tr>
    </w:tbl>
    <w:p w14:paraId="75EBD6E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90A2F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8F2F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A01D41" w14:textId="77777777" w:rsidR="00BE3A5E" w:rsidRDefault="00000000">
                  <w:pPr>
                    <w:pStyle w:val="questiontable1"/>
                    <w:spacing w:before="0" w:after="0" w:afterAutospacing="0"/>
                    <w:divId w:val="115718334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Incident Reporting - Procedures </w:t>
                  </w:r>
                  <w:r>
                    <w:rPr>
                      <w:rStyle w:val="text1"/>
                      <w:rFonts w:ascii="Verdana" w:eastAsia="Times New Roman" w:hAnsi="Verdana"/>
                    </w:rPr>
                    <w:t xml:space="preserve">Do records indicate reportable incidents were identified and reports were submitted to DOT on Form 7100.2 within the required time frame? </w:t>
                  </w:r>
                  <w:r>
                    <w:rPr>
                      <w:rStyle w:val="questionidcontent2"/>
                      <w:rFonts w:ascii="Verdana" w:eastAsia="Times New Roman" w:hAnsi="Verdana"/>
                    </w:rPr>
                    <w:t xml:space="preserve">(UNGS.RPT.INCIDENTREPORT.R) </w:t>
                  </w:r>
                  <w:r>
                    <w:rPr>
                      <w:rStyle w:val="citations1"/>
                      <w:rFonts w:ascii="Verdana" w:eastAsia="Times New Roman" w:hAnsi="Verdana"/>
                    </w:rPr>
                    <w:t xml:space="preserve">191.15(c) (191.3) </w:t>
                  </w:r>
                </w:p>
              </w:tc>
            </w:tr>
            <w:tr w:rsidR="00BE3A5E" w14:paraId="39E6757D" w14:textId="77777777">
              <w:tc>
                <w:tcPr>
                  <w:tcW w:w="0" w:type="auto"/>
                  <w:vAlign w:val="center"/>
                  <w:hideMark/>
                </w:tcPr>
                <w:p w14:paraId="701BBA0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BC45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D490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B6CB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9F00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EADF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937A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D49F0D" w14:textId="77777777" w:rsidR="00BE3A5E" w:rsidRDefault="00BE3A5E">
                  <w:pPr>
                    <w:pStyle w:val="questiontable1"/>
                    <w:spacing w:before="0" w:after="0" w:afterAutospacing="0"/>
                    <w:rPr>
                      <w:rFonts w:eastAsia="Times New Roman"/>
                      <w:sz w:val="20"/>
                      <w:szCs w:val="20"/>
                    </w:rPr>
                  </w:pPr>
                </w:p>
              </w:tc>
            </w:tr>
          </w:tbl>
          <w:p w14:paraId="593605FD" w14:textId="77777777" w:rsidR="00BE3A5E" w:rsidRDefault="00000000">
            <w:pPr>
              <w:rPr>
                <w:rFonts w:ascii="Verdana" w:eastAsia="Times New Roman" w:hAnsi="Verdana"/>
              </w:rPr>
            </w:pPr>
            <w:r>
              <w:rPr>
                <w:rFonts w:ascii="Verdana" w:eastAsia="Times New Roman" w:hAnsi="Verdana"/>
              </w:rPr>
              <w:t> </w:t>
            </w:r>
          </w:p>
        </w:tc>
      </w:tr>
    </w:tbl>
    <w:p w14:paraId="2FC982D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732D5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19A9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ADAED9" w14:textId="77777777" w:rsidR="00BE3A5E" w:rsidRDefault="00000000">
                  <w:pPr>
                    <w:pStyle w:val="questiontable1"/>
                    <w:spacing w:before="0" w:after="0" w:afterAutospacing="0"/>
                    <w:divId w:val="27283212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Incident Reporting - Supplemental </w:t>
                  </w:r>
                  <w:r>
                    <w:rPr>
                      <w:rStyle w:val="text1"/>
                      <w:rFonts w:ascii="Verdana" w:eastAsia="Times New Roman" w:hAnsi="Verdana"/>
                    </w:rPr>
                    <w:t xml:space="preserve">What are the procedures in place for preparing and filing supplemental incident reports? </w:t>
                  </w:r>
                  <w:r>
                    <w:rPr>
                      <w:rStyle w:val="questionidcontent2"/>
                      <w:rFonts w:ascii="Verdana" w:eastAsia="Times New Roman" w:hAnsi="Verdana"/>
                    </w:rPr>
                    <w:t xml:space="preserve">(UNGS.RPT.INCIDENTREPORTSUPP.P) </w:t>
                  </w:r>
                  <w:r>
                    <w:rPr>
                      <w:rStyle w:val="citations1"/>
                      <w:rFonts w:ascii="Verdana" w:eastAsia="Times New Roman" w:hAnsi="Verdana"/>
                    </w:rPr>
                    <w:t xml:space="preserve">191.15(d) (191.15(c)) </w:t>
                  </w:r>
                </w:p>
              </w:tc>
            </w:tr>
            <w:tr w:rsidR="00BE3A5E" w14:paraId="5329465C" w14:textId="77777777">
              <w:tc>
                <w:tcPr>
                  <w:tcW w:w="0" w:type="auto"/>
                  <w:vAlign w:val="center"/>
                  <w:hideMark/>
                </w:tcPr>
                <w:p w14:paraId="2D96D78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D852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F443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C870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9DDB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EEE7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0E3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B2A9D0" w14:textId="77777777" w:rsidR="00BE3A5E" w:rsidRDefault="00BE3A5E">
                  <w:pPr>
                    <w:pStyle w:val="questiontable1"/>
                    <w:spacing w:before="0" w:after="0" w:afterAutospacing="0"/>
                    <w:rPr>
                      <w:rFonts w:eastAsia="Times New Roman"/>
                      <w:sz w:val="20"/>
                      <w:szCs w:val="20"/>
                    </w:rPr>
                  </w:pPr>
                </w:p>
              </w:tc>
            </w:tr>
          </w:tbl>
          <w:p w14:paraId="717D214B" w14:textId="77777777" w:rsidR="00BE3A5E" w:rsidRDefault="00000000">
            <w:pPr>
              <w:rPr>
                <w:rFonts w:ascii="Verdana" w:eastAsia="Times New Roman" w:hAnsi="Verdana"/>
              </w:rPr>
            </w:pPr>
            <w:r>
              <w:rPr>
                <w:rFonts w:ascii="Verdana" w:eastAsia="Times New Roman" w:hAnsi="Verdana"/>
              </w:rPr>
              <w:t> </w:t>
            </w:r>
          </w:p>
        </w:tc>
      </w:tr>
    </w:tbl>
    <w:p w14:paraId="259F161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F324D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B564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1EF54D" w14:textId="77777777" w:rsidR="00BE3A5E" w:rsidRDefault="00000000">
                  <w:pPr>
                    <w:pStyle w:val="questiontable1"/>
                    <w:spacing w:before="0" w:after="0" w:afterAutospacing="0"/>
                    <w:divId w:val="432213589"/>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Incident Reporting - Supplemental </w:t>
                  </w:r>
                  <w:r>
                    <w:rPr>
                      <w:rStyle w:val="text1"/>
                      <w:rFonts w:ascii="Verdana" w:eastAsia="Times New Roman" w:hAnsi="Verdana"/>
                    </w:rPr>
                    <w:t xml:space="preserve">Do records indicate accurate supplemental incident reports were filed and within the required time frame? </w:t>
                  </w:r>
                  <w:r>
                    <w:rPr>
                      <w:rStyle w:val="questionidcontent2"/>
                      <w:rFonts w:ascii="Verdana" w:eastAsia="Times New Roman" w:hAnsi="Verdana"/>
                    </w:rPr>
                    <w:t xml:space="preserve">(UNGS.RPT.INCIDENTREPORTSUPP.R) </w:t>
                  </w:r>
                  <w:r>
                    <w:rPr>
                      <w:rStyle w:val="citations1"/>
                      <w:rFonts w:ascii="Verdana" w:eastAsia="Times New Roman" w:hAnsi="Verdana"/>
                    </w:rPr>
                    <w:t xml:space="preserve">191.15(d) (191.15(c)) </w:t>
                  </w:r>
                </w:p>
              </w:tc>
            </w:tr>
            <w:tr w:rsidR="00BE3A5E" w14:paraId="739BAD46" w14:textId="77777777">
              <w:tc>
                <w:tcPr>
                  <w:tcW w:w="0" w:type="auto"/>
                  <w:vAlign w:val="center"/>
                  <w:hideMark/>
                </w:tcPr>
                <w:p w14:paraId="0AD8120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37C8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20D2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3640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4D78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065F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8F95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542851" w14:textId="77777777" w:rsidR="00BE3A5E" w:rsidRDefault="00BE3A5E">
                  <w:pPr>
                    <w:pStyle w:val="questiontable1"/>
                    <w:spacing w:before="0" w:after="0" w:afterAutospacing="0"/>
                    <w:rPr>
                      <w:rFonts w:eastAsia="Times New Roman"/>
                      <w:sz w:val="20"/>
                      <w:szCs w:val="20"/>
                    </w:rPr>
                  </w:pPr>
                </w:p>
              </w:tc>
            </w:tr>
          </w:tbl>
          <w:p w14:paraId="36534E64" w14:textId="77777777" w:rsidR="00BE3A5E" w:rsidRDefault="00000000">
            <w:pPr>
              <w:rPr>
                <w:rFonts w:ascii="Verdana" w:eastAsia="Times New Roman" w:hAnsi="Verdana"/>
              </w:rPr>
            </w:pPr>
            <w:r>
              <w:rPr>
                <w:rFonts w:ascii="Verdana" w:eastAsia="Times New Roman" w:hAnsi="Verdana"/>
              </w:rPr>
              <w:t> </w:t>
            </w:r>
          </w:p>
        </w:tc>
      </w:tr>
    </w:tbl>
    <w:p w14:paraId="6ED88BF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CA580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A8FC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7E705B" w14:textId="77777777" w:rsidR="00BE3A5E" w:rsidRDefault="00000000">
                  <w:pPr>
                    <w:pStyle w:val="questiontable1"/>
                    <w:spacing w:before="0" w:after="0" w:afterAutospacing="0"/>
                    <w:divId w:val="161586972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Safety-Related Conditions Reporting (SRCR) </w:t>
                  </w:r>
                  <w:r>
                    <w:rPr>
                      <w:rStyle w:val="text1"/>
                      <w:rFonts w:ascii="Verdana" w:eastAsia="Times New Roman" w:hAnsi="Verdana"/>
                    </w:rPr>
                    <w:t xml:space="preserve">Are procedures in place to report a safety-related condition as required by 191.23? </w:t>
                  </w:r>
                  <w:r>
                    <w:rPr>
                      <w:rStyle w:val="questionidcontent2"/>
                      <w:rFonts w:ascii="Verdana" w:eastAsia="Times New Roman" w:hAnsi="Verdana"/>
                    </w:rPr>
                    <w:t xml:space="preserve">(UNGS.RPT.SRCR.P) </w:t>
                  </w:r>
                  <w:r>
                    <w:rPr>
                      <w:rStyle w:val="citations1"/>
                      <w:rFonts w:ascii="Verdana" w:eastAsia="Times New Roman" w:hAnsi="Verdana"/>
                    </w:rPr>
                    <w:t xml:space="preserve">191.23(a) (191.23(b);191.25(a);191.25(b);191.25(c)) </w:t>
                  </w:r>
                </w:p>
              </w:tc>
            </w:tr>
            <w:tr w:rsidR="00BE3A5E" w14:paraId="03518FB9" w14:textId="77777777">
              <w:tc>
                <w:tcPr>
                  <w:tcW w:w="0" w:type="auto"/>
                  <w:vAlign w:val="center"/>
                  <w:hideMark/>
                </w:tcPr>
                <w:p w14:paraId="4AF1188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4639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2714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5C83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1C67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B9D6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5D96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6BC42C" w14:textId="77777777" w:rsidR="00BE3A5E" w:rsidRDefault="00BE3A5E">
                  <w:pPr>
                    <w:pStyle w:val="questiontable1"/>
                    <w:spacing w:before="0" w:after="0" w:afterAutospacing="0"/>
                    <w:rPr>
                      <w:rFonts w:eastAsia="Times New Roman"/>
                      <w:sz w:val="20"/>
                      <w:szCs w:val="20"/>
                    </w:rPr>
                  </w:pPr>
                </w:p>
              </w:tc>
            </w:tr>
          </w:tbl>
          <w:p w14:paraId="6B036779" w14:textId="77777777" w:rsidR="00BE3A5E" w:rsidRDefault="00000000">
            <w:pPr>
              <w:rPr>
                <w:rFonts w:ascii="Verdana" w:eastAsia="Times New Roman" w:hAnsi="Verdana"/>
              </w:rPr>
            </w:pPr>
            <w:r>
              <w:rPr>
                <w:rFonts w:ascii="Verdana" w:eastAsia="Times New Roman" w:hAnsi="Verdana"/>
              </w:rPr>
              <w:t> </w:t>
            </w:r>
          </w:p>
        </w:tc>
      </w:tr>
    </w:tbl>
    <w:p w14:paraId="744AFBF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CAF56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069A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B1BF58" w14:textId="77777777" w:rsidR="00BE3A5E" w:rsidRDefault="00000000">
                  <w:pPr>
                    <w:pStyle w:val="questiontable1"/>
                    <w:spacing w:before="0" w:after="0" w:afterAutospacing="0"/>
                    <w:divId w:val="2091081628"/>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Safety-Related Conditions Reporting (SRCR) </w:t>
                  </w:r>
                  <w:r>
                    <w:rPr>
                      <w:rStyle w:val="text1"/>
                      <w:rFonts w:ascii="Verdana" w:eastAsia="Times New Roman" w:hAnsi="Verdana"/>
                    </w:rPr>
                    <w:t xml:space="preserve">Have any Safety-Related Condition Reports been submitted to PHMSA/OPS? </w:t>
                  </w:r>
                  <w:r>
                    <w:rPr>
                      <w:rStyle w:val="questionidcontent2"/>
                      <w:rFonts w:ascii="Verdana" w:eastAsia="Times New Roman" w:hAnsi="Verdana"/>
                    </w:rPr>
                    <w:t xml:space="preserve">(UNGS.RPT.SRCR.R) </w:t>
                  </w:r>
                  <w:r>
                    <w:rPr>
                      <w:rStyle w:val="citations1"/>
                      <w:rFonts w:ascii="Verdana" w:eastAsia="Times New Roman" w:hAnsi="Verdana"/>
                    </w:rPr>
                    <w:t xml:space="preserve">191.23(a) (191.23(b);191.25(a);191.25(b);191.25(c)) </w:t>
                  </w:r>
                </w:p>
              </w:tc>
            </w:tr>
            <w:tr w:rsidR="00BE3A5E" w14:paraId="4E026276" w14:textId="77777777">
              <w:tc>
                <w:tcPr>
                  <w:tcW w:w="0" w:type="auto"/>
                  <w:vAlign w:val="center"/>
                  <w:hideMark/>
                </w:tcPr>
                <w:p w14:paraId="3157049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5758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DB38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0AF8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E83D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8CD0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2155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EA210A" w14:textId="77777777" w:rsidR="00BE3A5E" w:rsidRDefault="00BE3A5E">
                  <w:pPr>
                    <w:pStyle w:val="questiontable1"/>
                    <w:spacing w:before="0" w:after="0" w:afterAutospacing="0"/>
                    <w:rPr>
                      <w:rFonts w:eastAsia="Times New Roman"/>
                      <w:sz w:val="20"/>
                      <w:szCs w:val="20"/>
                    </w:rPr>
                  </w:pPr>
                </w:p>
              </w:tc>
            </w:tr>
          </w:tbl>
          <w:p w14:paraId="4C881CF0" w14:textId="77777777" w:rsidR="00BE3A5E" w:rsidRDefault="00000000">
            <w:pPr>
              <w:rPr>
                <w:rFonts w:ascii="Verdana" w:eastAsia="Times New Roman" w:hAnsi="Verdana"/>
              </w:rPr>
            </w:pPr>
            <w:r>
              <w:rPr>
                <w:rFonts w:ascii="Verdana" w:eastAsia="Times New Roman" w:hAnsi="Verdana"/>
              </w:rPr>
              <w:t> </w:t>
            </w:r>
          </w:p>
        </w:tc>
      </w:tr>
    </w:tbl>
    <w:p w14:paraId="3134946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0CC0A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2EB0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2E3186" w14:textId="77777777" w:rsidR="00BE3A5E" w:rsidRDefault="00000000">
                  <w:pPr>
                    <w:pStyle w:val="questiontable1"/>
                    <w:spacing w:before="0" w:after="0" w:afterAutospacing="0"/>
                    <w:divId w:val="47869067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Safety-Related Conditions Reporting (SRCR) - Bridge Plugs </w:t>
                  </w:r>
                  <w:r>
                    <w:rPr>
                      <w:rStyle w:val="text1"/>
                      <w:rFonts w:ascii="Verdana" w:eastAsia="Times New Roman" w:hAnsi="Verdana"/>
                    </w:rPr>
                    <w:t xml:space="preserve">Have any wells been isolated using a bridge plug? </w:t>
                  </w:r>
                  <w:r>
                    <w:rPr>
                      <w:rStyle w:val="questionidcontent2"/>
                      <w:rFonts w:ascii="Verdana" w:eastAsia="Times New Roman" w:hAnsi="Verdana"/>
                    </w:rPr>
                    <w:t xml:space="preserve">(UNGS.RPT.SRCRBRIDGEPLUG.R) </w:t>
                  </w:r>
                  <w:r>
                    <w:rPr>
                      <w:rStyle w:val="citations1"/>
                      <w:rFonts w:ascii="Verdana" w:eastAsia="Times New Roman" w:hAnsi="Verdana"/>
                    </w:rPr>
                    <w:t xml:space="preserve">191.23(a) (191.23(b);191.25(a)) </w:t>
                  </w:r>
                </w:p>
              </w:tc>
            </w:tr>
            <w:tr w:rsidR="00BE3A5E" w14:paraId="3A022EBA" w14:textId="77777777">
              <w:tc>
                <w:tcPr>
                  <w:tcW w:w="0" w:type="auto"/>
                  <w:vAlign w:val="center"/>
                  <w:hideMark/>
                </w:tcPr>
                <w:p w14:paraId="7624E2C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1CB0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99DE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ED31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9D4C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977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94AC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9ABAEF" w14:textId="77777777" w:rsidR="00BE3A5E" w:rsidRDefault="00BE3A5E">
                  <w:pPr>
                    <w:pStyle w:val="questiontable1"/>
                    <w:spacing w:before="0" w:after="0" w:afterAutospacing="0"/>
                    <w:rPr>
                      <w:rFonts w:eastAsia="Times New Roman"/>
                      <w:sz w:val="20"/>
                      <w:szCs w:val="20"/>
                    </w:rPr>
                  </w:pPr>
                </w:p>
              </w:tc>
            </w:tr>
          </w:tbl>
          <w:p w14:paraId="00C76F7D" w14:textId="77777777" w:rsidR="00BE3A5E" w:rsidRDefault="00000000">
            <w:pPr>
              <w:rPr>
                <w:rFonts w:ascii="Verdana" w:eastAsia="Times New Roman" w:hAnsi="Verdana"/>
              </w:rPr>
            </w:pPr>
            <w:r>
              <w:rPr>
                <w:rFonts w:ascii="Verdana" w:eastAsia="Times New Roman" w:hAnsi="Verdana"/>
              </w:rPr>
              <w:t> </w:t>
            </w:r>
          </w:p>
        </w:tc>
      </w:tr>
    </w:tbl>
    <w:p w14:paraId="4A48F53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DB72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F505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F3CC64" w14:textId="77777777" w:rsidR="00BE3A5E" w:rsidRDefault="00000000">
                  <w:pPr>
                    <w:pStyle w:val="questiontable1"/>
                    <w:spacing w:before="0" w:after="0" w:afterAutospacing="0"/>
                    <w:divId w:val="168107798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Safety-Related Conditions Reporting (SRCR) - Bridge Plugs </w:t>
                  </w:r>
                  <w:r>
                    <w:rPr>
                      <w:rStyle w:val="text1"/>
                      <w:rFonts w:ascii="Verdana" w:eastAsia="Times New Roman" w:hAnsi="Verdana"/>
                    </w:rPr>
                    <w:t xml:space="preserve">Do field observations confirm Safety-Related Conditions Reporting (SRCR) requirements were met with regards to the use of bridge plugs? </w:t>
                  </w:r>
                  <w:r>
                    <w:rPr>
                      <w:rStyle w:val="questionidcontent2"/>
                      <w:rFonts w:ascii="Verdana" w:eastAsia="Times New Roman" w:hAnsi="Verdana"/>
                    </w:rPr>
                    <w:t xml:space="preserve">(UNGS.RPT.SRCRBRIDGEPLUG.O) </w:t>
                  </w:r>
                  <w:r>
                    <w:rPr>
                      <w:rStyle w:val="citations1"/>
                      <w:rFonts w:ascii="Verdana" w:eastAsia="Times New Roman" w:hAnsi="Verdana"/>
                    </w:rPr>
                    <w:t xml:space="preserve">191.23(a) (191.25(a);191.25(c)) </w:t>
                  </w:r>
                </w:p>
              </w:tc>
            </w:tr>
            <w:tr w:rsidR="00BE3A5E" w14:paraId="017D769D" w14:textId="77777777">
              <w:tc>
                <w:tcPr>
                  <w:tcW w:w="0" w:type="auto"/>
                  <w:vAlign w:val="center"/>
                  <w:hideMark/>
                </w:tcPr>
                <w:p w14:paraId="0CEF2B6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61F8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8BDE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E54F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2941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B6C9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5904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06EB4C" w14:textId="77777777" w:rsidR="00BE3A5E" w:rsidRDefault="00BE3A5E">
                  <w:pPr>
                    <w:pStyle w:val="questiontable1"/>
                    <w:spacing w:before="0" w:after="0" w:afterAutospacing="0"/>
                    <w:rPr>
                      <w:rFonts w:eastAsia="Times New Roman"/>
                      <w:sz w:val="20"/>
                      <w:szCs w:val="20"/>
                    </w:rPr>
                  </w:pPr>
                </w:p>
              </w:tc>
            </w:tr>
          </w:tbl>
          <w:p w14:paraId="453C1AC3" w14:textId="77777777" w:rsidR="00BE3A5E" w:rsidRDefault="00000000">
            <w:pPr>
              <w:rPr>
                <w:rFonts w:ascii="Verdana" w:eastAsia="Times New Roman" w:hAnsi="Verdana"/>
              </w:rPr>
            </w:pPr>
            <w:r>
              <w:rPr>
                <w:rFonts w:ascii="Verdana" w:eastAsia="Times New Roman" w:hAnsi="Verdana"/>
              </w:rPr>
              <w:t> </w:t>
            </w:r>
          </w:p>
        </w:tc>
      </w:tr>
    </w:tbl>
    <w:p w14:paraId="56D310A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DC586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EE93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31EA18" w14:textId="77777777" w:rsidR="00BE3A5E" w:rsidRDefault="00000000">
                  <w:pPr>
                    <w:pStyle w:val="questiontable1"/>
                    <w:spacing w:before="0" w:after="0" w:afterAutospacing="0"/>
                    <w:divId w:val="198281009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Unique Wells Reporting </w:t>
                  </w:r>
                  <w:r>
                    <w:rPr>
                      <w:rStyle w:val="text1"/>
                      <w:rFonts w:ascii="Verdana" w:eastAsia="Times New Roman" w:hAnsi="Verdana"/>
                    </w:rPr>
                    <w:t xml:space="preserve">If applicable, are storage facility wells that are somehow "unique" (i.e., withdrawal only, shallow capture wells or recirculation wells) included in the Annual Report and also included in the Risk Management and Integrity Management programs? </w:t>
                  </w:r>
                  <w:r>
                    <w:rPr>
                      <w:rStyle w:val="questionidcontent2"/>
                      <w:rFonts w:ascii="Verdana" w:eastAsia="Times New Roman" w:hAnsi="Verdana"/>
                    </w:rPr>
                    <w:t xml:space="preserve">(UNGS.RPT.UNIQUEWELLS.R) </w:t>
                  </w:r>
                  <w:r>
                    <w:rPr>
                      <w:rStyle w:val="citations1"/>
                      <w:rFonts w:ascii="Verdana" w:eastAsia="Times New Roman" w:hAnsi="Verdana"/>
                    </w:rPr>
                    <w:t xml:space="preserve">191.17(c) (192.12(b);192.12(a);API RP1171, Section 8.2;API RP1171, Section 9.3;API RP1170, Section 10.3) </w:t>
                  </w:r>
                </w:p>
              </w:tc>
            </w:tr>
            <w:tr w:rsidR="00BE3A5E" w14:paraId="09C2397E" w14:textId="77777777">
              <w:tc>
                <w:tcPr>
                  <w:tcW w:w="0" w:type="auto"/>
                  <w:vAlign w:val="center"/>
                  <w:hideMark/>
                </w:tcPr>
                <w:p w14:paraId="4697CE9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DE64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3D1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1965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57FA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389F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4BFD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56031E" w14:textId="77777777" w:rsidR="00BE3A5E" w:rsidRDefault="00BE3A5E">
                  <w:pPr>
                    <w:pStyle w:val="questiontable1"/>
                    <w:spacing w:before="0" w:after="0" w:afterAutospacing="0"/>
                    <w:rPr>
                      <w:rFonts w:eastAsia="Times New Roman"/>
                      <w:sz w:val="20"/>
                      <w:szCs w:val="20"/>
                    </w:rPr>
                  </w:pPr>
                </w:p>
              </w:tc>
            </w:tr>
          </w:tbl>
          <w:p w14:paraId="7B2454F6" w14:textId="77777777" w:rsidR="00BE3A5E" w:rsidRDefault="00000000">
            <w:pPr>
              <w:rPr>
                <w:rFonts w:ascii="Verdana" w:eastAsia="Times New Roman" w:hAnsi="Verdana"/>
              </w:rPr>
            </w:pPr>
            <w:r>
              <w:rPr>
                <w:rFonts w:ascii="Verdana" w:eastAsia="Times New Roman" w:hAnsi="Verdana"/>
              </w:rPr>
              <w:t> </w:t>
            </w:r>
          </w:p>
        </w:tc>
      </w:tr>
    </w:tbl>
    <w:p w14:paraId="0F393F9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839EAE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F364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485BB8" w14:textId="77777777" w:rsidR="00BE3A5E" w:rsidRDefault="00000000">
                  <w:pPr>
                    <w:pStyle w:val="questiontable1"/>
                    <w:spacing w:before="0" w:after="0" w:afterAutospacing="0"/>
                    <w:divId w:val="141095628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Unique Wells Reporting </w:t>
                  </w:r>
                  <w:r>
                    <w:rPr>
                      <w:rStyle w:val="text1"/>
                      <w:rFonts w:ascii="Verdana" w:eastAsia="Times New Roman" w:hAnsi="Verdana"/>
                    </w:rPr>
                    <w:t xml:space="preserve">If applicable, do field observations confirm that “unique” wells were properly included in the Annual Report and are also included in the Risk Management and Integrity Management programs? </w:t>
                  </w:r>
                  <w:r>
                    <w:rPr>
                      <w:rStyle w:val="questionidcontent2"/>
                      <w:rFonts w:ascii="Verdana" w:eastAsia="Times New Roman" w:hAnsi="Verdana"/>
                    </w:rPr>
                    <w:t xml:space="preserve">(UNGS.RPT.UNIQUEWELLS.O) </w:t>
                  </w:r>
                  <w:r>
                    <w:rPr>
                      <w:rStyle w:val="citations1"/>
                      <w:rFonts w:ascii="Verdana" w:eastAsia="Times New Roman" w:hAnsi="Verdana"/>
                    </w:rPr>
                    <w:t xml:space="preserve">191.17(c) (192.12(b);192.12(a);API RP1170, Section 10.3;API RP1171, Section 8.2;API RP1171, Section 9.3) </w:t>
                  </w:r>
                </w:p>
              </w:tc>
            </w:tr>
            <w:tr w:rsidR="00BE3A5E" w14:paraId="38C49EB3" w14:textId="77777777">
              <w:tc>
                <w:tcPr>
                  <w:tcW w:w="0" w:type="auto"/>
                  <w:vAlign w:val="center"/>
                  <w:hideMark/>
                </w:tcPr>
                <w:p w14:paraId="306762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2A75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FBDF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BC93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837A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0C1C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B847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99BBC1" w14:textId="77777777" w:rsidR="00BE3A5E" w:rsidRDefault="00BE3A5E">
                  <w:pPr>
                    <w:pStyle w:val="questiontable1"/>
                    <w:spacing w:before="0" w:after="0" w:afterAutospacing="0"/>
                    <w:rPr>
                      <w:rFonts w:eastAsia="Times New Roman"/>
                      <w:sz w:val="20"/>
                      <w:szCs w:val="20"/>
                    </w:rPr>
                  </w:pPr>
                </w:p>
              </w:tc>
            </w:tr>
          </w:tbl>
          <w:p w14:paraId="6A090CB8" w14:textId="77777777" w:rsidR="00BE3A5E" w:rsidRDefault="00000000">
            <w:pPr>
              <w:rPr>
                <w:rFonts w:ascii="Verdana" w:eastAsia="Times New Roman" w:hAnsi="Verdana"/>
              </w:rPr>
            </w:pPr>
            <w:r>
              <w:rPr>
                <w:rFonts w:ascii="Verdana" w:eastAsia="Times New Roman" w:hAnsi="Verdana"/>
              </w:rPr>
              <w:t> </w:t>
            </w:r>
          </w:p>
        </w:tc>
      </w:tr>
    </w:tbl>
    <w:p w14:paraId="60F6582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533A33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91EB8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A05962" w14:textId="77777777" w:rsidR="00BE3A5E" w:rsidRDefault="00000000">
                  <w:pPr>
                    <w:pStyle w:val="questiontable1"/>
                    <w:spacing w:before="0" w:after="0" w:afterAutospacing="0"/>
                    <w:divId w:val="189766632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National Registry - OPID </w:t>
                  </w:r>
                  <w:r>
                    <w:rPr>
                      <w:rStyle w:val="text1"/>
                      <w:rFonts w:ascii="Verdana" w:eastAsia="Times New Roman" w:hAnsi="Verdana"/>
                    </w:rPr>
                    <w:t xml:space="preserve">Does the process require the obtaining, and appropriate control, of Operator Identification Numbers (OPIDs) for the storage field? </w:t>
                  </w:r>
                  <w:r>
                    <w:rPr>
                      <w:rStyle w:val="questionidcontent2"/>
                      <w:rFonts w:ascii="Verdana" w:eastAsia="Times New Roman" w:hAnsi="Verdana"/>
                    </w:rPr>
                    <w:t xml:space="preserve">(UNGS.RPT.OPID.P) </w:t>
                  </w:r>
                  <w:r>
                    <w:rPr>
                      <w:rStyle w:val="citations1"/>
                      <w:rFonts w:ascii="Verdana" w:eastAsia="Times New Roman" w:hAnsi="Verdana"/>
                    </w:rPr>
                    <w:t xml:space="preserve">191.22(a) (191.22(b)) </w:t>
                  </w:r>
                </w:p>
              </w:tc>
            </w:tr>
            <w:tr w:rsidR="00BE3A5E" w14:paraId="2846D10D" w14:textId="77777777">
              <w:tc>
                <w:tcPr>
                  <w:tcW w:w="0" w:type="auto"/>
                  <w:vAlign w:val="center"/>
                  <w:hideMark/>
                </w:tcPr>
                <w:p w14:paraId="2006701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0703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1CAF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7D99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779C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B1EC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C381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41181C" w14:textId="77777777" w:rsidR="00BE3A5E" w:rsidRDefault="00BE3A5E">
                  <w:pPr>
                    <w:pStyle w:val="questiontable1"/>
                    <w:spacing w:before="0" w:after="0" w:afterAutospacing="0"/>
                    <w:rPr>
                      <w:rFonts w:eastAsia="Times New Roman"/>
                      <w:sz w:val="20"/>
                      <w:szCs w:val="20"/>
                    </w:rPr>
                  </w:pPr>
                </w:p>
              </w:tc>
            </w:tr>
          </w:tbl>
          <w:p w14:paraId="3FCEA242" w14:textId="77777777" w:rsidR="00BE3A5E" w:rsidRDefault="00000000">
            <w:pPr>
              <w:rPr>
                <w:rFonts w:ascii="Verdana" w:eastAsia="Times New Roman" w:hAnsi="Verdana"/>
              </w:rPr>
            </w:pPr>
            <w:r>
              <w:rPr>
                <w:rFonts w:ascii="Verdana" w:eastAsia="Times New Roman" w:hAnsi="Verdana"/>
              </w:rPr>
              <w:t> </w:t>
            </w:r>
          </w:p>
        </w:tc>
      </w:tr>
    </w:tbl>
    <w:p w14:paraId="5908EAF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05987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62D9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29EC81" w14:textId="77777777" w:rsidR="00BE3A5E" w:rsidRDefault="00000000">
                  <w:pPr>
                    <w:pStyle w:val="questiontable1"/>
                    <w:spacing w:before="0" w:after="0" w:afterAutospacing="0"/>
                    <w:divId w:val="28674285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National Registry - Notification of Changes </w:t>
                  </w:r>
                  <w:r>
                    <w:rPr>
                      <w:rStyle w:val="text1"/>
                      <w:rFonts w:ascii="Verdana" w:eastAsia="Times New Roman" w:hAnsi="Verdana"/>
                    </w:rPr>
                    <w:t xml:space="preserve">What is the process in place to notify PHMSA of any changes that fall under 191.22(c) (i.e., construction, conversions, change in entity, or acquisition or divestiture)? </w:t>
                  </w:r>
                  <w:r>
                    <w:rPr>
                      <w:rStyle w:val="questionidcontent2"/>
                      <w:rFonts w:ascii="Verdana" w:eastAsia="Times New Roman" w:hAnsi="Verdana"/>
                    </w:rPr>
                    <w:t xml:space="preserve">(UNGS.RPT.REGISTRYCHGSNOTIF.P) </w:t>
                  </w:r>
                  <w:r>
                    <w:rPr>
                      <w:rStyle w:val="citations1"/>
                      <w:rFonts w:ascii="Verdana" w:eastAsia="Times New Roman" w:hAnsi="Verdana"/>
                    </w:rPr>
                    <w:t xml:space="preserve">191.22(c) </w:t>
                  </w:r>
                </w:p>
              </w:tc>
            </w:tr>
            <w:tr w:rsidR="00BE3A5E" w14:paraId="3474B3CC" w14:textId="77777777">
              <w:tc>
                <w:tcPr>
                  <w:tcW w:w="0" w:type="auto"/>
                  <w:vAlign w:val="center"/>
                  <w:hideMark/>
                </w:tcPr>
                <w:p w14:paraId="58350B3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FB57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5F71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A052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088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CF4F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3697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4F18BC" w14:textId="77777777" w:rsidR="00BE3A5E" w:rsidRDefault="00BE3A5E">
                  <w:pPr>
                    <w:pStyle w:val="questiontable1"/>
                    <w:spacing w:before="0" w:after="0" w:afterAutospacing="0"/>
                    <w:rPr>
                      <w:rFonts w:eastAsia="Times New Roman"/>
                      <w:sz w:val="20"/>
                      <w:szCs w:val="20"/>
                    </w:rPr>
                  </w:pPr>
                </w:p>
              </w:tc>
            </w:tr>
          </w:tbl>
          <w:p w14:paraId="7C22683B" w14:textId="77777777" w:rsidR="00BE3A5E" w:rsidRDefault="00000000">
            <w:pPr>
              <w:rPr>
                <w:rFonts w:ascii="Verdana" w:eastAsia="Times New Roman" w:hAnsi="Verdana"/>
              </w:rPr>
            </w:pPr>
            <w:r>
              <w:rPr>
                <w:rFonts w:ascii="Verdana" w:eastAsia="Times New Roman" w:hAnsi="Verdana"/>
              </w:rPr>
              <w:t> </w:t>
            </w:r>
          </w:p>
        </w:tc>
      </w:tr>
    </w:tbl>
    <w:p w14:paraId="24B60E6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494900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0208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526538" w14:textId="77777777" w:rsidR="00BE3A5E" w:rsidRDefault="00000000">
                  <w:pPr>
                    <w:pStyle w:val="questiontable1"/>
                    <w:spacing w:before="0" w:after="0" w:afterAutospacing="0"/>
                    <w:divId w:val="211570775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National Registry - Notification of Changes </w:t>
                  </w:r>
                  <w:r>
                    <w:rPr>
                      <w:rStyle w:val="text1"/>
                      <w:rFonts w:ascii="Verdana" w:eastAsia="Times New Roman" w:hAnsi="Verdana"/>
                    </w:rPr>
                    <w:t xml:space="preserve">Were notifications for changes to the storage facility submitted per §191.22(c) and with accurate information? </w:t>
                  </w:r>
                  <w:r>
                    <w:rPr>
                      <w:rStyle w:val="questionidcontent2"/>
                      <w:rFonts w:ascii="Verdana" w:eastAsia="Times New Roman" w:hAnsi="Verdana"/>
                    </w:rPr>
                    <w:t xml:space="preserve">(UNGS.RPT.REGISTRYCHGSNOTIF.R) </w:t>
                  </w:r>
                  <w:r>
                    <w:rPr>
                      <w:rStyle w:val="citations1"/>
                      <w:rFonts w:ascii="Verdana" w:eastAsia="Times New Roman" w:hAnsi="Verdana"/>
                    </w:rPr>
                    <w:t xml:space="preserve">191.22(c) </w:t>
                  </w:r>
                </w:p>
              </w:tc>
            </w:tr>
            <w:tr w:rsidR="00BE3A5E" w14:paraId="12E0F61F" w14:textId="77777777">
              <w:tc>
                <w:tcPr>
                  <w:tcW w:w="0" w:type="auto"/>
                  <w:vAlign w:val="center"/>
                  <w:hideMark/>
                </w:tcPr>
                <w:p w14:paraId="7C01C49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E113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A7AD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A9CA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CDE9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83F4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3CF9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4D2DC1" w14:textId="77777777" w:rsidR="00BE3A5E" w:rsidRDefault="00BE3A5E">
                  <w:pPr>
                    <w:pStyle w:val="questiontable1"/>
                    <w:spacing w:before="0" w:after="0" w:afterAutospacing="0"/>
                    <w:rPr>
                      <w:rFonts w:eastAsia="Times New Roman"/>
                      <w:sz w:val="20"/>
                      <w:szCs w:val="20"/>
                    </w:rPr>
                  </w:pPr>
                </w:p>
              </w:tc>
            </w:tr>
          </w:tbl>
          <w:p w14:paraId="5B4EAECB" w14:textId="77777777" w:rsidR="00BE3A5E" w:rsidRDefault="00000000">
            <w:pPr>
              <w:rPr>
                <w:rFonts w:ascii="Verdana" w:eastAsia="Times New Roman" w:hAnsi="Verdana"/>
              </w:rPr>
            </w:pPr>
            <w:r>
              <w:rPr>
                <w:rFonts w:ascii="Verdana" w:eastAsia="Times New Roman" w:hAnsi="Verdana"/>
              </w:rPr>
              <w:t> </w:t>
            </w:r>
          </w:p>
        </w:tc>
      </w:tr>
    </w:tbl>
    <w:p w14:paraId="0266B7D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D3E04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A73C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A83FE0" w14:textId="77777777" w:rsidR="00BE3A5E" w:rsidRDefault="00000000">
                  <w:pPr>
                    <w:pStyle w:val="questiontable1"/>
                    <w:spacing w:before="0" w:after="0" w:afterAutospacing="0"/>
                    <w:divId w:val="79233495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Annual Report </w:t>
                  </w:r>
                  <w:r>
                    <w:rPr>
                      <w:rStyle w:val="text1"/>
                      <w:rFonts w:ascii="Verdana" w:eastAsia="Times New Roman" w:hAnsi="Verdana"/>
                    </w:rPr>
                    <w:t xml:space="preserve">Does the process require submittal of an annual report (Form 7100.4-1) by March 15 for the preceding calendar year? </w:t>
                  </w:r>
                  <w:r>
                    <w:rPr>
                      <w:rStyle w:val="questionidcontent2"/>
                      <w:rFonts w:ascii="Verdana" w:eastAsia="Times New Roman" w:hAnsi="Verdana"/>
                    </w:rPr>
                    <w:t xml:space="preserve">(UNGS.RPT.ANNUALREPORT.P) </w:t>
                  </w:r>
                  <w:r>
                    <w:rPr>
                      <w:rStyle w:val="citations1"/>
                      <w:rFonts w:ascii="Verdana" w:eastAsia="Times New Roman" w:hAnsi="Verdana"/>
                    </w:rPr>
                    <w:t xml:space="preserve">191.17(c) </w:t>
                  </w:r>
                </w:p>
              </w:tc>
            </w:tr>
            <w:tr w:rsidR="00BE3A5E" w14:paraId="23D87E11" w14:textId="77777777">
              <w:tc>
                <w:tcPr>
                  <w:tcW w:w="0" w:type="auto"/>
                  <w:vAlign w:val="center"/>
                  <w:hideMark/>
                </w:tcPr>
                <w:p w14:paraId="58D2BAC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54A8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DDB7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E373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E123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0B93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3107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EBE5B6" w14:textId="77777777" w:rsidR="00BE3A5E" w:rsidRDefault="00BE3A5E">
                  <w:pPr>
                    <w:pStyle w:val="questiontable1"/>
                    <w:spacing w:before="0" w:after="0" w:afterAutospacing="0"/>
                    <w:rPr>
                      <w:rFonts w:eastAsia="Times New Roman"/>
                      <w:sz w:val="20"/>
                      <w:szCs w:val="20"/>
                    </w:rPr>
                  </w:pPr>
                </w:p>
              </w:tc>
            </w:tr>
          </w:tbl>
          <w:p w14:paraId="43690AE6" w14:textId="77777777" w:rsidR="00BE3A5E" w:rsidRDefault="00000000">
            <w:pPr>
              <w:rPr>
                <w:rFonts w:ascii="Verdana" w:eastAsia="Times New Roman" w:hAnsi="Verdana"/>
              </w:rPr>
            </w:pPr>
            <w:r>
              <w:rPr>
                <w:rFonts w:ascii="Verdana" w:eastAsia="Times New Roman" w:hAnsi="Verdana"/>
              </w:rPr>
              <w:t> </w:t>
            </w:r>
          </w:p>
        </w:tc>
      </w:tr>
    </w:tbl>
    <w:p w14:paraId="6E503C5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B24B3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B301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27BE0F" w14:textId="77777777" w:rsidR="00BE3A5E" w:rsidRDefault="00000000">
                  <w:pPr>
                    <w:pStyle w:val="questiontable1"/>
                    <w:spacing w:before="0" w:after="0" w:afterAutospacing="0"/>
                    <w:divId w:val="179634466"/>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Annual Report </w:t>
                  </w:r>
                  <w:r>
                    <w:rPr>
                      <w:rStyle w:val="text1"/>
                      <w:rFonts w:ascii="Verdana" w:eastAsia="Times New Roman" w:hAnsi="Verdana"/>
                    </w:rPr>
                    <w:t xml:space="preserve">Were annual reports submitted according to procedure and with accurate information? </w:t>
                  </w:r>
                  <w:r>
                    <w:rPr>
                      <w:rStyle w:val="questionidcontent2"/>
                      <w:rFonts w:ascii="Verdana" w:eastAsia="Times New Roman" w:hAnsi="Verdana"/>
                    </w:rPr>
                    <w:t xml:space="preserve">(UNGS.RPT.ANNUALREPORT.R) </w:t>
                  </w:r>
                  <w:r>
                    <w:rPr>
                      <w:rStyle w:val="citations1"/>
                      <w:rFonts w:ascii="Verdana" w:eastAsia="Times New Roman" w:hAnsi="Verdana"/>
                    </w:rPr>
                    <w:t xml:space="preserve">191.17(c) </w:t>
                  </w:r>
                </w:p>
              </w:tc>
            </w:tr>
            <w:tr w:rsidR="00BE3A5E" w14:paraId="2C996FD4" w14:textId="77777777">
              <w:tc>
                <w:tcPr>
                  <w:tcW w:w="0" w:type="auto"/>
                  <w:vAlign w:val="center"/>
                  <w:hideMark/>
                </w:tcPr>
                <w:p w14:paraId="703ADFC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A8A4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AE16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969E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5B18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C48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2D87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A33E4A" w14:textId="77777777" w:rsidR="00BE3A5E" w:rsidRDefault="00BE3A5E">
                  <w:pPr>
                    <w:pStyle w:val="questiontable1"/>
                    <w:spacing w:before="0" w:after="0" w:afterAutospacing="0"/>
                    <w:rPr>
                      <w:rFonts w:eastAsia="Times New Roman"/>
                      <w:sz w:val="20"/>
                      <w:szCs w:val="20"/>
                    </w:rPr>
                  </w:pPr>
                </w:p>
              </w:tc>
            </w:tr>
          </w:tbl>
          <w:p w14:paraId="1563F4C8" w14:textId="77777777" w:rsidR="00BE3A5E" w:rsidRDefault="00000000">
            <w:pPr>
              <w:rPr>
                <w:rFonts w:ascii="Verdana" w:eastAsia="Times New Roman" w:hAnsi="Verdana"/>
              </w:rPr>
            </w:pPr>
            <w:r>
              <w:rPr>
                <w:rFonts w:ascii="Verdana" w:eastAsia="Times New Roman" w:hAnsi="Verdana"/>
              </w:rPr>
              <w:t> </w:t>
            </w:r>
          </w:p>
        </w:tc>
      </w:tr>
    </w:tbl>
    <w:p w14:paraId="70FB428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23544C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Reservoirs - Integrity in Reservoir Design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E1522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F0C2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9CAEF6" w14:textId="77777777" w:rsidR="00BE3A5E" w:rsidRDefault="00000000">
                  <w:pPr>
                    <w:pStyle w:val="questiontable1"/>
                    <w:spacing w:before="0" w:after="0" w:afterAutospacing="0"/>
                    <w:divId w:val="160615834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Geological Characterization - Evaluation </w:t>
                  </w:r>
                  <w:r>
                    <w:rPr>
                      <w:rStyle w:val="text1"/>
                      <w:rFonts w:ascii="Verdana" w:eastAsia="Times New Roman" w:hAnsi="Verdana"/>
                    </w:rPr>
                    <w:t xml:space="preserve">Is there a process for preliminary evaluation, characterization, and mapping of the geologic properties of the reservoir that is intended for storing gas? </w:t>
                  </w:r>
                  <w:r>
                    <w:rPr>
                      <w:rStyle w:val="questionidcontent2"/>
                      <w:rFonts w:ascii="Verdana" w:eastAsia="Times New Roman" w:hAnsi="Verdana"/>
                    </w:rPr>
                    <w:t xml:space="preserve">(UNGS.RESDES.GEOLOGICEVAL.P) </w:t>
                  </w:r>
                  <w:r>
                    <w:rPr>
                      <w:rStyle w:val="citations1"/>
                      <w:rFonts w:ascii="Verdana" w:eastAsia="Times New Roman" w:hAnsi="Verdana"/>
                    </w:rPr>
                    <w:t xml:space="preserve">192.12(b)(1) (API RP1171, Section 5.2.2) </w:t>
                  </w:r>
                </w:p>
              </w:tc>
            </w:tr>
            <w:tr w:rsidR="00BE3A5E" w14:paraId="28851D7E" w14:textId="77777777">
              <w:tc>
                <w:tcPr>
                  <w:tcW w:w="0" w:type="auto"/>
                  <w:vAlign w:val="center"/>
                  <w:hideMark/>
                </w:tcPr>
                <w:p w14:paraId="5051266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3BB6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E70D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EBA3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EF3D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0534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C373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40F860" w14:textId="77777777" w:rsidR="00BE3A5E" w:rsidRDefault="00BE3A5E">
                  <w:pPr>
                    <w:pStyle w:val="questiontable1"/>
                    <w:spacing w:before="0" w:after="0" w:afterAutospacing="0"/>
                    <w:rPr>
                      <w:rFonts w:eastAsia="Times New Roman"/>
                      <w:sz w:val="20"/>
                      <w:szCs w:val="20"/>
                    </w:rPr>
                  </w:pPr>
                </w:p>
              </w:tc>
            </w:tr>
          </w:tbl>
          <w:p w14:paraId="15C94178" w14:textId="77777777" w:rsidR="00BE3A5E" w:rsidRDefault="00000000">
            <w:pPr>
              <w:rPr>
                <w:rFonts w:ascii="Verdana" w:eastAsia="Times New Roman" w:hAnsi="Verdana"/>
              </w:rPr>
            </w:pPr>
            <w:r>
              <w:rPr>
                <w:rFonts w:ascii="Verdana" w:eastAsia="Times New Roman" w:hAnsi="Verdana"/>
              </w:rPr>
              <w:t> </w:t>
            </w:r>
          </w:p>
        </w:tc>
      </w:tr>
    </w:tbl>
    <w:p w14:paraId="3318F5B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C9923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FD28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981226" w14:textId="77777777" w:rsidR="00BE3A5E" w:rsidRDefault="00000000">
                  <w:pPr>
                    <w:pStyle w:val="questiontable1"/>
                    <w:spacing w:before="0" w:after="0" w:afterAutospacing="0"/>
                    <w:divId w:val="90033394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Geological Characterization - Evaluation </w:t>
                  </w:r>
                  <w:r>
                    <w:rPr>
                      <w:rStyle w:val="text1"/>
                      <w:rFonts w:ascii="Verdana" w:eastAsia="Times New Roman" w:hAnsi="Verdana"/>
                    </w:rPr>
                    <w:t xml:space="preserve">Do records demonstrate that the intended reservoir was evaluated, characterized and mapped for properties intended for gas storage? </w:t>
                  </w:r>
                  <w:r>
                    <w:rPr>
                      <w:rStyle w:val="questionidcontent2"/>
                      <w:rFonts w:ascii="Verdana" w:eastAsia="Times New Roman" w:hAnsi="Verdana"/>
                    </w:rPr>
                    <w:t xml:space="preserve">(UNGS.RESDES.GEOLOGICEVAL.R) </w:t>
                  </w:r>
                  <w:r>
                    <w:rPr>
                      <w:rStyle w:val="citations1"/>
                      <w:rFonts w:ascii="Verdana" w:eastAsia="Times New Roman" w:hAnsi="Verdana"/>
                    </w:rPr>
                    <w:t xml:space="preserve">192.12(b)(1) (API RP1171, Section 5.2.2) </w:t>
                  </w:r>
                </w:p>
              </w:tc>
            </w:tr>
            <w:tr w:rsidR="00BE3A5E" w14:paraId="201D4D40" w14:textId="77777777">
              <w:tc>
                <w:tcPr>
                  <w:tcW w:w="0" w:type="auto"/>
                  <w:vAlign w:val="center"/>
                  <w:hideMark/>
                </w:tcPr>
                <w:p w14:paraId="7602CC4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63C5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8CE2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DD8F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D7EB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692C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D095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F4458E" w14:textId="77777777" w:rsidR="00BE3A5E" w:rsidRDefault="00BE3A5E">
                  <w:pPr>
                    <w:pStyle w:val="questiontable1"/>
                    <w:spacing w:before="0" w:after="0" w:afterAutospacing="0"/>
                    <w:rPr>
                      <w:rFonts w:eastAsia="Times New Roman"/>
                      <w:sz w:val="20"/>
                      <w:szCs w:val="20"/>
                    </w:rPr>
                  </w:pPr>
                </w:p>
              </w:tc>
            </w:tr>
          </w:tbl>
          <w:p w14:paraId="1F29630C" w14:textId="77777777" w:rsidR="00BE3A5E" w:rsidRDefault="00000000">
            <w:pPr>
              <w:rPr>
                <w:rFonts w:ascii="Verdana" w:eastAsia="Times New Roman" w:hAnsi="Verdana"/>
              </w:rPr>
            </w:pPr>
            <w:r>
              <w:rPr>
                <w:rFonts w:ascii="Verdana" w:eastAsia="Times New Roman" w:hAnsi="Verdana"/>
              </w:rPr>
              <w:t> </w:t>
            </w:r>
          </w:p>
        </w:tc>
      </w:tr>
    </w:tbl>
    <w:p w14:paraId="7CF9F23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C23F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2417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CDD2FE" w14:textId="77777777" w:rsidR="00BE3A5E" w:rsidRDefault="00000000">
                  <w:pPr>
                    <w:pStyle w:val="questiontable1"/>
                    <w:spacing w:before="0" w:after="0" w:afterAutospacing="0"/>
                    <w:divId w:val="179747969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Geological Characterization - Buffer Zone </w:t>
                  </w:r>
                  <w:r>
                    <w:rPr>
                      <w:rStyle w:val="text1"/>
                      <w:rFonts w:ascii="Verdana" w:eastAsia="Times New Roman" w:hAnsi="Verdana"/>
                    </w:rPr>
                    <w:t xml:space="preserve">Does the process use the geologic characterization to establish the initial vertical and areal buffer zone to protect the integrity of the natural gas storage operation? </w:t>
                  </w:r>
                  <w:r>
                    <w:rPr>
                      <w:rStyle w:val="questionidcontent2"/>
                      <w:rFonts w:ascii="Verdana" w:eastAsia="Times New Roman" w:hAnsi="Verdana"/>
                    </w:rPr>
                    <w:t xml:space="preserve">(UNGS.RESDES.GEOLOGICBUFFER.P) </w:t>
                  </w:r>
                  <w:r>
                    <w:rPr>
                      <w:rStyle w:val="citations1"/>
                      <w:rFonts w:ascii="Verdana" w:eastAsia="Times New Roman" w:hAnsi="Verdana"/>
                    </w:rPr>
                    <w:t xml:space="preserve">192.12(b)(1) (API RP1171, Section 5.2.2) </w:t>
                  </w:r>
                </w:p>
              </w:tc>
            </w:tr>
            <w:tr w:rsidR="00BE3A5E" w14:paraId="5962AF37" w14:textId="77777777">
              <w:tc>
                <w:tcPr>
                  <w:tcW w:w="0" w:type="auto"/>
                  <w:vAlign w:val="center"/>
                  <w:hideMark/>
                </w:tcPr>
                <w:p w14:paraId="7DB73ED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F259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6A1C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C112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F284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DD2F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6493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7298F5" w14:textId="77777777" w:rsidR="00BE3A5E" w:rsidRDefault="00BE3A5E">
                  <w:pPr>
                    <w:pStyle w:val="questiontable1"/>
                    <w:spacing w:before="0" w:after="0" w:afterAutospacing="0"/>
                    <w:rPr>
                      <w:rFonts w:eastAsia="Times New Roman"/>
                      <w:sz w:val="20"/>
                      <w:szCs w:val="20"/>
                    </w:rPr>
                  </w:pPr>
                </w:p>
              </w:tc>
            </w:tr>
          </w:tbl>
          <w:p w14:paraId="39E8C45F" w14:textId="77777777" w:rsidR="00BE3A5E" w:rsidRDefault="00000000">
            <w:pPr>
              <w:rPr>
                <w:rFonts w:ascii="Verdana" w:eastAsia="Times New Roman" w:hAnsi="Verdana"/>
              </w:rPr>
            </w:pPr>
            <w:r>
              <w:rPr>
                <w:rFonts w:ascii="Verdana" w:eastAsia="Times New Roman" w:hAnsi="Verdana"/>
              </w:rPr>
              <w:t> </w:t>
            </w:r>
          </w:p>
        </w:tc>
      </w:tr>
    </w:tbl>
    <w:p w14:paraId="0418C27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FF2B4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8122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E976D8" w14:textId="77777777" w:rsidR="00BE3A5E" w:rsidRDefault="00000000">
                  <w:pPr>
                    <w:pStyle w:val="questiontable1"/>
                    <w:spacing w:before="0" w:after="0" w:afterAutospacing="0"/>
                    <w:divId w:val="68721763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Geological Characterization - Buffer Zone </w:t>
                  </w:r>
                  <w:r>
                    <w:rPr>
                      <w:rStyle w:val="text1"/>
                      <w:rFonts w:ascii="Verdana" w:eastAsia="Times New Roman" w:hAnsi="Verdana"/>
                    </w:rPr>
                    <w:t xml:space="preserve">Do records demonstrate that the initial vertical and areal buffer zones were established based on the geological characterization? </w:t>
                  </w:r>
                  <w:r>
                    <w:rPr>
                      <w:rStyle w:val="questionidcontent2"/>
                      <w:rFonts w:ascii="Verdana" w:eastAsia="Times New Roman" w:hAnsi="Verdana"/>
                    </w:rPr>
                    <w:t xml:space="preserve">(UNGS.RESDES.GEOLOGICBUFFER.R) </w:t>
                  </w:r>
                  <w:r>
                    <w:rPr>
                      <w:rStyle w:val="citations1"/>
                      <w:rFonts w:ascii="Verdana" w:eastAsia="Times New Roman" w:hAnsi="Verdana"/>
                    </w:rPr>
                    <w:t xml:space="preserve">192.12(b)(1) (API RP1171, Section 5.2.2) </w:t>
                  </w:r>
                </w:p>
              </w:tc>
            </w:tr>
            <w:tr w:rsidR="00BE3A5E" w14:paraId="28706DCD" w14:textId="77777777">
              <w:tc>
                <w:tcPr>
                  <w:tcW w:w="0" w:type="auto"/>
                  <w:vAlign w:val="center"/>
                  <w:hideMark/>
                </w:tcPr>
                <w:p w14:paraId="3427708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144B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9E55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3F7B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73CB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4C40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456A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1D91D5" w14:textId="77777777" w:rsidR="00BE3A5E" w:rsidRDefault="00BE3A5E">
                  <w:pPr>
                    <w:pStyle w:val="questiontable1"/>
                    <w:spacing w:before="0" w:after="0" w:afterAutospacing="0"/>
                    <w:rPr>
                      <w:rFonts w:eastAsia="Times New Roman"/>
                      <w:sz w:val="20"/>
                      <w:szCs w:val="20"/>
                    </w:rPr>
                  </w:pPr>
                </w:p>
              </w:tc>
            </w:tr>
          </w:tbl>
          <w:p w14:paraId="7C3107A4" w14:textId="77777777" w:rsidR="00BE3A5E" w:rsidRDefault="00000000">
            <w:pPr>
              <w:rPr>
                <w:rFonts w:ascii="Verdana" w:eastAsia="Times New Roman" w:hAnsi="Verdana"/>
              </w:rPr>
            </w:pPr>
            <w:r>
              <w:rPr>
                <w:rFonts w:ascii="Verdana" w:eastAsia="Times New Roman" w:hAnsi="Verdana"/>
              </w:rPr>
              <w:t> </w:t>
            </w:r>
          </w:p>
        </w:tc>
      </w:tr>
    </w:tbl>
    <w:p w14:paraId="7B2CBAE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E3B89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651B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0A3375" w14:textId="77777777" w:rsidR="00BE3A5E" w:rsidRDefault="00000000">
                  <w:pPr>
                    <w:pStyle w:val="questiontable1"/>
                    <w:spacing w:before="0" w:after="0" w:afterAutospacing="0"/>
                    <w:divId w:val="13788783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Engineering Characterization - Design for Integrity </w:t>
                  </w:r>
                  <w:r>
                    <w:rPr>
                      <w:rStyle w:val="text1"/>
                      <w:rFonts w:ascii="Verdana" w:eastAsia="Times New Roman" w:hAnsi="Verdana"/>
                    </w:rPr>
                    <w:t xml:space="preserve">Does the process require, at a minimum, evaluation of the casing materials, casing configuration, casing set depths, cement materials, and placement depths for mechanical integrity of all existing and abandoned wells that penetrate the formations being characterized for storage purposes? </w:t>
                  </w:r>
                  <w:r>
                    <w:rPr>
                      <w:rStyle w:val="questionidcontent2"/>
                      <w:rFonts w:ascii="Verdana" w:eastAsia="Times New Roman" w:hAnsi="Verdana"/>
                    </w:rPr>
                    <w:t xml:space="preserve">(UNGS.RESDES.ENGRCHCTR1.P) </w:t>
                  </w:r>
                  <w:r>
                    <w:rPr>
                      <w:rStyle w:val="citations1"/>
                      <w:rFonts w:ascii="Verdana" w:eastAsia="Times New Roman" w:hAnsi="Verdana"/>
                    </w:rPr>
                    <w:t xml:space="preserve">192.12(b)(1) (API RP1171, Section 5.3.2) </w:t>
                  </w:r>
                </w:p>
              </w:tc>
            </w:tr>
            <w:tr w:rsidR="00BE3A5E" w14:paraId="4D2FC61D" w14:textId="77777777">
              <w:tc>
                <w:tcPr>
                  <w:tcW w:w="0" w:type="auto"/>
                  <w:vAlign w:val="center"/>
                  <w:hideMark/>
                </w:tcPr>
                <w:p w14:paraId="09CD50D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A342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30FA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1424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D2FC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35FB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6BE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F7B72" w14:textId="77777777" w:rsidR="00BE3A5E" w:rsidRDefault="00BE3A5E">
                  <w:pPr>
                    <w:pStyle w:val="questiontable1"/>
                    <w:spacing w:before="0" w:after="0" w:afterAutospacing="0"/>
                    <w:rPr>
                      <w:rFonts w:eastAsia="Times New Roman"/>
                      <w:sz w:val="20"/>
                      <w:szCs w:val="20"/>
                    </w:rPr>
                  </w:pPr>
                </w:p>
              </w:tc>
            </w:tr>
          </w:tbl>
          <w:p w14:paraId="3CD0308F" w14:textId="77777777" w:rsidR="00BE3A5E" w:rsidRDefault="00000000">
            <w:pPr>
              <w:rPr>
                <w:rFonts w:ascii="Verdana" w:eastAsia="Times New Roman" w:hAnsi="Verdana"/>
              </w:rPr>
            </w:pPr>
            <w:r>
              <w:rPr>
                <w:rFonts w:ascii="Verdana" w:eastAsia="Times New Roman" w:hAnsi="Verdana"/>
              </w:rPr>
              <w:t> </w:t>
            </w:r>
          </w:p>
        </w:tc>
      </w:tr>
    </w:tbl>
    <w:p w14:paraId="502E30A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E7BA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FB14C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0C8947" w14:textId="77777777" w:rsidR="00BE3A5E" w:rsidRDefault="00000000">
                  <w:pPr>
                    <w:pStyle w:val="questiontable1"/>
                    <w:spacing w:before="0" w:after="0" w:afterAutospacing="0"/>
                    <w:divId w:val="186463062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Engineering Characterization - Design for Integrity </w:t>
                  </w:r>
                  <w:r>
                    <w:rPr>
                      <w:rStyle w:val="text1"/>
                      <w:rFonts w:ascii="Verdana" w:eastAsia="Times New Roman" w:hAnsi="Verdana"/>
                    </w:rPr>
                    <w:t xml:space="preserve">Do records demonstrate that all existing and abandoned wells, that penetrate the characterized formation for storage, have been evaluated for casing materials, casing configuration, casing set depths, cement materials, and placement depths for functional integrity? </w:t>
                  </w:r>
                  <w:r>
                    <w:rPr>
                      <w:rStyle w:val="questionidcontent2"/>
                      <w:rFonts w:ascii="Verdana" w:eastAsia="Times New Roman" w:hAnsi="Verdana"/>
                    </w:rPr>
                    <w:t xml:space="preserve">(UNGS.RESDES.ENGRCHCTR1.R) </w:t>
                  </w:r>
                  <w:r>
                    <w:rPr>
                      <w:rStyle w:val="citations1"/>
                      <w:rFonts w:ascii="Verdana" w:eastAsia="Times New Roman" w:hAnsi="Verdana"/>
                    </w:rPr>
                    <w:t xml:space="preserve">192.12(b)(1) (API RP1171, Section 5.3.2) </w:t>
                  </w:r>
                </w:p>
              </w:tc>
            </w:tr>
            <w:tr w:rsidR="00BE3A5E" w14:paraId="0073FAFC" w14:textId="77777777">
              <w:tc>
                <w:tcPr>
                  <w:tcW w:w="0" w:type="auto"/>
                  <w:vAlign w:val="center"/>
                  <w:hideMark/>
                </w:tcPr>
                <w:p w14:paraId="7958E1A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D652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3A5C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04E5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D214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5B1B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4415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EB42F1" w14:textId="77777777" w:rsidR="00BE3A5E" w:rsidRDefault="00BE3A5E">
                  <w:pPr>
                    <w:pStyle w:val="questiontable1"/>
                    <w:spacing w:before="0" w:after="0" w:afterAutospacing="0"/>
                    <w:rPr>
                      <w:rFonts w:eastAsia="Times New Roman"/>
                      <w:sz w:val="20"/>
                      <w:szCs w:val="20"/>
                    </w:rPr>
                  </w:pPr>
                </w:p>
              </w:tc>
            </w:tr>
          </w:tbl>
          <w:p w14:paraId="7C704A85" w14:textId="77777777" w:rsidR="00BE3A5E" w:rsidRDefault="00000000">
            <w:pPr>
              <w:rPr>
                <w:rFonts w:ascii="Verdana" w:eastAsia="Times New Roman" w:hAnsi="Verdana"/>
              </w:rPr>
            </w:pPr>
            <w:r>
              <w:rPr>
                <w:rFonts w:ascii="Verdana" w:eastAsia="Times New Roman" w:hAnsi="Verdana"/>
              </w:rPr>
              <w:t> </w:t>
            </w:r>
          </w:p>
        </w:tc>
      </w:tr>
    </w:tbl>
    <w:p w14:paraId="26E1A1F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C55C3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10BD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0E48EF" w14:textId="77777777" w:rsidR="00BE3A5E" w:rsidRDefault="00000000">
                  <w:pPr>
                    <w:pStyle w:val="questiontable1"/>
                    <w:spacing w:before="0" w:after="0" w:afterAutospacing="0"/>
                    <w:divId w:val="1693141971"/>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Engineering Characterization - Corrosive Potential </w:t>
                  </w:r>
                  <w:r>
                    <w:rPr>
                      <w:rStyle w:val="text1"/>
                      <w:rFonts w:ascii="Verdana" w:eastAsia="Times New Roman" w:hAnsi="Verdana"/>
                    </w:rPr>
                    <w:t xml:space="preserve">Does the process account for the corrosive potential of the pore fluids if the storage reservoir was used for gas-liquid or oil production? </w:t>
                  </w:r>
                  <w:r>
                    <w:rPr>
                      <w:rStyle w:val="questionidcontent2"/>
                      <w:rFonts w:ascii="Verdana" w:eastAsia="Times New Roman" w:hAnsi="Verdana"/>
                    </w:rPr>
                    <w:t xml:space="preserve">(UNGS.RESDES.ENGRCHCTR2.P) </w:t>
                  </w:r>
                  <w:r>
                    <w:rPr>
                      <w:rStyle w:val="citations1"/>
                      <w:rFonts w:ascii="Verdana" w:eastAsia="Times New Roman" w:hAnsi="Verdana"/>
                    </w:rPr>
                    <w:t xml:space="preserve">192.12(b)(1) (API RP1171, Section 5.3.2) </w:t>
                  </w:r>
                </w:p>
              </w:tc>
            </w:tr>
            <w:tr w:rsidR="00BE3A5E" w14:paraId="0E25F937" w14:textId="77777777">
              <w:tc>
                <w:tcPr>
                  <w:tcW w:w="0" w:type="auto"/>
                  <w:vAlign w:val="center"/>
                  <w:hideMark/>
                </w:tcPr>
                <w:p w14:paraId="412FDAC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E9EC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107E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C5F9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0A9C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27A5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07F7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AE05EB" w14:textId="77777777" w:rsidR="00BE3A5E" w:rsidRDefault="00BE3A5E">
                  <w:pPr>
                    <w:pStyle w:val="questiontable1"/>
                    <w:spacing w:before="0" w:after="0" w:afterAutospacing="0"/>
                    <w:rPr>
                      <w:rFonts w:eastAsia="Times New Roman"/>
                      <w:sz w:val="20"/>
                      <w:szCs w:val="20"/>
                    </w:rPr>
                  </w:pPr>
                </w:p>
              </w:tc>
            </w:tr>
          </w:tbl>
          <w:p w14:paraId="61D67BBC" w14:textId="77777777" w:rsidR="00BE3A5E" w:rsidRDefault="00000000">
            <w:pPr>
              <w:rPr>
                <w:rFonts w:ascii="Verdana" w:eastAsia="Times New Roman" w:hAnsi="Verdana"/>
              </w:rPr>
            </w:pPr>
            <w:r>
              <w:rPr>
                <w:rFonts w:ascii="Verdana" w:eastAsia="Times New Roman" w:hAnsi="Verdana"/>
              </w:rPr>
              <w:t> </w:t>
            </w:r>
          </w:p>
        </w:tc>
      </w:tr>
    </w:tbl>
    <w:p w14:paraId="0137D8B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69285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28D3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809D8B" w14:textId="77777777" w:rsidR="00BE3A5E" w:rsidRDefault="00000000">
                  <w:pPr>
                    <w:pStyle w:val="questiontable1"/>
                    <w:spacing w:before="0" w:after="0" w:afterAutospacing="0"/>
                    <w:divId w:val="125628296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Engineering Characterization - Corrosive Potential </w:t>
                  </w:r>
                  <w:r>
                    <w:rPr>
                      <w:rStyle w:val="text1"/>
                      <w:rFonts w:ascii="Verdana" w:eastAsia="Times New Roman" w:hAnsi="Verdana"/>
                    </w:rPr>
                    <w:t xml:space="preserve">Do records demonstrate that pore fluids have been evaluated for corrosive potential? </w:t>
                  </w:r>
                  <w:r>
                    <w:rPr>
                      <w:rStyle w:val="questionidcontent2"/>
                      <w:rFonts w:ascii="Verdana" w:eastAsia="Times New Roman" w:hAnsi="Verdana"/>
                    </w:rPr>
                    <w:t xml:space="preserve">(UNGS.RESDES.ENGRCHCTR2.R) </w:t>
                  </w:r>
                  <w:r>
                    <w:rPr>
                      <w:rStyle w:val="citations1"/>
                      <w:rFonts w:ascii="Verdana" w:eastAsia="Times New Roman" w:hAnsi="Verdana"/>
                    </w:rPr>
                    <w:t xml:space="preserve">192.12(b)(1) (API RP1171, Section 5.3.2) </w:t>
                  </w:r>
                </w:p>
              </w:tc>
            </w:tr>
            <w:tr w:rsidR="00BE3A5E" w14:paraId="50CAF513" w14:textId="77777777">
              <w:tc>
                <w:tcPr>
                  <w:tcW w:w="0" w:type="auto"/>
                  <w:vAlign w:val="center"/>
                  <w:hideMark/>
                </w:tcPr>
                <w:p w14:paraId="7C556A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D461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BEA6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14EC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C06C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0381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8DC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70E9EC" w14:textId="77777777" w:rsidR="00BE3A5E" w:rsidRDefault="00BE3A5E">
                  <w:pPr>
                    <w:pStyle w:val="questiontable1"/>
                    <w:spacing w:before="0" w:after="0" w:afterAutospacing="0"/>
                    <w:rPr>
                      <w:rFonts w:eastAsia="Times New Roman"/>
                      <w:sz w:val="20"/>
                      <w:szCs w:val="20"/>
                    </w:rPr>
                  </w:pPr>
                </w:p>
              </w:tc>
            </w:tr>
          </w:tbl>
          <w:p w14:paraId="1528BACA" w14:textId="77777777" w:rsidR="00BE3A5E" w:rsidRDefault="00000000">
            <w:pPr>
              <w:rPr>
                <w:rFonts w:ascii="Verdana" w:eastAsia="Times New Roman" w:hAnsi="Verdana"/>
              </w:rPr>
            </w:pPr>
            <w:r>
              <w:rPr>
                <w:rFonts w:ascii="Verdana" w:eastAsia="Times New Roman" w:hAnsi="Verdana"/>
              </w:rPr>
              <w:t> </w:t>
            </w:r>
          </w:p>
        </w:tc>
      </w:tr>
    </w:tbl>
    <w:p w14:paraId="4E19D4C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7113C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CAF93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004A15F" w14:textId="77777777" w:rsidR="00BE3A5E" w:rsidRDefault="00000000">
                  <w:pPr>
                    <w:pStyle w:val="questiontable1"/>
                    <w:spacing w:before="0" w:after="0" w:afterAutospacing="0"/>
                    <w:divId w:val="763574246"/>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Engineering Characterization - Corrosion Management </w:t>
                  </w:r>
                  <w:r>
                    <w:rPr>
                      <w:rStyle w:val="text1"/>
                      <w:rFonts w:ascii="Verdana" w:eastAsia="Times New Roman" w:hAnsi="Verdana"/>
                    </w:rPr>
                    <w:t xml:space="preserve">Does the process incorporate the corrosive potential of pore fluids, if present, into the design and operation strategies of the storage reservoir ? </w:t>
                  </w:r>
                  <w:r>
                    <w:rPr>
                      <w:rStyle w:val="questionidcontent2"/>
                      <w:rFonts w:ascii="Verdana" w:eastAsia="Times New Roman" w:hAnsi="Verdana"/>
                    </w:rPr>
                    <w:t xml:space="preserve">(UNGS.RESDES.ENGRCHCTR3.P) </w:t>
                  </w:r>
                  <w:r>
                    <w:rPr>
                      <w:rStyle w:val="citations1"/>
                      <w:rFonts w:ascii="Verdana" w:eastAsia="Times New Roman" w:hAnsi="Verdana"/>
                    </w:rPr>
                    <w:t xml:space="preserve">192.12(b)(1) (API RP1171, Section 5.3.2) </w:t>
                  </w:r>
                </w:p>
              </w:tc>
            </w:tr>
            <w:tr w:rsidR="00BE3A5E" w14:paraId="0B4FC213" w14:textId="77777777">
              <w:tc>
                <w:tcPr>
                  <w:tcW w:w="0" w:type="auto"/>
                  <w:vAlign w:val="center"/>
                  <w:hideMark/>
                </w:tcPr>
                <w:p w14:paraId="56BA751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2B84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800C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767F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15FD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9D23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617F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76B6CD" w14:textId="77777777" w:rsidR="00BE3A5E" w:rsidRDefault="00BE3A5E">
                  <w:pPr>
                    <w:pStyle w:val="questiontable1"/>
                    <w:spacing w:before="0" w:after="0" w:afterAutospacing="0"/>
                    <w:rPr>
                      <w:rFonts w:eastAsia="Times New Roman"/>
                      <w:sz w:val="20"/>
                      <w:szCs w:val="20"/>
                    </w:rPr>
                  </w:pPr>
                </w:p>
              </w:tc>
            </w:tr>
          </w:tbl>
          <w:p w14:paraId="0DD50016" w14:textId="77777777" w:rsidR="00BE3A5E" w:rsidRDefault="00000000">
            <w:pPr>
              <w:rPr>
                <w:rFonts w:ascii="Verdana" w:eastAsia="Times New Roman" w:hAnsi="Verdana"/>
              </w:rPr>
            </w:pPr>
            <w:r>
              <w:rPr>
                <w:rFonts w:ascii="Verdana" w:eastAsia="Times New Roman" w:hAnsi="Verdana"/>
              </w:rPr>
              <w:t> </w:t>
            </w:r>
          </w:p>
        </w:tc>
      </w:tr>
    </w:tbl>
    <w:p w14:paraId="70106D3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F84AC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A8DF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3AD276" w14:textId="77777777" w:rsidR="00BE3A5E" w:rsidRDefault="00000000">
                  <w:pPr>
                    <w:pStyle w:val="questiontable1"/>
                    <w:spacing w:before="0" w:after="0" w:afterAutospacing="0"/>
                    <w:divId w:val="156621166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Engineering Characterization - Corrosion Management </w:t>
                  </w:r>
                  <w:r>
                    <w:rPr>
                      <w:rStyle w:val="text1"/>
                      <w:rFonts w:ascii="Verdana" w:eastAsia="Times New Roman" w:hAnsi="Verdana"/>
                    </w:rPr>
                    <w:t xml:space="preserve">If there is a corrosive potential from pore fluids, do records demonstrate that the design and operation accounts for the corrosive potential? </w:t>
                  </w:r>
                  <w:r>
                    <w:rPr>
                      <w:rStyle w:val="questionidcontent2"/>
                      <w:rFonts w:ascii="Verdana" w:eastAsia="Times New Roman" w:hAnsi="Verdana"/>
                    </w:rPr>
                    <w:t xml:space="preserve">(UNGS.RESDES.ENGRCHCTR3.R) </w:t>
                  </w:r>
                  <w:r>
                    <w:rPr>
                      <w:rStyle w:val="citations1"/>
                      <w:rFonts w:ascii="Verdana" w:eastAsia="Times New Roman" w:hAnsi="Verdana"/>
                    </w:rPr>
                    <w:t xml:space="preserve">192.12(b)(1) (API RP1171, Section 5.3.2) </w:t>
                  </w:r>
                </w:p>
              </w:tc>
            </w:tr>
            <w:tr w:rsidR="00BE3A5E" w14:paraId="2F4C59BB" w14:textId="77777777">
              <w:tc>
                <w:tcPr>
                  <w:tcW w:w="0" w:type="auto"/>
                  <w:vAlign w:val="center"/>
                  <w:hideMark/>
                </w:tcPr>
                <w:p w14:paraId="51A224A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656A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BCE4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A338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B7F2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CFC7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1633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CAFCAD" w14:textId="77777777" w:rsidR="00BE3A5E" w:rsidRDefault="00BE3A5E">
                  <w:pPr>
                    <w:pStyle w:val="questiontable1"/>
                    <w:spacing w:before="0" w:after="0" w:afterAutospacing="0"/>
                    <w:rPr>
                      <w:rFonts w:eastAsia="Times New Roman"/>
                      <w:sz w:val="20"/>
                      <w:szCs w:val="20"/>
                    </w:rPr>
                  </w:pPr>
                </w:p>
              </w:tc>
            </w:tr>
          </w:tbl>
          <w:p w14:paraId="1F1B2F74" w14:textId="77777777" w:rsidR="00BE3A5E" w:rsidRDefault="00000000">
            <w:pPr>
              <w:rPr>
                <w:rFonts w:ascii="Verdana" w:eastAsia="Times New Roman" w:hAnsi="Verdana"/>
              </w:rPr>
            </w:pPr>
            <w:r>
              <w:rPr>
                <w:rFonts w:ascii="Verdana" w:eastAsia="Times New Roman" w:hAnsi="Verdana"/>
              </w:rPr>
              <w:t> </w:t>
            </w:r>
          </w:p>
        </w:tc>
      </w:tr>
    </w:tbl>
    <w:p w14:paraId="0059CC1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236AA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CF012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F7B539" w14:textId="77777777" w:rsidR="00BE3A5E" w:rsidRDefault="00000000">
                  <w:pPr>
                    <w:pStyle w:val="questiontable1"/>
                    <w:spacing w:before="0" w:after="0" w:afterAutospacing="0"/>
                    <w:divId w:val="129239489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Engineering Characterization - Fluids Issues </w:t>
                  </w:r>
                  <w:r>
                    <w:rPr>
                      <w:rStyle w:val="text1"/>
                      <w:rFonts w:ascii="Verdana" w:eastAsia="Times New Roman" w:hAnsi="Verdana"/>
                    </w:rPr>
                    <w:t xml:space="preserve">Does the process require identification and mitigation of potential mineralogical and fluid compatibility issues? </w:t>
                  </w:r>
                  <w:r>
                    <w:rPr>
                      <w:rStyle w:val="questionidcontent2"/>
                      <w:rFonts w:ascii="Verdana" w:eastAsia="Times New Roman" w:hAnsi="Verdana"/>
                    </w:rPr>
                    <w:t xml:space="preserve">(UNGS.RESDES.ENGRCHCTR4.P) </w:t>
                  </w:r>
                  <w:r>
                    <w:rPr>
                      <w:rStyle w:val="citations1"/>
                      <w:rFonts w:ascii="Verdana" w:eastAsia="Times New Roman" w:hAnsi="Verdana"/>
                    </w:rPr>
                    <w:t xml:space="preserve">192.12(b)(1) (API RP1171, Section 5.3.2) </w:t>
                  </w:r>
                </w:p>
              </w:tc>
            </w:tr>
            <w:tr w:rsidR="00BE3A5E" w14:paraId="393EF2A0" w14:textId="77777777">
              <w:tc>
                <w:tcPr>
                  <w:tcW w:w="0" w:type="auto"/>
                  <w:vAlign w:val="center"/>
                  <w:hideMark/>
                </w:tcPr>
                <w:p w14:paraId="11118C1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3894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9BDD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877C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BED8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965F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DEC2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D3F3DC" w14:textId="77777777" w:rsidR="00BE3A5E" w:rsidRDefault="00BE3A5E">
                  <w:pPr>
                    <w:pStyle w:val="questiontable1"/>
                    <w:spacing w:before="0" w:after="0" w:afterAutospacing="0"/>
                    <w:rPr>
                      <w:rFonts w:eastAsia="Times New Roman"/>
                      <w:sz w:val="20"/>
                      <w:szCs w:val="20"/>
                    </w:rPr>
                  </w:pPr>
                </w:p>
              </w:tc>
            </w:tr>
          </w:tbl>
          <w:p w14:paraId="3EEEA457" w14:textId="77777777" w:rsidR="00BE3A5E" w:rsidRDefault="00000000">
            <w:pPr>
              <w:rPr>
                <w:rFonts w:ascii="Verdana" w:eastAsia="Times New Roman" w:hAnsi="Verdana"/>
              </w:rPr>
            </w:pPr>
            <w:r>
              <w:rPr>
                <w:rFonts w:ascii="Verdana" w:eastAsia="Times New Roman" w:hAnsi="Verdana"/>
              </w:rPr>
              <w:t> </w:t>
            </w:r>
          </w:p>
        </w:tc>
      </w:tr>
    </w:tbl>
    <w:p w14:paraId="3DBE983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F8BBD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2C0E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E1C414" w14:textId="77777777" w:rsidR="00BE3A5E" w:rsidRDefault="00000000">
                  <w:pPr>
                    <w:pStyle w:val="questiontable1"/>
                    <w:spacing w:before="0" w:after="0" w:afterAutospacing="0"/>
                    <w:divId w:val="155832081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Engineering Characterization - Fluids Issues </w:t>
                  </w:r>
                  <w:r>
                    <w:rPr>
                      <w:rStyle w:val="text1"/>
                      <w:rFonts w:ascii="Verdana" w:eastAsia="Times New Roman" w:hAnsi="Verdana"/>
                    </w:rPr>
                    <w:t xml:space="preserve">Do records demonstrate that mineralogical and fluid compatibility issues are identified and mitigated? </w:t>
                  </w:r>
                  <w:r>
                    <w:rPr>
                      <w:rStyle w:val="questionidcontent2"/>
                      <w:rFonts w:ascii="Verdana" w:eastAsia="Times New Roman" w:hAnsi="Verdana"/>
                    </w:rPr>
                    <w:t xml:space="preserve">(UNGS.RESDES.ENGRCHCTR4.R) </w:t>
                  </w:r>
                  <w:r>
                    <w:rPr>
                      <w:rStyle w:val="citations1"/>
                      <w:rFonts w:ascii="Verdana" w:eastAsia="Times New Roman" w:hAnsi="Verdana"/>
                    </w:rPr>
                    <w:t xml:space="preserve">192.12(b)(1) (API RP1171, Section 5.3.2) </w:t>
                  </w:r>
                </w:p>
              </w:tc>
            </w:tr>
            <w:tr w:rsidR="00BE3A5E" w14:paraId="0A77C8E3" w14:textId="77777777">
              <w:tc>
                <w:tcPr>
                  <w:tcW w:w="0" w:type="auto"/>
                  <w:vAlign w:val="center"/>
                  <w:hideMark/>
                </w:tcPr>
                <w:p w14:paraId="1027D4A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1690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B3F7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3CA5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B593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F2A1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3A74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91ABC7" w14:textId="77777777" w:rsidR="00BE3A5E" w:rsidRDefault="00BE3A5E">
                  <w:pPr>
                    <w:pStyle w:val="questiontable1"/>
                    <w:spacing w:before="0" w:after="0" w:afterAutospacing="0"/>
                    <w:rPr>
                      <w:rFonts w:eastAsia="Times New Roman"/>
                      <w:sz w:val="20"/>
                      <w:szCs w:val="20"/>
                    </w:rPr>
                  </w:pPr>
                </w:p>
              </w:tc>
            </w:tr>
          </w:tbl>
          <w:p w14:paraId="30626CE8" w14:textId="77777777" w:rsidR="00BE3A5E" w:rsidRDefault="00000000">
            <w:pPr>
              <w:rPr>
                <w:rFonts w:ascii="Verdana" w:eastAsia="Times New Roman" w:hAnsi="Verdana"/>
              </w:rPr>
            </w:pPr>
            <w:r>
              <w:rPr>
                <w:rFonts w:ascii="Verdana" w:eastAsia="Times New Roman" w:hAnsi="Verdana"/>
              </w:rPr>
              <w:t> </w:t>
            </w:r>
          </w:p>
        </w:tc>
      </w:tr>
    </w:tbl>
    <w:p w14:paraId="434B5D2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2BC4D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9024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429663" w14:textId="77777777" w:rsidR="00BE3A5E" w:rsidRDefault="00000000">
                  <w:pPr>
                    <w:pStyle w:val="questiontable1"/>
                    <w:spacing w:before="0" w:after="0" w:afterAutospacing="0"/>
                    <w:divId w:val="1797790725"/>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Engineering Characterization - Reservoir Pressures </w:t>
                  </w:r>
                  <w:r>
                    <w:rPr>
                      <w:rStyle w:val="text1"/>
                      <w:rFonts w:ascii="Verdana" w:eastAsia="Times New Roman" w:hAnsi="Verdana"/>
                    </w:rPr>
                    <w:t xml:space="preserve">Does the characterization process require the identification of initial and current reservoir pressures based on known data ? </w:t>
                  </w:r>
                  <w:r>
                    <w:rPr>
                      <w:rStyle w:val="questionidcontent2"/>
                      <w:rFonts w:ascii="Verdana" w:eastAsia="Times New Roman" w:hAnsi="Verdana"/>
                    </w:rPr>
                    <w:t xml:space="preserve">(UNGS.RESDES.ENGRCHCTR5.P) </w:t>
                  </w:r>
                  <w:r>
                    <w:rPr>
                      <w:rStyle w:val="citations1"/>
                      <w:rFonts w:ascii="Verdana" w:eastAsia="Times New Roman" w:hAnsi="Verdana"/>
                    </w:rPr>
                    <w:t xml:space="preserve">192.12(b)(1) (API RP1171, Section 5.3.2) </w:t>
                  </w:r>
                </w:p>
              </w:tc>
            </w:tr>
            <w:tr w:rsidR="00BE3A5E" w14:paraId="3C0691E3" w14:textId="77777777">
              <w:tc>
                <w:tcPr>
                  <w:tcW w:w="0" w:type="auto"/>
                  <w:vAlign w:val="center"/>
                  <w:hideMark/>
                </w:tcPr>
                <w:p w14:paraId="3ACCF9E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9D11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B546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6CBE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C273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D98D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1FB8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E562A8" w14:textId="77777777" w:rsidR="00BE3A5E" w:rsidRDefault="00BE3A5E">
                  <w:pPr>
                    <w:pStyle w:val="questiontable1"/>
                    <w:spacing w:before="0" w:after="0" w:afterAutospacing="0"/>
                    <w:rPr>
                      <w:rFonts w:eastAsia="Times New Roman"/>
                      <w:sz w:val="20"/>
                      <w:szCs w:val="20"/>
                    </w:rPr>
                  </w:pPr>
                </w:p>
              </w:tc>
            </w:tr>
          </w:tbl>
          <w:p w14:paraId="6317768C" w14:textId="77777777" w:rsidR="00BE3A5E" w:rsidRDefault="00000000">
            <w:pPr>
              <w:rPr>
                <w:rFonts w:ascii="Verdana" w:eastAsia="Times New Roman" w:hAnsi="Verdana"/>
              </w:rPr>
            </w:pPr>
            <w:r>
              <w:rPr>
                <w:rFonts w:ascii="Verdana" w:eastAsia="Times New Roman" w:hAnsi="Verdana"/>
              </w:rPr>
              <w:t> </w:t>
            </w:r>
          </w:p>
        </w:tc>
      </w:tr>
    </w:tbl>
    <w:p w14:paraId="282AEF6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3CCE6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5062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2F1BF6" w14:textId="77777777" w:rsidR="00BE3A5E" w:rsidRDefault="00000000">
                  <w:pPr>
                    <w:pStyle w:val="questiontable1"/>
                    <w:spacing w:before="0" w:after="0" w:afterAutospacing="0"/>
                    <w:divId w:val="191662475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Engineering Characterization - Reservoir Pressures </w:t>
                  </w:r>
                  <w:r>
                    <w:rPr>
                      <w:rStyle w:val="text1"/>
                      <w:rFonts w:ascii="Verdana" w:eastAsia="Times New Roman" w:hAnsi="Verdana"/>
                    </w:rPr>
                    <w:t xml:space="preserve">Do records demonstrate that the initial and current pressures, for the target reservoir, are identified based on known data? </w:t>
                  </w:r>
                  <w:r>
                    <w:rPr>
                      <w:rStyle w:val="questionidcontent2"/>
                      <w:rFonts w:ascii="Verdana" w:eastAsia="Times New Roman" w:hAnsi="Verdana"/>
                    </w:rPr>
                    <w:t xml:space="preserve">(UNGS.RESDES.ENGRCHCTR5.R) </w:t>
                  </w:r>
                  <w:r>
                    <w:rPr>
                      <w:rStyle w:val="citations1"/>
                      <w:rFonts w:ascii="Verdana" w:eastAsia="Times New Roman" w:hAnsi="Verdana"/>
                    </w:rPr>
                    <w:t xml:space="preserve">192.12(b)(1) (API RP1171, Section 5.3.2) </w:t>
                  </w:r>
                </w:p>
              </w:tc>
            </w:tr>
            <w:tr w:rsidR="00BE3A5E" w14:paraId="622B23E1" w14:textId="77777777">
              <w:tc>
                <w:tcPr>
                  <w:tcW w:w="0" w:type="auto"/>
                  <w:vAlign w:val="center"/>
                  <w:hideMark/>
                </w:tcPr>
                <w:p w14:paraId="0AD2CF2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6118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E591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FC8A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596A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4729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01A2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CD1F01" w14:textId="77777777" w:rsidR="00BE3A5E" w:rsidRDefault="00BE3A5E">
                  <w:pPr>
                    <w:pStyle w:val="questiontable1"/>
                    <w:spacing w:before="0" w:after="0" w:afterAutospacing="0"/>
                    <w:rPr>
                      <w:rFonts w:eastAsia="Times New Roman"/>
                      <w:sz w:val="20"/>
                      <w:szCs w:val="20"/>
                    </w:rPr>
                  </w:pPr>
                </w:p>
              </w:tc>
            </w:tr>
          </w:tbl>
          <w:p w14:paraId="2C0C699F" w14:textId="77777777" w:rsidR="00BE3A5E" w:rsidRDefault="00000000">
            <w:pPr>
              <w:rPr>
                <w:rFonts w:ascii="Verdana" w:eastAsia="Times New Roman" w:hAnsi="Verdana"/>
              </w:rPr>
            </w:pPr>
            <w:r>
              <w:rPr>
                <w:rFonts w:ascii="Verdana" w:eastAsia="Times New Roman" w:hAnsi="Verdana"/>
              </w:rPr>
              <w:t> </w:t>
            </w:r>
          </w:p>
        </w:tc>
      </w:tr>
    </w:tbl>
    <w:p w14:paraId="7EC736D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EDF0D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27DD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907010" w14:textId="77777777" w:rsidR="00BE3A5E" w:rsidRDefault="00000000">
                  <w:pPr>
                    <w:pStyle w:val="questiontable1"/>
                    <w:spacing w:before="0" w:after="0" w:afterAutospacing="0"/>
                    <w:divId w:val="157011287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Engineering Characterization - All </w:t>
                  </w:r>
                  <w:r>
                    <w:rPr>
                      <w:rStyle w:val="text1"/>
                      <w:rFonts w:ascii="Verdana" w:eastAsia="Times New Roman" w:hAnsi="Verdana"/>
                    </w:rPr>
                    <w:t xml:space="preserve">Are field observations consistent with the engineering characterization of the reservoir? </w:t>
                  </w:r>
                  <w:r>
                    <w:rPr>
                      <w:rStyle w:val="questionidcontent2"/>
                      <w:rFonts w:ascii="Verdana" w:eastAsia="Times New Roman" w:hAnsi="Verdana"/>
                    </w:rPr>
                    <w:t xml:space="preserve">(UNGS.RESDES.ENGRCHCTRALL.O) </w:t>
                  </w:r>
                  <w:r>
                    <w:rPr>
                      <w:rStyle w:val="citations1"/>
                      <w:rFonts w:ascii="Verdana" w:eastAsia="Times New Roman" w:hAnsi="Verdana"/>
                    </w:rPr>
                    <w:t xml:space="preserve">192.12(b)(1) (API RP1171, Section 5.3.2) </w:t>
                  </w:r>
                </w:p>
              </w:tc>
            </w:tr>
            <w:tr w:rsidR="00BE3A5E" w14:paraId="6821A780" w14:textId="77777777">
              <w:tc>
                <w:tcPr>
                  <w:tcW w:w="0" w:type="auto"/>
                  <w:vAlign w:val="center"/>
                  <w:hideMark/>
                </w:tcPr>
                <w:p w14:paraId="2758CB6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806D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E6AF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EA83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C4A5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19F9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7BDA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6DD218" w14:textId="77777777" w:rsidR="00BE3A5E" w:rsidRDefault="00BE3A5E">
                  <w:pPr>
                    <w:pStyle w:val="questiontable1"/>
                    <w:spacing w:before="0" w:after="0" w:afterAutospacing="0"/>
                    <w:rPr>
                      <w:rFonts w:eastAsia="Times New Roman"/>
                      <w:sz w:val="20"/>
                      <w:szCs w:val="20"/>
                    </w:rPr>
                  </w:pPr>
                </w:p>
              </w:tc>
            </w:tr>
          </w:tbl>
          <w:p w14:paraId="6E23CFF6" w14:textId="77777777" w:rsidR="00BE3A5E" w:rsidRDefault="00000000">
            <w:pPr>
              <w:rPr>
                <w:rFonts w:ascii="Verdana" w:eastAsia="Times New Roman" w:hAnsi="Verdana"/>
              </w:rPr>
            </w:pPr>
            <w:r>
              <w:rPr>
                <w:rFonts w:ascii="Verdana" w:eastAsia="Times New Roman" w:hAnsi="Verdana"/>
              </w:rPr>
              <w:t> </w:t>
            </w:r>
          </w:p>
        </w:tc>
      </w:tr>
    </w:tbl>
    <w:p w14:paraId="393E996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8A9938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05F8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9061D5" w14:textId="77777777" w:rsidR="00BE3A5E" w:rsidRDefault="00000000">
                  <w:pPr>
                    <w:pStyle w:val="questiontable1"/>
                    <w:spacing w:before="0" w:after="0" w:afterAutospacing="0"/>
                    <w:divId w:val="9913772"/>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Reservoir Containment Assurance Analysis </w:t>
                  </w:r>
                  <w:r>
                    <w:rPr>
                      <w:rStyle w:val="text1"/>
                      <w:rFonts w:ascii="Verdana" w:eastAsia="Times New Roman" w:hAnsi="Verdana"/>
                    </w:rPr>
                    <w:t xml:space="preserve">Does the process require that data be acquired to manage uncertainties that were identified during the geologic and engineering characterization process? </w:t>
                  </w:r>
                  <w:r>
                    <w:rPr>
                      <w:rStyle w:val="questionidcontent2"/>
                      <w:rFonts w:ascii="Verdana" w:eastAsia="Times New Roman" w:hAnsi="Verdana"/>
                    </w:rPr>
                    <w:t xml:space="preserve">(UNGS.RESDES.CONTASSURANCE.P) </w:t>
                  </w:r>
                  <w:r>
                    <w:rPr>
                      <w:rStyle w:val="citations1"/>
                      <w:rFonts w:ascii="Verdana" w:eastAsia="Times New Roman" w:hAnsi="Verdana"/>
                    </w:rPr>
                    <w:t xml:space="preserve">192.12(b)(1) (API RP1171, Section 5.4.1) </w:t>
                  </w:r>
                </w:p>
              </w:tc>
            </w:tr>
            <w:tr w:rsidR="00BE3A5E" w14:paraId="4A04A0B1" w14:textId="77777777">
              <w:tc>
                <w:tcPr>
                  <w:tcW w:w="0" w:type="auto"/>
                  <w:vAlign w:val="center"/>
                  <w:hideMark/>
                </w:tcPr>
                <w:p w14:paraId="7F1D20B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7C46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BA9C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141F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156B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D9EB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3780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599DB9" w14:textId="77777777" w:rsidR="00BE3A5E" w:rsidRDefault="00BE3A5E">
                  <w:pPr>
                    <w:pStyle w:val="questiontable1"/>
                    <w:spacing w:before="0" w:after="0" w:afterAutospacing="0"/>
                    <w:rPr>
                      <w:rFonts w:eastAsia="Times New Roman"/>
                      <w:sz w:val="20"/>
                      <w:szCs w:val="20"/>
                    </w:rPr>
                  </w:pPr>
                </w:p>
              </w:tc>
            </w:tr>
          </w:tbl>
          <w:p w14:paraId="2E958204" w14:textId="77777777" w:rsidR="00BE3A5E" w:rsidRDefault="00000000">
            <w:pPr>
              <w:rPr>
                <w:rFonts w:ascii="Verdana" w:eastAsia="Times New Roman" w:hAnsi="Verdana"/>
              </w:rPr>
            </w:pPr>
            <w:r>
              <w:rPr>
                <w:rFonts w:ascii="Verdana" w:eastAsia="Times New Roman" w:hAnsi="Verdana"/>
              </w:rPr>
              <w:t> </w:t>
            </w:r>
          </w:p>
        </w:tc>
      </w:tr>
    </w:tbl>
    <w:p w14:paraId="5C8D146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6B57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2570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54B160" w14:textId="77777777" w:rsidR="00BE3A5E" w:rsidRDefault="00000000">
                  <w:pPr>
                    <w:pStyle w:val="questiontable1"/>
                    <w:spacing w:before="0" w:after="0" w:afterAutospacing="0"/>
                    <w:divId w:val="97270812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Reservoir Containment Assurance Analysis </w:t>
                  </w:r>
                  <w:r>
                    <w:rPr>
                      <w:rStyle w:val="text1"/>
                      <w:rFonts w:ascii="Verdana" w:eastAsia="Times New Roman" w:hAnsi="Verdana"/>
                    </w:rPr>
                    <w:t xml:space="preserve">Do records indicate that data was acquired to manage uncertainties identified during the characterization process? </w:t>
                  </w:r>
                  <w:r>
                    <w:rPr>
                      <w:rStyle w:val="questionidcontent2"/>
                      <w:rFonts w:ascii="Verdana" w:eastAsia="Times New Roman" w:hAnsi="Verdana"/>
                    </w:rPr>
                    <w:t xml:space="preserve">(UNGS.RESDES.CONTASSURANCE.R) </w:t>
                  </w:r>
                  <w:r>
                    <w:rPr>
                      <w:rStyle w:val="citations1"/>
                      <w:rFonts w:ascii="Verdana" w:eastAsia="Times New Roman" w:hAnsi="Verdana"/>
                    </w:rPr>
                    <w:t xml:space="preserve">192.12(b)(1) (API RP1171, Section 5.4.1) </w:t>
                  </w:r>
                </w:p>
              </w:tc>
            </w:tr>
            <w:tr w:rsidR="00BE3A5E" w14:paraId="22C17FF9" w14:textId="77777777">
              <w:tc>
                <w:tcPr>
                  <w:tcW w:w="0" w:type="auto"/>
                  <w:vAlign w:val="center"/>
                  <w:hideMark/>
                </w:tcPr>
                <w:p w14:paraId="16528EF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448F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498F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0B96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884E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2B41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8742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163A25" w14:textId="77777777" w:rsidR="00BE3A5E" w:rsidRDefault="00BE3A5E">
                  <w:pPr>
                    <w:pStyle w:val="questiontable1"/>
                    <w:spacing w:before="0" w:after="0" w:afterAutospacing="0"/>
                    <w:rPr>
                      <w:rFonts w:eastAsia="Times New Roman"/>
                      <w:sz w:val="20"/>
                      <w:szCs w:val="20"/>
                    </w:rPr>
                  </w:pPr>
                </w:p>
              </w:tc>
            </w:tr>
          </w:tbl>
          <w:p w14:paraId="745747D3" w14:textId="77777777" w:rsidR="00BE3A5E" w:rsidRDefault="00000000">
            <w:pPr>
              <w:rPr>
                <w:rFonts w:ascii="Verdana" w:eastAsia="Times New Roman" w:hAnsi="Verdana"/>
              </w:rPr>
            </w:pPr>
            <w:r>
              <w:rPr>
                <w:rFonts w:ascii="Verdana" w:eastAsia="Times New Roman" w:hAnsi="Verdana"/>
              </w:rPr>
              <w:t> </w:t>
            </w:r>
          </w:p>
        </w:tc>
      </w:tr>
    </w:tbl>
    <w:p w14:paraId="5811279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D31B7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9CFDB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291F28" w14:textId="77777777" w:rsidR="00BE3A5E" w:rsidRDefault="00000000">
                  <w:pPr>
                    <w:pStyle w:val="questiontable1"/>
                    <w:spacing w:before="0" w:after="0" w:afterAutospacing="0"/>
                    <w:divId w:val="1785810508"/>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Containment Capability of Reservoir </w:t>
                  </w:r>
                  <w:r>
                    <w:rPr>
                      <w:rStyle w:val="text1"/>
                      <w:rFonts w:ascii="Verdana" w:eastAsia="Times New Roman" w:hAnsi="Verdana"/>
                    </w:rPr>
                    <w:t xml:space="preserve">Does the process assess the containment capability of the reservoir and the wells for the designed storage operation volumes, pressures, and rates? </w:t>
                  </w:r>
                  <w:r>
                    <w:rPr>
                      <w:rStyle w:val="questionidcontent2"/>
                      <w:rFonts w:ascii="Verdana" w:eastAsia="Times New Roman" w:hAnsi="Verdana"/>
                    </w:rPr>
                    <w:t xml:space="preserve">(UNGS.RESDES.CONTCAPABILITY.P) </w:t>
                  </w:r>
                  <w:r>
                    <w:rPr>
                      <w:rStyle w:val="citations1"/>
                      <w:rFonts w:ascii="Verdana" w:eastAsia="Times New Roman" w:hAnsi="Verdana"/>
                    </w:rPr>
                    <w:t xml:space="preserve">192.12(b)(1) (API RP1171, Section 5.4.1) </w:t>
                  </w:r>
                </w:p>
              </w:tc>
            </w:tr>
            <w:tr w:rsidR="00BE3A5E" w14:paraId="0769CDCE" w14:textId="77777777">
              <w:tc>
                <w:tcPr>
                  <w:tcW w:w="0" w:type="auto"/>
                  <w:vAlign w:val="center"/>
                  <w:hideMark/>
                </w:tcPr>
                <w:p w14:paraId="62BD906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5960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E1EC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2DBA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4A91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A9A7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863F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44AB3C" w14:textId="77777777" w:rsidR="00BE3A5E" w:rsidRDefault="00BE3A5E">
                  <w:pPr>
                    <w:pStyle w:val="questiontable1"/>
                    <w:spacing w:before="0" w:after="0" w:afterAutospacing="0"/>
                    <w:rPr>
                      <w:rFonts w:eastAsia="Times New Roman"/>
                      <w:sz w:val="20"/>
                      <w:szCs w:val="20"/>
                    </w:rPr>
                  </w:pPr>
                </w:p>
              </w:tc>
            </w:tr>
          </w:tbl>
          <w:p w14:paraId="01090360" w14:textId="77777777" w:rsidR="00BE3A5E" w:rsidRDefault="00000000">
            <w:pPr>
              <w:rPr>
                <w:rFonts w:ascii="Verdana" w:eastAsia="Times New Roman" w:hAnsi="Verdana"/>
              </w:rPr>
            </w:pPr>
            <w:r>
              <w:rPr>
                <w:rFonts w:ascii="Verdana" w:eastAsia="Times New Roman" w:hAnsi="Verdana"/>
              </w:rPr>
              <w:t> </w:t>
            </w:r>
          </w:p>
        </w:tc>
      </w:tr>
    </w:tbl>
    <w:p w14:paraId="2AD0A64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605C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625A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87CA23" w14:textId="77777777" w:rsidR="00BE3A5E" w:rsidRDefault="00000000">
                  <w:pPr>
                    <w:pStyle w:val="questiontable1"/>
                    <w:spacing w:before="0" w:after="0" w:afterAutospacing="0"/>
                    <w:divId w:val="80708829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Containment Capability of Reservoir </w:t>
                  </w:r>
                  <w:r>
                    <w:rPr>
                      <w:rStyle w:val="text1"/>
                      <w:rFonts w:ascii="Verdana" w:eastAsia="Times New Roman" w:hAnsi="Verdana"/>
                    </w:rPr>
                    <w:t xml:space="preserve">Do records demonstrate that the containment capability of the reservoir and wells was assessed for the designed storage operation volumes, pressures, and rates? </w:t>
                  </w:r>
                  <w:r>
                    <w:rPr>
                      <w:rStyle w:val="questionidcontent2"/>
                      <w:rFonts w:ascii="Verdana" w:eastAsia="Times New Roman" w:hAnsi="Verdana"/>
                    </w:rPr>
                    <w:t xml:space="preserve">(UNGS.RESDES.CONTCAPABILITY.R) </w:t>
                  </w:r>
                  <w:r>
                    <w:rPr>
                      <w:rStyle w:val="citations1"/>
                      <w:rFonts w:ascii="Verdana" w:eastAsia="Times New Roman" w:hAnsi="Verdana"/>
                    </w:rPr>
                    <w:t xml:space="preserve">192.12(b)(1) (API RP1171, Section 5.4.1) </w:t>
                  </w:r>
                </w:p>
              </w:tc>
            </w:tr>
            <w:tr w:rsidR="00BE3A5E" w14:paraId="7B7BAF3A" w14:textId="77777777">
              <w:tc>
                <w:tcPr>
                  <w:tcW w:w="0" w:type="auto"/>
                  <w:vAlign w:val="center"/>
                  <w:hideMark/>
                </w:tcPr>
                <w:p w14:paraId="6527C34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7A81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D1C8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03A1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60D8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5234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BE93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408D5B" w14:textId="77777777" w:rsidR="00BE3A5E" w:rsidRDefault="00BE3A5E">
                  <w:pPr>
                    <w:pStyle w:val="questiontable1"/>
                    <w:spacing w:before="0" w:after="0" w:afterAutospacing="0"/>
                    <w:rPr>
                      <w:rFonts w:eastAsia="Times New Roman"/>
                      <w:sz w:val="20"/>
                      <w:szCs w:val="20"/>
                    </w:rPr>
                  </w:pPr>
                </w:p>
              </w:tc>
            </w:tr>
          </w:tbl>
          <w:p w14:paraId="52FE35BC" w14:textId="77777777" w:rsidR="00BE3A5E" w:rsidRDefault="00000000">
            <w:pPr>
              <w:rPr>
                <w:rFonts w:ascii="Verdana" w:eastAsia="Times New Roman" w:hAnsi="Verdana"/>
              </w:rPr>
            </w:pPr>
            <w:r>
              <w:rPr>
                <w:rFonts w:ascii="Verdana" w:eastAsia="Times New Roman" w:hAnsi="Verdana"/>
              </w:rPr>
              <w:t> </w:t>
            </w:r>
          </w:p>
        </w:tc>
      </w:tr>
    </w:tbl>
    <w:p w14:paraId="74C076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F41DB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8B50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9EE386" w14:textId="77777777" w:rsidR="00BE3A5E" w:rsidRDefault="00000000">
                  <w:pPr>
                    <w:pStyle w:val="questiontable1"/>
                    <w:spacing w:before="0" w:after="0" w:afterAutospacing="0"/>
                    <w:divId w:val="120451425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Containment Assurance - Reservoir Connectivity </w:t>
                  </w:r>
                  <w:r>
                    <w:rPr>
                      <w:rStyle w:val="text1"/>
                      <w:rFonts w:ascii="Verdana" w:eastAsia="Times New Roman" w:hAnsi="Verdana"/>
                    </w:rPr>
                    <w:t xml:space="preserve">Does the process address gas migration control and containment when porous zones are connected with the target reservoir? </w:t>
                  </w:r>
                  <w:r>
                    <w:rPr>
                      <w:rStyle w:val="questionidcontent2"/>
                      <w:rFonts w:ascii="Verdana" w:eastAsia="Times New Roman" w:hAnsi="Verdana"/>
                    </w:rPr>
                    <w:t xml:space="preserve">(UNGS.RESDES.GASMIGRATION.P) </w:t>
                  </w:r>
                  <w:r>
                    <w:rPr>
                      <w:rStyle w:val="citations1"/>
                      <w:rFonts w:ascii="Verdana" w:eastAsia="Times New Roman" w:hAnsi="Verdana"/>
                    </w:rPr>
                    <w:t xml:space="preserve">192.12(b)(1) (API RP1171, Section 5.4.2) </w:t>
                  </w:r>
                </w:p>
              </w:tc>
            </w:tr>
            <w:tr w:rsidR="00BE3A5E" w14:paraId="63853980" w14:textId="77777777">
              <w:tc>
                <w:tcPr>
                  <w:tcW w:w="0" w:type="auto"/>
                  <w:vAlign w:val="center"/>
                  <w:hideMark/>
                </w:tcPr>
                <w:p w14:paraId="439D953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71A1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5D66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2F23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836F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2D6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0E69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FF7DAE" w14:textId="77777777" w:rsidR="00BE3A5E" w:rsidRDefault="00BE3A5E">
                  <w:pPr>
                    <w:pStyle w:val="questiontable1"/>
                    <w:spacing w:before="0" w:after="0" w:afterAutospacing="0"/>
                    <w:rPr>
                      <w:rFonts w:eastAsia="Times New Roman"/>
                      <w:sz w:val="20"/>
                      <w:szCs w:val="20"/>
                    </w:rPr>
                  </w:pPr>
                </w:p>
              </w:tc>
            </w:tr>
          </w:tbl>
          <w:p w14:paraId="08FBD3AC" w14:textId="77777777" w:rsidR="00BE3A5E" w:rsidRDefault="00000000">
            <w:pPr>
              <w:rPr>
                <w:rFonts w:ascii="Verdana" w:eastAsia="Times New Roman" w:hAnsi="Verdana"/>
              </w:rPr>
            </w:pPr>
            <w:r>
              <w:rPr>
                <w:rFonts w:ascii="Verdana" w:eastAsia="Times New Roman" w:hAnsi="Verdana"/>
              </w:rPr>
              <w:t> </w:t>
            </w:r>
          </w:p>
        </w:tc>
      </w:tr>
    </w:tbl>
    <w:p w14:paraId="1325B49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DEF5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A297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8E42BA" w14:textId="77777777" w:rsidR="00BE3A5E" w:rsidRDefault="00000000">
                  <w:pPr>
                    <w:pStyle w:val="questiontable1"/>
                    <w:spacing w:before="0" w:after="0" w:afterAutospacing="0"/>
                    <w:divId w:val="99380318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Containment Assurance - Reservoir Connectivity </w:t>
                  </w:r>
                  <w:r>
                    <w:rPr>
                      <w:rStyle w:val="text1"/>
                      <w:rFonts w:ascii="Verdana" w:eastAsia="Times New Roman" w:hAnsi="Verdana"/>
                    </w:rPr>
                    <w:t xml:space="preserve">Do records demonstrate that gas migration control and containment were addressed in the design, if the target reservoir is connected to another porous zone? </w:t>
                  </w:r>
                  <w:r>
                    <w:rPr>
                      <w:rStyle w:val="questionidcontent2"/>
                      <w:rFonts w:ascii="Verdana" w:eastAsia="Times New Roman" w:hAnsi="Verdana"/>
                    </w:rPr>
                    <w:t xml:space="preserve">(UNGS.RESDES.GASMIGRATION.R) </w:t>
                  </w:r>
                  <w:r>
                    <w:rPr>
                      <w:rStyle w:val="citations1"/>
                      <w:rFonts w:ascii="Verdana" w:eastAsia="Times New Roman" w:hAnsi="Verdana"/>
                    </w:rPr>
                    <w:t xml:space="preserve">192.12(b)(1) (API RP1171, Section 5.4.2) </w:t>
                  </w:r>
                </w:p>
              </w:tc>
            </w:tr>
            <w:tr w:rsidR="00BE3A5E" w14:paraId="0DABBF0C" w14:textId="77777777">
              <w:tc>
                <w:tcPr>
                  <w:tcW w:w="0" w:type="auto"/>
                  <w:vAlign w:val="center"/>
                  <w:hideMark/>
                </w:tcPr>
                <w:p w14:paraId="1CA204A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99E3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C3D9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80BF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4E75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0B24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7E5E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FB1043" w14:textId="77777777" w:rsidR="00BE3A5E" w:rsidRDefault="00BE3A5E">
                  <w:pPr>
                    <w:pStyle w:val="questiontable1"/>
                    <w:spacing w:before="0" w:after="0" w:afterAutospacing="0"/>
                    <w:rPr>
                      <w:rFonts w:eastAsia="Times New Roman"/>
                      <w:sz w:val="20"/>
                      <w:szCs w:val="20"/>
                    </w:rPr>
                  </w:pPr>
                </w:p>
              </w:tc>
            </w:tr>
          </w:tbl>
          <w:p w14:paraId="10CCE7A2" w14:textId="77777777" w:rsidR="00BE3A5E" w:rsidRDefault="00000000">
            <w:pPr>
              <w:rPr>
                <w:rFonts w:ascii="Verdana" w:eastAsia="Times New Roman" w:hAnsi="Verdana"/>
              </w:rPr>
            </w:pPr>
            <w:r>
              <w:rPr>
                <w:rFonts w:ascii="Verdana" w:eastAsia="Times New Roman" w:hAnsi="Verdana"/>
              </w:rPr>
              <w:t> </w:t>
            </w:r>
          </w:p>
        </w:tc>
      </w:tr>
    </w:tbl>
    <w:p w14:paraId="476F1DE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8A5AA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D371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DAE6C3" w14:textId="77777777" w:rsidR="00BE3A5E" w:rsidRDefault="00000000">
                  <w:pPr>
                    <w:pStyle w:val="questiontable1"/>
                    <w:spacing w:before="0" w:after="0" w:afterAutospacing="0"/>
                    <w:divId w:val="495270512"/>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Maximum Reservoir Pressure </w:t>
                  </w:r>
                  <w:r>
                    <w:rPr>
                      <w:rStyle w:val="text1"/>
                      <w:rFonts w:ascii="Verdana" w:eastAsia="Times New Roman" w:hAnsi="Verdana"/>
                    </w:rPr>
                    <w:t xml:space="preserve">Does the process provide a design basis for the maximum pressure of the storage reservoir? </w:t>
                  </w:r>
                  <w:r>
                    <w:rPr>
                      <w:rStyle w:val="questionidcontent2"/>
                      <w:rFonts w:ascii="Verdana" w:eastAsia="Times New Roman" w:hAnsi="Verdana"/>
                    </w:rPr>
                    <w:t xml:space="preserve">(UNGS.RESDES.MAXRESPRESS.P) </w:t>
                  </w:r>
                  <w:r>
                    <w:rPr>
                      <w:rStyle w:val="citations1"/>
                      <w:rFonts w:ascii="Verdana" w:eastAsia="Times New Roman" w:hAnsi="Verdana"/>
                    </w:rPr>
                    <w:t xml:space="preserve">192.12(b)(1) (API RP1171, Section 5.4.3) </w:t>
                  </w:r>
                </w:p>
              </w:tc>
            </w:tr>
            <w:tr w:rsidR="00BE3A5E" w14:paraId="3486883A" w14:textId="77777777">
              <w:tc>
                <w:tcPr>
                  <w:tcW w:w="0" w:type="auto"/>
                  <w:vAlign w:val="center"/>
                  <w:hideMark/>
                </w:tcPr>
                <w:p w14:paraId="7EA3D72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8119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AA0E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EC50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C68F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7671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DD9A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72B494" w14:textId="77777777" w:rsidR="00BE3A5E" w:rsidRDefault="00BE3A5E">
                  <w:pPr>
                    <w:pStyle w:val="questiontable1"/>
                    <w:spacing w:before="0" w:after="0" w:afterAutospacing="0"/>
                    <w:rPr>
                      <w:rFonts w:eastAsia="Times New Roman"/>
                      <w:sz w:val="20"/>
                      <w:szCs w:val="20"/>
                    </w:rPr>
                  </w:pPr>
                </w:p>
              </w:tc>
            </w:tr>
          </w:tbl>
          <w:p w14:paraId="2824F9A8" w14:textId="77777777" w:rsidR="00BE3A5E" w:rsidRDefault="00000000">
            <w:pPr>
              <w:rPr>
                <w:rFonts w:ascii="Verdana" w:eastAsia="Times New Roman" w:hAnsi="Verdana"/>
              </w:rPr>
            </w:pPr>
            <w:r>
              <w:rPr>
                <w:rFonts w:ascii="Verdana" w:eastAsia="Times New Roman" w:hAnsi="Verdana"/>
              </w:rPr>
              <w:t> </w:t>
            </w:r>
          </w:p>
        </w:tc>
      </w:tr>
    </w:tbl>
    <w:p w14:paraId="2FC584F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98BBE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6615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8B3466" w14:textId="77777777" w:rsidR="00BE3A5E" w:rsidRDefault="00000000">
                  <w:pPr>
                    <w:pStyle w:val="questiontable1"/>
                    <w:spacing w:before="0" w:after="0" w:afterAutospacing="0"/>
                    <w:divId w:val="158428335"/>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Maximum Reservoir Pressure </w:t>
                  </w:r>
                  <w:r>
                    <w:rPr>
                      <w:rStyle w:val="text1"/>
                      <w:rFonts w:ascii="Verdana" w:eastAsia="Times New Roman" w:hAnsi="Verdana"/>
                    </w:rPr>
                    <w:t xml:space="preserve">Do records demonstrate that the design basis for the maximum reservoir pressure was documented? </w:t>
                  </w:r>
                  <w:r>
                    <w:rPr>
                      <w:rStyle w:val="questionidcontent2"/>
                      <w:rFonts w:ascii="Verdana" w:eastAsia="Times New Roman" w:hAnsi="Verdana"/>
                    </w:rPr>
                    <w:t xml:space="preserve">(UNGS.RESDES.MAXRESPRESS.R) </w:t>
                  </w:r>
                  <w:r>
                    <w:rPr>
                      <w:rStyle w:val="citations1"/>
                      <w:rFonts w:ascii="Verdana" w:eastAsia="Times New Roman" w:hAnsi="Verdana"/>
                    </w:rPr>
                    <w:t xml:space="preserve">192.12(b)(1) (API RP1171, Section 5.4.3) </w:t>
                  </w:r>
                </w:p>
              </w:tc>
            </w:tr>
            <w:tr w:rsidR="00BE3A5E" w14:paraId="3FC62C90" w14:textId="77777777">
              <w:tc>
                <w:tcPr>
                  <w:tcW w:w="0" w:type="auto"/>
                  <w:vAlign w:val="center"/>
                  <w:hideMark/>
                </w:tcPr>
                <w:p w14:paraId="6145784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249E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F0CC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E5EA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6C2B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C361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91C0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95E02E" w14:textId="77777777" w:rsidR="00BE3A5E" w:rsidRDefault="00BE3A5E">
                  <w:pPr>
                    <w:pStyle w:val="questiontable1"/>
                    <w:spacing w:before="0" w:after="0" w:afterAutospacing="0"/>
                    <w:rPr>
                      <w:rFonts w:eastAsia="Times New Roman"/>
                      <w:sz w:val="20"/>
                      <w:szCs w:val="20"/>
                    </w:rPr>
                  </w:pPr>
                </w:p>
              </w:tc>
            </w:tr>
          </w:tbl>
          <w:p w14:paraId="30A860DD" w14:textId="77777777" w:rsidR="00BE3A5E" w:rsidRDefault="00000000">
            <w:pPr>
              <w:rPr>
                <w:rFonts w:ascii="Verdana" w:eastAsia="Times New Roman" w:hAnsi="Verdana"/>
              </w:rPr>
            </w:pPr>
            <w:r>
              <w:rPr>
                <w:rFonts w:ascii="Verdana" w:eastAsia="Times New Roman" w:hAnsi="Verdana"/>
              </w:rPr>
              <w:t> </w:t>
            </w:r>
          </w:p>
        </w:tc>
      </w:tr>
    </w:tbl>
    <w:p w14:paraId="6C6C660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94E1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0057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93ED39" w14:textId="77777777" w:rsidR="00BE3A5E" w:rsidRDefault="00000000">
                  <w:pPr>
                    <w:pStyle w:val="questiontable1"/>
                    <w:spacing w:before="0" w:after="0" w:afterAutospacing="0"/>
                    <w:divId w:val="1431004229"/>
                    <w:rPr>
                      <w:rFonts w:ascii="Verdana" w:eastAsia="Times New Roman" w:hAnsi="Verdana"/>
                      <w:b/>
                      <w:bCs/>
                      <w:sz w:val="20"/>
                      <w:szCs w:val="20"/>
                    </w:rPr>
                  </w:pPr>
                  <w:r>
                    <w:rPr>
                      <w:rFonts w:ascii="Verdana" w:eastAsia="Times New Roman" w:hAnsi="Verdana"/>
                      <w:b/>
                      <w:bCs/>
                      <w:sz w:val="20"/>
                      <w:szCs w:val="20"/>
                    </w:rPr>
                    <w:lastRenderedPageBreak/>
                    <w:br/>
                    <w:t xml:space="preserve">24. </w:t>
                  </w:r>
                  <w:r>
                    <w:rPr>
                      <w:rStyle w:val="Title1"/>
                      <w:rFonts w:ascii="Verdana" w:eastAsia="Times New Roman" w:hAnsi="Verdana"/>
                      <w:b/>
                      <w:bCs/>
                      <w:sz w:val="20"/>
                      <w:szCs w:val="20"/>
                    </w:rPr>
                    <w:t xml:space="preserve">Maximum Pressures - Wells, Piping, and Other </w:t>
                  </w:r>
                  <w:r>
                    <w:rPr>
                      <w:rStyle w:val="text1"/>
                      <w:rFonts w:ascii="Verdana" w:eastAsia="Times New Roman" w:hAnsi="Verdana"/>
                    </w:rPr>
                    <w:t xml:space="preserve">Does the process provide a design basis for the maximum pressure of the wells, wellheads, piping, or associated storage facilities? </w:t>
                  </w:r>
                  <w:r>
                    <w:rPr>
                      <w:rStyle w:val="questionidcontent2"/>
                      <w:rFonts w:ascii="Verdana" w:eastAsia="Times New Roman" w:hAnsi="Verdana"/>
                    </w:rPr>
                    <w:t xml:space="preserve">(UNGS.RESDES.MAXPRESSOTHER.P) </w:t>
                  </w:r>
                  <w:r>
                    <w:rPr>
                      <w:rStyle w:val="citations1"/>
                      <w:rFonts w:ascii="Verdana" w:eastAsia="Times New Roman" w:hAnsi="Verdana"/>
                    </w:rPr>
                    <w:t xml:space="preserve">192.12(b)(1) (API RP1171, Section 5.4.3) </w:t>
                  </w:r>
                </w:p>
              </w:tc>
            </w:tr>
            <w:tr w:rsidR="00BE3A5E" w14:paraId="5A0F3CB9" w14:textId="77777777">
              <w:tc>
                <w:tcPr>
                  <w:tcW w:w="0" w:type="auto"/>
                  <w:vAlign w:val="center"/>
                  <w:hideMark/>
                </w:tcPr>
                <w:p w14:paraId="133476B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BB02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6B29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1620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D746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C2BD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E1FC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9F2305" w14:textId="77777777" w:rsidR="00BE3A5E" w:rsidRDefault="00BE3A5E">
                  <w:pPr>
                    <w:pStyle w:val="questiontable1"/>
                    <w:spacing w:before="0" w:after="0" w:afterAutospacing="0"/>
                    <w:rPr>
                      <w:rFonts w:eastAsia="Times New Roman"/>
                      <w:sz w:val="20"/>
                      <w:szCs w:val="20"/>
                    </w:rPr>
                  </w:pPr>
                </w:p>
              </w:tc>
            </w:tr>
          </w:tbl>
          <w:p w14:paraId="1599711B" w14:textId="77777777" w:rsidR="00BE3A5E" w:rsidRDefault="00000000">
            <w:pPr>
              <w:rPr>
                <w:rFonts w:ascii="Verdana" w:eastAsia="Times New Roman" w:hAnsi="Verdana"/>
              </w:rPr>
            </w:pPr>
            <w:r>
              <w:rPr>
                <w:rFonts w:ascii="Verdana" w:eastAsia="Times New Roman" w:hAnsi="Verdana"/>
              </w:rPr>
              <w:t> </w:t>
            </w:r>
          </w:p>
        </w:tc>
      </w:tr>
    </w:tbl>
    <w:p w14:paraId="7CA9B8F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76F5C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B37B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28F7B4" w14:textId="77777777" w:rsidR="00BE3A5E" w:rsidRDefault="00000000">
                  <w:pPr>
                    <w:pStyle w:val="questiontable1"/>
                    <w:spacing w:before="0" w:after="0" w:afterAutospacing="0"/>
                    <w:divId w:val="675378081"/>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Maximum Pressures - Wells, Piping, and Other </w:t>
                  </w:r>
                  <w:r>
                    <w:rPr>
                      <w:rStyle w:val="text1"/>
                      <w:rFonts w:ascii="Verdana" w:eastAsia="Times New Roman" w:hAnsi="Verdana"/>
                    </w:rPr>
                    <w:t xml:space="preserve">Do records demonstrate that the pressure limits of the wells, wellheads, piping, and associated storage facilities are not exceeded? </w:t>
                  </w:r>
                  <w:r>
                    <w:rPr>
                      <w:rStyle w:val="questionidcontent2"/>
                      <w:rFonts w:ascii="Verdana" w:eastAsia="Times New Roman" w:hAnsi="Verdana"/>
                    </w:rPr>
                    <w:t xml:space="preserve">(UNGS.RESDES.MAXPRESSOTHER.R) </w:t>
                  </w:r>
                  <w:r>
                    <w:rPr>
                      <w:rStyle w:val="citations1"/>
                      <w:rFonts w:ascii="Verdana" w:eastAsia="Times New Roman" w:hAnsi="Verdana"/>
                    </w:rPr>
                    <w:t xml:space="preserve">192.12(b)(1) (API RP1171, Section 5.4.3) </w:t>
                  </w:r>
                </w:p>
              </w:tc>
            </w:tr>
            <w:tr w:rsidR="00BE3A5E" w14:paraId="556120A2" w14:textId="77777777">
              <w:tc>
                <w:tcPr>
                  <w:tcW w:w="0" w:type="auto"/>
                  <w:vAlign w:val="center"/>
                  <w:hideMark/>
                </w:tcPr>
                <w:p w14:paraId="4C959F7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125F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E7C8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F2D7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469F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4F35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C02E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C39612" w14:textId="77777777" w:rsidR="00BE3A5E" w:rsidRDefault="00BE3A5E">
                  <w:pPr>
                    <w:pStyle w:val="questiontable1"/>
                    <w:spacing w:before="0" w:after="0" w:afterAutospacing="0"/>
                    <w:rPr>
                      <w:rFonts w:eastAsia="Times New Roman"/>
                      <w:sz w:val="20"/>
                      <w:szCs w:val="20"/>
                    </w:rPr>
                  </w:pPr>
                </w:p>
              </w:tc>
            </w:tr>
          </w:tbl>
          <w:p w14:paraId="0A2DC1F8" w14:textId="77777777" w:rsidR="00BE3A5E" w:rsidRDefault="00000000">
            <w:pPr>
              <w:rPr>
                <w:rFonts w:ascii="Verdana" w:eastAsia="Times New Roman" w:hAnsi="Verdana"/>
              </w:rPr>
            </w:pPr>
            <w:r>
              <w:rPr>
                <w:rFonts w:ascii="Verdana" w:eastAsia="Times New Roman" w:hAnsi="Verdana"/>
              </w:rPr>
              <w:t> </w:t>
            </w:r>
          </w:p>
        </w:tc>
      </w:tr>
    </w:tbl>
    <w:p w14:paraId="26BF8CF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FAE97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84237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909A82" w14:textId="77777777" w:rsidR="00BE3A5E" w:rsidRDefault="00000000">
                  <w:pPr>
                    <w:pStyle w:val="questiontable1"/>
                    <w:spacing w:before="0" w:after="0" w:afterAutospacing="0"/>
                    <w:divId w:val="1896118467"/>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Maximum Pressures - Reservoir, Wells, Piping, and Other </w:t>
                  </w:r>
                  <w:r>
                    <w:rPr>
                      <w:rStyle w:val="text1"/>
                      <w:rFonts w:ascii="Verdana" w:eastAsia="Times New Roman" w:hAnsi="Verdana"/>
                    </w:rPr>
                    <w:t xml:space="preserve">Do pressure reading observations reflect that actual pressures are within the established set limits? </w:t>
                  </w:r>
                  <w:r>
                    <w:rPr>
                      <w:rStyle w:val="questionidcontent2"/>
                      <w:rFonts w:ascii="Verdana" w:eastAsia="Times New Roman" w:hAnsi="Verdana"/>
                    </w:rPr>
                    <w:t xml:space="preserve">(UNGS.RESDES.MAXPRESSALL.O) </w:t>
                  </w:r>
                  <w:r>
                    <w:rPr>
                      <w:rStyle w:val="citations1"/>
                      <w:rFonts w:ascii="Verdana" w:eastAsia="Times New Roman" w:hAnsi="Verdana"/>
                    </w:rPr>
                    <w:t xml:space="preserve">192.12(b)(1) (API RP1171, Section 5.4.3) </w:t>
                  </w:r>
                </w:p>
              </w:tc>
            </w:tr>
            <w:tr w:rsidR="00BE3A5E" w14:paraId="29DA215D" w14:textId="77777777">
              <w:tc>
                <w:tcPr>
                  <w:tcW w:w="0" w:type="auto"/>
                  <w:vAlign w:val="center"/>
                  <w:hideMark/>
                </w:tcPr>
                <w:p w14:paraId="1B51C6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306C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B216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1A8E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217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D03F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2546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02D60B" w14:textId="77777777" w:rsidR="00BE3A5E" w:rsidRDefault="00BE3A5E">
                  <w:pPr>
                    <w:pStyle w:val="questiontable1"/>
                    <w:spacing w:before="0" w:after="0" w:afterAutospacing="0"/>
                    <w:rPr>
                      <w:rFonts w:eastAsia="Times New Roman"/>
                      <w:sz w:val="20"/>
                      <w:szCs w:val="20"/>
                    </w:rPr>
                  </w:pPr>
                </w:p>
              </w:tc>
            </w:tr>
          </w:tbl>
          <w:p w14:paraId="303EBD8F" w14:textId="77777777" w:rsidR="00BE3A5E" w:rsidRDefault="00000000">
            <w:pPr>
              <w:rPr>
                <w:rFonts w:ascii="Verdana" w:eastAsia="Times New Roman" w:hAnsi="Verdana"/>
              </w:rPr>
            </w:pPr>
            <w:r>
              <w:rPr>
                <w:rFonts w:ascii="Verdana" w:eastAsia="Times New Roman" w:hAnsi="Verdana"/>
              </w:rPr>
              <w:t> </w:t>
            </w:r>
          </w:p>
        </w:tc>
      </w:tr>
    </w:tbl>
    <w:p w14:paraId="41DA93B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9485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790B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623430" w14:textId="77777777" w:rsidR="00BE3A5E" w:rsidRDefault="00000000">
                  <w:pPr>
                    <w:pStyle w:val="questiontable1"/>
                    <w:spacing w:before="0" w:after="0" w:afterAutospacing="0"/>
                    <w:divId w:val="1935891206"/>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Well Containment Assurance Analysis </w:t>
                  </w:r>
                  <w:r>
                    <w:rPr>
                      <w:rStyle w:val="text1"/>
                      <w:rFonts w:ascii="Verdana" w:eastAsia="Times New Roman" w:hAnsi="Verdana"/>
                    </w:rPr>
                    <w:t xml:space="preserve">Does the process require evaluation of all wells that penetrate the storage zone for containment assurance? </w:t>
                  </w:r>
                  <w:r>
                    <w:rPr>
                      <w:rStyle w:val="questionidcontent2"/>
                      <w:rFonts w:ascii="Verdana" w:eastAsia="Times New Roman" w:hAnsi="Verdana"/>
                    </w:rPr>
                    <w:t xml:space="preserve">(UNGS.RESDES.WELLCONTASSURANCE.P) </w:t>
                  </w:r>
                  <w:r>
                    <w:rPr>
                      <w:rStyle w:val="citations1"/>
                      <w:rFonts w:ascii="Verdana" w:eastAsia="Times New Roman" w:hAnsi="Verdana"/>
                    </w:rPr>
                    <w:t xml:space="preserve">192.12(b)(1) (API RP1171, Section 5.4.4) </w:t>
                  </w:r>
                </w:p>
              </w:tc>
            </w:tr>
            <w:tr w:rsidR="00BE3A5E" w14:paraId="38CAB84D" w14:textId="77777777">
              <w:tc>
                <w:tcPr>
                  <w:tcW w:w="0" w:type="auto"/>
                  <w:vAlign w:val="center"/>
                  <w:hideMark/>
                </w:tcPr>
                <w:p w14:paraId="09C1B7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AD5A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85F0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6CB1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F25A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7422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4A75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8AC594" w14:textId="77777777" w:rsidR="00BE3A5E" w:rsidRDefault="00BE3A5E">
                  <w:pPr>
                    <w:pStyle w:val="questiontable1"/>
                    <w:spacing w:before="0" w:after="0" w:afterAutospacing="0"/>
                    <w:rPr>
                      <w:rFonts w:eastAsia="Times New Roman"/>
                      <w:sz w:val="20"/>
                      <w:szCs w:val="20"/>
                    </w:rPr>
                  </w:pPr>
                </w:p>
              </w:tc>
            </w:tr>
          </w:tbl>
          <w:p w14:paraId="540D2D6D" w14:textId="77777777" w:rsidR="00BE3A5E" w:rsidRDefault="00000000">
            <w:pPr>
              <w:rPr>
                <w:rFonts w:ascii="Verdana" w:eastAsia="Times New Roman" w:hAnsi="Verdana"/>
              </w:rPr>
            </w:pPr>
            <w:r>
              <w:rPr>
                <w:rFonts w:ascii="Verdana" w:eastAsia="Times New Roman" w:hAnsi="Verdana"/>
              </w:rPr>
              <w:t> </w:t>
            </w:r>
          </w:p>
        </w:tc>
      </w:tr>
    </w:tbl>
    <w:p w14:paraId="14C1A82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880A0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914C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5DBFBB" w14:textId="77777777" w:rsidR="00BE3A5E" w:rsidRDefault="00000000">
                  <w:pPr>
                    <w:pStyle w:val="questiontable1"/>
                    <w:spacing w:before="0" w:after="0" w:afterAutospacing="0"/>
                    <w:divId w:val="169491383"/>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Well Containment Assurance Analysis </w:t>
                  </w:r>
                  <w:r>
                    <w:rPr>
                      <w:rStyle w:val="text1"/>
                      <w:rFonts w:ascii="Verdana" w:eastAsia="Times New Roman" w:hAnsi="Verdana"/>
                    </w:rPr>
                    <w:t xml:space="preserve">Do records demonstrate that all wells that penetrate the storage zone have been evaluated for containment assurance? </w:t>
                  </w:r>
                  <w:r>
                    <w:rPr>
                      <w:rStyle w:val="questionidcontent2"/>
                      <w:rFonts w:ascii="Verdana" w:eastAsia="Times New Roman" w:hAnsi="Verdana"/>
                    </w:rPr>
                    <w:t xml:space="preserve">(UNGS.RESDES.WELLCONTASSURANCE.R) </w:t>
                  </w:r>
                  <w:r>
                    <w:rPr>
                      <w:rStyle w:val="citations1"/>
                      <w:rFonts w:ascii="Verdana" w:eastAsia="Times New Roman" w:hAnsi="Verdana"/>
                    </w:rPr>
                    <w:t xml:space="preserve">192.12(b)(1) (API RP1171, Section 5.4.4) </w:t>
                  </w:r>
                </w:p>
              </w:tc>
            </w:tr>
            <w:tr w:rsidR="00BE3A5E" w14:paraId="4E6EB1D9" w14:textId="77777777">
              <w:tc>
                <w:tcPr>
                  <w:tcW w:w="0" w:type="auto"/>
                  <w:vAlign w:val="center"/>
                  <w:hideMark/>
                </w:tcPr>
                <w:p w14:paraId="1036E68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36C2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BF53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055C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C74E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1630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5771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A5B070" w14:textId="77777777" w:rsidR="00BE3A5E" w:rsidRDefault="00BE3A5E">
                  <w:pPr>
                    <w:pStyle w:val="questiontable1"/>
                    <w:spacing w:before="0" w:after="0" w:afterAutospacing="0"/>
                    <w:rPr>
                      <w:rFonts w:eastAsia="Times New Roman"/>
                      <w:sz w:val="20"/>
                      <w:szCs w:val="20"/>
                    </w:rPr>
                  </w:pPr>
                </w:p>
              </w:tc>
            </w:tr>
          </w:tbl>
          <w:p w14:paraId="07A9A0BC" w14:textId="77777777" w:rsidR="00BE3A5E" w:rsidRDefault="00000000">
            <w:pPr>
              <w:rPr>
                <w:rFonts w:ascii="Verdana" w:eastAsia="Times New Roman" w:hAnsi="Verdana"/>
              </w:rPr>
            </w:pPr>
            <w:r>
              <w:rPr>
                <w:rFonts w:ascii="Verdana" w:eastAsia="Times New Roman" w:hAnsi="Verdana"/>
              </w:rPr>
              <w:t> </w:t>
            </w:r>
          </w:p>
        </w:tc>
      </w:tr>
    </w:tbl>
    <w:p w14:paraId="2AF5EEE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08824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9B0D6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DA385B" w14:textId="77777777" w:rsidR="00BE3A5E" w:rsidRDefault="00000000">
                  <w:pPr>
                    <w:pStyle w:val="questiontable1"/>
                    <w:spacing w:before="0" w:after="0" w:afterAutospacing="0"/>
                    <w:divId w:val="1948656781"/>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For storage reservoirs developed within aquifers, does the process require supplemental reservoir geological and engineering evaluation for the delineation of the storage reservoir? </w:t>
                  </w:r>
                  <w:r>
                    <w:rPr>
                      <w:rStyle w:val="questionidcontent2"/>
                      <w:rFonts w:ascii="Verdana" w:eastAsia="Times New Roman" w:hAnsi="Verdana"/>
                    </w:rPr>
                    <w:t xml:space="preserve">(UNGS.RESDES.AQUIFEREVAL01.P) </w:t>
                  </w:r>
                  <w:r>
                    <w:rPr>
                      <w:rStyle w:val="citations1"/>
                      <w:rFonts w:ascii="Verdana" w:eastAsia="Times New Roman" w:hAnsi="Verdana"/>
                    </w:rPr>
                    <w:t xml:space="preserve">192.12(b)(1) (API RP1171, Section 5.4.5) </w:t>
                  </w:r>
                </w:p>
              </w:tc>
            </w:tr>
            <w:tr w:rsidR="00BE3A5E" w14:paraId="35B5398A" w14:textId="77777777">
              <w:tc>
                <w:tcPr>
                  <w:tcW w:w="0" w:type="auto"/>
                  <w:vAlign w:val="center"/>
                  <w:hideMark/>
                </w:tcPr>
                <w:p w14:paraId="20180AE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66F5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E4B7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69CD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EEAA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0635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3EC6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60E170" w14:textId="77777777" w:rsidR="00BE3A5E" w:rsidRDefault="00BE3A5E">
                  <w:pPr>
                    <w:pStyle w:val="questiontable1"/>
                    <w:spacing w:before="0" w:after="0" w:afterAutospacing="0"/>
                    <w:rPr>
                      <w:rFonts w:eastAsia="Times New Roman"/>
                      <w:sz w:val="20"/>
                      <w:szCs w:val="20"/>
                    </w:rPr>
                  </w:pPr>
                </w:p>
              </w:tc>
            </w:tr>
          </w:tbl>
          <w:p w14:paraId="046D3149" w14:textId="77777777" w:rsidR="00BE3A5E" w:rsidRDefault="00000000">
            <w:pPr>
              <w:rPr>
                <w:rFonts w:ascii="Verdana" w:eastAsia="Times New Roman" w:hAnsi="Verdana"/>
              </w:rPr>
            </w:pPr>
            <w:r>
              <w:rPr>
                <w:rFonts w:ascii="Verdana" w:eastAsia="Times New Roman" w:hAnsi="Verdana"/>
              </w:rPr>
              <w:t> </w:t>
            </w:r>
          </w:p>
        </w:tc>
      </w:tr>
    </w:tbl>
    <w:p w14:paraId="1D7BBA7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29B6A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AAE7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AC14E8" w14:textId="77777777" w:rsidR="00BE3A5E" w:rsidRDefault="00000000">
                  <w:pPr>
                    <w:pStyle w:val="questiontable1"/>
                    <w:spacing w:before="0" w:after="0" w:afterAutospacing="0"/>
                    <w:divId w:val="1901551913"/>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Do records demonstrate that supplemental aquifer reservoir geological and engineering evaluations were performed? </w:t>
                  </w:r>
                  <w:r>
                    <w:rPr>
                      <w:rStyle w:val="questionidcontent2"/>
                      <w:rFonts w:ascii="Verdana" w:eastAsia="Times New Roman" w:hAnsi="Verdana"/>
                    </w:rPr>
                    <w:t xml:space="preserve">(UNGS.RESDES.AQUIFEREVAL01.R) </w:t>
                  </w:r>
                  <w:r>
                    <w:rPr>
                      <w:rStyle w:val="citations1"/>
                      <w:rFonts w:ascii="Verdana" w:eastAsia="Times New Roman" w:hAnsi="Verdana"/>
                    </w:rPr>
                    <w:t xml:space="preserve">192.12(b)(1) (API RP1171, Section 5.4.5) </w:t>
                  </w:r>
                </w:p>
              </w:tc>
            </w:tr>
            <w:tr w:rsidR="00BE3A5E" w14:paraId="520A8586" w14:textId="77777777">
              <w:tc>
                <w:tcPr>
                  <w:tcW w:w="0" w:type="auto"/>
                  <w:vAlign w:val="center"/>
                  <w:hideMark/>
                </w:tcPr>
                <w:p w14:paraId="2977E80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0C84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4A7C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8B6F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42F8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3581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C236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BEE957" w14:textId="77777777" w:rsidR="00BE3A5E" w:rsidRDefault="00BE3A5E">
                  <w:pPr>
                    <w:pStyle w:val="questiontable1"/>
                    <w:spacing w:before="0" w:after="0" w:afterAutospacing="0"/>
                    <w:rPr>
                      <w:rFonts w:eastAsia="Times New Roman"/>
                      <w:sz w:val="20"/>
                      <w:szCs w:val="20"/>
                    </w:rPr>
                  </w:pPr>
                </w:p>
              </w:tc>
            </w:tr>
          </w:tbl>
          <w:p w14:paraId="78B13420" w14:textId="77777777" w:rsidR="00BE3A5E" w:rsidRDefault="00000000">
            <w:pPr>
              <w:rPr>
                <w:rFonts w:ascii="Verdana" w:eastAsia="Times New Roman" w:hAnsi="Verdana"/>
              </w:rPr>
            </w:pPr>
            <w:r>
              <w:rPr>
                <w:rFonts w:ascii="Verdana" w:eastAsia="Times New Roman" w:hAnsi="Verdana"/>
              </w:rPr>
              <w:t> </w:t>
            </w:r>
          </w:p>
        </w:tc>
      </w:tr>
    </w:tbl>
    <w:p w14:paraId="7850BE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333C9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C4A12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98821E" w14:textId="77777777" w:rsidR="00BE3A5E" w:rsidRDefault="00000000">
                  <w:pPr>
                    <w:pStyle w:val="questiontable1"/>
                    <w:spacing w:before="0" w:after="0" w:afterAutospacing="0"/>
                    <w:divId w:val="1198278773"/>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For storage reservoirs developed within aquifers, does the process require data gathering and characterization of the reservoir, caprock, basal rock, and lateral seals through drilling, logging and coring? </w:t>
                  </w:r>
                  <w:r>
                    <w:rPr>
                      <w:rStyle w:val="questionidcontent2"/>
                      <w:rFonts w:ascii="Verdana" w:eastAsia="Times New Roman" w:hAnsi="Verdana"/>
                    </w:rPr>
                    <w:t xml:space="preserve">(UNGS.RESDES.AQUIFEREVAL02.P) </w:t>
                  </w:r>
                  <w:r>
                    <w:rPr>
                      <w:rStyle w:val="citations1"/>
                      <w:rFonts w:ascii="Verdana" w:eastAsia="Times New Roman" w:hAnsi="Verdana"/>
                    </w:rPr>
                    <w:t xml:space="preserve">192.12(b)(1) (API RP1171, Section 5.4.5) </w:t>
                  </w:r>
                </w:p>
              </w:tc>
            </w:tr>
            <w:tr w:rsidR="00BE3A5E" w14:paraId="67F28E3D" w14:textId="77777777">
              <w:tc>
                <w:tcPr>
                  <w:tcW w:w="0" w:type="auto"/>
                  <w:vAlign w:val="center"/>
                  <w:hideMark/>
                </w:tcPr>
                <w:p w14:paraId="3F66158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53B7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AAE8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9BAC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42C8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00A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9A3B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DBDE79" w14:textId="77777777" w:rsidR="00BE3A5E" w:rsidRDefault="00BE3A5E">
                  <w:pPr>
                    <w:pStyle w:val="questiontable1"/>
                    <w:spacing w:before="0" w:after="0" w:afterAutospacing="0"/>
                    <w:rPr>
                      <w:rFonts w:eastAsia="Times New Roman"/>
                      <w:sz w:val="20"/>
                      <w:szCs w:val="20"/>
                    </w:rPr>
                  </w:pPr>
                </w:p>
              </w:tc>
            </w:tr>
          </w:tbl>
          <w:p w14:paraId="5F47A289" w14:textId="77777777" w:rsidR="00BE3A5E" w:rsidRDefault="00000000">
            <w:pPr>
              <w:rPr>
                <w:rFonts w:ascii="Verdana" w:eastAsia="Times New Roman" w:hAnsi="Verdana"/>
              </w:rPr>
            </w:pPr>
            <w:r>
              <w:rPr>
                <w:rFonts w:ascii="Verdana" w:eastAsia="Times New Roman" w:hAnsi="Verdana"/>
              </w:rPr>
              <w:t> </w:t>
            </w:r>
          </w:p>
        </w:tc>
      </w:tr>
    </w:tbl>
    <w:p w14:paraId="7AA7FFA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FF1A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3358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07E6F1" w14:textId="77777777" w:rsidR="00BE3A5E" w:rsidRDefault="00000000">
                  <w:pPr>
                    <w:pStyle w:val="questiontable1"/>
                    <w:spacing w:before="0" w:after="0" w:afterAutospacing="0"/>
                    <w:divId w:val="1489202860"/>
                    <w:rPr>
                      <w:rFonts w:ascii="Verdana" w:eastAsia="Times New Roman" w:hAnsi="Verdana"/>
                      <w:b/>
                      <w:bCs/>
                      <w:sz w:val="20"/>
                      <w:szCs w:val="20"/>
                    </w:rPr>
                  </w:pPr>
                  <w:r>
                    <w:rPr>
                      <w:rFonts w:ascii="Verdana" w:eastAsia="Times New Roman" w:hAnsi="Verdana"/>
                      <w:b/>
                      <w:bCs/>
                      <w:sz w:val="20"/>
                      <w:szCs w:val="20"/>
                    </w:rPr>
                    <w:lastRenderedPageBreak/>
                    <w:br/>
                    <w:t xml:space="preserve">32.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Do records demonstrate that aquifer containment assurance data was acquired through drilling, logging, and coring of the aquifer? </w:t>
                  </w:r>
                  <w:r>
                    <w:rPr>
                      <w:rStyle w:val="questionidcontent2"/>
                      <w:rFonts w:ascii="Verdana" w:eastAsia="Times New Roman" w:hAnsi="Verdana"/>
                    </w:rPr>
                    <w:t xml:space="preserve">(UNGS.RESDES.AQUIFEREVAL02.R) </w:t>
                  </w:r>
                  <w:r>
                    <w:rPr>
                      <w:rStyle w:val="citations1"/>
                      <w:rFonts w:ascii="Verdana" w:eastAsia="Times New Roman" w:hAnsi="Verdana"/>
                    </w:rPr>
                    <w:t xml:space="preserve">192.12(b)(1) (API RP1171, Section 5.4.5) </w:t>
                  </w:r>
                </w:p>
              </w:tc>
            </w:tr>
            <w:tr w:rsidR="00BE3A5E" w14:paraId="299E9956" w14:textId="77777777">
              <w:tc>
                <w:tcPr>
                  <w:tcW w:w="0" w:type="auto"/>
                  <w:vAlign w:val="center"/>
                  <w:hideMark/>
                </w:tcPr>
                <w:p w14:paraId="18D46C9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56ED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F4FC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96AB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4F12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8DF2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96B0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07719F" w14:textId="77777777" w:rsidR="00BE3A5E" w:rsidRDefault="00BE3A5E">
                  <w:pPr>
                    <w:pStyle w:val="questiontable1"/>
                    <w:spacing w:before="0" w:after="0" w:afterAutospacing="0"/>
                    <w:rPr>
                      <w:rFonts w:eastAsia="Times New Roman"/>
                      <w:sz w:val="20"/>
                      <w:szCs w:val="20"/>
                    </w:rPr>
                  </w:pPr>
                </w:p>
              </w:tc>
            </w:tr>
          </w:tbl>
          <w:p w14:paraId="446D310A" w14:textId="77777777" w:rsidR="00BE3A5E" w:rsidRDefault="00000000">
            <w:pPr>
              <w:rPr>
                <w:rFonts w:ascii="Verdana" w:eastAsia="Times New Roman" w:hAnsi="Verdana"/>
              </w:rPr>
            </w:pPr>
            <w:r>
              <w:rPr>
                <w:rFonts w:ascii="Verdana" w:eastAsia="Times New Roman" w:hAnsi="Verdana"/>
              </w:rPr>
              <w:t> </w:t>
            </w:r>
          </w:p>
        </w:tc>
      </w:tr>
    </w:tbl>
    <w:p w14:paraId="74A2169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EDF20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A7C3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491498" w14:textId="77777777" w:rsidR="00BE3A5E" w:rsidRDefault="00000000">
                  <w:pPr>
                    <w:pStyle w:val="questiontable1"/>
                    <w:spacing w:before="0" w:after="0" w:afterAutospacing="0"/>
                    <w:divId w:val="1879468789"/>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For storage reservoirs developed within aquifers, does the process require that site specific geophysical delineation be performed? </w:t>
                  </w:r>
                  <w:r>
                    <w:rPr>
                      <w:rStyle w:val="questionidcontent2"/>
                      <w:rFonts w:ascii="Verdana" w:eastAsia="Times New Roman" w:hAnsi="Verdana"/>
                    </w:rPr>
                    <w:t xml:space="preserve">(UNGS.RESDES.AQUIFEREVAL03.P) </w:t>
                  </w:r>
                  <w:r>
                    <w:rPr>
                      <w:rStyle w:val="citations1"/>
                      <w:rFonts w:ascii="Verdana" w:eastAsia="Times New Roman" w:hAnsi="Verdana"/>
                    </w:rPr>
                    <w:t xml:space="preserve">192.12(b)(1) (API RP1171, Section 5.4.5) </w:t>
                  </w:r>
                </w:p>
              </w:tc>
            </w:tr>
            <w:tr w:rsidR="00BE3A5E" w14:paraId="60EA0E30" w14:textId="77777777">
              <w:tc>
                <w:tcPr>
                  <w:tcW w:w="0" w:type="auto"/>
                  <w:vAlign w:val="center"/>
                  <w:hideMark/>
                </w:tcPr>
                <w:p w14:paraId="65F7FC9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A182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07D1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F316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A5E6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7C50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3847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7BE3E" w14:textId="77777777" w:rsidR="00BE3A5E" w:rsidRDefault="00BE3A5E">
                  <w:pPr>
                    <w:pStyle w:val="questiontable1"/>
                    <w:spacing w:before="0" w:after="0" w:afterAutospacing="0"/>
                    <w:rPr>
                      <w:rFonts w:eastAsia="Times New Roman"/>
                      <w:sz w:val="20"/>
                      <w:szCs w:val="20"/>
                    </w:rPr>
                  </w:pPr>
                </w:p>
              </w:tc>
            </w:tr>
          </w:tbl>
          <w:p w14:paraId="0E2F3416" w14:textId="77777777" w:rsidR="00BE3A5E" w:rsidRDefault="00000000">
            <w:pPr>
              <w:rPr>
                <w:rFonts w:ascii="Verdana" w:eastAsia="Times New Roman" w:hAnsi="Verdana"/>
              </w:rPr>
            </w:pPr>
            <w:r>
              <w:rPr>
                <w:rFonts w:ascii="Verdana" w:eastAsia="Times New Roman" w:hAnsi="Verdana"/>
              </w:rPr>
              <w:t> </w:t>
            </w:r>
          </w:p>
        </w:tc>
      </w:tr>
    </w:tbl>
    <w:p w14:paraId="1A69EB2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EC85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4534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6FFCE1" w14:textId="77777777" w:rsidR="00BE3A5E" w:rsidRDefault="00000000">
                  <w:pPr>
                    <w:pStyle w:val="questiontable1"/>
                    <w:spacing w:before="0" w:after="0" w:afterAutospacing="0"/>
                    <w:divId w:val="1452439058"/>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Do records demonstrate that site specific geophysical delineation was conducted for the aquifer storage? </w:t>
                  </w:r>
                  <w:r>
                    <w:rPr>
                      <w:rStyle w:val="questionidcontent2"/>
                      <w:rFonts w:ascii="Verdana" w:eastAsia="Times New Roman" w:hAnsi="Verdana"/>
                    </w:rPr>
                    <w:t xml:space="preserve">(UNGS.RESDES.AQUIFEREVAL03.R) </w:t>
                  </w:r>
                  <w:r>
                    <w:rPr>
                      <w:rStyle w:val="citations1"/>
                      <w:rFonts w:ascii="Verdana" w:eastAsia="Times New Roman" w:hAnsi="Verdana"/>
                    </w:rPr>
                    <w:t xml:space="preserve">192.12(b)(1) (API RP1171, Section 5.4.5) </w:t>
                  </w:r>
                </w:p>
              </w:tc>
            </w:tr>
            <w:tr w:rsidR="00BE3A5E" w14:paraId="633A293D" w14:textId="77777777">
              <w:tc>
                <w:tcPr>
                  <w:tcW w:w="0" w:type="auto"/>
                  <w:vAlign w:val="center"/>
                  <w:hideMark/>
                </w:tcPr>
                <w:p w14:paraId="3CF3816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B81E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7E30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1F89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F3E6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DB20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7372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0454E9" w14:textId="77777777" w:rsidR="00BE3A5E" w:rsidRDefault="00BE3A5E">
                  <w:pPr>
                    <w:pStyle w:val="questiontable1"/>
                    <w:spacing w:before="0" w:after="0" w:afterAutospacing="0"/>
                    <w:rPr>
                      <w:rFonts w:eastAsia="Times New Roman"/>
                      <w:sz w:val="20"/>
                      <w:szCs w:val="20"/>
                    </w:rPr>
                  </w:pPr>
                </w:p>
              </w:tc>
            </w:tr>
          </w:tbl>
          <w:p w14:paraId="494CE4A6" w14:textId="77777777" w:rsidR="00BE3A5E" w:rsidRDefault="00000000">
            <w:pPr>
              <w:rPr>
                <w:rFonts w:ascii="Verdana" w:eastAsia="Times New Roman" w:hAnsi="Verdana"/>
              </w:rPr>
            </w:pPr>
            <w:r>
              <w:rPr>
                <w:rFonts w:ascii="Verdana" w:eastAsia="Times New Roman" w:hAnsi="Verdana"/>
              </w:rPr>
              <w:t> </w:t>
            </w:r>
          </w:p>
        </w:tc>
      </w:tr>
    </w:tbl>
    <w:p w14:paraId="7DD6E1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C65E1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4123F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948F10" w14:textId="77777777" w:rsidR="00BE3A5E" w:rsidRDefault="00000000">
                  <w:pPr>
                    <w:pStyle w:val="questiontable1"/>
                    <w:spacing w:before="0" w:after="0" w:afterAutospacing="0"/>
                    <w:divId w:val="1237125403"/>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For storage reservoirs developed within aquifers, is there a process requiring that water pump testing and water level observation be performed to characterize the storage reservoir dimensions, gas capacity, flow performance, and caprock integrity? </w:t>
                  </w:r>
                  <w:r>
                    <w:rPr>
                      <w:rStyle w:val="questionidcontent2"/>
                      <w:rFonts w:ascii="Verdana" w:eastAsia="Times New Roman" w:hAnsi="Verdana"/>
                    </w:rPr>
                    <w:t xml:space="preserve">(UNGS.RESDES.AQUIFEREVAL04.P) </w:t>
                  </w:r>
                  <w:r>
                    <w:rPr>
                      <w:rStyle w:val="citations1"/>
                      <w:rFonts w:ascii="Verdana" w:eastAsia="Times New Roman" w:hAnsi="Verdana"/>
                    </w:rPr>
                    <w:t xml:space="preserve">192.12(b)(1) (API RP1171, Section 5.4.5) </w:t>
                  </w:r>
                </w:p>
              </w:tc>
            </w:tr>
            <w:tr w:rsidR="00BE3A5E" w14:paraId="64C44B71" w14:textId="77777777">
              <w:tc>
                <w:tcPr>
                  <w:tcW w:w="0" w:type="auto"/>
                  <w:vAlign w:val="center"/>
                  <w:hideMark/>
                </w:tcPr>
                <w:p w14:paraId="330D9BB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1A8A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D49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2AF5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2143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388C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7038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446ADC" w14:textId="77777777" w:rsidR="00BE3A5E" w:rsidRDefault="00BE3A5E">
                  <w:pPr>
                    <w:pStyle w:val="questiontable1"/>
                    <w:spacing w:before="0" w:after="0" w:afterAutospacing="0"/>
                    <w:rPr>
                      <w:rFonts w:eastAsia="Times New Roman"/>
                      <w:sz w:val="20"/>
                      <w:szCs w:val="20"/>
                    </w:rPr>
                  </w:pPr>
                </w:p>
              </w:tc>
            </w:tr>
          </w:tbl>
          <w:p w14:paraId="598F1FDE" w14:textId="77777777" w:rsidR="00BE3A5E" w:rsidRDefault="00000000">
            <w:pPr>
              <w:rPr>
                <w:rFonts w:ascii="Verdana" w:eastAsia="Times New Roman" w:hAnsi="Verdana"/>
              </w:rPr>
            </w:pPr>
            <w:r>
              <w:rPr>
                <w:rFonts w:ascii="Verdana" w:eastAsia="Times New Roman" w:hAnsi="Verdana"/>
              </w:rPr>
              <w:t> </w:t>
            </w:r>
          </w:p>
        </w:tc>
      </w:tr>
    </w:tbl>
    <w:p w14:paraId="6F156FE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271F3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D3B1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72C3F1" w14:textId="77777777" w:rsidR="00BE3A5E" w:rsidRDefault="00000000">
                  <w:pPr>
                    <w:pStyle w:val="questiontable1"/>
                    <w:spacing w:before="0" w:after="0" w:afterAutospacing="0"/>
                    <w:divId w:val="1833374226"/>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Supplemental Evaluation of Reservoirs Developed within Aquifers </w:t>
                  </w:r>
                  <w:r>
                    <w:rPr>
                      <w:rStyle w:val="text1"/>
                      <w:rFonts w:ascii="Verdana" w:eastAsia="Times New Roman" w:hAnsi="Verdana"/>
                    </w:rPr>
                    <w:t xml:space="preserve">Do records demonstrate that a water pump test and water level observation were performed to characterize the storage reservoir within an aquifer? </w:t>
                  </w:r>
                  <w:r>
                    <w:rPr>
                      <w:rStyle w:val="questionidcontent2"/>
                      <w:rFonts w:ascii="Verdana" w:eastAsia="Times New Roman" w:hAnsi="Verdana"/>
                    </w:rPr>
                    <w:t xml:space="preserve">(UNGS.RESDES.AQUIFEREVAL04.R) </w:t>
                  </w:r>
                  <w:r>
                    <w:rPr>
                      <w:rStyle w:val="citations1"/>
                      <w:rFonts w:ascii="Verdana" w:eastAsia="Times New Roman" w:hAnsi="Verdana"/>
                    </w:rPr>
                    <w:t xml:space="preserve">192.12(b)(1) (API RP1171, Section 5.4.5) </w:t>
                  </w:r>
                </w:p>
              </w:tc>
            </w:tr>
            <w:tr w:rsidR="00BE3A5E" w14:paraId="681DF6D9" w14:textId="77777777">
              <w:tc>
                <w:tcPr>
                  <w:tcW w:w="0" w:type="auto"/>
                  <w:vAlign w:val="center"/>
                  <w:hideMark/>
                </w:tcPr>
                <w:p w14:paraId="115D552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983E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B356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0A5A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3027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5A35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BC48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42D623" w14:textId="77777777" w:rsidR="00BE3A5E" w:rsidRDefault="00BE3A5E">
                  <w:pPr>
                    <w:pStyle w:val="questiontable1"/>
                    <w:spacing w:before="0" w:after="0" w:afterAutospacing="0"/>
                    <w:rPr>
                      <w:rFonts w:eastAsia="Times New Roman"/>
                      <w:sz w:val="20"/>
                      <w:szCs w:val="20"/>
                    </w:rPr>
                  </w:pPr>
                </w:p>
              </w:tc>
            </w:tr>
          </w:tbl>
          <w:p w14:paraId="6093BF84" w14:textId="77777777" w:rsidR="00BE3A5E" w:rsidRDefault="00000000">
            <w:pPr>
              <w:rPr>
                <w:rFonts w:ascii="Verdana" w:eastAsia="Times New Roman" w:hAnsi="Verdana"/>
              </w:rPr>
            </w:pPr>
            <w:r>
              <w:rPr>
                <w:rFonts w:ascii="Verdana" w:eastAsia="Times New Roman" w:hAnsi="Verdana"/>
              </w:rPr>
              <w:t> </w:t>
            </w:r>
          </w:p>
        </w:tc>
      </w:tr>
    </w:tbl>
    <w:p w14:paraId="3AE663C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4259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3A83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8E32AA" w14:textId="77777777" w:rsidR="00BE3A5E" w:rsidRDefault="00000000">
                  <w:pPr>
                    <w:pStyle w:val="questiontable1"/>
                    <w:spacing w:before="0" w:after="0" w:afterAutospacing="0"/>
                    <w:divId w:val="2139639125"/>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Storage Design Recordkeeping </w:t>
                  </w:r>
                  <w:r>
                    <w:rPr>
                      <w:rStyle w:val="text1"/>
                      <w:rFonts w:ascii="Verdana" w:eastAsia="Times New Roman" w:hAnsi="Verdana"/>
                    </w:rPr>
                    <w:t xml:space="preserve">Does the process require design records to be maintained for the following activities: geologic records; engineering records; land and mineral ownership, rights, and control; facility integrity plan; well drilling, completion, workover and plugging records; regulatory records and permits? </w:t>
                  </w:r>
                  <w:r>
                    <w:rPr>
                      <w:rStyle w:val="questionidcontent2"/>
                      <w:rFonts w:ascii="Verdana" w:eastAsia="Times New Roman" w:hAnsi="Verdana"/>
                    </w:rPr>
                    <w:t xml:space="preserve">(UNGS.RESDES.DESRECORDS.P) </w:t>
                  </w:r>
                  <w:r>
                    <w:rPr>
                      <w:rStyle w:val="citations1"/>
                      <w:rFonts w:ascii="Verdana" w:eastAsia="Times New Roman" w:hAnsi="Verdana"/>
                    </w:rPr>
                    <w:t xml:space="preserve">192.12(b)(1) (API RP1171, Section 5.6) </w:t>
                  </w:r>
                </w:p>
              </w:tc>
            </w:tr>
            <w:tr w:rsidR="00BE3A5E" w14:paraId="7C979E9F" w14:textId="77777777">
              <w:tc>
                <w:tcPr>
                  <w:tcW w:w="0" w:type="auto"/>
                  <w:vAlign w:val="center"/>
                  <w:hideMark/>
                </w:tcPr>
                <w:p w14:paraId="6CC5DEA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FCBA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9B66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BE88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9538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A4E1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73D5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DF60F7" w14:textId="77777777" w:rsidR="00BE3A5E" w:rsidRDefault="00BE3A5E">
                  <w:pPr>
                    <w:pStyle w:val="questiontable1"/>
                    <w:spacing w:before="0" w:after="0" w:afterAutospacing="0"/>
                    <w:rPr>
                      <w:rFonts w:eastAsia="Times New Roman"/>
                      <w:sz w:val="20"/>
                      <w:szCs w:val="20"/>
                    </w:rPr>
                  </w:pPr>
                </w:p>
              </w:tc>
            </w:tr>
          </w:tbl>
          <w:p w14:paraId="5FAD311F" w14:textId="77777777" w:rsidR="00BE3A5E" w:rsidRDefault="00000000">
            <w:pPr>
              <w:rPr>
                <w:rFonts w:ascii="Verdana" w:eastAsia="Times New Roman" w:hAnsi="Verdana"/>
              </w:rPr>
            </w:pPr>
            <w:r>
              <w:rPr>
                <w:rFonts w:ascii="Verdana" w:eastAsia="Times New Roman" w:hAnsi="Verdana"/>
              </w:rPr>
              <w:t> </w:t>
            </w:r>
          </w:p>
        </w:tc>
      </w:tr>
    </w:tbl>
    <w:p w14:paraId="16797B9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10410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9C0D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86C763" w14:textId="77777777" w:rsidR="00BE3A5E" w:rsidRDefault="00000000">
                  <w:pPr>
                    <w:pStyle w:val="questiontable1"/>
                    <w:spacing w:before="0" w:after="0" w:afterAutospacing="0"/>
                    <w:divId w:val="568466648"/>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Storage Design Recordkeeping </w:t>
                  </w:r>
                  <w:r>
                    <w:rPr>
                      <w:rStyle w:val="text1"/>
                      <w:rFonts w:ascii="Verdana" w:eastAsia="Times New Roman" w:hAnsi="Verdana"/>
                    </w:rPr>
                    <w:t xml:space="preserve">Do records demonstrate that the required design records have been maintained? </w:t>
                  </w:r>
                  <w:r>
                    <w:rPr>
                      <w:rStyle w:val="questionidcontent2"/>
                      <w:rFonts w:ascii="Verdana" w:eastAsia="Times New Roman" w:hAnsi="Verdana"/>
                    </w:rPr>
                    <w:t xml:space="preserve">(UNGS.RESDES.DESRECORDS.R) </w:t>
                  </w:r>
                  <w:r>
                    <w:rPr>
                      <w:rStyle w:val="citations1"/>
                      <w:rFonts w:ascii="Verdana" w:eastAsia="Times New Roman" w:hAnsi="Verdana"/>
                    </w:rPr>
                    <w:t xml:space="preserve">192.12(b)(1) (API RP1171, Section 5.6) </w:t>
                  </w:r>
                </w:p>
              </w:tc>
            </w:tr>
            <w:tr w:rsidR="00BE3A5E" w14:paraId="0E2F32F1" w14:textId="77777777">
              <w:tc>
                <w:tcPr>
                  <w:tcW w:w="0" w:type="auto"/>
                  <w:vAlign w:val="center"/>
                  <w:hideMark/>
                </w:tcPr>
                <w:p w14:paraId="6BAC03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FF12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6432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0161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7EF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8E4B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0276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8D70DA" w14:textId="77777777" w:rsidR="00BE3A5E" w:rsidRDefault="00BE3A5E">
                  <w:pPr>
                    <w:pStyle w:val="questiontable1"/>
                    <w:spacing w:before="0" w:after="0" w:afterAutospacing="0"/>
                    <w:rPr>
                      <w:rFonts w:eastAsia="Times New Roman"/>
                      <w:sz w:val="20"/>
                      <w:szCs w:val="20"/>
                    </w:rPr>
                  </w:pPr>
                </w:p>
              </w:tc>
            </w:tr>
          </w:tbl>
          <w:p w14:paraId="43C1EF90" w14:textId="77777777" w:rsidR="00BE3A5E" w:rsidRDefault="00000000">
            <w:pPr>
              <w:rPr>
                <w:rFonts w:ascii="Verdana" w:eastAsia="Times New Roman" w:hAnsi="Verdana"/>
              </w:rPr>
            </w:pPr>
            <w:r>
              <w:rPr>
                <w:rFonts w:ascii="Verdana" w:eastAsia="Times New Roman" w:hAnsi="Verdana"/>
              </w:rPr>
              <w:t> </w:t>
            </w:r>
          </w:p>
        </w:tc>
      </w:tr>
    </w:tbl>
    <w:p w14:paraId="449A871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17915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F16F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3DABB7" w14:textId="77777777" w:rsidR="00BE3A5E" w:rsidRDefault="00000000">
                  <w:pPr>
                    <w:pStyle w:val="questiontable1"/>
                    <w:spacing w:before="0" w:after="0" w:afterAutospacing="0"/>
                    <w:divId w:val="1324428795"/>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Storage Design Recordkeeping - Life of Facility </w:t>
                  </w:r>
                  <w:r>
                    <w:rPr>
                      <w:rStyle w:val="text1"/>
                      <w:rFonts w:ascii="Verdana" w:eastAsia="Times New Roman" w:hAnsi="Verdana"/>
                    </w:rPr>
                    <w:t xml:space="preserve">Does the process require that accurate and comprehensive records of natural gas storage design activities be maintained for the life of the facility? </w:t>
                  </w:r>
                  <w:r>
                    <w:rPr>
                      <w:rStyle w:val="questionidcontent2"/>
                      <w:rFonts w:ascii="Verdana" w:eastAsia="Times New Roman" w:hAnsi="Verdana"/>
                    </w:rPr>
                    <w:t xml:space="preserve">(UNGS.RESDES.DESRECORDSLOF.P) </w:t>
                  </w:r>
                  <w:r>
                    <w:rPr>
                      <w:rStyle w:val="citations1"/>
                      <w:rFonts w:ascii="Verdana" w:eastAsia="Times New Roman" w:hAnsi="Verdana"/>
                    </w:rPr>
                    <w:t xml:space="preserve">192.12(b)(1) (API RP1171, Section 5.6) </w:t>
                  </w:r>
                </w:p>
              </w:tc>
            </w:tr>
            <w:tr w:rsidR="00BE3A5E" w14:paraId="3F42518A" w14:textId="77777777">
              <w:tc>
                <w:tcPr>
                  <w:tcW w:w="0" w:type="auto"/>
                  <w:vAlign w:val="center"/>
                  <w:hideMark/>
                </w:tcPr>
                <w:p w14:paraId="3060FA2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6A40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3D2C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EFCB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54EE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4125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554A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0315C" w14:textId="77777777" w:rsidR="00BE3A5E" w:rsidRDefault="00BE3A5E">
                  <w:pPr>
                    <w:pStyle w:val="questiontable1"/>
                    <w:spacing w:before="0" w:after="0" w:afterAutospacing="0"/>
                    <w:rPr>
                      <w:rFonts w:eastAsia="Times New Roman"/>
                      <w:sz w:val="20"/>
                      <w:szCs w:val="20"/>
                    </w:rPr>
                  </w:pPr>
                </w:p>
              </w:tc>
            </w:tr>
          </w:tbl>
          <w:p w14:paraId="6E3F0108" w14:textId="77777777" w:rsidR="00BE3A5E" w:rsidRDefault="00000000">
            <w:pPr>
              <w:rPr>
                <w:rFonts w:ascii="Verdana" w:eastAsia="Times New Roman" w:hAnsi="Verdana"/>
              </w:rPr>
            </w:pPr>
            <w:r>
              <w:rPr>
                <w:rFonts w:ascii="Verdana" w:eastAsia="Times New Roman" w:hAnsi="Verdana"/>
              </w:rPr>
              <w:t> </w:t>
            </w:r>
          </w:p>
        </w:tc>
      </w:tr>
    </w:tbl>
    <w:p w14:paraId="5D2E51D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5DACB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58704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06DCFB" w14:textId="77777777" w:rsidR="00BE3A5E" w:rsidRDefault="00000000">
                  <w:pPr>
                    <w:pStyle w:val="questiontable1"/>
                    <w:spacing w:before="0" w:after="0" w:afterAutospacing="0"/>
                    <w:divId w:val="286354529"/>
                    <w:rPr>
                      <w:rFonts w:ascii="Verdana" w:eastAsia="Times New Roman" w:hAnsi="Verdana"/>
                      <w:b/>
                      <w:bCs/>
                      <w:sz w:val="20"/>
                      <w:szCs w:val="20"/>
                    </w:rPr>
                  </w:pPr>
                  <w:r>
                    <w:rPr>
                      <w:rFonts w:ascii="Verdana" w:eastAsia="Times New Roman" w:hAnsi="Verdana"/>
                      <w:b/>
                      <w:bCs/>
                      <w:sz w:val="20"/>
                      <w:szCs w:val="20"/>
                    </w:rPr>
                    <w:lastRenderedPageBreak/>
                    <w:br/>
                    <w:t xml:space="preserve">40. </w:t>
                  </w:r>
                  <w:r>
                    <w:rPr>
                      <w:rStyle w:val="Title1"/>
                      <w:rFonts w:ascii="Verdana" w:eastAsia="Times New Roman" w:hAnsi="Verdana"/>
                      <w:b/>
                      <w:bCs/>
                      <w:sz w:val="20"/>
                      <w:szCs w:val="20"/>
                    </w:rPr>
                    <w:t xml:space="preserve">Storage Design Recordkeeping - Life of Facility </w:t>
                  </w:r>
                  <w:r>
                    <w:rPr>
                      <w:rStyle w:val="text1"/>
                      <w:rFonts w:ascii="Verdana" w:eastAsia="Times New Roman" w:hAnsi="Verdana"/>
                    </w:rPr>
                    <w:t xml:space="preserve">Are design records accurate and comprehensive and maintained for the lifetime of the facility? </w:t>
                  </w:r>
                  <w:r>
                    <w:rPr>
                      <w:rStyle w:val="questionidcontent2"/>
                      <w:rFonts w:ascii="Verdana" w:eastAsia="Times New Roman" w:hAnsi="Verdana"/>
                    </w:rPr>
                    <w:t xml:space="preserve">(UNGS.RESDES.DESRECORDSLOF.R) </w:t>
                  </w:r>
                  <w:r>
                    <w:rPr>
                      <w:rStyle w:val="citations1"/>
                      <w:rFonts w:ascii="Verdana" w:eastAsia="Times New Roman" w:hAnsi="Verdana"/>
                    </w:rPr>
                    <w:t xml:space="preserve">192.12(b)(1) (API RP1171, Section 5.6) </w:t>
                  </w:r>
                </w:p>
              </w:tc>
            </w:tr>
            <w:tr w:rsidR="00BE3A5E" w14:paraId="36F50260" w14:textId="77777777">
              <w:tc>
                <w:tcPr>
                  <w:tcW w:w="0" w:type="auto"/>
                  <w:vAlign w:val="center"/>
                  <w:hideMark/>
                </w:tcPr>
                <w:p w14:paraId="72D877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7EF1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F94E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4F38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3FFF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F79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2974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792E61" w14:textId="77777777" w:rsidR="00BE3A5E" w:rsidRDefault="00BE3A5E">
                  <w:pPr>
                    <w:pStyle w:val="questiontable1"/>
                    <w:spacing w:before="0" w:after="0" w:afterAutospacing="0"/>
                    <w:rPr>
                      <w:rFonts w:eastAsia="Times New Roman"/>
                      <w:sz w:val="20"/>
                      <w:szCs w:val="20"/>
                    </w:rPr>
                  </w:pPr>
                </w:p>
              </w:tc>
            </w:tr>
          </w:tbl>
          <w:p w14:paraId="7068ED1F" w14:textId="77777777" w:rsidR="00BE3A5E" w:rsidRDefault="00000000">
            <w:pPr>
              <w:rPr>
                <w:rFonts w:ascii="Verdana" w:eastAsia="Times New Roman" w:hAnsi="Verdana"/>
              </w:rPr>
            </w:pPr>
            <w:r>
              <w:rPr>
                <w:rFonts w:ascii="Verdana" w:eastAsia="Times New Roman" w:hAnsi="Verdana"/>
              </w:rPr>
              <w:t> </w:t>
            </w:r>
          </w:p>
        </w:tc>
      </w:tr>
    </w:tbl>
    <w:p w14:paraId="18B76BB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FABAAF6"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Reservoirs - Integrity in Well Design &amp; Construction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B66E2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8FEC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CA7FA7" w14:textId="77777777" w:rsidR="00BE3A5E" w:rsidRDefault="00000000">
                  <w:pPr>
                    <w:pStyle w:val="questiontable1"/>
                    <w:spacing w:before="0" w:after="0" w:afterAutospacing="0"/>
                    <w:divId w:val="168593452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 of Wellhead Equipment </w:t>
                  </w:r>
                  <w:r>
                    <w:rPr>
                      <w:rStyle w:val="text1"/>
                      <w:rFonts w:ascii="Verdana" w:eastAsia="Times New Roman" w:hAnsi="Verdana"/>
                    </w:rPr>
                    <w:t xml:space="preserve">Does the process ensure that new and replaced wellheads allow for full diameter entry to the wellbore? </w:t>
                  </w:r>
                  <w:r>
                    <w:rPr>
                      <w:rStyle w:val="questionidcontent2"/>
                      <w:rFonts w:ascii="Verdana" w:eastAsia="Times New Roman" w:hAnsi="Verdana"/>
                    </w:rPr>
                    <w:t xml:space="preserve">(UNGS.RESWELLDES.WELLHEADEQUIP.P) </w:t>
                  </w:r>
                  <w:r>
                    <w:rPr>
                      <w:rStyle w:val="citations1"/>
                      <w:rFonts w:ascii="Verdana" w:eastAsia="Times New Roman" w:hAnsi="Verdana"/>
                    </w:rPr>
                    <w:t xml:space="preserve">192.12(b)(1) (API RP1171, Section 6.2.2;API RP1171, Section 11.2.1) </w:t>
                  </w:r>
                </w:p>
              </w:tc>
            </w:tr>
            <w:tr w:rsidR="00BE3A5E" w14:paraId="0B98A42F" w14:textId="77777777">
              <w:tc>
                <w:tcPr>
                  <w:tcW w:w="0" w:type="auto"/>
                  <w:vAlign w:val="center"/>
                  <w:hideMark/>
                </w:tcPr>
                <w:p w14:paraId="727C6B1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24F3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90CF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7ADA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2835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A4B8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4F03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4BAF80" w14:textId="77777777" w:rsidR="00BE3A5E" w:rsidRDefault="00BE3A5E">
                  <w:pPr>
                    <w:pStyle w:val="questiontable1"/>
                    <w:spacing w:before="0" w:after="0" w:afterAutospacing="0"/>
                    <w:rPr>
                      <w:rFonts w:eastAsia="Times New Roman"/>
                      <w:sz w:val="20"/>
                      <w:szCs w:val="20"/>
                    </w:rPr>
                  </w:pPr>
                </w:p>
              </w:tc>
            </w:tr>
          </w:tbl>
          <w:p w14:paraId="79DF5B17" w14:textId="77777777" w:rsidR="00BE3A5E" w:rsidRDefault="00000000">
            <w:pPr>
              <w:rPr>
                <w:rFonts w:ascii="Verdana" w:eastAsia="Times New Roman" w:hAnsi="Verdana"/>
              </w:rPr>
            </w:pPr>
            <w:r>
              <w:rPr>
                <w:rFonts w:ascii="Verdana" w:eastAsia="Times New Roman" w:hAnsi="Verdana"/>
              </w:rPr>
              <w:t> </w:t>
            </w:r>
          </w:p>
        </w:tc>
      </w:tr>
    </w:tbl>
    <w:p w14:paraId="59AC9E1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C59D2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9D56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3AB778" w14:textId="77777777" w:rsidR="00BE3A5E" w:rsidRDefault="00000000">
                  <w:pPr>
                    <w:pStyle w:val="questiontable1"/>
                    <w:spacing w:before="0" w:after="0" w:afterAutospacing="0"/>
                    <w:divId w:val="2115902314"/>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Design of Wellhead Equipment </w:t>
                  </w:r>
                  <w:r>
                    <w:rPr>
                      <w:rStyle w:val="text1"/>
                      <w:rFonts w:ascii="Verdana" w:eastAsia="Times New Roman" w:hAnsi="Verdana"/>
                    </w:rPr>
                    <w:t xml:space="preserve">Do records demonstrate that new and replaced wellheads allow for full diameter entry to the wellbore? </w:t>
                  </w:r>
                  <w:r>
                    <w:rPr>
                      <w:rStyle w:val="questionidcontent2"/>
                      <w:rFonts w:ascii="Verdana" w:eastAsia="Times New Roman" w:hAnsi="Verdana"/>
                    </w:rPr>
                    <w:t xml:space="preserve">(UNGS.RESWELLDES.WELLHEADEQUIP.R) </w:t>
                  </w:r>
                  <w:r>
                    <w:rPr>
                      <w:rStyle w:val="citations1"/>
                      <w:rFonts w:ascii="Verdana" w:eastAsia="Times New Roman" w:hAnsi="Verdana"/>
                    </w:rPr>
                    <w:t xml:space="preserve">192.12(b)(1) (API RP1171, Section 6.2.2) </w:t>
                  </w:r>
                </w:p>
              </w:tc>
            </w:tr>
            <w:tr w:rsidR="00BE3A5E" w14:paraId="368C33C3" w14:textId="77777777">
              <w:tc>
                <w:tcPr>
                  <w:tcW w:w="0" w:type="auto"/>
                  <w:vAlign w:val="center"/>
                  <w:hideMark/>
                </w:tcPr>
                <w:p w14:paraId="581AB8D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3339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3677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87FC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DD69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2DA0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6E1E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434DA" w14:textId="77777777" w:rsidR="00BE3A5E" w:rsidRDefault="00BE3A5E">
                  <w:pPr>
                    <w:pStyle w:val="questiontable1"/>
                    <w:spacing w:before="0" w:after="0" w:afterAutospacing="0"/>
                    <w:rPr>
                      <w:rFonts w:eastAsia="Times New Roman"/>
                      <w:sz w:val="20"/>
                      <w:szCs w:val="20"/>
                    </w:rPr>
                  </w:pPr>
                </w:p>
              </w:tc>
            </w:tr>
          </w:tbl>
          <w:p w14:paraId="3BAA8BE5" w14:textId="77777777" w:rsidR="00BE3A5E" w:rsidRDefault="00000000">
            <w:pPr>
              <w:rPr>
                <w:rFonts w:ascii="Verdana" w:eastAsia="Times New Roman" w:hAnsi="Verdana"/>
              </w:rPr>
            </w:pPr>
            <w:r>
              <w:rPr>
                <w:rFonts w:ascii="Verdana" w:eastAsia="Times New Roman" w:hAnsi="Verdana"/>
              </w:rPr>
              <w:t> </w:t>
            </w:r>
          </w:p>
        </w:tc>
      </w:tr>
    </w:tbl>
    <w:p w14:paraId="702A5CD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4EDEF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31EA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37CFF7" w14:textId="77777777" w:rsidR="00BE3A5E" w:rsidRDefault="00000000">
                  <w:pPr>
                    <w:pStyle w:val="questiontable1"/>
                    <w:spacing w:before="0" w:after="0" w:afterAutospacing="0"/>
                    <w:divId w:val="102290116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Design of Wellhead Equipment - Restricted Diameter </w:t>
                  </w:r>
                  <w:r>
                    <w:rPr>
                      <w:rStyle w:val="text1"/>
                      <w:rFonts w:ascii="Verdana" w:eastAsia="Times New Roman" w:hAnsi="Verdana"/>
                    </w:rPr>
                    <w:t xml:space="preserve">Does the process require review of well records to determine if limited wellhead entry is sufficient for planned activities? </w:t>
                  </w:r>
                  <w:r>
                    <w:rPr>
                      <w:rStyle w:val="questionidcontent2"/>
                      <w:rFonts w:ascii="Verdana" w:eastAsia="Times New Roman" w:hAnsi="Verdana"/>
                    </w:rPr>
                    <w:t xml:space="preserve">(UNGS.RESWELLDES.WELLHEADENTRY.P) </w:t>
                  </w:r>
                  <w:r>
                    <w:rPr>
                      <w:rStyle w:val="citations1"/>
                      <w:rFonts w:ascii="Verdana" w:eastAsia="Times New Roman" w:hAnsi="Verdana"/>
                    </w:rPr>
                    <w:t xml:space="preserve">192.12(b)(1) (API RP1171, Section 6.2.2;API RP1171, Section 11.2.1) </w:t>
                  </w:r>
                </w:p>
              </w:tc>
            </w:tr>
            <w:tr w:rsidR="00BE3A5E" w14:paraId="2C3EE577" w14:textId="77777777">
              <w:tc>
                <w:tcPr>
                  <w:tcW w:w="0" w:type="auto"/>
                  <w:vAlign w:val="center"/>
                  <w:hideMark/>
                </w:tcPr>
                <w:p w14:paraId="720F83A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839B4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CA58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BB20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DBBB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A2C9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0C57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8004A4" w14:textId="77777777" w:rsidR="00BE3A5E" w:rsidRDefault="00BE3A5E">
                  <w:pPr>
                    <w:pStyle w:val="questiontable1"/>
                    <w:spacing w:before="0" w:after="0" w:afterAutospacing="0"/>
                    <w:rPr>
                      <w:rFonts w:eastAsia="Times New Roman"/>
                      <w:sz w:val="20"/>
                      <w:szCs w:val="20"/>
                    </w:rPr>
                  </w:pPr>
                </w:p>
              </w:tc>
            </w:tr>
          </w:tbl>
          <w:p w14:paraId="03F5D090" w14:textId="77777777" w:rsidR="00BE3A5E" w:rsidRDefault="00000000">
            <w:pPr>
              <w:rPr>
                <w:rFonts w:ascii="Verdana" w:eastAsia="Times New Roman" w:hAnsi="Verdana"/>
              </w:rPr>
            </w:pPr>
            <w:r>
              <w:rPr>
                <w:rFonts w:ascii="Verdana" w:eastAsia="Times New Roman" w:hAnsi="Verdana"/>
              </w:rPr>
              <w:t> </w:t>
            </w:r>
          </w:p>
        </w:tc>
      </w:tr>
    </w:tbl>
    <w:p w14:paraId="54CD25A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EEFF7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69560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29D1FA" w14:textId="77777777" w:rsidR="00BE3A5E" w:rsidRDefault="00000000">
                  <w:pPr>
                    <w:pStyle w:val="questiontable1"/>
                    <w:spacing w:before="0" w:after="0" w:afterAutospacing="0"/>
                    <w:divId w:val="25140140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Design of Wellhead Equipment - Restricted Diameter </w:t>
                  </w:r>
                  <w:r>
                    <w:rPr>
                      <w:rStyle w:val="text1"/>
                      <w:rFonts w:ascii="Verdana" w:eastAsia="Times New Roman" w:hAnsi="Verdana"/>
                    </w:rPr>
                    <w:t xml:space="preserve">Do records indicate operator reviewed the well records to determine if limited (less-than-full-diameter) wellhead entry is sufficient to allow for the planned activities? </w:t>
                  </w:r>
                  <w:r>
                    <w:rPr>
                      <w:rStyle w:val="questionidcontent2"/>
                      <w:rFonts w:ascii="Verdana" w:eastAsia="Times New Roman" w:hAnsi="Verdana"/>
                    </w:rPr>
                    <w:t xml:space="preserve">(UNGS.RESWELLDES.WELLHEADENTRY.R) </w:t>
                  </w:r>
                  <w:r>
                    <w:rPr>
                      <w:rStyle w:val="citations1"/>
                      <w:rFonts w:ascii="Verdana" w:eastAsia="Times New Roman" w:hAnsi="Verdana"/>
                    </w:rPr>
                    <w:t xml:space="preserve">192.12(b)(1) (API RP1171, Section 6.2.2) </w:t>
                  </w:r>
                </w:p>
              </w:tc>
            </w:tr>
            <w:tr w:rsidR="00BE3A5E" w14:paraId="6854DF03" w14:textId="77777777">
              <w:tc>
                <w:tcPr>
                  <w:tcW w:w="0" w:type="auto"/>
                  <w:vAlign w:val="center"/>
                  <w:hideMark/>
                </w:tcPr>
                <w:p w14:paraId="6C15840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772A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449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E5CF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4FEA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F0F0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419A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BE65D2" w14:textId="77777777" w:rsidR="00BE3A5E" w:rsidRDefault="00BE3A5E">
                  <w:pPr>
                    <w:pStyle w:val="questiontable1"/>
                    <w:spacing w:before="0" w:after="0" w:afterAutospacing="0"/>
                    <w:rPr>
                      <w:rFonts w:eastAsia="Times New Roman"/>
                      <w:sz w:val="20"/>
                      <w:szCs w:val="20"/>
                    </w:rPr>
                  </w:pPr>
                </w:p>
              </w:tc>
            </w:tr>
          </w:tbl>
          <w:p w14:paraId="1AFC58FF" w14:textId="77777777" w:rsidR="00BE3A5E" w:rsidRDefault="00000000">
            <w:pPr>
              <w:rPr>
                <w:rFonts w:ascii="Verdana" w:eastAsia="Times New Roman" w:hAnsi="Verdana"/>
              </w:rPr>
            </w:pPr>
            <w:r>
              <w:rPr>
                <w:rFonts w:ascii="Verdana" w:eastAsia="Times New Roman" w:hAnsi="Verdana"/>
              </w:rPr>
              <w:t> </w:t>
            </w:r>
          </w:p>
        </w:tc>
      </w:tr>
    </w:tbl>
    <w:p w14:paraId="34CC118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3A10C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401D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C8A3C9" w14:textId="77777777" w:rsidR="00BE3A5E" w:rsidRDefault="00000000">
                  <w:pPr>
                    <w:pStyle w:val="questiontable1"/>
                    <w:spacing w:before="0" w:after="0" w:afterAutospacing="0"/>
                    <w:divId w:val="59055124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Design of Wellhead Equipment - Isolation Valve </w:t>
                  </w:r>
                  <w:r>
                    <w:rPr>
                      <w:rStyle w:val="text1"/>
                      <w:rFonts w:ascii="Verdana" w:eastAsia="Times New Roman" w:hAnsi="Verdana"/>
                    </w:rPr>
                    <w:t xml:space="preserve">Does the process require that wells be equipped with valves that provide isolation of the well from the pipeline system and for entry into the wellbore? </w:t>
                  </w:r>
                  <w:r>
                    <w:rPr>
                      <w:rStyle w:val="questionidcontent2"/>
                      <w:rFonts w:ascii="Verdana" w:eastAsia="Times New Roman" w:hAnsi="Verdana"/>
                    </w:rPr>
                    <w:t xml:space="preserve">(UNGS.RESWELLDES.WELLHEADISOLVLV.P) </w:t>
                  </w:r>
                  <w:r>
                    <w:rPr>
                      <w:rStyle w:val="citations1"/>
                      <w:rFonts w:ascii="Verdana" w:eastAsia="Times New Roman" w:hAnsi="Verdana"/>
                    </w:rPr>
                    <w:t xml:space="preserve">192.12(b)(1) (API RP1171, Section 6.2.2;API RP1171, Section 11.2.1) </w:t>
                  </w:r>
                </w:p>
              </w:tc>
            </w:tr>
            <w:tr w:rsidR="00BE3A5E" w14:paraId="733E0F5A" w14:textId="77777777">
              <w:tc>
                <w:tcPr>
                  <w:tcW w:w="0" w:type="auto"/>
                  <w:vAlign w:val="center"/>
                  <w:hideMark/>
                </w:tcPr>
                <w:p w14:paraId="1DBE5C0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DD09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5E9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076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6451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940F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17DA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1E1CA7" w14:textId="77777777" w:rsidR="00BE3A5E" w:rsidRDefault="00BE3A5E">
                  <w:pPr>
                    <w:pStyle w:val="questiontable1"/>
                    <w:spacing w:before="0" w:after="0" w:afterAutospacing="0"/>
                    <w:rPr>
                      <w:rFonts w:eastAsia="Times New Roman"/>
                      <w:sz w:val="20"/>
                      <w:szCs w:val="20"/>
                    </w:rPr>
                  </w:pPr>
                </w:p>
              </w:tc>
            </w:tr>
          </w:tbl>
          <w:p w14:paraId="2EDFE3FC" w14:textId="77777777" w:rsidR="00BE3A5E" w:rsidRDefault="00000000">
            <w:pPr>
              <w:rPr>
                <w:rFonts w:ascii="Verdana" w:eastAsia="Times New Roman" w:hAnsi="Verdana"/>
              </w:rPr>
            </w:pPr>
            <w:r>
              <w:rPr>
                <w:rFonts w:ascii="Verdana" w:eastAsia="Times New Roman" w:hAnsi="Verdana"/>
              </w:rPr>
              <w:t> </w:t>
            </w:r>
          </w:p>
        </w:tc>
      </w:tr>
    </w:tbl>
    <w:p w14:paraId="74A2F1D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E89D1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86EF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24CADB" w14:textId="77777777" w:rsidR="00BE3A5E" w:rsidRDefault="00000000">
                  <w:pPr>
                    <w:pStyle w:val="questiontable1"/>
                    <w:spacing w:before="0" w:after="0" w:afterAutospacing="0"/>
                    <w:divId w:val="178002986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Design of Wellhead Equipment - Isolation Valve </w:t>
                  </w:r>
                  <w:r>
                    <w:rPr>
                      <w:rStyle w:val="text1"/>
                      <w:rFonts w:ascii="Verdana" w:eastAsia="Times New Roman" w:hAnsi="Verdana"/>
                    </w:rPr>
                    <w:t xml:space="preserve">Do records demonstrate that wells are equipped with valves that provide isolation from the pipeline and entry into the wellbore? </w:t>
                  </w:r>
                  <w:r>
                    <w:rPr>
                      <w:rStyle w:val="questionidcontent2"/>
                      <w:rFonts w:ascii="Verdana" w:eastAsia="Times New Roman" w:hAnsi="Verdana"/>
                    </w:rPr>
                    <w:t xml:space="preserve">(UNGS.RESWELLDES.WELLHEADISOLVLV.R) </w:t>
                  </w:r>
                  <w:r>
                    <w:rPr>
                      <w:rStyle w:val="citations1"/>
                      <w:rFonts w:ascii="Verdana" w:eastAsia="Times New Roman" w:hAnsi="Verdana"/>
                    </w:rPr>
                    <w:t xml:space="preserve">192.12(b)(1) (API RP1171, Section 6.2.2) </w:t>
                  </w:r>
                </w:p>
              </w:tc>
            </w:tr>
            <w:tr w:rsidR="00BE3A5E" w14:paraId="029A46B4" w14:textId="77777777">
              <w:tc>
                <w:tcPr>
                  <w:tcW w:w="0" w:type="auto"/>
                  <w:vAlign w:val="center"/>
                  <w:hideMark/>
                </w:tcPr>
                <w:p w14:paraId="33AD46A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7D67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E6BE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2ED1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2B4B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F75A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4D12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CB9184" w14:textId="77777777" w:rsidR="00BE3A5E" w:rsidRDefault="00BE3A5E">
                  <w:pPr>
                    <w:pStyle w:val="questiontable1"/>
                    <w:spacing w:before="0" w:after="0" w:afterAutospacing="0"/>
                    <w:rPr>
                      <w:rFonts w:eastAsia="Times New Roman"/>
                      <w:sz w:val="20"/>
                      <w:szCs w:val="20"/>
                    </w:rPr>
                  </w:pPr>
                </w:p>
              </w:tc>
            </w:tr>
          </w:tbl>
          <w:p w14:paraId="73972162" w14:textId="77777777" w:rsidR="00BE3A5E" w:rsidRDefault="00000000">
            <w:pPr>
              <w:rPr>
                <w:rFonts w:ascii="Verdana" w:eastAsia="Times New Roman" w:hAnsi="Verdana"/>
              </w:rPr>
            </w:pPr>
            <w:r>
              <w:rPr>
                <w:rFonts w:ascii="Verdana" w:eastAsia="Times New Roman" w:hAnsi="Verdana"/>
              </w:rPr>
              <w:t> </w:t>
            </w:r>
          </w:p>
        </w:tc>
      </w:tr>
    </w:tbl>
    <w:p w14:paraId="01DE9EA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AACF1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5ABD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79EBDF" w14:textId="77777777" w:rsidR="00BE3A5E" w:rsidRDefault="00000000">
                  <w:pPr>
                    <w:pStyle w:val="questiontable1"/>
                    <w:spacing w:before="0" w:after="0" w:afterAutospacing="0"/>
                    <w:divId w:val="590623877"/>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Design of Wellhead Equipment - Pressure Rating </w:t>
                  </w:r>
                  <w:r>
                    <w:rPr>
                      <w:rStyle w:val="text1"/>
                      <w:rFonts w:ascii="Verdana" w:eastAsia="Times New Roman" w:hAnsi="Verdana"/>
                    </w:rPr>
                    <w:t xml:space="preserve">Does the process ensure that wellhead equipment is pressure rated to exceed the maximum anticipated operating pressure? </w:t>
                  </w:r>
                  <w:r>
                    <w:rPr>
                      <w:rStyle w:val="questionidcontent2"/>
                      <w:rFonts w:ascii="Verdana" w:eastAsia="Times New Roman" w:hAnsi="Verdana"/>
                    </w:rPr>
                    <w:t xml:space="preserve">(UNGS.RESWELLDES.WELLHEADRATING.P) </w:t>
                  </w:r>
                  <w:r>
                    <w:rPr>
                      <w:rStyle w:val="citations1"/>
                      <w:rFonts w:ascii="Verdana" w:eastAsia="Times New Roman" w:hAnsi="Verdana"/>
                    </w:rPr>
                    <w:t xml:space="preserve">192.12(b)(1) (API RP1171, Section 6.2.3;API RP1171, Section 11.2.1) </w:t>
                  </w:r>
                </w:p>
              </w:tc>
            </w:tr>
            <w:tr w:rsidR="00BE3A5E" w14:paraId="169284A6" w14:textId="77777777">
              <w:tc>
                <w:tcPr>
                  <w:tcW w:w="0" w:type="auto"/>
                  <w:vAlign w:val="center"/>
                  <w:hideMark/>
                </w:tcPr>
                <w:p w14:paraId="0823DEA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2113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06E0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E4B0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4566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6B19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C357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FD1EC6" w14:textId="77777777" w:rsidR="00BE3A5E" w:rsidRDefault="00BE3A5E">
                  <w:pPr>
                    <w:pStyle w:val="questiontable1"/>
                    <w:spacing w:before="0" w:after="0" w:afterAutospacing="0"/>
                    <w:rPr>
                      <w:rFonts w:eastAsia="Times New Roman"/>
                      <w:sz w:val="20"/>
                      <w:szCs w:val="20"/>
                    </w:rPr>
                  </w:pPr>
                </w:p>
              </w:tc>
            </w:tr>
          </w:tbl>
          <w:p w14:paraId="0DF78B61" w14:textId="77777777" w:rsidR="00BE3A5E" w:rsidRDefault="00000000">
            <w:pPr>
              <w:rPr>
                <w:rFonts w:ascii="Verdana" w:eastAsia="Times New Roman" w:hAnsi="Verdana"/>
              </w:rPr>
            </w:pPr>
            <w:r>
              <w:rPr>
                <w:rFonts w:ascii="Verdana" w:eastAsia="Times New Roman" w:hAnsi="Verdana"/>
              </w:rPr>
              <w:t> </w:t>
            </w:r>
          </w:p>
        </w:tc>
      </w:tr>
    </w:tbl>
    <w:p w14:paraId="6FD8ABA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53F88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36E2A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3E2C50" w14:textId="77777777" w:rsidR="00BE3A5E" w:rsidRDefault="00000000">
                  <w:pPr>
                    <w:pStyle w:val="questiontable1"/>
                    <w:spacing w:before="0" w:after="0" w:afterAutospacing="0"/>
                    <w:divId w:val="35515756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Design of Wellhead Equipment - Pressure Rating </w:t>
                  </w:r>
                  <w:r>
                    <w:rPr>
                      <w:rStyle w:val="text1"/>
                      <w:rFonts w:ascii="Verdana" w:eastAsia="Times New Roman" w:hAnsi="Verdana"/>
                    </w:rPr>
                    <w:t xml:space="preserve">Do records demonstrate that wellhead equipment is pressure rated to exceed the maximum anticipated operating pressure? </w:t>
                  </w:r>
                  <w:r>
                    <w:rPr>
                      <w:rStyle w:val="questionidcontent2"/>
                      <w:rFonts w:ascii="Verdana" w:eastAsia="Times New Roman" w:hAnsi="Verdana"/>
                    </w:rPr>
                    <w:t xml:space="preserve">(UNGS.RESWELLDES.WELLHEADRATING.R) </w:t>
                  </w:r>
                  <w:r>
                    <w:rPr>
                      <w:rStyle w:val="citations1"/>
                      <w:rFonts w:ascii="Verdana" w:eastAsia="Times New Roman" w:hAnsi="Verdana"/>
                    </w:rPr>
                    <w:t xml:space="preserve">192.12(b)(1) (API RP1171, Section 6.2.3) </w:t>
                  </w:r>
                </w:p>
              </w:tc>
            </w:tr>
            <w:tr w:rsidR="00BE3A5E" w14:paraId="05380AAE" w14:textId="77777777">
              <w:tc>
                <w:tcPr>
                  <w:tcW w:w="0" w:type="auto"/>
                  <w:vAlign w:val="center"/>
                  <w:hideMark/>
                </w:tcPr>
                <w:p w14:paraId="26A15E6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B08C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29C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4219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E3BB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4D1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2707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482173" w14:textId="77777777" w:rsidR="00BE3A5E" w:rsidRDefault="00BE3A5E">
                  <w:pPr>
                    <w:pStyle w:val="questiontable1"/>
                    <w:spacing w:before="0" w:after="0" w:afterAutospacing="0"/>
                    <w:rPr>
                      <w:rFonts w:eastAsia="Times New Roman"/>
                      <w:sz w:val="20"/>
                      <w:szCs w:val="20"/>
                    </w:rPr>
                  </w:pPr>
                </w:p>
              </w:tc>
            </w:tr>
          </w:tbl>
          <w:p w14:paraId="51FE56C7" w14:textId="77777777" w:rsidR="00BE3A5E" w:rsidRDefault="00000000">
            <w:pPr>
              <w:rPr>
                <w:rFonts w:ascii="Verdana" w:eastAsia="Times New Roman" w:hAnsi="Verdana"/>
              </w:rPr>
            </w:pPr>
            <w:r>
              <w:rPr>
                <w:rFonts w:ascii="Verdana" w:eastAsia="Times New Roman" w:hAnsi="Verdana"/>
              </w:rPr>
              <w:t> </w:t>
            </w:r>
          </w:p>
        </w:tc>
      </w:tr>
    </w:tbl>
    <w:p w14:paraId="2171D33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5EA20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FD85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BFE694" w14:textId="77777777" w:rsidR="00BE3A5E" w:rsidRDefault="00000000">
                  <w:pPr>
                    <w:pStyle w:val="questiontable1"/>
                    <w:spacing w:before="0" w:after="0" w:afterAutospacing="0"/>
                    <w:divId w:val="1107697522"/>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Design of Wellhead Equipment - Pressure Rating </w:t>
                  </w:r>
                  <w:r>
                    <w:rPr>
                      <w:rStyle w:val="text1"/>
                      <w:rFonts w:ascii="Verdana" w:eastAsia="Times New Roman" w:hAnsi="Verdana"/>
                    </w:rPr>
                    <w:t xml:space="preserve">Do pressure ratings of wellhead equipment reflect the documented ratings? </w:t>
                  </w:r>
                  <w:r>
                    <w:rPr>
                      <w:rStyle w:val="questionidcontent2"/>
                      <w:rFonts w:ascii="Verdana" w:eastAsia="Times New Roman" w:hAnsi="Verdana"/>
                    </w:rPr>
                    <w:t xml:space="preserve">(UNGS.RESWELLDES.WELLHEADRATING.O) </w:t>
                  </w:r>
                  <w:r>
                    <w:rPr>
                      <w:rStyle w:val="citations1"/>
                      <w:rFonts w:ascii="Verdana" w:eastAsia="Times New Roman" w:hAnsi="Verdana"/>
                    </w:rPr>
                    <w:t xml:space="preserve">192.12(b)(1) (API RP1171, Section 5.5.1) </w:t>
                  </w:r>
                </w:p>
              </w:tc>
            </w:tr>
            <w:tr w:rsidR="00BE3A5E" w14:paraId="11325107" w14:textId="77777777">
              <w:tc>
                <w:tcPr>
                  <w:tcW w:w="0" w:type="auto"/>
                  <w:vAlign w:val="center"/>
                  <w:hideMark/>
                </w:tcPr>
                <w:p w14:paraId="5AEBA94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CADC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7AA3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D491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DC0C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B32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FF5A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30CCEC" w14:textId="77777777" w:rsidR="00BE3A5E" w:rsidRDefault="00BE3A5E">
                  <w:pPr>
                    <w:pStyle w:val="questiontable1"/>
                    <w:spacing w:before="0" w:after="0" w:afterAutospacing="0"/>
                    <w:rPr>
                      <w:rFonts w:eastAsia="Times New Roman"/>
                      <w:sz w:val="20"/>
                      <w:szCs w:val="20"/>
                    </w:rPr>
                  </w:pPr>
                </w:p>
              </w:tc>
            </w:tr>
          </w:tbl>
          <w:p w14:paraId="525B4478" w14:textId="77777777" w:rsidR="00BE3A5E" w:rsidRDefault="00000000">
            <w:pPr>
              <w:rPr>
                <w:rFonts w:ascii="Verdana" w:eastAsia="Times New Roman" w:hAnsi="Verdana"/>
              </w:rPr>
            </w:pPr>
            <w:r>
              <w:rPr>
                <w:rFonts w:ascii="Verdana" w:eastAsia="Times New Roman" w:hAnsi="Verdana"/>
              </w:rPr>
              <w:t> </w:t>
            </w:r>
          </w:p>
        </w:tc>
      </w:tr>
    </w:tbl>
    <w:p w14:paraId="537A0E9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5177A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A865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8E142B" w14:textId="77777777" w:rsidR="00BE3A5E" w:rsidRDefault="00000000">
                  <w:pPr>
                    <w:pStyle w:val="questiontable1"/>
                    <w:spacing w:before="0" w:after="0" w:afterAutospacing="0"/>
                    <w:divId w:val="112542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Design of Wellhead Equipment - ESD Valve Review </w:t>
                  </w:r>
                  <w:r>
                    <w:rPr>
                      <w:rStyle w:val="text1"/>
                      <w:rFonts w:ascii="Verdana" w:eastAsia="Times New Roman" w:hAnsi="Verdana"/>
                    </w:rPr>
                    <w:t xml:space="preserve">Does the process require evaluation of the need of an emergency shut down (ESD) valve by reviewing the requirements of API RP 1171 section 6.2.5? </w:t>
                  </w:r>
                  <w:r>
                    <w:rPr>
                      <w:rStyle w:val="questionidcontent2"/>
                      <w:rFonts w:ascii="Verdana" w:eastAsia="Times New Roman" w:hAnsi="Verdana"/>
                    </w:rPr>
                    <w:t xml:space="preserve">(UNGS.RESWELLDES.WELLHEADESD.P) </w:t>
                  </w:r>
                  <w:r>
                    <w:rPr>
                      <w:rStyle w:val="citations1"/>
                      <w:rFonts w:ascii="Verdana" w:eastAsia="Times New Roman" w:hAnsi="Verdana"/>
                    </w:rPr>
                    <w:t xml:space="preserve">192.12(b)(1) (API RP1171, Section 6.2.5;API RP1171, Section 11.2.1) </w:t>
                  </w:r>
                </w:p>
              </w:tc>
            </w:tr>
            <w:tr w:rsidR="00BE3A5E" w14:paraId="74F621D0" w14:textId="77777777">
              <w:tc>
                <w:tcPr>
                  <w:tcW w:w="0" w:type="auto"/>
                  <w:vAlign w:val="center"/>
                  <w:hideMark/>
                </w:tcPr>
                <w:p w14:paraId="74421C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466E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F9D6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603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9F1C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1CF4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D1BF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9DB359" w14:textId="77777777" w:rsidR="00BE3A5E" w:rsidRDefault="00BE3A5E">
                  <w:pPr>
                    <w:pStyle w:val="questiontable1"/>
                    <w:spacing w:before="0" w:after="0" w:afterAutospacing="0"/>
                    <w:rPr>
                      <w:rFonts w:eastAsia="Times New Roman"/>
                      <w:sz w:val="20"/>
                      <w:szCs w:val="20"/>
                    </w:rPr>
                  </w:pPr>
                </w:p>
              </w:tc>
            </w:tr>
          </w:tbl>
          <w:p w14:paraId="217C2984" w14:textId="77777777" w:rsidR="00BE3A5E" w:rsidRDefault="00000000">
            <w:pPr>
              <w:rPr>
                <w:rFonts w:ascii="Verdana" w:eastAsia="Times New Roman" w:hAnsi="Verdana"/>
              </w:rPr>
            </w:pPr>
            <w:r>
              <w:rPr>
                <w:rFonts w:ascii="Verdana" w:eastAsia="Times New Roman" w:hAnsi="Verdana"/>
              </w:rPr>
              <w:t> </w:t>
            </w:r>
          </w:p>
        </w:tc>
      </w:tr>
    </w:tbl>
    <w:p w14:paraId="5768458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F70F7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2D2C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40B358" w14:textId="77777777" w:rsidR="00BE3A5E" w:rsidRDefault="00000000">
                  <w:pPr>
                    <w:pStyle w:val="questiontable1"/>
                    <w:spacing w:before="0" w:after="0" w:afterAutospacing="0"/>
                    <w:divId w:val="145328279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Design of Wellhead Equipment - ESD Valve Review </w:t>
                  </w:r>
                  <w:r>
                    <w:rPr>
                      <w:rStyle w:val="text1"/>
                      <w:rFonts w:ascii="Verdana" w:eastAsia="Times New Roman" w:hAnsi="Verdana"/>
                    </w:rPr>
                    <w:t xml:space="preserve">Do records demonstrate that the need for emergency shutdown valves were reviewed based on the requirements of API RP 1171 Section 6.2.5? </w:t>
                  </w:r>
                  <w:r>
                    <w:rPr>
                      <w:rStyle w:val="questionidcontent2"/>
                      <w:rFonts w:ascii="Verdana" w:eastAsia="Times New Roman" w:hAnsi="Verdana"/>
                    </w:rPr>
                    <w:t xml:space="preserve">(UNGS.RESWELLDES.WELLHEADESD.R) </w:t>
                  </w:r>
                  <w:r>
                    <w:rPr>
                      <w:rStyle w:val="citations1"/>
                      <w:rFonts w:ascii="Verdana" w:eastAsia="Times New Roman" w:hAnsi="Verdana"/>
                    </w:rPr>
                    <w:t xml:space="preserve">192.12(b)(1) (API RP1171, Section 6.2.5) </w:t>
                  </w:r>
                </w:p>
              </w:tc>
            </w:tr>
            <w:tr w:rsidR="00BE3A5E" w14:paraId="47CBA600" w14:textId="77777777">
              <w:tc>
                <w:tcPr>
                  <w:tcW w:w="0" w:type="auto"/>
                  <w:vAlign w:val="center"/>
                  <w:hideMark/>
                </w:tcPr>
                <w:p w14:paraId="5F1516E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1C07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6582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5A6E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517E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7F55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0A09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2905AE" w14:textId="77777777" w:rsidR="00BE3A5E" w:rsidRDefault="00BE3A5E">
                  <w:pPr>
                    <w:pStyle w:val="questiontable1"/>
                    <w:spacing w:before="0" w:after="0" w:afterAutospacing="0"/>
                    <w:rPr>
                      <w:rFonts w:eastAsia="Times New Roman"/>
                      <w:sz w:val="20"/>
                      <w:szCs w:val="20"/>
                    </w:rPr>
                  </w:pPr>
                </w:p>
              </w:tc>
            </w:tr>
          </w:tbl>
          <w:p w14:paraId="6AAC2AE9" w14:textId="77777777" w:rsidR="00BE3A5E" w:rsidRDefault="00000000">
            <w:pPr>
              <w:rPr>
                <w:rFonts w:ascii="Verdana" w:eastAsia="Times New Roman" w:hAnsi="Verdana"/>
              </w:rPr>
            </w:pPr>
            <w:r>
              <w:rPr>
                <w:rFonts w:ascii="Verdana" w:eastAsia="Times New Roman" w:hAnsi="Verdana"/>
              </w:rPr>
              <w:t> </w:t>
            </w:r>
          </w:p>
        </w:tc>
      </w:tr>
    </w:tbl>
    <w:p w14:paraId="4619853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55B55F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0AD4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17D31D" w14:textId="77777777" w:rsidR="00BE3A5E" w:rsidRDefault="00000000">
                  <w:pPr>
                    <w:pStyle w:val="questiontable1"/>
                    <w:spacing w:before="0" w:after="0" w:afterAutospacing="0"/>
                    <w:divId w:val="1386952751"/>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Well Casing - Completion </w:t>
                  </w:r>
                  <w:r>
                    <w:rPr>
                      <w:rStyle w:val="text1"/>
                      <w:rFonts w:ascii="Verdana" w:eastAsia="Times New Roman" w:hAnsi="Verdana"/>
                    </w:rPr>
                    <w:t xml:space="preserve">Does the process require that well designs are completed with two or more strings of casing to protect ground water, control wellbore conditions, isolate the storage gas, and inject storage gas from the pipeline into and withdraw out of the storage reservoir? </w:t>
                  </w:r>
                  <w:r>
                    <w:rPr>
                      <w:rStyle w:val="questionidcontent2"/>
                      <w:rFonts w:ascii="Verdana" w:eastAsia="Times New Roman" w:hAnsi="Verdana"/>
                    </w:rPr>
                    <w:t xml:space="preserve">(UNGS.RESWELLDES.WELLCOMPLETION.P) </w:t>
                  </w:r>
                  <w:r>
                    <w:rPr>
                      <w:rStyle w:val="citations1"/>
                      <w:rFonts w:ascii="Verdana" w:eastAsia="Times New Roman" w:hAnsi="Verdana"/>
                    </w:rPr>
                    <w:t xml:space="preserve">192.12(b)(1) (API RP1171, Section 6.3.1;API RP1171, Section 11.2.1) </w:t>
                  </w:r>
                </w:p>
              </w:tc>
            </w:tr>
            <w:tr w:rsidR="00BE3A5E" w14:paraId="3614F4B3" w14:textId="77777777">
              <w:tc>
                <w:tcPr>
                  <w:tcW w:w="0" w:type="auto"/>
                  <w:vAlign w:val="center"/>
                  <w:hideMark/>
                </w:tcPr>
                <w:p w14:paraId="4F81723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0762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5D7C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8D08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8630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F1F8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CE60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565559" w14:textId="77777777" w:rsidR="00BE3A5E" w:rsidRDefault="00BE3A5E">
                  <w:pPr>
                    <w:pStyle w:val="questiontable1"/>
                    <w:spacing w:before="0" w:after="0" w:afterAutospacing="0"/>
                    <w:rPr>
                      <w:rFonts w:eastAsia="Times New Roman"/>
                      <w:sz w:val="20"/>
                      <w:szCs w:val="20"/>
                    </w:rPr>
                  </w:pPr>
                </w:p>
              </w:tc>
            </w:tr>
          </w:tbl>
          <w:p w14:paraId="5CFC47CC" w14:textId="77777777" w:rsidR="00BE3A5E" w:rsidRDefault="00000000">
            <w:pPr>
              <w:rPr>
                <w:rFonts w:ascii="Verdana" w:eastAsia="Times New Roman" w:hAnsi="Verdana"/>
              </w:rPr>
            </w:pPr>
            <w:r>
              <w:rPr>
                <w:rFonts w:ascii="Verdana" w:eastAsia="Times New Roman" w:hAnsi="Verdana"/>
              </w:rPr>
              <w:t> </w:t>
            </w:r>
          </w:p>
        </w:tc>
      </w:tr>
    </w:tbl>
    <w:p w14:paraId="2BFDE46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42067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95DA4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305767" w14:textId="77777777" w:rsidR="00BE3A5E" w:rsidRDefault="00000000">
                  <w:pPr>
                    <w:pStyle w:val="questiontable1"/>
                    <w:spacing w:before="0" w:after="0" w:afterAutospacing="0"/>
                    <w:divId w:val="137442703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Well Casing - Completion </w:t>
                  </w:r>
                  <w:r>
                    <w:rPr>
                      <w:rStyle w:val="text1"/>
                      <w:rFonts w:ascii="Verdana" w:eastAsia="Times New Roman" w:hAnsi="Verdana"/>
                    </w:rPr>
                    <w:t xml:space="preserve">Do well records indicate that storage wells are completed with two or more strings of casing to protect ground water, control wellbore conditions, isolate the storage gas, and inject storage gas from the pipeline into and withdraw out of the storage reservoir? </w:t>
                  </w:r>
                  <w:r>
                    <w:rPr>
                      <w:rStyle w:val="questionidcontent2"/>
                      <w:rFonts w:ascii="Verdana" w:eastAsia="Times New Roman" w:hAnsi="Verdana"/>
                    </w:rPr>
                    <w:t xml:space="preserve">(UNGS.RESWELLDES.WELLCOMPLETION.R) </w:t>
                  </w:r>
                  <w:r>
                    <w:rPr>
                      <w:rStyle w:val="citations1"/>
                      <w:rFonts w:ascii="Verdana" w:eastAsia="Times New Roman" w:hAnsi="Verdana"/>
                    </w:rPr>
                    <w:t xml:space="preserve">192.12(b)(1) (API RP1171, Section 6.3.1) </w:t>
                  </w:r>
                </w:p>
              </w:tc>
            </w:tr>
            <w:tr w:rsidR="00BE3A5E" w14:paraId="2AD4B147" w14:textId="77777777">
              <w:tc>
                <w:tcPr>
                  <w:tcW w:w="0" w:type="auto"/>
                  <w:vAlign w:val="center"/>
                  <w:hideMark/>
                </w:tcPr>
                <w:p w14:paraId="5AE43AD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B27B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2E95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3A52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7C07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25EA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9CB7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319959" w14:textId="77777777" w:rsidR="00BE3A5E" w:rsidRDefault="00BE3A5E">
                  <w:pPr>
                    <w:pStyle w:val="questiontable1"/>
                    <w:spacing w:before="0" w:after="0" w:afterAutospacing="0"/>
                    <w:rPr>
                      <w:rFonts w:eastAsia="Times New Roman"/>
                      <w:sz w:val="20"/>
                      <w:szCs w:val="20"/>
                    </w:rPr>
                  </w:pPr>
                </w:p>
              </w:tc>
            </w:tr>
          </w:tbl>
          <w:p w14:paraId="3CA1CCFE" w14:textId="77777777" w:rsidR="00BE3A5E" w:rsidRDefault="00000000">
            <w:pPr>
              <w:rPr>
                <w:rFonts w:ascii="Verdana" w:eastAsia="Times New Roman" w:hAnsi="Verdana"/>
              </w:rPr>
            </w:pPr>
            <w:r>
              <w:rPr>
                <w:rFonts w:ascii="Verdana" w:eastAsia="Times New Roman" w:hAnsi="Verdana"/>
              </w:rPr>
              <w:t> </w:t>
            </w:r>
          </w:p>
        </w:tc>
      </w:tr>
    </w:tbl>
    <w:p w14:paraId="4DFE479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A004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7D936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0D2F38" w14:textId="77777777" w:rsidR="00BE3A5E" w:rsidRDefault="00000000">
                  <w:pPr>
                    <w:pStyle w:val="questiontable1"/>
                    <w:spacing w:before="0" w:after="0" w:afterAutospacing="0"/>
                    <w:divId w:val="36656569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Well Casing - Design per API 5C3 </w:t>
                  </w:r>
                  <w:r>
                    <w:rPr>
                      <w:rStyle w:val="text1"/>
                      <w:rFonts w:ascii="Verdana" w:eastAsia="Times New Roman" w:hAnsi="Verdana"/>
                    </w:rPr>
                    <w:t xml:space="preserve">Does the process require the use API 5C3 for casing designs? </w:t>
                  </w:r>
                  <w:r>
                    <w:rPr>
                      <w:rStyle w:val="questionidcontent2"/>
                      <w:rFonts w:ascii="Verdana" w:eastAsia="Times New Roman" w:hAnsi="Verdana"/>
                    </w:rPr>
                    <w:t xml:space="preserve">(UNGS.RESWELLDES.WELLCASINGDES.P) </w:t>
                  </w:r>
                  <w:r>
                    <w:rPr>
                      <w:rStyle w:val="citations1"/>
                      <w:rFonts w:ascii="Verdana" w:eastAsia="Times New Roman" w:hAnsi="Verdana"/>
                    </w:rPr>
                    <w:t xml:space="preserve">192.12(b)(1) (API RP1171, Section 6.3.1;API RP1171, Section 11.2.1) </w:t>
                  </w:r>
                </w:p>
              </w:tc>
            </w:tr>
            <w:tr w:rsidR="00BE3A5E" w14:paraId="71C08926" w14:textId="77777777">
              <w:tc>
                <w:tcPr>
                  <w:tcW w:w="0" w:type="auto"/>
                  <w:vAlign w:val="center"/>
                  <w:hideMark/>
                </w:tcPr>
                <w:p w14:paraId="52FE986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2AAB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870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F9CA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E848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2A2E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367E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8D6DF7" w14:textId="77777777" w:rsidR="00BE3A5E" w:rsidRDefault="00BE3A5E">
                  <w:pPr>
                    <w:pStyle w:val="questiontable1"/>
                    <w:spacing w:before="0" w:after="0" w:afterAutospacing="0"/>
                    <w:rPr>
                      <w:rFonts w:eastAsia="Times New Roman"/>
                      <w:sz w:val="20"/>
                      <w:szCs w:val="20"/>
                    </w:rPr>
                  </w:pPr>
                </w:p>
              </w:tc>
            </w:tr>
          </w:tbl>
          <w:p w14:paraId="025A70A4" w14:textId="77777777" w:rsidR="00BE3A5E" w:rsidRDefault="00000000">
            <w:pPr>
              <w:rPr>
                <w:rFonts w:ascii="Verdana" w:eastAsia="Times New Roman" w:hAnsi="Verdana"/>
              </w:rPr>
            </w:pPr>
            <w:r>
              <w:rPr>
                <w:rFonts w:ascii="Verdana" w:eastAsia="Times New Roman" w:hAnsi="Verdana"/>
              </w:rPr>
              <w:t> </w:t>
            </w:r>
          </w:p>
        </w:tc>
      </w:tr>
    </w:tbl>
    <w:p w14:paraId="2FDB0E7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F6382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F4DB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C76831" w14:textId="77777777" w:rsidR="00BE3A5E" w:rsidRDefault="00000000">
                  <w:pPr>
                    <w:pStyle w:val="questiontable1"/>
                    <w:spacing w:before="0" w:after="0" w:afterAutospacing="0"/>
                    <w:divId w:val="1452089867"/>
                    <w:rPr>
                      <w:rFonts w:ascii="Verdana" w:eastAsia="Times New Roman" w:hAnsi="Verdana"/>
                      <w:b/>
                      <w:bCs/>
                      <w:sz w:val="20"/>
                      <w:szCs w:val="20"/>
                    </w:rPr>
                  </w:pPr>
                  <w:r>
                    <w:rPr>
                      <w:rFonts w:ascii="Verdana" w:eastAsia="Times New Roman" w:hAnsi="Verdana"/>
                      <w:b/>
                      <w:bCs/>
                      <w:sz w:val="20"/>
                      <w:szCs w:val="20"/>
                    </w:rPr>
                    <w:lastRenderedPageBreak/>
                    <w:br/>
                    <w:t xml:space="preserve">15. </w:t>
                  </w:r>
                  <w:r>
                    <w:rPr>
                      <w:rStyle w:val="Title1"/>
                      <w:rFonts w:ascii="Verdana" w:eastAsia="Times New Roman" w:hAnsi="Verdana"/>
                      <w:b/>
                      <w:bCs/>
                      <w:sz w:val="20"/>
                      <w:szCs w:val="20"/>
                    </w:rPr>
                    <w:t xml:space="preserve">Well Casing - Design per API 5C3 </w:t>
                  </w:r>
                  <w:r>
                    <w:rPr>
                      <w:rStyle w:val="text1"/>
                      <w:rFonts w:ascii="Verdana" w:eastAsia="Times New Roman" w:hAnsi="Verdana"/>
                    </w:rPr>
                    <w:t xml:space="preserve">Do well records indicate that API 5C3 was used for the design of the casings? </w:t>
                  </w:r>
                  <w:r>
                    <w:rPr>
                      <w:rStyle w:val="questionidcontent2"/>
                      <w:rFonts w:ascii="Verdana" w:eastAsia="Times New Roman" w:hAnsi="Verdana"/>
                    </w:rPr>
                    <w:t xml:space="preserve">(UNGS.RESWELLDES.WELLCASINGDES.R) </w:t>
                  </w:r>
                  <w:r>
                    <w:rPr>
                      <w:rStyle w:val="citations1"/>
                      <w:rFonts w:ascii="Verdana" w:eastAsia="Times New Roman" w:hAnsi="Verdana"/>
                    </w:rPr>
                    <w:t xml:space="preserve">192.12(b)(1) (API RP1171, Section 6.3.1) </w:t>
                  </w:r>
                </w:p>
              </w:tc>
            </w:tr>
            <w:tr w:rsidR="00BE3A5E" w14:paraId="53631E1C" w14:textId="77777777">
              <w:tc>
                <w:tcPr>
                  <w:tcW w:w="0" w:type="auto"/>
                  <w:vAlign w:val="center"/>
                  <w:hideMark/>
                </w:tcPr>
                <w:p w14:paraId="219C0DF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D145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5F62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6592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205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851B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885E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AB3027" w14:textId="77777777" w:rsidR="00BE3A5E" w:rsidRDefault="00BE3A5E">
                  <w:pPr>
                    <w:pStyle w:val="questiontable1"/>
                    <w:spacing w:before="0" w:after="0" w:afterAutospacing="0"/>
                    <w:rPr>
                      <w:rFonts w:eastAsia="Times New Roman"/>
                      <w:sz w:val="20"/>
                      <w:szCs w:val="20"/>
                    </w:rPr>
                  </w:pPr>
                </w:p>
              </w:tc>
            </w:tr>
          </w:tbl>
          <w:p w14:paraId="1C86FF20" w14:textId="77777777" w:rsidR="00BE3A5E" w:rsidRDefault="00000000">
            <w:pPr>
              <w:rPr>
                <w:rFonts w:ascii="Verdana" w:eastAsia="Times New Roman" w:hAnsi="Verdana"/>
              </w:rPr>
            </w:pPr>
            <w:r>
              <w:rPr>
                <w:rFonts w:ascii="Verdana" w:eastAsia="Times New Roman" w:hAnsi="Verdana"/>
              </w:rPr>
              <w:t> </w:t>
            </w:r>
          </w:p>
        </w:tc>
      </w:tr>
    </w:tbl>
    <w:p w14:paraId="5DD42B1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E8B10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B268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862126" w14:textId="77777777" w:rsidR="00BE3A5E" w:rsidRDefault="00000000">
                  <w:pPr>
                    <w:pStyle w:val="questiontable1"/>
                    <w:spacing w:before="0" w:after="0" w:afterAutospacing="0"/>
                    <w:divId w:val="66921415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Surface Casing Design </w:t>
                  </w:r>
                  <w:r>
                    <w:rPr>
                      <w:rStyle w:val="text1"/>
                      <w:rFonts w:ascii="Verdana" w:eastAsia="Times New Roman" w:hAnsi="Verdana"/>
                    </w:rPr>
                    <w:t xml:space="preserve">Does the design process require that the surface casing be of sufficient size, grade, and depth to support drilling operations and to protect groundwater? </w:t>
                  </w:r>
                  <w:r>
                    <w:rPr>
                      <w:rStyle w:val="questionidcontent2"/>
                      <w:rFonts w:ascii="Verdana" w:eastAsia="Times New Roman" w:hAnsi="Verdana"/>
                    </w:rPr>
                    <w:t xml:space="preserve">(UNGS.RESWELLDES.SURFCASINGDES.P) </w:t>
                  </w:r>
                  <w:r>
                    <w:rPr>
                      <w:rStyle w:val="citations1"/>
                      <w:rFonts w:ascii="Verdana" w:eastAsia="Times New Roman" w:hAnsi="Verdana"/>
                    </w:rPr>
                    <w:t xml:space="preserve">192.12(b)(1) (API RP1171, Section 6.3.3;API RP1171, Section 11.2.1) </w:t>
                  </w:r>
                </w:p>
              </w:tc>
            </w:tr>
            <w:tr w:rsidR="00BE3A5E" w14:paraId="1D81C2B8" w14:textId="77777777">
              <w:tc>
                <w:tcPr>
                  <w:tcW w:w="0" w:type="auto"/>
                  <w:vAlign w:val="center"/>
                  <w:hideMark/>
                </w:tcPr>
                <w:p w14:paraId="22686A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D272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6C58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89DD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F84B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79AE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2A8C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648652" w14:textId="77777777" w:rsidR="00BE3A5E" w:rsidRDefault="00BE3A5E">
                  <w:pPr>
                    <w:pStyle w:val="questiontable1"/>
                    <w:spacing w:before="0" w:after="0" w:afterAutospacing="0"/>
                    <w:rPr>
                      <w:rFonts w:eastAsia="Times New Roman"/>
                      <w:sz w:val="20"/>
                      <w:szCs w:val="20"/>
                    </w:rPr>
                  </w:pPr>
                </w:p>
              </w:tc>
            </w:tr>
          </w:tbl>
          <w:p w14:paraId="1617D8E6" w14:textId="77777777" w:rsidR="00BE3A5E" w:rsidRDefault="00000000">
            <w:pPr>
              <w:rPr>
                <w:rFonts w:ascii="Verdana" w:eastAsia="Times New Roman" w:hAnsi="Verdana"/>
              </w:rPr>
            </w:pPr>
            <w:r>
              <w:rPr>
                <w:rFonts w:ascii="Verdana" w:eastAsia="Times New Roman" w:hAnsi="Verdana"/>
              </w:rPr>
              <w:t> </w:t>
            </w:r>
          </w:p>
        </w:tc>
      </w:tr>
    </w:tbl>
    <w:p w14:paraId="18DCC36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9637C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6D40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40CFB5" w14:textId="77777777" w:rsidR="00BE3A5E" w:rsidRDefault="00000000">
                  <w:pPr>
                    <w:pStyle w:val="questiontable1"/>
                    <w:spacing w:before="0" w:after="0" w:afterAutospacing="0"/>
                    <w:divId w:val="147759983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Surface Casing Design </w:t>
                  </w:r>
                  <w:r>
                    <w:rPr>
                      <w:rStyle w:val="text1"/>
                      <w:rFonts w:ascii="Verdana" w:eastAsia="Times New Roman" w:hAnsi="Verdana"/>
                    </w:rPr>
                    <w:t xml:space="preserve">Do records indicate that the surface casing is of sufficient size, grade, and depth to support drilling operations and to protect groundwater? </w:t>
                  </w:r>
                  <w:r>
                    <w:rPr>
                      <w:rStyle w:val="questionidcontent2"/>
                      <w:rFonts w:ascii="Verdana" w:eastAsia="Times New Roman" w:hAnsi="Verdana"/>
                    </w:rPr>
                    <w:t xml:space="preserve">(UNGS.RESWELLDES.SURFCASINGDES.R) </w:t>
                  </w:r>
                  <w:r>
                    <w:rPr>
                      <w:rStyle w:val="citations1"/>
                      <w:rFonts w:ascii="Verdana" w:eastAsia="Times New Roman" w:hAnsi="Verdana"/>
                    </w:rPr>
                    <w:t xml:space="preserve">192.12(b)(1) (API RP1171, Section 6.3.3) </w:t>
                  </w:r>
                </w:p>
              </w:tc>
            </w:tr>
            <w:tr w:rsidR="00BE3A5E" w14:paraId="302A4D24" w14:textId="77777777">
              <w:tc>
                <w:tcPr>
                  <w:tcW w:w="0" w:type="auto"/>
                  <w:vAlign w:val="center"/>
                  <w:hideMark/>
                </w:tcPr>
                <w:p w14:paraId="0F56F2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97A2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51D0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C855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8BE8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6BEC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572F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B8F209" w14:textId="77777777" w:rsidR="00BE3A5E" w:rsidRDefault="00BE3A5E">
                  <w:pPr>
                    <w:pStyle w:val="questiontable1"/>
                    <w:spacing w:before="0" w:after="0" w:afterAutospacing="0"/>
                    <w:rPr>
                      <w:rFonts w:eastAsia="Times New Roman"/>
                      <w:sz w:val="20"/>
                      <w:szCs w:val="20"/>
                    </w:rPr>
                  </w:pPr>
                </w:p>
              </w:tc>
            </w:tr>
          </w:tbl>
          <w:p w14:paraId="61DE19F2" w14:textId="77777777" w:rsidR="00BE3A5E" w:rsidRDefault="00000000">
            <w:pPr>
              <w:rPr>
                <w:rFonts w:ascii="Verdana" w:eastAsia="Times New Roman" w:hAnsi="Verdana"/>
              </w:rPr>
            </w:pPr>
            <w:r>
              <w:rPr>
                <w:rFonts w:ascii="Verdana" w:eastAsia="Times New Roman" w:hAnsi="Verdana"/>
              </w:rPr>
              <w:t> </w:t>
            </w:r>
          </w:p>
        </w:tc>
      </w:tr>
    </w:tbl>
    <w:p w14:paraId="3DE67F1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780E8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CEFE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A79A15" w14:textId="77777777" w:rsidR="00BE3A5E" w:rsidRDefault="00000000">
                  <w:pPr>
                    <w:pStyle w:val="questiontable1"/>
                    <w:spacing w:before="0" w:after="0" w:afterAutospacing="0"/>
                    <w:divId w:val="41905854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Production Casing Design </w:t>
                  </w:r>
                  <w:r>
                    <w:rPr>
                      <w:rStyle w:val="text1"/>
                      <w:rFonts w:ascii="Verdana" w:eastAsia="Times New Roman" w:hAnsi="Verdana"/>
                    </w:rPr>
                    <w:t xml:space="preserve">Does the design process require that the production casing be of adequate size and strength to maintain the well integrity? </w:t>
                  </w:r>
                  <w:r>
                    <w:rPr>
                      <w:rStyle w:val="questionidcontent2"/>
                      <w:rFonts w:ascii="Verdana" w:eastAsia="Times New Roman" w:hAnsi="Verdana"/>
                    </w:rPr>
                    <w:t xml:space="preserve">(UNGS.RESWELLDES.PRODCASINGDES1.P) </w:t>
                  </w:r>
                  <w:r>
                    <w:rPr>
                      <w:rStyle w:val="citations1"/>
                      <w:rFonts w:ascii="Verdana" w:eastAsia="Times New Roman" w:hAnsi="Verdana"/>
                    </w:rPr>
                    <w:t xml:space="preserve">192.12(b)(1) (API RP1171, Section 6.3.5;API RP1171, Section 11.2.1) </w:t>
                  </w:r>
                </w:p>
              </w:tc>
            </w:tr>
            <w:tr w:rsidR="00BE3A5E" w14:paraId="313D41D8" w14:textId="77777777">
              <w:tc>
                <w:tcPr>
                  <w:tcW w:w="0" w:type="auto"/>
                  <w:vAlign w:val="center"/>
                  <w:hideMark/>
                </w:tcPr>
                <w:p w14:paraId="3617C2F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A030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6E17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8628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BCAC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2938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739A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F77480" w14:textId="77777777" w:rsidR="00BE3A5E" w:rsidRDefault="00BE3A5E">
                  <w:pPr>
                    <w:pStyle w:val="questiontable1"/>
                    <w:spacing w:before="0" w:after="0" w:afterAutospacing="0"/>
                    <w:rPr>
                      <w:rFonts w:eastAsia="Times New Roman"/>
                      <w:sz w:val="20"/>
                      <w:szCs w:val="20"/>
                    </w:rPr>
                  </w:pPr>
                </w:p>
              </w:tc>
            </w:tr>
          </w:tbl>
          <w:p w14:paraId="1613D250" w14:textId="77777777" w:rsidR="00BE3A5E" w:rsidRDefault="00000000">
            <w:pPr>
              <w:rPr>
                <w:rFonts w:ascii="Verdana" w:eastAsia="Times New Roman" w:hAnsi="Verdana"/>
              </w:rPr>
            </w:pPr>
            <w:r>
              <w:rPr>
                <w:rFonts w:ascii="Verdana" w:eastAsia="Times New Roman" w:hAnsi="Verdana"/>
              </w:rPr>
              <w:t> </w:t>
            </w:r>
          </w:p>
        </w:tc>
      </w:tr>
    </w:tbl>
    <w:p w14:paraId="45D2CF4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7C31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96966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669608" w14:textId="77777777" w:rsidR="00BE3A5E" w:rsidRDefault="00000000">
                  <w:pPr>
                    <w:pStyle w:val="questiontable1"/>
                    <w:spacing w:before="0" w:after="0" w:afterAutospacing="0"/>
                    <w:divId w:val="1628969850"/>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Production Casing Design </w:t>
                  </w:r>
                  <w:r>
                    <w:rPr>
                      <w:rStyle w:val="text1"/>
                      <w:rFonts w:ascii="Verdana" w:eastAsia="Times New Roman" w:hAnsi="Verdana"/>
                    </w:rPr>
                    <w:t xml:space="preserve">Do records indicate that the production casing is of sufficient size, strength, and depth to maintain the well integrity and be compatible with fluid chemical composition? </w:t>
                  </w:r>
                  <w:r>
                    <w:rPr>
                      <w:rStyle w:val="questionidcontent2"/>
                      <w:rFonts w:ascii="Verdana" w:eastAsia="Times New Roman" w:hAnsi="Verdana"/>
                    </w:rPr>
                    <w:t xml:space="preserve">(UNGS.RESWELLDES.PRODCASINGDES1.R) </w:t>
                  </w:r>
                  <w:r>
                    <w:rPr>
                      <w:rStyle w:val="citations1"/>
                      <w:rFonts w:ascii="Verdana" w:eastAsia="Times New Roman" w:hAnsi="Verdana"/>
                    </w:rPr>
                    <w:t xml:space="preserve">192.12(b)(1) (API RP1171, Section 6.3.5) </w:t>
                  </w:r>
                </w:p>
              </w:tc>
            </w:tr>
            <w:tr w:rsidR="00BE3A5E" w14:paraId="53FFB682" w14:textId="77777777">
              <w:tc>
                <w:tcPr>
                  <w:tcW w:w="0" w:type="auto"/>
                  <w:vAlign w:val="center"/>
                  <w:hideMark/>
                </w:tcPr>
                <w:p w14:paraId="1915FEE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E006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7108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71AB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C171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21DD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2D9F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590AC9" w14:textId="77777777" w:rsidR="00BE3A5E" w:rsidRDefault="00BE3A5E">
                  <w:pPr>
                    <w:pStyle w:val="questiontable1"/>
                    <w:spacing w:before="0" w:after="0" w:afterAutospacing="0"/>
                    <w:rPr>
                      <w:rFonts w:eastAsia="Times New Roman"/>
                      <w:sz w:val="20"/>
                      <w:szCs w:val="20"/>
                    </w:rPr>
                  </w:pPr>
                </w:p>
              </w:tc>
            </w:tr>
          </w:tbl>
          <w:p w14:paraId="14096BE0" w14:textId="77777777" w:rsidR="00BE3A5E" w:rsidRDefault="00000000">
            <w:pPr>
              <w:rPr>
                <w:rFonts w:ascii="Verdana" w:eastAsia="Times New Roman" w:hAnsi="Verdana"/>
              </w:rPr>
            </w:pPr>
            <w:r>
              <w:rPr>
                <w:rFonts w:ascii="Verdana" w:eastAsia="Times New Roman" w:hAnsi="Verdana"/>
              </w:rPr>
              <w:t> </w:t>
            </w:r>
          </w:p>
        </w:tc>
      </w:tr>
    </w:tbl>
    <w:p w14:paraId="5F7ABCB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C7E5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A653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A6AF78" w14:textId="77777777" w:rsidR="00BE3A5E" w:rsidRDefault="00000000">
                  <w:pPr>
                    <w:pStyle w:val="questiontable1"/>
                    <w:spacing w:before="0" w:after="0" w:afterAutospacing="0"/>
                    <w:divId w:val="780539449"/>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Production Casing Design - Fluids Compatibility </w:t>
                  </w:r>
                  <w:r>
                    <w:rPr>
                      <w:rStyle w:val="text1"/>
                      <w:rFonts w:ascii="Verdana" w:eastAsia="Times New Roman" w:hAnsi="Verdana"/>
                    </w:rPr>
                    <w:t xml:space="preserve">Does the design process require that the production casing be compatible with fluid chemical composition? </w:t>
                  </w:r>
                  <w:r>
                    <w:rPr>
                      <w:rStyle w:val="questionidcontent2"/>
                      <w:rFonts w:ascii="Verdana" w:eastAsia="Times New Roman" w:hAnsi="Verdana"/>
                    </w:rPr>
                    <w:t xml:space="preserve">(UNGS.RESWELLDES.PRODCASINGDES2.P) </w:t>
                  </w:r>
                  <w:r>
                    <w:rPr>
                      <w:rStyle w:val="citations1"/>
                      <w:rFonts w:ascii="Verdana" w:eastAsia="Times New Roman" w:hAnsi="Verdana"/>
                    </w:rPr>
                    <w:t xml:space="preserve">192.12(b)(1) (API RP1171, Section 6.3.5;API RP1171, Section 11.2.1) </w:t>
                  </w:r>
                </w:p>
              </w:tc>
            </w:tr>
            <w:tr w:rsidR="00BE3A5E" w14:paraId="6BC20628" w14:textId="77777777">
              <w:tc>
                <w:tcPr>
                  <w:tcW w:w="0" w:type="auto"/>
                  <w:vAlign w:val="center"/>
                  <w:hideMark/>
                </w:tcPr>
                <w:p w14:paraId="3AD0E0B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4A1D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4A7C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964A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A2FC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BBEF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DBB5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DB7270" w14:textId="77777777" w:rsidR="00BE3A5E" w:rsidRDefault="00BE3A5E">
                  <w:pPr>
                    <w:pStyle w:val="questiontable1"/>
                    <w:spacing w:before="0" w:after="0" w:afterAutospacing="0"/>
                    <w:rPr>
                      <w:rFonts w:eastAsia="Times New Roman"/>
                      <w:sz w:val="20"/>
                      <w:szCs w:val="20"/>
                    </w:rPr>
                  </w:pPr>
                </w:p>
              </w:tc>
            </w:tr>
          </w:tbl>
          <w:p w14:paraId="0D7313B6" w14:textId="77777777" w:rsidR="00BE3A5E" w:rsidRDefault="00000000">
            <w:pPr>
              <w:rPr>
                <w:rFonts w:ascii="Verdana" w:eastAsia="Times New Roman" w:hAnsi="Verdana"/>
              </w:rPr>
            </w:pPr>
            <w:r>
              <w:rPr>
                <w:rFonts w:ascii="Verdana" w:eastAsia="Times New Roman" w:hAnsi="Verdana"/>
              </w:rPr>
              <w:t> </w:t>
            </w:r>
          </w:p>
        </w:tc>
      </w:tr>
    </w:tbl>
    <w:p w14:paraId="19B230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20130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4ECB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409C170" w14:textId="77777777" w:rsidR="00BE3A5E" w:rsidRDefault="00000000">
                  <w:pPr>
                    <w:pStyle w:val="questiontable1"/>
                    <w:spacing w:before="0" w:after="0" w:afterAutospacing="0"/>
                    <w:divId w:val="197325017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Production Casing Design - Fluids Compatibility </w:t>
                  </w:r>
                  <w:r>
                    <w:rPr>
                      <w:rStyle w:val="text1"/>
                      <w:rFonts w:ascii="Verdana" w:eastAsia="Times New Roman" w:hAnsi="Verdana"/>
                    </w:rPr>
                    <w:t xml:space="preserve">Do records indicate that the production casing is compatible with fluid chemical composition? </w:t>
                  </w:r>
                  <w:r>
                    <w:rPr>
                      <w:rStyle w:val="questionidcontent2"/>
                      <w:rFonts w:ascii="Verdana" w:eastAsia="Times New Roman" w:hAnsi="Verdana"/>
                    </w:rPr>
                    <w:t xml:space="preserve">(UNGS.RESWELLDES.PRODCASINGDES2.R) </w:t>
                  </w:r>
                  <w:r>
                    <w:rPr>
                      <w:rStyle w:val="citations1"/>
                      <w:rFonts w:ascii="Verdana" w:eastAsia="Times New Roman" w:hAnsi="Verdana"/>
                    </w:rPr>
                    <w:t xml:space="preserve">192.12(b)(1) (API RP1171, Section 6.3.5) </w:t>
                  </w:r>
                </w:p>
              </w:tc>
            </w:tr>
            <w:tr w:rsidR="00BE3A5E" w14:paraId="0C6BCF49" w14:textId="77777777">
              <w:tc>
                <w:tcPr>
                  <w:tcW w:w="0" w:type="auto"/>
                  <w:vAlign w:val="center"/>
                  <w:hideMark/>
                </w:tcPr>
                <w:p w14:paraId="1AD3FBA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6AB5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D200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7063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6EB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D4C4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7E3F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5942FD" w14:textId="77777777" w:rsidR="00BE3A5E" w:rsidRDefault="00BE3A5E">
                  <w:pPr>
                    <w:pStyle w:val="questiontable1"/>
                    <w:spacing w:before="0" w:after="0" w:afterAutospacing="0"/>
                    <w:rPr>
                      <w:rFonts w:eastAsia="Times New Roman"/>
                      <w:sz w:val="20"/>
                      <w:szCs w:val="20"/>
                    </w:rPr>
                  </w:pPr>
                </w:p>
              </w:tc>
            </w:tr>
          </w:tbl>
          <w:p w14:paraId="1EFBE229" w14:textId="77777777" w:rsidR="00BE3A5E" w:rsidRDefault="00000000">
            <w:pPr>
              <w:rPr>
                <w:rFonts w:ascii="Verdana" w:eastAsia="Times New Roman" w:hAnsi="Verdana"/>
              </w:rPr>
            </w:pPr>
            <w:r>
              <w:rPr>
                <w:rFonts w:ascii="Verdana" w:eastAsia="Times New Roman" w:hAnsi="Verdana"/>
              </w:rPr>
              <w:t> </w:t>
            </w:r>
          </w:p>
        </w:tc>
      </w:tr>
    </w:tbl>
    <w:p w14:paraId="29873FC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61E0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26CC7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A754CB" w14:textId="77777777" w:rsidR="00BE3A5E" w:rsidRDefault="00000000">
                  <w:pPr>
                    <w:pStyle w:val="questiontable1"/>
                    <w:spacing w:before="0" w:after="0" w:afterAutospacing="0"/>
                    <w:divId w:val="1693920403"/>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Production Casing Design - Perforations </w:t>
                  </w:r>
                  <w:r>
                    <w:rPr>
                      <w:rStyle w:val="text1"/>
                      <w:rFonts w:ascii="Verdana" w:eastAsia="Times New Roman" w:hAnsi="Verdana"/>
                    </w:rPr>
                    <w:t xml:space="preserve">Does the process require that the production casing be free of open perforations or holes other than the planned completion interval(s)? </w:t>
                  </w:r>
                  <w:r>
                    <w:rPr>
                      <w:rStyle w:val="questionidcontent2"/>
                      <w:rFonts w:ascii="Verdana" w:eastAsia="Times New Roman" w:hAnsi="Verdana"/>
                    </w:rPr>
                    <w:t xml:space="preserve">(UNGS.RESWELLDES.PRODCASINGDES3.P) </w:t>
                  </w:r>
                  <w:r>
                    <w:rPr>
                      <w:rStyle w:val="citations1"/>
                      <w:rFonts w:ascii="Verdana" w:eastAsia="Times New Roman" w:hAnsi="Verdana"/>
                    </w:rPr>
                    <w:t xml:space="preserve">192.12(b)(1) (API RP1171, Section 6.3.5;API RP1171, Section 11.2.1) </w:t>
                  </w:r>
                </w:p>
              </w:tc>
            </w:tr>
            <w:tr w:rsidR="00BE3A5E" w14:paraId="1D091A27" w14:textId="77777777">
              <w:tc>
                <w:tcPr>
                  <w:tcW w:w="0" w:type="auto"/>
                  <w:vAlign w:val="center"/>
                  <w:hideMark/>
                </w:tcPr>
                <w:p w14:paraId="023C342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A90E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9126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8CF9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5332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BE50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2DA5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3E9C91" w14:textId="77777777" w:rsidR="00BE3A5E" w:rsidRDefault="00BE3A5E">
                  <w:pPr>
                    <w:pStyle w:val="questiontable1"/>
                    <w:spacing w:before="0" w:after="0" w:afterAutospacing="0"/>
                    <w:rPr>
                      <w:rFonts w:eastAsia="Times New Roman"/>
                      <w:sz w:val="20"/>
                      <w:szCs w:val="20"/>
                    </w:rPr>
                  </w:pPr>
                </w:p>
              </w:tc>
            </w:tr>
          </w:tbl>
          <w:p w14:paraId="013D1BD8" w14:textId="77777777" w:rsidR="00BE3A5E" w:rsidRDefault="00000000">
            <w:pPr>
              <w:rPr>
                <w:rFonts w:ascii="Verdana" w:eastAsia="Times New Roman" w:hAnsi="Verdana"/>
              </w:rPr>
            </w:pPr>
            <w:r>
              <w:rPr>
                <w:rFonts w:ascii="Verdana" w:eastAsia="Times New Roman" w:hAnsi="Verdana"/>
              </w:rPr>
              <w:t> </w:t>
            </w:r>
          </w:p>
        </w:tc>
      </w:tr>
    </w:tbl>
    <w:p w14:paraId="65EE365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E6B25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390B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A86509" w14:textId="77777777" w:rsidR="00BE3A5E" w:rsidRDefault="00000000">
                  <w:pPr>
                    <w:pStyle w:val="questiontable1"/>
                    <w:spacing w:before="0" w:after="0" w:afterAutospacing="0"/>
                    <w:divId w:val="212276620"/>
                    <w:rPr>
                      <w:rFonts w:ascii="Verdana" w:eastAsia="Times New Roman" w:hAnsi="Verdana"/>
                      <w:b/>
                      <w:bCs/>
                      <w:sz w:val="20"/>
                      <w:szCs w:val="20"/>
                    </w:rPr>
                  </w:pPr>
                  <w:r>
                    <w:rPr>
                      <w:rFonts w:ascii="Verdana" w:eastAsia="Times New Roman" w:hAnsi="Verdana"/>
                      <w:b/>
                      <w:bCs/>
                      <w:sz w:val="20"/>
                      <w:szCs w:val="20"/>
                    </w:rPr>
                    <w:lastRenderedPageBreak/>
                    <w:br/>
                    <w:t xml:space="preserve">23. </w:t>
                  </w:r>
                  <w:r>
                    <w:rPr>
                      <w:rStyle w:val="Title1"/>
                      <w:rFonts w:ascii="Verdana" w:eastAsia="Times New Roman" w:hAnsi="Verdana"/>
                      <w:b/>
                      <w:bCs/>
                      <w:sz w:val="20"/>
                      <w:szCs w:val="20"/>
                    </w:rPr>
                    <w:t xml:space="preserve">Production Casing Design - Perforations </w:t>
                  </w:r>
                  <w:r>
                    <w:rPr>
                      <w:rStyle w:val="text1"/>
                      <w:rFonts w:ascii="Verdana" w:eastAsia="Times New Roman" w:hAnsi="Verdana"/>
                    </w:rPr>
                    <w:t xml:space="preserve">Do records indicate that the production casing is free of open perforations or holes other than the planned completion interval(s)? </w:t>
                  </w:r>
                  <w:r>
                    <w:rPr>
                      <w:rStyle w:val="questionidcontent2"/>
                      <w:rFonts w:ascii="Verdana" w:eastAsia="Times New Roman" w:hAnsi="Verdana"/>
                    </w:rPr>
                    <w:t xml:space="preserve">(UNGS.RESWELLDES.PRODCASINGDES3.R) </w:t>
                  </w:r>
                  <w:r>
                    <w:rPr>
                      <w:rStyle w:val="citations1"/>
                      <w:rFonts w:ascii="Verdana" w:eastAsia="Times New Roman" w:hAnsi="Verdana"/>
                    </w:rPr>
                    <w:t xml:space="preserve">192.12(b)(1) (API RP1171, Section 6.3.5) </w:t>
                  </w:r>
                </w:p>
              </w:tc>
            </w:tr>
            <w:tr w:rsidR="00BE3A5E" w14:paraId="4B4EDE95" w14:textId="77777777">
              <w:tc>
                <w:tcPr>
                  <w:tcW w:w="0" w:type="auto"/>
                  <w:vAlign w:val="center"/>
                  <w:hideMark/>
                </w:tcPr>
                <w:p w14:paraId="3073345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AC67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83D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3E6B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C011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7525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2F4E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EEAC25" w14:textId="77777777" w:rsidR="00BE3A5E" w:rsidRDefault="00BE3A5E">
                  <w:pPr>
                    <w:pStyle w:val="questiontable1"/>
                    <w:spacing w:before="0" w:after="0" w:afterAutospacing="0"/>
                    <w:rPr>
                      <w:rFonts w:eastAsia="Times New Roman"/>
                      <w:sz w:val="20"/>
                      <w:szCs w:val="20"/>
                    </w:rPr>
                  </w:pPr>
                </w:p>
              </w:tc>
            </w:tr>
          </w:tbl>
          <w:p w14:paraId="2BBDDD7C" w14:textId="77777777" w:rsidR="00BE3A5E" w:rsidRDefault="00000000">
            <w:pPr>
              <w:rPr>
                <w:rFonts w:ascii="Verdana" w:eastAsia="Times New Roman" w:hAnsi="Verdana"/>
              </w:rPr>
            </w:pPr>
            <w:r>
              <w:rPr>
                <w:rFonts w:ascii="Verdana" w:eastAsia="Times New Roman" w:hAnsi="Verdana"/>
              </w:rPr>
              <w:t> </w:t>
            </w:r>
          </w:p>
        </w:tc>
      </w:tr>
    </w:tbl>
    <w:p w14:paraId="06549AB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83654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61FC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BFE931" w14:textId="77777777" w:rsidR="00BE3A5E" w:rsidRDefault="00000000">
                  <w:pPr>
                    <w:pStyle w:val="questiontable1"/>
                    <w:spacing w:before="0" w:after="0" w:afterAutospacing="0"/>
                    <w:divId w:val="739984729"/>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Production Casing Design - Perforations Sealed </w:t>
                  </w:r>
                  <w:r>
                    <w:rPr>
                      <w:rStyle w:val="text1"/>
                      <w:rFonts w:ascii="Verdana" w:eastAsia="Times New Roman" w:hAnsi="Verdana"/>
                    </w:rPr>
                    <w:t xml:space="preserve">Does the process require that perforations created in production casing for investigative or remedial work be sealed to establish hydraulic isolation? </w:t>
                  </w:r>
                  <w:r>
                    <w:rPr>
                      <w:rStyle w:val="questionidcontent2"/>
                      <w:rFonts w:ascii="Verdana" w:eastAsia="Times New Roman" w:hAnsi="Verdana"/>
                    </w:rPr>
                    <w:t xml:space="preserve">(UNGS.RESWELLDES.PRODCASINGDES4.P) </w:t>
                  </w:r>
                  <w:r>
                    <w:rPr>
                      <w:rStyle w:val="citations1"/>
                      <w:rFonts w:ascii="Verdana" w:eastAsia="Times New Roman" w:hAnsi="Verdana"/>
                    </w:rPr>
                    <w:t xml:space="preserve">192.12(b)(1) (API RP1171, Section 6.3.5;API RP1171, Section 11.2.1) </w:t>
                  </w:r>
                </w:p>
              </w:tc>
            </w:tr>
            <w:tr w:rsidR="00BE3A5E" w14:paraId="5AF1227C" w14:textId="77777777">
              <w:tc>
                <w:tcPr>
                  <w:tcW w:w="0" w:type="auto"/>
                  <w:vAlign w:val="center"/>
                  <w:hideMark/>
                </w:tcPr>
                <w:p w14:paraId="390E82D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BF4E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3FB5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2CF4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A113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7FBB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3746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853FE5" w14:textId="77777777" w:rsidR="00BE3A5E" w:rsidRDefault="00BE3A5E">
                  <w:pPr>
                    <w:pStyle w:val="questiontable1"/>
                    <w:spacing w:before="0" w:after="0" w:afterAutospacing="0"/>
                    <w:rPr>
                      <w:rFonts w:eastAsia="Times New Roman"/>
                      <w:sz w:val="20"/>
                      <w:szCs w:val="20"/>
                    </w:rPr>
                  </w:pPr>
                </w:p>
              </w:tc>
            </w:tr>
          </w:tbl>
          <w:p w14:paraId="6FC4D745" w14:textId="77777777" w:rsidR="00BE3A5E" w:rsidRDefault="00000000">
            <w:pPr>
              <w:rPr>
                <w:rFonts w:ascii="Verdana" w:eastAsia="Times New Roman" w:hAnsi="Verdana"/>
              </w:rPr>
            </w:pPr>
            <w:r>
              <w:rPr>
                <w:rFonts w:ascii="Verdana" w:eastAsia="Times New Roman" w:hAnsi="Verdana"/>
              </w:rPr>
              <w:t> </w:t>
            </w:r>
          </w:p>
        </w:tc>
      </w:tr>
    </w:tbl>
    <w:p w14:paraId="64D2494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9F12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E0DF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5166C7" w14:textId="77777777" w:rsidR="00BE3A5E" w:rsidRDefault="00000000">
                  <w:pPr>
                    <w:pStyle w:val="questiontable1"/>
                    <w:spacing w:before="0" w:after="0" w:afterAutospacing="0"/>
                    <w:divId w:val="151071961"/>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Production Casing Design - Perforations Sealed </w:t>
                  </w:r>
                  <w:r>
                    <w:rPr>
                      <w:rStyle w:val="text1"/>
                      <w:rFonts w:ascii="Verdana" w:eastAsia="Times New Roman" w:hAnsi="Verdana"/>
                    </w:rPr>
                    <w:t xml:space="preserve">Do records indicate that perforations created in production casing for investigative or remedial work were sealed to establish hydraulic isolation? </w:t>
                  </w:r>
                  <w:r>
                    <w:rPr>
                      <w:rStyle w:val="questionidcontent2"/>
                      <w:rFonts w:ascii="Verdana" w:eastAsia="Times New Roman" w:hAnsi="Verdana"/>
                    </w:rPr>
                    <w:t xml:space="preserve">(UNGS.RESWELLDES.PRODCASINGDES4.R) </w:t>
                  </w:r>
                  <w:r>
                    <w:rPr>
                      <w:rStyle w:val="citations1"/>
                      <w:rFonts w:ascii="Verdana" w:eastAsia="Times New Roman" w:hAnsi="Verdana"/>
                    </w:rPr>
                    <w:t xml:space="preserve">192.12(b)(1) (API RP1171, Section 6.3.5) </w:t>
                  </w:r>
                </w:p>
              </w:tc>
            </w:tr>
            <w:tr w:rsidR="00BE3A5E" w14:paraId="030C77C2" w14:textId="77777777">
              <w:tc>
                <w:tcPr>
                  <w:tcW w:w="0" w:type="auto"/>
                  <w:vAlign w:val="center"/>
                  <w:hideMark/>
                </w:tcPr>
                <w:p w14:paraId="48EBDBA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55F2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4E97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0C5F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CB57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E9E8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8781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778A97" w14:textId="77777777" w:rsidR="00BE3A5E" w:rsidRDefault="00BE3A5E">
                  <w:pPr>
                    <w:pStyle w:val="questiontable1"/>
                    <w:spacing w:before="0" w:after="0" w:afterAutospacing="0"/>
                    <w:rPr>
                      <w:rFonts w:eastAsia="Times New Roman"/>
                      <w:sz w:val="20"/>
                      <w:szCs w:val="20"/>
                    </w:rPr>
                  </w:pPr>
                </w:p>
              </w:tc>
            </w:tr>
          </w:tbl>
          <w:p w14:paraId="105B0A19" w14:textId="77777777" w:rsidR="00BE3A5E" w:rsidRDefault="00000000">
            <w:pPr>
              <w:rPr>
                <w:rFonts w:ascii="Verdana" w:eastAsia="Times New Roman" w:hAnsi="Verdana"/>
              </w:rPr>
            </w:pPr>
            <w:r>
              <w:rPr>
                <w:rFonts w:ascii="Verdana" w:eastAsia="Times New Roman" w:hAnsi="Verdana"/>
              </w:rPr>
              <w:t> </w:t>
            </w:r>
          </w:p>
        </w:tc>
      </w:tr>
    </w:tbl>
    <w:p w14:paraId="6496FE1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F95E0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99E1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9F9167" w14:textId="77777777" w:rsidR="00BE3A5E" w:rsidRDefault="00000000">
                  <w:pPr>
                    <w:pStyle w:val="questiontable1"/>
                    <w:spacing w:before="0" w:after="0" w:afterAutospacing="0"/>
                    <w:divId w:val="1826624781"/>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Casing Handling and Transport </w:t>
                  </w:r>
                  <w:r>
                    <w:rPr>
                      <w:rStyle w:val="text1"/>
                      <w:rFonts w:ascii="Verdana" w:eastAsia="Times New Roman" w:hAnsi="Verdana"/>
                    </w:rPr>
                    <w:t xml:space="preserve">Does the process ensure that the casing is stored, transported, lifted, and installed according to manufacturer specifications and API 5C1? </w:t>
                  </w:r>
                  <w:r>
                    <w:rPr>
                      <w:rStyle w:val="questionidcontent2"/>
                      <w:rFonts w:ascii="Verdana" w:eastAsia="Times New Roman" w:hAnsi="Verdana"/>
                    </w:rPr>
                    <w:t xml:space="preserve">(UNGS.RESWELLDES.CASINGHANDLING.P) </w:t>
                  </w:r>
                  <w:r>
                    <w:rPr>
                      <w:rStyle w:val="citations1"/>
                      <w:rFonts w:ascii="Verdana" w:eastAsia="Times New Roman" w:hAnsi="Verdana"/>
                    </w:rPr>
                    <w:t xml:space="preserve">192.12(b)(1) (API RP1171, Section 6.3.6;API RP1171, Section 11.2.1) </w:t>
                  </w:r>
                </w:p>
              </w:tc>
            </w:tr>
            <w:tr w:rsidR="00BE3A5E" w14:paraId="33FD6E8E" w14:textId="77777777">
              <w:tc>
                <w:tcPr>
                  <w:tcW w:w="0" w:type="auto"/>
                  <w:vAlign w:val="center"/>
                  <w:hideMark/>
                </w:tcPr>
                <w:p w14:paraId="656717B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0639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D012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569A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72CD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4200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26F6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BAF2B3" w14:textId="77777777" w:rsidR="00BE3A5E" w:rsidRDefault="00BE3A5E">
                  <w:pPr>
                    <w:pStyle w:val="questiontable1"/>
                    <w:spacing w:before="0" w:after="0" w:afterAutospacing="0"/>
                    <w:rPr>
                      <w:rFonts w:eastAsia="Times New Roman"/>
                      <w:sz w:val="20"/>
                      <w:szCs w:val="20"/>
                    </w:rPr>
                  </w:pPr>
                </w:p>
              </w:tc>
            </w:tr>
          </w:tbl>
          <w:p w14:paraId="1C8719E6" w14:textId="77777777" w:rsidR="00BE3A5E" w:rsidRDefault="00000000">
            <w:pPr>
              <w:rPr>
                <w:rFonts w:ascii="Verdana" w:eastAsia="Times New Roman" w:hAnsi="Verdana"/>
              </w:rPr>
            </w:pPr>
            <w:r>
              <w:rPr>
                <w:rFonts w:ascii="Verdana" w:eastAsia="Times New Roman" w:hAnsi="Verdana"/>
              </w:rPr>
              <w:t> </w:t>
            </w:r>
          </w:p>
        </w:tc>
      </w:tr>
    </w:tbl>
    <w:p w14:paraId="4A9810D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95AC2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E70C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CB2F6C" w14:textId="77777777" w:rsidR="00BE3A5E" w:rsidRDefault="00000000">
                  <w:pPr>
                    <w:pStyle w:val="questiontable1"/>
                    <w:spacing w:before="0" w:after="0" w:afterAutospacing="0"/>
                    <w:divId w:val="4938200"/>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Casing Handling and Transport </w:t>
                  </w:r>
                  <w:r>
                    <w:rPr>
                      <w:rStyle w:val="text1"/>
                      <w:rFonts w:ascii="Verdana" w:eastAsia="Times New Roman" w:hAnsi="Verdana"/>
                    </w:rPr>
                    <w:t xml:space="preserve">Do records demonstrate that the casing was stored, transported, lifted and installed as specified by the manufacturer and API 5C1? </w:t>
                  </w:r>
                  <w:r>
                    <w:rPr>
                      <w:rStyle w:val="questionidcontent2"/>
                      <w:rFonts w:ascii="Verdana" w:eastAsia="Times New Roman" w:hAnsi="Verdana"/>
                    </w:rPr>
                    <w:t xml:space="preserve">(UNGS.RESWELLDES.CASINGHANDLING.R) </w:t>
                  </w:r>
                  <w:r>
                    <w:rPr>
                      <w:rStyle w:val="citations1"/>
                      <w:rFonts w:ascii="Verdana" w:eastAsia="Times New Roman" w:hAnsi="Verdana"/>
                    </w:rPr>
                    <w:t xml:space="preserve">192.12(b)(1) (API RP1171, Section 6.3.6) </w:t>
                  </w:r>
                </w:p>
              </w:tc>
            </w:tr>
            <w:tr w:rsidR="00BE3A5E" w14:paraId="4077DA5E" w14:textId="77777777">
              <w:tc>
                <w:tcPr>
                  <w:tcW w:w="0" w:type="auto"/>
                  <w:vAlign w:val="center"/>
                  <w:hideMark/>
                </w:tcPr>
                <w:p w14:paraId="69E550D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5AA7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C7E6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E981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0E28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3FAE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077B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18FB92" w14:textId="77777777" w:rsidR="00BE3A5E" w:rsidRDefault="00BE3A5E">
                  <w:pPr>
                    <w:pStyle w:val="questiontable1"/>
                    <w:spacing w:before="0" w:after="0" w:afterAutospacing="0"/>
                    <w:rPr>
                      <w:rFonts w:eastAsia="Times New Roman"/>
                      <w:sz w:val="20"/>
                      <w:szCs w:val="20"/>
                    </w:rPr>
                  </w:pPr>
                </w:p>
              </w:tc>
            </w:tr>
          </w:tbl>
          <w:p w14:paraId="5101292E" w14:textId="77777777" w:rsidR="00BE3A5E" w:rsidRDefault="00000000">
            <w:pPr>
              <w:rPr>
                <w:rFonts w:ascii="Verdana" w:eastAsia="Times New Roman" w:hAnsi="Verdana"/>
              </w:rPr>
            </w:pPr>
            <w:r>
              <w:rPr>
                <w:rFonts w:ascii="Verdana" w:eastAsia="Times New Roman" w:hAnsi="Verdana"/>
              </w:rPr>
              <w:t> </w:t>
            </w:r>
          </w:p>
        </w:tc>
      </w:tr>
    </w:tbl>
    <w:p w14:paraId="6CFABB0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093DA3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5E9C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E5A101" w14:textId="77777777" w:rsidR="00BE3A5E" w:rsidRDefault="00000000">
                  <w:pPr>
                    <w:pStyle w:val="questiontable1"/>
                    <w:spacing w:before="0" w:after="0" w:afterAutospacing="0"/>
                    <w:divId w:val="1294555502"/>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Casing Connections - Design </w:t>
                  </w:r>
                  <w:r>
                    <w:rPr>
                      <w:rStyle w:val="text1"/>
                      <w:rFonts w:ascii="Verdana" w:eastAsia="Times New Roman" w:hAnsi="Verdana"/>
                    </w:rPr>
                    <w:t xml:space="preserve">Does the process require that casing connections be designed to accommodate loads associated with placement? </w:t>
                  </w:r>
                  <w:r>
                    <w:rPr>
                      <w:rStyle w:val="questionidcontent2"/>
                      <w:rFonts w:ascii="Verdana" w:eastAsia="Times New Roman" w:hAnsi="Verdana"/>
                    </w:rPr>
                    <w:t xml:space="preserve">(UNGS.RESWELLDES.CASINGCONN1.P) </w:t>
                  </w:r>
                  <w:r>
                    <w:rPr>
                      <w:rStyle w:val="citations1"/>
                      <w:rFonts w:ascii="Verdana" w:eastAsia="Times New Roman" w:hAnsi="Verdana"/>
                    </w:rPr>
                    <w:t xml:space="preserve">192.12(b)(1) (API RP1171, Section 6.3.7;API RP1171, Section 11.2.1) </w:t>
                  </w:r>
                </w:p>
              </w:tc>
            </w:tr>
            <w:tr w:rsidR="00BE3A5E" w14:paraId="24404D45" w14:textId="77777777">
              <w:tc>
                <w:tcPr>
                  <w:tcW w:w="0" w:type="auto"/>
                  <w:vAlign w:val="center"/>
                  <w:hideMark/>
                </w:tcPr>
                <w:p w14:paraId="2DAD4F3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C5F8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E5E2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39C9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E5D2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D6DA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808A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4FCB8B" w14:textId="77777777" w:rsidR="00BE3A5E" w:rsidRDefault="00BE3A5E">
                  <w:pPr>
                    <w:pStyle w:val="questiontable1"/>
                    <w:spacing w:before="0" w:after="0" w:afterAutospacing="0"/>
                    <w:rPr>
                      <w:rFonts w:eastAsia="Times New Roman"/>
                      <w:sz w:val="20"/>
                      <w:szCs w:val="20"/>
                    </w:rPr>
                  </w:pPr>
                </w:p>
              </w:tc>
            </w:tr>
          </w:tbl>
          <w:p w14:paraId="51E10544" w14:textId="77777777" w:rsidR="00BE3A5E" w:rsidRDefault="00000000">
            <w:pPr>
              <w:rPr>
                <w:rFonts w:ascii="Verdana" w:eastAsia="Times New Roman" w:hAnsi="Verdana"/>
              </w:rPr>
            </w:pPr>
            <w:r>
              <w:rPr>
                <w:rFonts w:ascii="Verdana" w:eastAsia="Times New Roman" w:hAnsi="Verdana"/>
              </w:rPr>
              <w:t> </w:t>
            </w:r>
          </w:p>
        </w:tc>
      </w:tr>
    </w:tbl>
    <w:p w14:paraId="0326778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84C2D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C879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C319FA" w14:textId="77777777" w:rsidR="00BE3A5E" w:rsidRDefault="00000000">
                  <w:pPr>
                    <w:pStyle w:val="questiontable1"/>
                    <w:spacing w:before="0" w:after="0" w:afterAutospacing="0"/>
                    <w:divId w:val="1852715085"/>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Casing Connections - Design </w:t>
                  </w:r>
                  <w:r>
                    <w:rPr>
                      <w:rStyle w:val="text1"/>
                      <w:rFonts w:ascii="Verdana" w:eastAsia="Times New Roman" w:hAnsi="Verdana"/>
                    </w:rPr>
                    <w:t xml:space="preserve">Do records demonstrate that the casing connections can withstand loads associated with placement of the casing? </w:t>
                  </w:r>
                  <w:r>
                    <w:rPr>
                      <w:rStyle w:val="questionidcontent2"/>
                      <w:rFonts w:ascii="Verdana" w:eastAsia="Times New Roman" w:hAnsi="Verdana"/>
                    </w:rPr>
                    <w:t xml:space="preserve">(UNGS.RESWELLDES.CASINGCONN1.R) </w:t>
                  </w:r>
                  <w:r>
                    <w:rPr>
                      <w:rStyle w:val="citations1"/>
                      <w:rFonts w:ascii="Verdana" w:eastAsia="Times New Roman" w:hAnsi="Verdana"/>
                    </w:rPr>
                    <w:t xml:space="preserve">192.12(b)(1) (API RP1171, Section 6.3.7) </w:t>
                  </w:r>
                </w:p>
              </w:tc>
            </w:tr>
            <w:tr w:rsidR="00BE3A5E" w14:paraId="6BAB03B3" w14:textId="77777777">
              <w:tc>
                <w:tcPr>
                  <w:tcW w:w="0" w:type="auto"/>
                  <w:vAlign w:val="center"/>
                  <w:hideMark/>
                </w:tcPr>
                <w:p w14:paraId="1DF06A9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36EC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1D4C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076A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9314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7DED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1D16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FDCCE9" w14:textId="77777777" w:rsidR="00BE3A5E" w:rsidRDefault="00BE3A5E">
                  <w:pPr>
                    <w:pStyle w:val="questiontable1"/>
                    <w:spacing w:before="0" w:after="0" w:afterAutospacing="0"/>
                    <w:rPr>
                      <w:rFonts w:eastAsia="Times New Roman"/>
                      <w:sz w:val="20"/>
                      <w:szCs w:val="20"/>
                    </w:rPr>
                  </w:pPr>
                </w:p>
              </w:tc>
            </w:tr>
          </w:tbl>
          <w:p w14:paraId="1AB9C9F0" w14:textId="77777777" w:rsidR="00BE3A5E" w:rsidRDefault="00000000">
            <w:pPr>
              <w:rPr>
                <w:rFonts w:ascii="Verdana" w:eastAsia="Times New Roman" w:hAnsi="Verdana"/>
              </w:rPr>
            </w:pPr>
            <w:r>
              <w:rPr>
                <w:rFonts w:ascii="Verdana" w:eastAsia="Times New Roman" w:hAnsi="Verdana"/>
              </w:rPr>
              <w:t> </w:t>
            </w:r>
          </w:p>
        </w:tc>
      </w:tr>
    </w:tbl>
    <w:p w14:paraId="5433BD5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4AC4A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6FADD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F2DF5C" w14:textId="77777777" w:rsidR="00BE3A5E" w:rsidRDefault="00000000">
                  <w:pPr>
                    <w:pStyle w:val="questiontable1"/>
                    <w:spacing w:before="0" w:after="0" w:afterAutospacing="0"/>
                    <w:divId w:val="608466818"/>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Casing Connections - Gas Seal </w:t>
                  </w:r>
                  <w:r>
                    <w:rPr>
                      <w:rStyle w:val="text1"/>
                      <w:rFonts w:ascii="Verdana" w:eastAsia="Times New Roman" w:hAnsi="Verdana"/>
                    </w:rPr>
                    <w:t xml:space="preserve">Does the process ensure that the casing connections can maintain a gas seal under anticipated wellbore flow conditions and subsequent work? </w:t>
                  </w:r>
                  <w:r>
                    <w:rPr>
                      <w:rStyle w:val="questionidcontent2"/>
                      <w:rFonts w:ascii="Verdana" w:eastAsia="Times New Roman" w:hAnsi="Verdana"/>
                    </w:rPr>
                    <w:t xml:space="preserve">(UNGS.RESWELLDES.CASINGCONN2.P) </w:t>
                  </w:r>
                  <w:r>
                    <w:rPr>
                      <w:rStyle w:val="citations1"/>
                      <w:rFonts w:ascii="Verdana" w:eastAsia="Times New Roman" w:hAnsi="Verdana"/>
                    </w:rPr>
                    <w:t xml:space="preserve">192.12(b)(1) (API RP1171, Section 6.3.7;API RP1171, Section 11.2.1) </w:t>
                  </w:r>
                </w:p>
              </w:tc>
            </w:tr>
            <w:tr w:rsidR="00BE3A5E" w14:paraId="045C77B8" w14:textId="77777777">
              <w:tc>
                <w:tcPr>
                  <w:tcW w:w="0" w:type="auto"/>
                  <w:vAlign w:val="center"/>
                  <w:hideMark/>
                </w:tcPr>
                <w:p w14:paraId="6E6C7CF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0255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9477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BAB8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414E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6824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5865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490BF4" w14:textId="77777777" w:rsidR="00BE3A5E" w:rsidRDefault="00BE3A5E">
                  <w:pPr>
                    <w:pStyle w:val="questiontable1"/>
                    <w:spacing w:before="0" w:after="0" w:afterAutospacing="0"/>
                    <w:rPr>
                      <w:rFonts w:eastAsia="Times New Roman"/>
                      <w:sz w:val="20"/>
                      <w:szCs w:val="20"/>
                    </w:rPr>
                  </w:pPr>
                </w:p>
              </w:tc>
            </w:tr>
          </w:tbl>
          <w:p w14:paraId="6A698CC8" w14:textId="77777777" w:rsidR="00BE3A5E" w:rsidRDefault="00000000">
            <w:pPr>
              <w:rPr>
                <w:rFonts w:ascii="Verdana" w:eastAsia="Times New Roman" w:hAnsi="Verdana"/>
              </w:rPr>
            </w:pPr>
            <w:r>
              <w:rPr>
                <w:rFonts w:ascii="Verdana" w:eastAsia="Times New Roman" w:hAnsi="Verdana"/>
              </w:rPr>
              <w:t> </w:t>
            </w:r>
          </w:p>
        </w:tc>
      </w:tr>
    </w:tbl>
    <w:p w14:paraId="4567E98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0C562B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E557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76C160" w14:textId="77777777" w:rsidR="00BE3A5E" w:rsidRDefault="00000000">
                  <w:pPr>
                    <w:pStyle w:val="questiontable1"/>
                    <w:spacing w:before="0" w:after="0" w:afterAutospacing="0"/>
                    <w:divId w:val="1978877604"/>
                    <w:rPr>
                      <w:rFonts w:ascii="Verdana" w:eastAsia="Times New Roman" w:hAnsi="Verdana"/>
                      <w:b/>
                      <w:bCs/>
                      <w:sz w:val="20"/>
                      <w:szCs w:val="20"/>
                    </w:rPr>
                  </w:pPr>
                  <w:r>
                    <w:rPr>
                      <w:rFonts w:ascii="Verdana" w:eastAsia="Times New Roman" w:hAnsi="Verdana"/>
                      <w:b/>
                      <w:bCs/>
                      <w:sz w:val="20"/>
                      <w:szCs w:val="20"/>
                    </w:rPr>
                    <w:lastRenderedPageBreak/>
                    <w:br/>
                    <w:t xml:space="preserve">31. </w:t>
                  </w:r>
                  <w:r>
                    <w:rPr>
                      <w:rStyle w:val="Title1"/>
                      <w:rFonts w:ascii="Verdana" w:eastAsia="Times New Roman" w:hAnsi="Verdana"/>
                      <w:b/>
                      <w:bCs/>
                      <w:sz w:val="20"/>
                      <w:szCs w:val="20"/>
                    </w:rPr>
                    <w:t xml:space="preserve">Casing Connections - Gas Seal </w:t>
                  </w:r>
                  <w:r>
                    <w:rPr>
                      <w:rStyle w:val="text1"/>
                      <w:rFonts w:ascii="Verdana" w:eastAsia="Times New Roman" w:hAnsi="Verdana"/>
                    </w:rPr>
                    <w:t xml:space="preserve">Do records indicate that casing connections have the ability to maintain a gas seal under well flow conditions and subsequent work? </w:t>
                  </w:r>
                  <w:r>
                    <w:rPr>
                      <w:rStyle w:val="questionidcontent2"/>
                      <w:rFonts w:ascii="Verdana" w:eastAsia="Times New Roman" w:hAnsi="Verdana"/>
                    </w:rPr>
                    <w:t xml:space="preserve">(UNGS.RESWELLDES.CASINGCONN2.R) </w:t>
                  </w:r>
                  <w:r>
                    <w:rPr>
                      <w:rStyle w:val="citations1"/>
                      <w:rFonts w:ascii="Verdana" w:eastAsia="Times New Roman" w:hAnsi="Verdana"/>
                    </w:rPr>
                    <w:t xml:space="preserve">192.12(b)(1) (API RP1171, Section 6.3.7) </w:t>
                  </w:r>
                </w:p>
              </w:tc>
            </w:tr>
            <w:tr w:rsidR="00BE3A5E" w14:paraId="235BE9F6" w14:textId="77777777">
              <w:tc>
                <w:tcPr>
                  <w:tcW w:w="0" w:type="auto"/>
                  <w:vAlign w:val="center"/>
                  <w:hideMark/>
                </w:tcPr>
                <w:p w14:paraId="3567B6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CCC1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22FE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9C8F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442E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CA8E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CE62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9EC798" w14:textId="77777777" w:rsidR="00BE3A5E" w:rsidRDefault="00BE3A5E">
                  <w:pPr>
                    <w:pStyle w:val="questiontable1"/>
                    <w:spacing w:before="0" w:after="0" w:afterAutospacing="0"/>
                    <w:rPr>
                      <w:rFonts w:eastAsia="Times New Roman"/>
                      <w:sz w:val="20"/>
                      <w:szCs w:val="20"/>
                    </w:rPr>
                  </w:pPr>
                </w:p>
              </w:tc>
            </w:tr>
          </w:tbl>
          <w:p w14:paraId="182B50BF" w14:textId="77777777" w:rsidR="00BE3A5E" w:rsidRDefault="00000000">
            <w:pPr>
              <w:rPr>
                <w:rFonts w:ascii="Verdana" w:eastAsia="Times New Roman" w:hAnsi="Verdana"/>
              </w:rPr>
            </w:pPr>
            <w:r>
              <w:rPr>
                <w:rFonts w:ascii="Verdana" w:eastAsia="Times New Roman" w:hAnsi="Verdana"/>
              </w:rPr>
              <w:t> </w:t>
            </w:r>
          </w:p>
        </w:tc>
      </w:tr>
    </w:tbl>
    <w:p w14:paraId="3F68CA3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E66DA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D331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22819D" w14:textId="77777777" w:rsidR="00BE3A5E" w:rsidRDefault="00000000">
                  <w:pPr>
                    <w:pStyle w:val="questiontable1"/>
                    <w:spacing w:before="0" w:after="0" w:afterAutospacing="0"/>
                    <w:divId w:val="1047097391"/>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Casing Connections - Specifications </w:t>
                  </w:r>
                  <w:r>
                    <w:rPr>
                      <w:rStyle w:val="text1"/>
                      <w:rFonts w:ascii="Verdana" w:eastAsia="Times New Roman" w:hAnsi="Verdana"/>
                    </w:rPr>
                    <w:t xml:space="preserve">Does the process ensure that casing connections are made up according to manufacturer specifications or in accordance with API 5CT? </w:t>
                  </w:r>
                  <w:r>
                    <w:rPr>
                      <w:rStyle w:val="questionidcontent2"/>
                      <w:rFonts w:ascii="Verdana" w:eastAsia="Times New Roman" w:hAnsi="Verdana"/>
                    </w:rPr>
                    <w:t xml:space="preserve">(UNGS.RESWELLDES.CASINGCONN3.P) </w:t>
                  </w:r>
                  <w:r>
                    <w:rPr>
                      <w:rStyle w:val="citations1"/>
                      <w:rFonts w:ascii="Verdana" w:eastAsia="Times New Roman" w:hAnsi="Verdana"/>
                    </w:rPr>
                    <w:t xml:space="preserve">192.12(b)(1) (API RP1171, Section 6.3.7;API RP1171, Section 11.2.1) </w:t>
                  </w:r>
                </w:p>
              </w:tc>
            </w:tr>
            <w:tr w:rsidR="00BE3A5E" w14:paraId="4C1A2DAF" w14:textId="77777777">
              <w:tc>
                <w:tcPr>
                  <w:tcW w:w="0" w:type="auto"/>
                  <w:vAlign w:val="center"/>
                  <w:hideMark/>
                </w:tcPr>
                <w:p w14:paraId="711F416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1C41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179F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4D6C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4657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A761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4906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9494B8" w14:textId="77777777" w:rsidR="00BE3A5E" w:rsidRDefault="00BE3A5E">
                  <w:pPr>
                    <w:pStyle w:val="questiontable1"/>
                    <w:spacing w:before="0" w:after="0" w:afterAutospacing="0"/>
                    <w:rPr>
                      <w:rFonts w:eastAsia="Times New Roman"/>
                      <w:sz w:val="20"/>
                      <w:szCs w:val="20"/>
                    </w:rPr>
                  </w:pPr>
                </w:p>
              </w:tc>
            </w:tr>
          </w:tbl>
          <w:p w14:paraId="2357806C" w14:textId="77777777" w:rsidR="00BE3A5E" w:rsidRDefault="00000000">
            <w:pPr>
              <w:rPr>
                <w:rFonts w:ascii="Verdana" w:eastAsia="Times New Roman" w:hAnsi="Verdana"/>
              </w:rPr>
            </w:pPr>
            <w:r>
              <w:rPr>
                <w:rFonts w:ascii="Verdana" w:eastAsia="Times New Roman" w:hAnsi="Verdana"/>
              </w:rPr>
              <w:t> </w:t>
            </w:r>
          </w:p>
        </w:tc>
      </w:tr>
    </w:tbl>
    <w:p w14:paraId="19095EE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2D4FC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5316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8ACFD0" w14:textId="77777777" w:rsidR="00BE3A5E" w:rsidRDefault="00000000">
                  <w:pPr>
                    <w:pStyle w:val="questiontable1"/>
                    <w:spacing w:before="0" w:after="0" w:afterAutospacing="0"/>
                    <w:divId w:val="917249757"/>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Casing Connections - Specifications </w:t>
                  </w:r>
                  <w:r>
                    <w:rPr>
                      <w:rStyle w:val="text1"/>
                      <w:rFonts w:ascii="Verdana" w:eastAsia="Times New Roman" w:hAnsi="Verdana"/>
                    </w:rPr>
                    <w:t xml:space="preserve">Do records demonstrate that the casing connections are made up according to manufacturer specifications or in accordance with API 5CT? </w:t>
                  </w:r>
                  <w:r>
                    <w:rPr>
                      <w:rStyle w:val="questionidcontent2"/>
                      <w:rFonts w:ascii="Verdana" w:eastAsia="Times New Roman" w:hAnsi="Verdana"/>
                    </w:rPr>
                    <w:t xml:space="preserve">(UNGS.RESWELLDES.CASINGCONN3.R) </w:t>
                  </w:r>
                  <w:r>
                    <w:rPr>
                      <w:rStyle w:val="citations1"/>
                      <w:rFonts w:ascii="Verdana" w:eastAsia="Times New Roman" w:hAnsi="Verdana"/>
                    </w:rPr>
                    <w:t xml:space="preserve">192.12(b)(1) (API RP1171, Section 6.3.7) </w:t>
                  </w:r>
                </w:p>
              </w:tc>
            </w:tr>
            <w:tr w:rsidR="00BE3A5E" w14:paraId="3B696583" w14:textId="77777777">
              <w:tc>
                <w:tcPr>
                  <w:tcW w:w="0" w:type="auto"/>
                  <w:vAlign w:val="center"/>
                  <w:hideMark/>
                </w:tcPr>
                <w:p w14:paraId="659CF32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2927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EA22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3D0F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7977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E534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2D4C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819FA" w14:textId="77777777" w:rsidR="00BE3A5E" w:rsidRDefault="00BE3A5E">
                  <w:pPr>
                    <w:pStyle w:val="questiontable1"/>
                    <w:spacing w:before="0" w:after="0" w:afterAutospacing="0"/>
                    <w:rPr>
                      <w:rFonts w:eastAsia="Times New Roman"/>
                      <w:sz w:val="20"/>
                      <w:szCs w:val="20"/>
                    </w:rPr>
                  </w:pPr>
                </w:p>
              </w:tc>
            </w:tr>
          </w:tbl>
          <w:p w14:paraId="55681653" w14:textId="77777777" w:rsidR="00BE3A5E" w:rsidRDefault="00000000">
            <w:pPr>
              <w:rPr>
                <w:rFonts w:ascii="Verdana" w:eastAsia="Times New Roman" w:hAnsi="Verdana"/>
              </w:rPr>
            </w:pPr>
            <w:r>
              <w:rPr>
                <w:rFonts w:ascii="Verdana" w:eastAsia="Times New Roman" w:hAnsi="Verdana"/>
              </w:rPr>
              <w:t> </w:t>
            </w:r>
          </w:p>
        </w:tc>
      </w:tr>
    </w:tbl>
    <w:p w14:paraId="065A9F8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F1574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A8A8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A59DEE" w14:textId="77777777" w:rsidR="00BE3A5E" w:rsidRDefault="00000000">
                  <w:pPr>
                    <w:pStyle w:val="questiontable1"/>
                    <w:spacing w:before="0" w:after="0" w:afterAutospacing="0"/>
                    <w:divId w:val="87623803"/>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Casing Connections - Thread Compound </w:t>
                  </w:r>
                  <w:r>
                    <w:rPr>
                      <w:rStyle w:val="text1"/>
                      <w:rFonts w:ascii="Verdana" w:eastAsia="Times New Roman" w:hAnsi="Verdana"/>
                    </w:rPr>
                    <w:t xml:space="preserve">Does the process ensure that casing thread compound or lubricant is compatible with the expected wellbore environment? </w:t>
                  </w:r>
                  <w:r>
                    <w:rPr>
                      <w:rStyle w:val="questionidcontent2"/>
                      <w:rFonts w:ascii="Verdana" w:eastAsia="Times New Roman" w:hAnsi="Verdana"/>
                    </w:rPr>
                    <w:t xml:space="preserve">(UNGS.RESWELLDES.CASINGCONN4.P) </w:t>
                  </w:r>
                  <w:r>
                    <w:rPr>
                      <w:rStyle w:val="citations1"/>
                      <w:rFonts w:ascii="Verdana" w:eastAsia="Times New Roman" w:hAnsi="Verdana"/>
                    </w:rPr>
                    <w:t xml:space="preserve">192.12(b)(1) (API RP1171, Section 6.3.7;API RP1171, Section 11.2.1) </w:t>
                  </w:r>
                </w:p>
              </w:tc>
            </w:tr>
            <w:tr w:rsidR="00BE3A5E" w14:paraId="46C294CC" w14:textId="77777777">
              <w:tc>
                <w:tcPr>
                  <w:tcW w:w="0" w:type="auto"/>
                  <w:vAlign w:val="center"/>
                  <w:hideMark/>
                </w:tcPr>
                <w:p w14:paraId="225AC5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5551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2180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3CB7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4EB6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AE5D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3814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7D3E10" w14:textId="77777777" w:rsidR="00BE3A5E" w:rsidRDefault="00BE3A5E">
                  <w:pPr>
                    <w:pStyle w:val="questiontable1"/>
                    <w:spacing w:before="0" w:after="0" w:afterAutospacing="0"/>
                    <w:rPr>
                      <w:rFonts w:eastAsia="Times New Roman"/>
                      <w:sz w:val="20"/>
                      <w:szCs w:val="20"/>
                    </w:rPr>
                  </w:pPr>
                </w:p>
              </w:tc>
            </w:tr>
          </w:tbl>
          <w:p w14:paraId="31D33DA9" w14:textId="77777777" w:rsidR="00BE3A5E" w:rsidRDefault="00000000">
            <w:pPr>
              <w:rPr>
                <w:rFonts w:ascii="Verdana" w:eastAsia="Times New Roman" w:hAnsi="Verdana"/>
              </w:rPr>
            </w:pPr>
            <w:r>
              <w:rPr>
                <w:rFonts w:ascii="Verdana" w:eastAsia="Times New Roman" w:hAnsi="Verdana"/>
              </w:rPr>
              <w:t> </w:t>
            </w:r>
          </w:p>
        </w:tc>
      </w:tr>
    </w:tbl>
    <w:p w14:paraId="38AE4BA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48562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E32D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995875" w14:textId="77777777" w:rsidR="00BE3A5E" w:rsidRDefault="00000000">
                  <w:pPr>
                    <w:pStyle w:val="questiontable1"/>
                    <w:spacing w:before="0" w:after="0" w:afterAutospacing="0"/>
                    <w:divId w:val="2041776416"/>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Casing Connections - Thread Compound </w:t>
                  </w:r>
                  <w:r>
                    <w:rPr>
                      <w:rStyle w:val="text1"/>
                      <w:rFonts w:ascii="Verdana" w:eastAsia="Times New Roman" w:hAnsi="Verdana"/>
                    </w:rPr>
                    <w:t xml:space="preserve">Do records demonstrate that the casing thread compound or lubricant is compatible with the expected wellbore environment? </w:t>
                  </w:r>
                  <w:r>
                    <w:rPr>
                      <w:rStyle w:val="questionidcontent2"/>
                      <w:rFonts w:ascii="Verdana" w:eastAsia="Times New Roman" w:hAnsi="Verdana"/>
                    </w:rPr>
                    <w:t xml:space="preserve">(UNGS.RESWELLDES.CASINGCONN4.R) </w:t>
                  </w:r>
                  <w:r>
                    <w:rPr>
                      <w:rStyle w:val="citations1"/>
                      <w:rFonts w:ascii="Verdana" w:eastAsia="Times New Roman" w:hAnsi="Verdana"/>
                    </w:rPr>
                    <w:t xml:space="preserve">192.12(b)(1) (API RP1171, Section 6.3.7) </w:t>
                  </w:r>
                </w:p>
              </w:tc>
            </w:tr>
            <w:tr w:rsidR="00BE3A5E" w14:paraId="74462A06" w14:textId="77777777">
              <w:tc>
                <w:tcPr>
                  <w:tcW w:w="0" w:type="auto"/>
                  <w:vAlign w:val="center"/>
                  <w:hideMark/>
                </w:tcPr>
                <w:p w14:paraId="2059A0D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7C83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C3B6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3439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8531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C23E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EC5B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7B5A5C" w14:textId="77777777" w:rsidR="00BE3A5E" w:rsidRDefault="00BE3A5E">
                  <w:pPr>
                    <w:pStyle w:val="questiontable1"/>
                    <w:spacing w:before="0" w:after="0" w:afterAutospacing="0"/>
                    <w:rPr>
                      <w:rFonts w:eastAsia="Times New Roman"/>
                      <w:sz w:val="20"/>
                      <w:szCs w:val="20"/>
                    </w:rPr>
                  </w:pPr>
                </w:p>
              </w:tc>
            </w:tr>
          </w:tbl>
          <w:p w14:paraId="42C727A2" w14:textId="77777777" w:rsidR="00BE3A5E" w:rsidRDefault="00000000">
            <w:pPr>
              <w:rPr>
                <w:rFonts w:ascii="Verdana" w:eastAsia="Times New Roman" w:hAnsi="Verdana"/>
              </w:rPr>
            </w:pPr>
            <w:r>
              <w:rPr>
                <w:rFonts w:ascii="Verdana" w:eastAsia="Times New Roman" w:hAnsi="Verdana"/>
              </w:rPr>
              <w:t> </w:t>
            </w:r>
          </w:p>
        </w:tc>
      </w:tr>
    </w:tbl>
    <w:p w14:paraId="0B1F04D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622F1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5D9A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0A90B1" w14:textId="77777777" w:rsidR="00BE3A5E" w:rsidRDefault="00000000">
                  <w:pPr>
                    <w:pStyle w:val="questiontable1"/>
                    <w:spacing w:before="0" w:after="0" w:afterAutospacing="0"/>
                    <w:divId w:val="15158903"/>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Casing Connections - Lubricant Specs </w:t>
                  </w:r>
                  <w:r>
                    <w:rPr>
                      <w:rStyle w:val="text1"/>
                      <w:rFonts w:ascii="Verdana" w:eastAsia="Times New Roman" w:hAnsi="Verdana"/>
                    </w:rPr>
                    <w:t xml:space="preserve">Does the process ensure that casing thread compound or lubricant is consistent with the manufacturer’s recommended lubricant or API 5A3? </w:t>
                  </w:r>
                  <w:r>
                    <w:rPr>
                      <w:rStyle w:val="questionidcontent2"/>
                      <w:rFonts w:ascii="Verdana" w:eastAsia="Times New Roman" w:hAnsi="Verdana"/>
                    </w:rPr>
                    <w:t xml:space="preserve">(UNGS.RESWELLDES.CASINGCONN5.P) </w:t>
                  </w:r>
                  <w:r>
                    <w:rPr>
                      <w:rStyle w:val="citations1"/>
                      <w:rFonts w:ascii="Verdana" w:eastAsia="Times New Roman" w:hAnsi="Verdana"/>
                    </w:rPr>
                    <w:t xml:space="preserve">192.12(b)(1) (API RP1171, Section 6.3.7;API RP1171, Section 11.2.1) </w:t>
                  </w:r>
                </w:p>
              </w:tc>
            </w:tr>
            <w:tr w:rsidR="00BE3A5E" w14:paraId="1D7D5BE2" w14:textId="77777777">
              <w:tc>
                <w:tcPr>
                  <w:tcW w:w="0" w:type="auto"/>
                  <w:vAlign w:val="center"/>
                  <w:hideMark/>
                </w:tcPr>
                <w:p w14:paraId="51F0ECA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B33B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F4E0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5F82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2C32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AB65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7014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AA874" w14:textId="77777777" w:rsidR="00BE3A5E" w:rsidRDefault="00BE3A5E">
                  <w:pPr>
                    <w:pStyle w:val="questiontable1"/>
                    <w:spacing w:before="0" w:after="0" w:afterAutospacing="0"/>
                    <w:rPr>
                      <w:rFonts w:eastAsia="Times New Roman"/>
                      <w:sz w:val="20"/>
                      <w:szCs w:val="20"/>
                    </w:rPr>
                  </w:pPr>
                </w:p>
              </w:tc>
            </w:tr>
          </w:tbl>
          <w:p w14:paraId="6D3ABC99" w14:textId="77777777" w:rsidR="00BE3A5E" w:rsidRDefault="00000000">
            <w:pPr>
              <w:rPr>
                <w:rFonts w:ascii="Verdana" w:eastAsia="Times New Roman" w:hAnsi="Verdana"/>
              </w:rPr>
            </w:pPr>
            <w:r>
              <w:rPr>
                <w:rFonts w:ascii="Verdana" w:eastAsia="Times New Roman" w:hAnsi="Verdana"/>
              </w:rPr>
              <w:t> </w:t>
            </w:r>
          </w:p>
        </w:tc>
      </w:tr>
    </w:tbl>
    <w:p w14:paraId="2EB498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E482C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47A3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3F2A53" w14:textId="77777777" w:rsidR="00BE3A5E" w:rsidRDefault="00000000">
                  <w:pPr>
                    <w:pStyle w:val="questiontable1"/>
                    <w:spacing w:before="0" w:after="0" w:afterAutospacing="0"/>
                    <w:divId w:val="1995449841"/>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Casing Connections - Lubricant Specs </w:t>
                  </w:r>
                  <w:r>
                    <w:rPr>
                      <w:rStyle w:val="text1"/>
                      <w:rFonts w:ascii="Verdana" w:eastAsia="Times New Roman" w:hAnsi="Verdana"/>
                    </w:rPr>
                    <w:t xml:space="preserve">Do records demonstrate that the casing thread compound or lubricant is consistent with the manufacturer’s recommended lubricant or API 5A3? </w:t>
                  </w:r>
                  <w:r>
                    <w:rPr>
                      <w:rStyle w:val="questionidcontent2"/>
                      <w:rFonts w:ascii="Verdana" w:eastAsia="Times New Roman" w:hAnsi="Verdana"/>
                    </w:rPr>
                    <w:t xml:space="preserve">(UNGS.RESWELLDES.CASINGCONN5.R) </w:t>
                  </w:r>
                  <w:r>
                    <w:rPr>
                      <w:rStyle w:val="citations1"/>
                      <w:rFonts w:ascii="Verdana" w:eastAsia="Times New Roman" w:hAnsi="Verdana"/>
                    </w:rPr>
                    <w:t xml:space="preserve">192.12(b)(1) (API RP1171, Section 6.3.7) </w:t>
                  </w:r>
                </w:p>
              </w:tc>
            </w:tr>
            <w:tr w:rsidR="00BE3A5E" w14:paraId="54E9E628" w14:textId="77777777">
              <w:tc>
                <w:tcPr>
                  <w:tcW w:w="0" w:type="auto"/>
                  <w:vAlign w:val="center"/>
                  <w:hideMark/>
                </w:tcPr>
                <w:p w14:paraId="0A46493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739E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98F2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A9A5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30E0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26E4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270B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E04CAA" w14:textId="77777777" w:rsidR="00BE3A5E" w:rsidRDefault="00BE3A5E">
                  <w:pPr>
                    <w:pStyle w:val="questiontable1"/>
                    <w:spacing w:before="0" w:after="0" w:afterAutospacing="0"/>
                    <w:rPr>
                      <w:rFonts w:eastAsia="Times New Roman"/>
                      <w:sz w:val="20"/>
                      <w:szCs w:val="20"/>
                    </w:rPr>
                  </w:pPr>
                </w:p>
              </w:tc>
            </w:tr>
          </w:tbl>
          <w:p w14:paraId="2C2F628D" w14:textId="77777777" w:rsidR="00BE3A5E" w:rsidRDefault="00000000">
            <w:pPr>
              <w:rPr>
                <w:rFonts w:ascii="Verdana" w:eastAsia="Times New Roman" w:hAnsi="Verdana"/>
              </w:rPr>
            </w:pPr>
            <w:r>
              <w:rPr>
                <w:rFonts w:ascii="Verdana" w:eastAsia="Times New Roman" w:hAnsi="Verdana"/>
              </w:rPr>
              <w:t> </w:t>
            </w:r>
          </w:p>
        </w:tc>
      </w:tr>
    </w:tbl>
    <w:p w14:paraId="4979F80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F7B51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8C33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2D791D" w14:textId="77777777" w:rsidR="00BE3A5E" w:rsidRDefault="00000000">
                  <w:pPr>
                    <w:pStyle w:val="questiontable1"/>
                    <w:spacing w:before="0" w:after="0" w:afterAutospacing="0"/>
                    <w:divId w:val="1677146333"/>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Casing Cement </w:t>
                  </w:r>
                  <w:r>
                    <w:rPr>
                      <w:rStyle w:val="text1"/>
                      <w:rFonts w:ascii="Verdana" w:eastAsia="Times New Roman" w:hAnsi="Verdana"/>
                    </w:rPr>
                    <w:t xml:space="preserve">Does the process ensure that the cement slurry or slurry combination is designed for hydrostatic weight control and strength requirements for the storage reservoir? </w:t>
                  </w:r>
                  <w:r>
                    <w:rPr>
                      <w:rStyle w:val="questionidcontent2"/>
                      <w:rFonts w:ascii="Verdana" w:eastAsia="Times New Roman" w:hAnsi="Verdana"/>
                    </w:rPr>
                    <w:t xml:space="preserve">(UNGS.RESWELLDES.CASINGCEMENT.P) </w:t>
                  </w:r>
                  <w:r>
                    <w:rPr>
                      <w:rStyle w:val="citations1"/>
                      <w:rFonts w:ascii="Verdana" w:eastAsia="Times New Roman" w:hAnsi="Verdana"/>
                    </w:rPr>
                    <w:t xml:space="preserve">192.12(b)(1) (API RP1171, Section 6.4.3;API RP1171, Section 11.2.1) </w:t>
                  </w:r>
                </w:p>
              </w:tc>
            </w:tr>
            <w:tr w:rsidR="00BE3A5E" w14:paraId="5196775E" w14:textId="77777777">
              <w:tc>
                <w:tcPr>
                  <w:tcW w:w="0" w:type="auto"/>
                  <w:vAlign w:val="center"/>
                  <w:hideMark/>
                </w:tcPr>
                <w:p w14:paraId="5B9E2AB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D9EF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CB71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BF86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96FC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6DB9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74A8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7B7724" w14:textId="77777777" w:rsidR="00BE3A5E" w:rsidRDefault="00BE3A5E">
                  <w:pPr>
                    <w:pStyle w:val="questiontable1"/>
                    <w:spacing w:before="0" w:after="0" w:afterAutospacing="0"/>
                    <w:rPr>
                      <w:rFonts w:eastAsia="Times New Roman"/>
                      <w:sz w:val="20"/>
                      <w:szCs w:val="20"/>
                    </w:rPr>
                  </w:pPr>
                </w:p>
              </w:tc>
            </w:tr>
          </w:tbl>
          <w:p w14:paraId="146E4271" w14:textId="77777777" w:rsidR="00BE3A5E" w:rsidRDefault="00000000">
            <w:pPr>
              <w:rPr>
                <w:rFonts w:ascii="Verdana" w:eastAsia="Times New Roman" w:hAnsi="Verdana"/>
              </w:rPr>
            </w:pPr>
            <w:r>
              <w:rPr>
                <w:rFonts w:ascii="Verdana" w:eastAsia="Times New Roman" w:hAnsi="Verdana"/>
              </w:rPr>
              <w:t> </w:t>
            </w:r>
          </w:p>
        </w:tc>
      </w:tr>
    </w:tbl>
    <w:p w14:paraId="0DEB8E4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8E502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5884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BECA02" w14:textId="77777777" w:rsidR="00BE3A5E" w:rsidRDefault="00000000">
                  <w:pPr>
                    <w:pStyle w:val="questiontable1"/>
                    <w:spacing w:before="0" w:after="0" w:afterAutospacing="0"/>
                    <w:divId w:val="1940212143"/>
                    <w:rPr>
                      <w:rFonts w:ascii="Verdana" w:eastAsia="Times New Roman" w:hAnsi="Verdana"/>
                      <w:b/>
                      <w:bCs/>
                      <w:sz w:val="20"/>
                      <w:szCs w:val="20"/>
                    </w:rPr>
                  </w:pPr>
                  <w:r>
                    <w:rPr>
                      <w:rFonts w:ascii="Verdana" w:eastAsia="Times New Roman" w:hAnsi="Verdana"/>
                      <w:b/>
                      <w:bCs/>
                      <w:sz w:val="20"/>
                      <w:szCs w:val="20"/>
                    </w:rPr>
                    <w:lastRenderedPageBreak/>
                    <w:br/>
                    <w:t xml:space="preserve">39. </w:t>
                  </w:r>
                  <w:r>
                    <w:rPr>
                      <w:rStyle w:val="Title1"/>
                      <w:rFonts w:ascii="Verdana" w:eastAsia="Times New Roman" w:hAnsi="Verdana"/>
                      <w:b/>
                      <w:bCs/>
                      <w:sz w:val="20"/>
                      <w:szCs w:val="20"/>
                    </w:rPr>
                    <w:t xml:space="preserve">Casing Cement </w:t>
                  </w:r>
                  <w:r>
                    <w:rPr>
                      <w:rStyle w:val="text1"/>
                      <w:rFonts w:ascii="Verdana" w:eastAsia="Times New Roman" w:hAnsi="Verdana"/>
                    </w:rPr>
                    <w:t xml:space="preserve">Do records demonstrate that the cement slurry or slurry combination used for the storage reservoir are/were designed for hydrostatic weight control and strength requirements? </w:t>
                  </w:r>
                  <w:r>
                    <w:rPr>
                      <w:rStyle w:val="questionidcontent2"/>
                      <w:rFonts w:ascii="Verdana" w:eastAsia="Times New Roman" w:hAnsi="Verdana"/>
                    </w:rPr>
                    <w:t xml:space="preserve">(UNGS.RESWELLDES.CASINGCEMENT.R) </w:t>
                  </w:r>
                  <w:r>
                    <w:rPr>
                      <w:rStyle w:val="citations1"/>
                      <w:rFonts w:ascii="Verdana" w:eastAsia="Times New Roman" w:hAnsi="Verdana"/>
                    </w:rPr>
                    <w:t xml:space="preserve">192.12(b)(1) (API RP1171, Section 6.4.3) </w:t>
                  </w:r>
                </w:p>
              </w:tc>
            </w:tr>
            <w:tr w:rsidR="00BE3A5E" w14:paraId="63A05F3B" w14:textId="77777777">
              <w:tc>
                <w:tcPr>
                  <w:tcW w:w="0" w:type="auto"/>
                  <w:vAlign w:val="center"/>
                  <w:hideMark/>
                </w:tcPr>
                <w:p w14:paraId="28E95AF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52BB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E834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233C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CB8B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A0E6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B8AD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DA37EE" w14:textId="77777777" w:rsidR="00BE3A5E" w:rsidRDefault="00BE3A5E">
                  <w:pPr>
                    <w:pStyle w:val="questiontable1"/>
                    <w:spacing w:before="0" w:after="0" w:afterAutospacing="0"/>
                    <w:rPr>
                      <w:rFonts w:eastAsia="Times New Roman"/>
                      <w:sz w:val="20"/>
                      <w:szCs w:val="20"/>
                    </w:rPr>
                  </w:pPr>
                </w:p>
              </w:tc>
            </w:tr>
          </w:tbl>
          <w:p w14:paraId="1A723600" w14:textId="77777777" w:rsidR="00BE3A5E" w:rsidRDefault="00000000">
            <w:pPr>
              <w:rPr>
                <w:rFonts w:ascii="Verdana" w:eastAsia="Times New Roman" w:hAnsi="Verdana"/>
              </w:rPr>
            </w:pPr>
            <w:r>
              <w:rPr>
                <w:rFonts w:ascii="Verdana" w:eastAsia="Times New Roman" w:hAnsi="Verdana"/>
              </w:rPr>
              <w:t> </w:t>
            </w:r>
          </w:p>
        </w:tc>
      </w:tr>
    </w:tbl>
    <w:p w14:paraId="30A4C95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A2AE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CC7F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CC25A2" w14:textId="77777777" w:rsidR="00BE3A5E" w:rsidRDefault="00000000">
                  <w:pPr>
                    <w:pStyle w:val="questiontable1"/>
                    <w:spacing w:before="0" w:after="0" w:afterAutospacing="0"/>
                    <w:divId w:val="1931156731"/>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Cement Slurry Design </w:t>
                  </w:r>
                  <w:r>
                    <w:rPr>
                      <w:rStyle w:val="text1"/>
                      <w:rFonts w:ascii="Verdana" w:eastAsia="Times New Roman" w:hAnsi="Verdana"/>
                    </w:rPr>
                    <w:t xml:space="preserve">Does the process ensure that the fracture gradient of the storage zone is not exceeded during cement pumping operations? </w:t>
                  </w:r>
                  <w:r>
                    <w:rPr>
                      <w:rStyle w:val="questionidcontent2"/>
                      <w:rFonts w:ascii="Verdana" w:eastAsia="Times New Roman" w:hAnsi="Verdana"/>
                    </w:rPr>
                    <w:t xml:space="preserve">(UNGS.RESWELLDES.CEMENTSLURRY.P) </w:t>
                  </w:r>
                  <w:r>
                    <w:rPr>
                      <w:rStyle w:val="citations1"/>
                      <w:rFonts w:ascii="Verdana" w:eastAsia="Times New Roman" w:hAnsi="Verdana"/>
                    </w:rPr>
                    <w:t xml:space="preserve">192.12(b)(1) (API RP1171, Section 6.4.4) </w:t>
                  </w:r>
                </w:p>
              </w:tc>
            </w:tr>
            <w:tr w:rsidR="00BE3A5E" w14:paraId="78928C8C" w14:textId="77777777">
              <w:tc>
                <w:tcPr>
                  <w:tcW w:w="0" w:type="auto"/>
                  <w:vAlign w:val="center"/>
                  <w:hideMark/>
                </w:tcPr>
                <w:p w14:paraId="063DC4A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AE46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DB7A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EDC3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7919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E704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9384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55906E" w14:textId="77777777" w:rsidR="00BE3A5E" w:rsidRDefault="00BE3A5E">
                  <w:pPr>
                    <w:pStyle w:val="questiontable1"/>
                    <w:spacing w:before="0" w:after="0" w:afterAutospacing="0"/>
                    <w:rPr>
                      <w:rFonts w:eastAsia="Times New Roman"/>
                      <w:sz w:val="20"/>
                      <w:szCs w:val="20"/>
                    </w:rPr>
                  </w:pPr>
                </w:p>
              </w:tc>
            </w:tr>
          </w:tbl>
          <w:p w14:paraId="2926C6BB" w14:textId="77777777" w:rsidR="00BE3A5E" w:rsidRDefault="00000000">
            <w:pPr>
              <w:rPr>
                <w:rFonts w:ascii="Verdana" w:eastAsia="Times New Roman" w:hAnsi="Verdana"/>
              </w:rPr>
            </w:pPr>
            <w:r>
              <w:rPr>
                <w:rFonts w:ascii="Verdana" w:eastAsia="Times New Roman" w:hAnsi="Verdana"/>
              </w:rPr>
              <w:t> </w:t>
            </w:r>
          </w:p>
        </w:tc>
      </w:tr>
    </w:tbl>
    <w:p w14:paraId="2F16EC2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7DAF8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E63C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6E0C9A" w14:textId="77777777" w:rsidR="00BE3A5E" w:rsidRDefault="00000000">
                  <w:pPr>
                    <w:pStyle w:val="questiontable1"/>
                    <w:spacing w:before="0" w:after="0" w:afterAutospacing="0"/>
                    <w:divId w:val="63726982"/>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Cement Slurry Design </w:t>
                  </w:r>
                  <w:r>
                    <w:rPr>
                      <w:rStyle w:val="text1"/>
                      <w:rFonts w:ascii="Verdana" w:eastAsia="Times New Roman" w:hAnsi="Verdana"/>
                    </w:rPr>
                    <w:t xml:space="preserve">Do records demonstrate that the storage zone fracture gradient was not exceeded during cement pumping operations? </w:t>
                  </w:r>
                  <w:r>
                    <w:rPr>
                      <w:rStyle w:val="questionidcontent2"/>
                      <w:rFonts w:ascii="Verdana" w:eastAsia="Times New Roman" w:hAnsi="Verdana"/>
                    </w:rPr>
                    <w:t xml:space="preserve">(UNGS.RESWELLDES.CEMENTSLURRY.R) </w:t>
                  </w:r>
                  <w:r>
                    <w:rPr>
                      <w:rStyle w:val="citations1"/>
                      <w:rFonts w:ascii="Verdana" w:eastAsia="Times New Roman" w:hAnsi="Verdana"/>
                    </w:rPr>
                    <w:t xml:space="preserve">192.12(b)(1) (API RP1171, Section 6.4.4) </w:t>
                  </w:r>
                </w:p>
              </w:tc>
            </w:tr>
            <w:tr w:rsidR="00BE3A5E" w14:paraId="6FCD338A" w14:textId="77777777">
              <w:tc>
                <w:tcPr>
                  <w:tcW w:w="0" w:type="auto"/>
                  <w:vAlign w:val="center"/>
                  <w:hideMark/>
                </w:tcPr>
                <w:p w14:paraId="18ACAC9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65AA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3940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7182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A79D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57B1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42B2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C6E1B2" w14:textId="77777777" w:rsidR="00BE3A5E" w:rsidRDefault="00BE3A5E">
                  <w:pPr>
                    <w:pStyle w:val="questiontable1"/>
                    <w:spacing w:before="0" w:after="0" w:afterAutospacing="0"/>
                    <w:rPr>
                      <w:rFonts w:eastAsia="Times New Roman"/>
                      <w:sz w:val="20"/>
                      <w:szCs w:val="20"/>
                    </w:rPr>
                  </w:pPr>
                </w:p>
              </w:tc>
            </w:tr>
          </w:tbl>
          <w:p w14:paraId="2E3F3915" w14:textId="77777777" w:rsidR="00BE3A5E" w:rsidRDefault="00000000">
            <w:pPr>
              <w:rPr>
                <w:rFonts w:ascii="Verdana" w:eastAsia="Times New Roman" w:hAnsi="Verdana"/>
              </w:rPr>
            </w:pPr>
            <w:r>
              <w:rPr>
                <w:rFonts w:ascii="Verdana" w:eastAsia="Times New Roman" w:hAnsi="Verdana"/>
              </w:rPr>
              <w:t> </w:t>
            </w:r>
          </w:p>
        </w:tc>
      </w:tr>
    </w:tbl>
    <w:p w14:paraId="52C379C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E532D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DAD4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248A4F" w14:textId="77777777" w:rsidR="00BE3A5E" w:rsidRDefault="00000000">
                  <w:pPr>
                    <w:pStyle w:val="questiontable1"/>
                    <w:spacing w:before="0" w:after="0" w:afterAutospacing="0"/>
                    <w:divId w:val="1941332375"/>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Cement Pumping Design </w:t>
                  </w:r>
                  <w:r>
                    <w:rPr>
                      <w:rStyle w:val="text1"/>
                      <w:rFonts w:ascii="Verdana" w:eastAsia="Times New Roman" w:hAnsi="Verdana"/>
                    </w:rPr>
                    <w:t xml:space="preserve">Does the process require that competent uncontaminated cement be placed around the casing shoe and around the circumference of the casing? </w:t>
                  </w:r>
                  <w:r>
                    <w:rPr>
                      <w:rStyle w:val="questionidcontent2"/>
                      <w:rFonts w:ascii="Verdana" w:eastAsia="Times New Roman" w:hAnsi="Verdana"/>
                    </w:rPr>
                    <w:t xml:space="preserve">(UNGS.RESWELLDES.CEMENTPUMPING.P) </w:t>
                  </w:r>
                  <w:r>
                    <w:rPr>
                      <w:rStyle w:val="citations1"/>
                      <w:rFonts w:ascii="Verdana" w:eastAsia="Times New Roman" w:hAnsi="Verdana"/>
                    </w:rPr>
                    <w:t xml:space="preserve">192.12(b)(1) (API RP1171, Section 6.4.5;API RP1171, Section 11.2.1) </w:t>
                  </w:r>
                </w:p>
              </w:tc>
            </w:tr>
            <w:tr w:rsidR="00BE3A5E" w14:paraId="6F95A2E4" w14:textId="77777777">
              <w:tc>
                <w:tcPr>
                  <w:tcW w:w="0" w:type="auto"/>
                  <w:vAlign w:val="center"/>
                  <w:hideMark/>
                </w:tcPr>
                <w:p w14:paraId="5A19665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76E8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B99D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66E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2345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23FB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8345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13D9C2" w14:textId="77777777" w:rsidR="00BE3A5E" w:rsidRDefault="00BE3A5E">
                  <w:pPr>
                    <w:pStyle w:val="questiontable1"/>
                    <w:spacing w:before="0" w:after="0" w:afterAutospacing="0"/>
                    <w:rPr>
                      <w:rFonts w:eastAsia="Times New Roman"/>
                      <w:sz w:val="20"/>
                      <w:szCs w:val="20"/>
                    </w:rPr>
                  </w:pPr>
                </w:p>
              </w:tc>
            </w:tr>
          </w:tbl>
          <w:p w14:paraId="5A97069A" w14:textId="77777777" w:rsidR="00BE3A5E" w:rsidRDefault="00000000">
            <w:pPr>
              <w:rPr>
                <w:rFonts w:ascii="Verdana" w:eastAsia="Times New Roman" w:hAnsi="Verdana"/>
              </w:rPr>
            </w:pPr>
            <w:r>
              <w:rPr>
                <w:rFonts w:ascii="Verdana" w:eastAsia="Times New Roman" w:hAnsi="Verdana"/>
              </w:rPr>
              <w:t> </w:t>
            </w:r>
          </w:p>
        </w:tc>
      </w:tr>
    </w:tbl>
    <w:p w14:paraId="69DD17D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C3872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DD0CB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E9292A" w14:textId="77777777" w:rsidR="00BE3A5E" w:rsidRDefault="00000000">
                  <w:pPr>
                    <w:pStyle w:val="questiontable1"/>
                    <w:spacing w:before="0" w:after="0" w:afterAutospacing="0"/>
                    <w:divId w:val="1116485119"/>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Cement Pumping Design </w:t>
                  </w:r>
                  <w:r>
                    <w:rPr>
                      <w:rStyle w:val="text1"/>
                      <w:rFonts w:ascii="Verdana" w:eastAsia="Times New Roman" w:hAnsi="Verdana"/>
                    </w:rPr>
                    <w:t xml:space="preserve">Do records indicate that competent, uncontaminated cement is placed at casing shoes and around the circumference of the casing? </w:t>
                  </w:r>
                  <w:r>
                    <w:rPr>
                      <w:rStyle w:val="questionidcontent2"/>
                      <w:rFonts w:ascii="Verdana" w:eastAsia="Times New Roman" w:hAnsi="Verdana"/>
                    </w:rPr>
                    <w:t xml:space="preserve">(UNGS.RESWELLDES.CEMENTPUMPING.R) </w:t>
                  </w:r>
                  <w:r>
                    <w:rPr>
                      <w:rStyle w:val="citations1"/>
                      <w:rFonts w:ascii="Verdana" w:eastAsia="Times New Roman" w:hAnsi="Verdana"/>
                    </w:rPr>
                    <w:t xml:space="preserve">192.12(b)(1) (API RP1171, Section 6.4.5) </w:t>
                  </w:r>
                </w:p>
              </w:tc>
            </w:tr>
            <w:tr w:rsidR="00BE3A5E" w14:paraId="79EB0F85" w14:textId="77777777">
              <w:tc>
                <w:tcPr>
                  <w:tcW w:w="0" w:type="auto"/>
                  <w:vAlign w:val="center"/>
                  <w:hideMark/>
                </w:tcPr>
                <w:p w14:paraId="633DCE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1D69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6BED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770E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61CF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709A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D45C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F7A113" w14:textId="77777777" w:rsidR="00BE3A5E" w:rsidRDefault="00BE3A5E">
                  <w:pPr>
                    <w:pStyle w:val="questiontable1"/>
                    <w:spacing w:before="0" w:after="0" w:afterAutospacing="0"/>
                    <w:rPr>
                      <w:rFonts w:eastAsia="Times New Roman"/>
                      <w:sz w:val="20"/>
                      <w:szCs w:val="20"/>
                    </w:rPr>
                  </w:pPr>
                </w:p>
              </w:tc>
            </w:tr>
          </w:tbl>
          <w:p w14:paraId="49BF554E" w14:textId="77777777" w:rsidR="00BE3A5E" w:rsidRDefault="00000000">
            <w:pPr>
              <w:rPr>
                <w:rFonts w:ascii="Verdana" w:eastAsia="Times New Roman" w:hAnsi="Verdana"/>
              </w:rPr>
            </w:pPr>
            <w:r>
              <w:rPr>
                <w:rFonts w:ascii="Verdana" w:eastAsia="Times New Roman" w:hAnsi="Verdana"/>
              </w:rPr>
              <w:t> </w:t>
            </w:r>
          </w:p>
        </w:tc>
      </w:tr>
    </w:tbl>
    <w:p w14:paraId="2C7CE31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D5593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864E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21FA25" w14:textId="77777777" w:rsidR="00BE3A5E" w:rsidRDefault="00000000">
                  <w:pPr>
                    <w:pStyle w:val="questiontable1"/>
                    <w:spacing w:before="0" w:after="0" w:afterAutospacing="0"/>
                    <w:divId w:val="906960861"/>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Cement Bond Evaluation </w:t>
                  </w:r>
                  <w:r>
                    <w:rPr>
                      <w:rStyle w:val="text1"/>
                      <w:rFonts w:ascii="Verdana" w:eastAsia="Times New Roman" w:hAnsi="Verdana"/>
                    </w:rPr>
                    <w:t xml:space="preserve">Is there a process for evaluating the cement placement and bond quality through cement bond log or other means that can demonstrate the sealing potential of the cement? </w:t>
                  </w:r>
                  <w:r>
                    <w:rPr>
                      <w:rStyle w:val="questionidcontent2"/>
                      <w:rFonts w:ascii="Verdana" w:eastAsia="Times New Roman" w:hAnsi="Verdana"/>
                    </w:rPr>
                    <w:t xml:space="preserve">(UNGS.RESWELLDES.CEMENTBOND.P) </w:t>
                  </w:r>
                  <w:r>
                    <w:rPr>
                      <w:rStyle w:val="citations1"/>
                      <w:rFonts w:ascii="Verdana" w:eastAsia="Times New Roman" w:hAnsi="Verdana"/>
                    </w:rPr>
                    <w:t xml:space="preserve">192.12(b)(1) (API RP1171, Section 6.4.6;API RP1171, Section 11.2.1) </w:t>
                  </w:r>
                </w:p>
              </w:tc>
            </w:tr>
            <w:tr w:rsidR="00BE3A5E" w14:paraId="7BFD839C" w14:textId="77777777">
              <w:tc>
                <w:tcPr>
                  <w:tcW w:w="0" w:type="auto"/>
                  <w:vAlign w:val="center"/>
                  <w:hideMark/>
                </w:tcPr>
                <w:p w14:paraId="23704F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A245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401D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C600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FBB9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F9DD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AEF4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D3D0C8" w14:textId="77777777" w:rsidR="00BE3A5E" w:rsidRDefault="00BE3A5E">
                  <w:pPr>
                    <w:pStyle w:val="questiontable1"/>
                    <w:spacing w:before="0" w:after="0" w:afterAutospacing="0"/>
                    <w:rPr>
                      <w:rFonts w:eastAsia="Times New Roman"/>
                      <w:sz w:val="20"/>
                      <w:szCs w:val="20"/>
                    </w:rPr>
                  </w:pPr>
                </w:p>
              </w:tc>
            </w:tr>
          </w:tbl>
          <w:p w14:paraId="47AEFAB9" w14:textId="77777777" w:rsidR="00BE3A5E" w:rsidRDefault="00000000">
            <w:pPr>
              <w:rPr>
                <w:rFonts w:ascii="Verdana" w:eastAsia="Times New Roman" w:hAnsi="Verdana"/>
              </w:rPr>
            </w:pPr>
            <w:r>
              <w:rPr>
                <w:rFonts w:ascii="Verdana" w:eastAsia="Times New Roman" w:hAnsi="Verdana"/>
              </w:rPr>
              <w:t> </w:t>
            </w:r>
          </w:p>
        </w:tc>
      </w:tr>
    </w:tbl>
    <w:p w14:paraId="79CC237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F49F4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1414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796493" w14:textId="77777777" w:rsidR="00BE3A5E" w:rsidRDefault="00000000">
                  <w:pPr>
                    <w:pStyle w:val="questiontable1"/>
                    <w:spacing w:before="0" w:after="0" w:afterAutospacing="0"/>
                    <w:divId w:val="976644514"/>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Cement Bond Evaluation </w:t>
                  </w:r>
                  <w:r>
                    <w:rPr>
                      <w:rStyle w:val="text1"/>
                      <w:rFonts w:ascii="Verdana" w:eastAsia="Times New Roman" w:hAnsi="Verdana"/>
                    </w:rPr>
                    <w:t xml:space="preserve">Do records demonstrate that the bond or seal quality and cement placement were evaluated by cement bond log or other means and demonstrated the bond or seal quality and placement of the cement? </w:t>
                  </w:r>
                  <w:r>
                    <w:rPr>
                      <w:rStyle w:val="questionidcontent2"/>
                      <w:rFonts w:ascii="Verdana" w:eastAsia="Times New Roman" w:hAnsi="Verdana"/>
                    </w:rPr>
                    <w:t xml:space="preserve">(UNGS.RESWELLDES.CEMENTBOND.R) </w:t>
                  </w:r>
                  <w:r>
                    <w:rPr>
                      <w:rStyle w:val="citations1"/>
                      <w:rFonts w:ascii="Verdana" w:eastAsia="Times New Roman" w:hAnsi="Verdana"/>
                    </w:rPr>
                    <w:t xml:space="preserve">192.12(b)(1) (API RP1171, Section 6.4.6) </w:t>
                  </w:r>
                </w:p>
              </w:tc>
            </w:tr>
            <w:tr w:rsidR="00BE3A5E" w14:paraId="6BF9706A" w14:textId="77777777">
              <w:tc>
                <w:tcPr>
                  <w:tcW w:w="0" w:type="auto"/>
                  <w:vAlign w:val="center"/>
                  <w:hideMark/>
                </w:tcPr>
                <w:p w14:paraId="5871951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706F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831D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211C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5680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8207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5F64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A04810" w14:textId="77777777" w:rsidR="00BE3A5E" w:rsidRDefault="00BE3A5E">
                  <w:pPr>
                    <w:pStyle w:val="questiontable1"/>
                    <w:spacing w:before="0" w:after="0" w:afterAutospacing="0"/>
                    <w:rPr>
                      <w:rFonts w:eastAsia="Times New Roman"/>
                      <w:sz w:val="20"/>
                      <w:szCs w:val="20"/>
                    </w:rPr>
                  </w:pPr>
                </w:p>
              </w:tc>
            </w:tr>
          </w:tbl>
          <w:p w14:paraId="5B5A9435" w14:textId="77777777" w:rsidR="00BE3A5E" w:rsidRDefault="00000000">
            <w:pPr>
              <w:rPr>
                <w:rFonts w:ascii="Verdana" w:eastAsia="Times New Roman" w:hAnsi="Verdana"/>
              </w:rPr>
            </w:pPr>
            <w:r>
              <w:rPr>
                <w:rFonts w:ascii="Verdana" w:eastAsia="Times New Roman" w:hAnsi="Verdana"/>
              </w:rPr>
              <w:t> </w:t>
            </w:r>
          </w:p>
        </w:tc>
      </w:tr>
    </w:tbl>
    <w:p w14:paraId="0F8F417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025ED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EA72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CEF71B" w14:textId="77777777" w:rsidR="00BE3A5E" w:rsidRDefault="00000000">
                  <w:pPr>
                    <w:pStyle w:val="questiontable1"/>
                    <w:spacing w:before="0" w:after="0" w:afterAutospacing="0"/>
                    <w:divId w:val="65959290"/>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Well Completion and Stimulation </w:t>
                  </w:r>
                  <w:r>
                    <w:rPr>
                      <w:rStyle w:val="text1"/>
                      <w:rFonts w:ascii="Verdana" w:eastAsia="Times New Roman" w:hAnsi="Verdana"/>
                    </w:rPr>
                    <w:t xml:space="preserve">Does the process require that well completion and stimulation operations are done to verify that pressure, flow rates, and other mechanical conditions have no adverse impact on the storage reservoir, caprock, or the mechanical integrity of the well? </w:t>
                  </w:r>
                  <w:r>
                    <w:rPr>
                      <w:rStyle w:val="questionidcontent2"/>
                      <w:rFonts w:ascii="Verdana" w:eastAsia="Times New Roman" w:hAnsi="Verdana"/>
                    </w:rPr>
                    <w:t xml:space="preserve">(UNGS.RESWELLDES.COMPLETION.P) </w:t>
                  </w:r>
                  <w:r>
                    <w:rPr>
                      <w:rStyle w:val="citations1"/>
                      <w:rFonts w:ascii="Verdana" w:eastAsia="Times New Roman" w:hAnsi="Verdana"/>
                    </w:rPr>
                    <w:t xml:space="preserve">192.12(b)(1) (API RP1171, Section 6.5.1;API RP1171, Section 11.2.1) </w:t>
                  </w:r>
                </w:p>
              </w:tc>
            </w:tr>
            <w:tr w:rsidR="00BE3A5E" w14:paraId="3229FC41" w14:textId="77777777">
              <w:tc>
                <w:tcPr>
                  <w:tcW w:w="0" w:type="auto"/>
                  <w:vAlign w:val="center"/>
                  <w:hideMark/>
                </w:tcPr>
                <w:p w14:paraId="104580F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7282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F582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A8A3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9B37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9BD1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BF1F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82682" w14:textId="77777777" w:rsidR="00BE3A5E" w:rsidRDefault="00BE3A5E">
                  <w:pPr>
                    <w:pStyle w:val="questiontable1"/>
                    <w:spacing w:before="0" w:after="0" w:afterAutospacing="0"/>
                    <w:rPr>
                      <w:rFonts w:eastAsia="Times New Roman"/>
                      <w:sz w:val="20"/>
                      <w:szCs w:val="20"/>
                    </w:rPr>
                  </w:pPr>
                </w:p>
              </w:tc>
            </w:tr>
          </w:tbl>
          <w:p w14:paraId="0FBF17D7" w14:textId="77777777" w:rsidR="00BE3A5E" w:rsidRDefault="00000000">
            <w:pPr>
              <w:rPr>
                <w:rFonts w:ascii="Verdana" w:eastAsia="Times New Roman" w:hAnsi="Verdana"/>
              </w:rPr>
            </w:pPr>
            <w:r>
              <w:rPr>
                <w:rFonts w:ascii="Verdana" w:eastAsia="Times New Roman" w:hAnsi="Verdana"/>
              </w:rPr>
              <w:t> </w:t>
            </w:r>
          </w:p>
        </w:tc>
      </w:tr>
    </w:tbl>
    <w:p w14:paraId="42FDE9E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CD95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C186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02FD70" w14:textId="77777777" w:rsidR="00BE3A5E" w:rsidRDefault="00000000">
                  <w:pPr>
                    <w:pStyle w:val="questiontable1"/>
                    <w:spacing w:before="0" w:after="0" w:afterAutospacing="0"/>
                    <w:divId w:val="1094783858"/>
                    <w:rPr>
                      <w:rFonts w:ascii="Verdana" w:eastAsia="Times New Roman" w:hAnsi="Verdana"/>
                      <w:b/>
                      <w:bCs/>
                      <w:sz w:val="20"/>
                      <w:szCs w:val="20"/>
                    </w:rPr>
                  </w:pPr>
                  <w:r>
                    <w:rPr>
                      <w:rFonts w:ascii="Verdana" w:eastAsia="Times New Roman" w:hAnsi="Verdana"/>
                      <w:b/>
                      <w:bCs/>
                      <w:sz w:val="20"/>
                      <w:szCs w:val="20"/>
                    </w:rPr>
                    <w:lastRenderedPageBreak/>
                    <w:br/>
                    <w:t xml:space="preserve">47. </w:t>
                  </w:r>
                  <w:r>
                    <w:rPr>
                      <w:rStyle w:val="Title1"/>
                      <w:rFonts w:ascii="Verdana" w:eastAsia="Times New Roman" w:hAnsi="Verdana"/>
                      <w:b/>
                      <w:bCs/>
                      <w:sz w:val="20"/>
                      <w:szCs w:val="20"/>
                    </w:rPr>
                    <w:t xml:space="preserve">Well Completion and Stimulation </w:t>
                  </w:r>
                  <w:r>
                    <w:rPr>
                      <w:rStyle w:val="text1"/>
                      <w:rFonts w:ascii="Verdana" w:eastAsia="Times New Roman" w:hAnsi="Verdana"/>
                    </w:rPr>
                    <w:t xml:space="preserve">Do records demonstrate that the pressure, flow rates, and other mechanical conditions have been verified to indicate that there is no adverse impact on the storage reservoir, caprock, or the mechanical integrity of the well? </w:t>
                  </w:r>
                  <w:r>
                    <w:rPr>
                      <w:rStyle w:val="questionidcontent2"/>
                      <w:rFonts w:ascii="Verdana" w:eastAsia="Times New Roman" w:hAnsi="Verdana"/>
                    </w:rPr>
                    <w:t xml:space="preserve">(UNGS.RESWELLDES.COMPLETION.R) </w:t>
                  </w:r>
                  <w:r>
                    <w:rPr>
                      <w:rStyle w:val="citations1"/>
                      <w:rFonts w:ascii="Verdana" w:eastAsia="Times New Roman" w:hAnsi="Verdana"/>
                    </w:rPr>
                    <w:t xml:space="preserve">192.12(b)(1) (API RP1171, Section 6.5.1) </w:t>
                  </w:r>
                </w:p>
              </w:tc>
            </w:tr>
            <w:tr w:rsidR="00BE3A5E" w14:paraId="0391C7B7" w14:textId="77777777">
              <w:tc>
                <w:tcPr>
                  <w:tcW w:w="0" w:type="auto"/>
                  <w:vAlign w:val="center"/>
                  <w:hideMark/>
                </w:tcPr>
                <w:p w14:paraId="064674E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FF66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112E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3ECD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66B6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790D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0652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A8B0C2" w14:textId="77777777" w:rsidR="00BE3A5E" w:rsidRDefault="00BE3A5E">
                  <w:pPr>
                    <w:pStyle w:val="questiontable1"/>
                    <w:spacing w:before="0" w:after="0" w:afterAutospacing="0"/>
                    <w:rPr>
                      <w:rFonts w:eastAsia="Times New Roman"/>
                      <w:sz w:val="20"/>
                      <w:szCs w:val="20"/>
                    </w:rPr>
                  </w:pPr>
                </w:p>
              </w:tc>
            </w:tr>
          </w:tbl>
          <w:p w14:paraId="0AA764AA" w14:textId="77777777" w:rsidR="00BE3A5E" w:rsidRDefault="00000000">
            <w:pPr>
              <w:rPr>
                <w:rFonts w:ascii="Verdana" w:eastAsia="Times New Roman" w:hAnsi="Verdana"/>
              </w:rPr>
            </w:pPr>
            <w:r>
              <w:rPr>
                <w:rFonts w:ascii="Verdana" w:eastAsia="Times New Roman" w:hAnsi="Verdana"/>
              </w:rPr>
              <w:t> </w:t>
            </w:r>
          </w:p>
        </w:tc>
      </w:tr>
    </w:tbl>
    <w:p w14:paraId="33EEA96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B38B1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6488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E6695A" w14:textId="77777777" w:rsidR="00BE3A5E" w:rsidRDefault="00000000">
                  <w:pPr>
                    <w:pStyle w:val="questiontable1"/>
                    <w:spacing w:before="0" w:after="0" w:afterAutospacing="0"/>
                    <w:divId w:val="1306549341"/>
                    <w:rPr>
                      <w:rFonts w:ascii="Verdana" w:eastAsia="Times New Roman" w:hAnsi="Verdana"/>
                      <w:b/>
                      <w:bCs/>
                      <w:sz w:val="20"/>
                      <w:szCs w:val="20"/>
                    </w:rPr>
                  </w:pPr>
                  <w:r>
                    <w:rPr>
                      <w:rFonts w:ascii="Verdana" w:eastAsia="Times New Roman" w:hAnsi="Verdana"/>
                      <w:b/>
                      <w:bCs/>
                      <w:sz w:val="20"/>
                      <w:szCs w:val="20"/>
                    </w:rPr>
                    <w:br/>
                    <w:t xml:space="preserve">48. </w:t>
                  </w:r>
                  <w:r>
                    <w:rPr>
                      <w:rStyle w:val="Title1"/>
                      <w:rFonts w:ascii="Verdana" w:eastAsia="Times New Roman" w:hAnsi="Verdana"/>
                      <w:b/>
                      <w:bCs/>
                      <w:sz w:val="20"/>
                      <w:szCs w:val="20"/>
                    </w:rPr>
                    <w:t xml:space="preserve">Fracture Stimulation </w:t>
                  </w:r>
                  <w:r>
                    <w:rPr>
                      <w:rStyle w:val="text1"/>
                      <w:rFonts w:ascii="Verdana" w:eastAsia="Times New Roman" w:hAnsi="Verdana"/>
                    </w:rPr>
                    <w:t xml:space="preserve">Does the process for fracture treatment, if used, ensure that the fracture height or length does not compromise the integrity of the storage reservoir? </w:t>
                  </w:r>
                  <w:r>
                    <w:rPr>
                      <w:rStyle w:val="questionidcontent2"/>
                      <w:rFonts w:ascii="Verdana" w:eastAsia="Times New Roman" w:hAnsi="Verdana"/>
                    </w:rPr>
                    <w:t xml:space="preserve">(UNGS.RESWELLDES.STIMULATION.P) </w:t>
                  </w:r>
                  <w:r>
                    <w:rPr>
                      <w:rStyle w:val="citations1"/>
                      <w:rFonts w:ascii="Verdana" w:eastAsia="Times New Roman" w:hAnsi="Verdana"/>
                    </w:rPr>
                    <w:t xml:space="preserve">192.12(b)(1) (API RP1171, Section 6.5.3;API RP1171, Section 11.2.1) </w:t>
                  </w:r>
                </w:p>
              </w:tc>
            </w:tr>
            <w:tr w:rsidR="00BE3A5E" w14:paraId="33EB498F" w14:textId="77777777">
              <w:tc>
                <w:tcPr>
                  <w:tcW w:w="0" w:type="auto"/>
                  <w:vAlign w:val="center"/>
                  <w:hideMark/>
                </w:tcPr>
                <w:p w14:paraId="52DDF1A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8D7D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08D0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4559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86EE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7663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DAE3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435A47" w14:textId="77777777" w:rsidR="00BE3A5E" w:rsidRDefault="00BE3A5E">
                  <w:pPr>
                    <w:pStyle w:val="questiontable1"/>
                    <w:spacing w:before="0" w:after="0" w:afterAutospacing="0"/>
                    <w:rPr>
                      <w:rFonts w:eastAsia="Times New Roman"/>
                      <w:sz w:val="20"/>
                      <w:szCs w:val="20"/>
                    </w:rPr>
                  </w:pPr>
                </w:p>
              </w:tc>
            </w:tr>
          </w:tbl>
          <w:p w14:paraId="6471BEDA" w14:textId="77777777" w:rsidR="00BE3A5E" w:rsidRDefault="00000000">
            <w:pPr>
              <w:rPr>
                <w:rFonts w:ascii="Verdana" w:eastAsia="Times New Roman" w:hAnsi="Verdana"/>
              </w:rPr>
            </w:pPr>
            <w:r>
              <w:rPr>
                <w:rFonts w:ascii="Verdana" w:eastAsia="Times New Roman" w:hAnsi="Verdana"/>
              </w:rPr>
              <w:t> </w:t>
            </w:r>
          </w:p>
        </w:tc>
      </w:tr>
    </w:tbl>
    <w:p w14:paraId="54EC89D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99250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082A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6FC5E9" w14:textId="77777777" w:rsidR="00BE3A5E" w:rsidRDefault="00000000">
                  <w:pPr>
                    <w:pStyle w:val="questiontable1"/>
                    <w:spacing w:before="0" w:after="0" w:afterAutospacing="0"/>
                    <w:divId w:val="1867867365"/>
                    <w:rPr>
                      <w:rFonts w:ascii="Verdana" w:eastAsia="Times New Roman" w:hAnsi="Verdana"/>
                      <w:b/>
                      <w:bCs/>
                      <w:sz w:val="20"/>
                      <w:szCs w:val="20"/>
                    </w:rPr>
                  </w:pPr>
                  <w:r>
                    <w:rPr>
                      <w:rFonts w:ascii="Verdana" w:eastAsia="Times New Roman" w:hAnsi="Verdana"/>
                      <w:b/>
                      <w:bCs/>
                      <w:sz w:val="20"/>
                      <w:szCs w:val="20"/>
                    </w:rPr>
                    <w:br/>
                    <w:t xml:space="preserve">49. </w:t>
                  </w:r>
                  <w:r>
                    <w:rPr>
                      <w:rStyle w:val="Title1"/>
                      <w:rFonts w:ascii="Verdana" w:eastAsia="Times New Roman" w:hAnsi="Verdana"/>
                      <w:b/>
                      <w:bCs/>
                      <w:sz w:val="20"/>
                      <w:szCs w:val="20"/>
                    </w:rPr>
                    <w:t xml:space="preserve">Fracture Stimulation </w:t>
                  </w:r>
                  <w:r>
                    <w:rPr>
                      <w:rStyle w:val="text1"/>
                      <w:rFonts w:ascii="Verdana" w:eastAsia="Times New Roman" w:hAnsi="Verdana"/>
                    </w:rPr>
                    <w:t xml:space="preserve">Do records demonstrate that the integrity of the storage reservoir has not been compromised by fracture treatment? </w:t>
                  </w:r>
                  <w:r>
                    <w:rPr>
                      <w:rStyle w:val="questionidcontent2"/>
                      <w:rFonts w:ascii="Verdana" w:eastAsia="Times New Roman" w:hAnsi="Verdana"/>
                    </w:rPr>
                    <w:t xml:space="preserve">(UNGS.RESWELLDES.STIMULATION.R) </w:t>
                  </w:r>
                  <w:r>
                    <w:rPr>
                      <w:rStyle w:val="citations1"/>
                      <w:rFonts w:ascii="Verdana" w:eastAsia="Times New Roman" w:hAnsi="Verdana"/>
                    </w:rPr>
                    <w:t xml:space="preserve">192.12(b)(1) (API RP1171, Section 6.5.3) </w:t>
                  </w:r>
                </w:p>
              </w:tc>
            </w:tr>
            <w:tr w:rsidR="00BE3A5E" w14:paraId="4BFDE674" w14:textId="77777777">
              <w:tc>
                <w:tcPr>
                  <w:tcW w:w="0" w:type="auto"/>
                  <w:vAlign w:val="center"/>
                  <w:hideMark/>
                </w:tcPr>
                <w:p w14:paraId="3C60B14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7EDB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B583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884B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773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6AC9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B5EF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A304DA" w14:textId="77777777" w:rsidR="00BE3A5E" w:rsidRDefault="00BE3A5E">
                  <w:pPr>
                    <w:pStyle w:val="questiontable1"/>
                    <w:spacing w:before="0" w:after="0" w:afterAutospacing="0"/>
                    <w:rPr>
                      <w:rFonts w:eastAsia="Times New Roman"/>
                      <w:sz w:val="20"/>
                      <w:szCs w:val="20"/>
                    </w:rPr>
                  </w:pPr>
                </w:p>
              </w:tc>
            </w:tr>
          </w:tbl>
          <w:p w14:paraId="667EC003" w14:textId="77777777" w:rsidR="00BE3A5E" w:rsidRDefault="00000000">
            <w:pPr>
              <w:rPr>
                <w:rFonts w:ascii="Verdana" w:eastAsia="Times New Roman" w:hAnsi="Verdana"/>
              </w:rPr>
            </w:pPr>
            <w:r>
              <w:rPr>
                <w:rFonts w:ascii="Verdana" w:eastAsia="Times New Roman" w:hAnsi="Verdana"/>
              </w:rPr>
              <w:t> </w:t>
            </w:r>
          </w:p>
        </w:tc>
      </w:tr>
    </w:tbl>
    <w:p w14:paraId="392F6E7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8AF6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6B4D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AE9A88" w14:textId="77777777" w:rsidR="00BE3A5E" w:rsidRDefault="00000000">
                  <w:pPr>
                    <w:pStyle w:val="questiontable1"/>
                    <w:spacing w:before="0" w:after="0" w:afterAutospacing="0"/>
                    <w:divId w:val="1964922673"/>
                    <w:rPr>
                      <w:rFonts w:ascii="Verdana" w:eastAsia="Times New Roman" w:hAnsi="Verdana"/>
                      <w:b/>
                      <w:bCs/>
                      <w:sz w:val="20"/>
                      <w:szCs w:val="20"/>
                    </w:rPr>
                  </w:pPr>
                  <w:r>
                    <w:rPr>
                      <w:rFonts w:ascii="Verdana" w:eastAsia="Times New Roman" w:hAnsi="Verdana"/>
                      <w:b/>
                      <w:bCs/>
                      <w:sz w:val="20"/>
                      <w:szCs w:val="20"/>
                    </w:rPr>
                    <w:br/>
                    <w:t xml:space="preserve">50. </w:t>
                  </w:r>
                  <w:r>
                    <w:rPr>
                      <w:rStyle w:val="Title1"/>
                      <w:rFonts w:ascii="Verdana" w:eastAsia="Times New Roman" w:hAnsi="Verdana"/>
                      <w:b/>
                      <w:bCs/>
                      <w:sz w:val="20"/>
                      <w:szCs w:val="20"/>
                    </w:rPr>
                    <w:t xml:space="preserve">Well Remediation </w:t>
                  </w:r>
                  <w:r>
                    <w:rPr>
                      <w:rStyle w:val="text1"/>
                      <w:rFonts w:ascii="Verdana" w:eastAsia="Times New Roman" w:hAnsi="Verdana"/>
                    </w:rPr>
                    <w:t xml:space="preserve">For wells identified as having compromised mechanical integrity, does the process require evaluation and responsive action within a timeframe corresponding to the severity of the integrity risk? </w:t>
                  </w:r>
                  <w:r>
                    <w:rPr>
                      <w:rStyle w:val="questionidcontent2"/>
                      <w:rFonts w:ascii="Verdana" w:eastAsia="Times New Roman" w:hAnsi="Verdana"/>
                    </w:rPr>
                    <w:t xml:space="preserve">(UNGS.RESWELLDES.REMEDIATION.P) </w:t>
                  </w:r>
                  <w:r>
                    <w:rPr>
                      <w:rStyle w:val="citations1"/>
                      <w:rFonts w:ascii="Verdana" w:eastAsia="Times New Roman" w:hAnsi="Verdana"/>
                    </w:rPr>
                    <w:t xml:space="preserve">192.12(b)(1) (API RP1171, Section 6.6.1;API RP1171, Section 11.2.1) </w:t>
                  </w:r>
                </w:p>
              </w:tc>
            </w:tr>
            <w:tr w:rsidR="00BE3A5E" w14:paraId="6D99B4DD" w14:textId="77777777">
              <w:tc>
                <w:tcPr>
                  <w:tcW w:w="0" w:type="auto"/>
                  <w:vAlign w:val="center"/>
                  <w:hideMark/>
                </w:tcPr>
                <w:p w14:paraId="438A83F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F59C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9331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CBD0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0D6F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84AB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BEF6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125D7F" w14:textId="77777777" w:rsidR="00BE3A5E" w:rsidRDefault="00BE3A5E">
                  <w:pPr>
                    <w:pStyle w:val="questiontable1"/>
                    <w:spacing w:before="0" w:after="0" w:afterAutospacing="0"/>
                    <w:rPr>
                      <w:rFonts w:eastAsia="Times New Roman"/>
                      <w:sz w:val="20"/>
                      <w:szCs w:val="20"/>
                    </w:rPr>
                  </w:pPr>
                </w:p>
              </w:tc>
            </w:tr>
          </w:tbl>
          <w:p w14:paraId="3CBC796C" w14:textId="77777777" w:rsidR="00BE3A5E" w:rsidRDefault="00000000">
            <w:pPr>
              <w:rPr>
                <w:rFonts w:ascii="Verdana" w:eastAsia="Times New Roman" w:hAnsi="Verdana"/>
              </w:rPr>
            </w:pPr>
            <w:r>
              <w:rPr>
                <w:rFonts w:ascii="Verdana" w:eastAsia="Times New Roman" w:hAnsi="Verdana"/>
              </w:rPr>
              <w:t> </w:t>
            </w:r>
          </w:p>
        </w:tc>
      </w:tr>
    </w:tbl>
    <w:p w14:paraId="5F2DFCF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EFDDD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6DF6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4F5B4B" w14:textId="77777777" w:rsidR="00BE3A5E" w:rsidRDefault="00000000">
                  <w:pPr>
                    <w:pStyle w:val="questiontable1"/>
                    <w:spacing w:before="0" w:after="0" w:afterAutospacing="0"/>
                    <w:divId w:val="192623107"/>
                    <w:rPr>
                      <w:rFonts w:ascii="Verdana" w:eastAsia="Times New Roman" w:hAnsi="Verdana"/>
                      <w:b/>
                      <w:bCs/>
                      <w:sz w:val="20"/>
                      <w:szCs w:val="20"/>
                    </w:rPr>
                  </w:pPr>
                  <w:r>
                    <w:rPr>
                      <w:rFonts w:ascii="Verdana" w:eastAsia="Times New Roman" w:hAnsi="Verdana"/>
                      <w:b/>
                      <w:bCs/>
                      <w:sz w:val="20"/>
                      <w:szCs w:val="20"/>
                    </w:rPr>
                    <w:br/>
                    <w:t xml:space="preserve">51. </w:t>
                  </w:r>
                  <w:r>
                    <w:rPr>
                      <w:rStyle w:val="Title1"/>
                      <w:rFonts w:ascii="Verdana" w:eastAsia="Times New Roman" w:hAnsi="Verdana"/>
                      <w:b/>
                      <w:bCs/>
                      <w:sz w:val="20"/>
                      <w:szCs w:val="20"/>
                    </w:rPr>
                    <w:t xml:space="preserve">Well Remediation </w:t>
                  </w:r>
                  <w:r>
                    <w:rPr>
                      <w:rStyle w:val="text1"/>
                      <w:rFonts w:ascii="Verdana" w:eastAsia="Times New Roman" w:hAnsi="Verdana"/>
                    </w:rPr>
                    <w:t xml:space="preserve">For wells identified as having compromised mechanical integrity, do records demonstrate that they were evaluated and remediated within a time frame corresponding to the severity of the integrity risk? </w:t>
                  </w:r>
                  <w:r>
                    <w:rPr>
                      <w:rStyle w:val="questionidcontent2"/>
                      <w:rFonts w:ascii="Verdana" w:eastAsia="Times New Roman" w:hAnsi="Verdana"/>
                    </w:rPr>
                    <w:t xml:space="preserve">(UNGS.RESWELLDES.REMEDIATION.R) </w:t>
                  </w:r>
                  <w:r>
                    <w:rPr>
                      <w:rStyle w:val="citations1"/>
                      <w:rFonts w:ascii="Verdana" w:eastAsia="Times New Roman" w:hAnsi="Verdana"/>
                    </w:rPr>
                    <w:t xml:space="preserve">192.12(b)(1) (API RP1171, Section 6.6.1) </w:t>
                  </w:r>
                </w:p>
              </w:tc>
            </w:tr>
            <w:tr w:rsidR="00BE3A5E" w14:paraId="5126CB54" w14:textId="77777777">
              <w:tc>
                <w:tcPr>
                  <w:tcW w:w="0" w:type="auto"/>
                  <w:vAlign w:val="center"/>
                  <w:hideMark/>
                </w:tcPr>
                <w:p w14:paraId="4A969DC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3020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5EB1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CF05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1D98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5E44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8025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1A89D6" w14:textId="77777777" w:rsidR="00BE3A5E" w:rsidRDefault="00BE3A5E">
                  <w:pPr>
                    <w:pStyle w:val="questiontable1"/>
                    <w:spacing w:before="0" w:after="0" w:afterAutospacing="0"/>
                    <w:rPr>
                      <w:rFonts w:eastAsia="Times New Roman"/>
                      <w:sz w:val="20"/>
                      <w:szCs w:val="20"/>
                    </w:rPr>
                  </w:pPr>
                </w:p>
              </w:tc>
            </w:tr>
          </w:tbl>
          <w:p w14:paraId="585347A1" w14:textId="77777777" w:rsidR="00BE3A5E" w:rsidRDefault="00000000">
            <w:pPr>
              <w:rPr>
                <w:rFonts w:ascii="Verdana" w:eastAsia="Times New Roman" w:hAnsi="Verdana"/>
              </w:rPr>
            </w:pPr>
            <w:r>
              <w:rPr>
                <w:rFonts w:ascii="Verdana" w:eastAsia="Times New Roman" w:hAnsi="Verdana"/>
              </w:rPr>
              <w:t> </w:t>
            </w:r>
          </w:p>
        </w:tc>
      </w:tr>
    </w:tbl>
    <w:p w14:paraId="461DEEE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ED8A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BC28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62C214" w14:textId="77777777" w:rsidR="00BE3A5E" w:rsidRDefault="00000000">
                  <w:pPr>
                    <w:pStyle w:val="questiontable1"/>
                    <w:spacing w:before="0" w:after="0" w:afterAutospacing="0"/>
                    <w:divId w:val="969868301"/>
                    <w:rPr>
                      <w:rFonts w:ascii="Verdana" w:eastAsia="Times New Roman" w:hAnsi="Verdana"/>
                      <w:b/>
                      <w:bCs/>
                      <w:sz w:val="20"/>
                      <w:szCs w:val="20"/>
                    </w:rPr>
                  </w:pPr>
                  <w:r>
                    <w:rPr>
                      <w:rFonts w:ascii="Verdana" w:eastAsia="Times New Roman" w:hAnsi="Verdana"/>
                      <w:b/>
                      <w:bCs/>
                      <w:sz w:val="20"/>
                      <w:szCs w:val="20"/>
                    </w:rPr>
                    <w:br/>
                    <w:t xml:space="preserve">52. </w:t>
                  </w:r>
                  <w:r>
                    <w:rPr>
                      <w:rStyle w:val="Title1"/>
                      <w:rFonts w:ascii="Verdana" w:eastAsia="Times New Roman" w:hAnsi="Verdana"/>
                      <w:b/>
                      <w:bCs/>
                      <w:sz w:val="20"/>
                      <w:szCs w:val="20"/>
                    </w:rPr>
                    <w:t xml:space="preserve">Well Closure (Plugging and Abandonment) </w:t>
                  </w:r>
                  <w:r>
                    <w:rPr>
                      <w:rStyle w:val="text1"/>
                      <w:rFonts w:ascii="Verdana" w:eastAsia="Times New Roman" w:hAnsi="Verdana"/>
                    </w:rPr>
                    <w:t xml:space="preserve">Does the process for abandonment of a well require a design for long-term isolation of the storage zone and any other penetrated zones from the surface? </w:t>
                  </w:r>
                  <w:r>
                    <w:rPr>
                      <w:rStyle w:val="questionidcontent2"/>
                      <w:rFonts w:ascii="Verdana" w:eastAsia="Times New Roman" w:hAnsi="Verdana"/>
                    </w:rPr>
                    <w:t xml:space="preserve">(UNGS.RESWELLDES.CLOSURE.P) </w:t>
                  </w:r>
                  <w:r>
                    <w:rPr>
                      <w:rStyle w:val="citations1"/>
                      <w:rFonts w:ascii="Verdana" w:eastAsia="Times New Roman" w:hAnsi="Verdana"/>
                    </w:rPr>
                    <w:t xml:space="preserve">192.12(b)(1) (API RP1171, Section 6.7.1;API RP1171, Section 11.2.1) </w:t>
                  </w:r>
                </w:p>
              </w:tc>
            </w:tr>
            <w:tr w:rsidR="00BE3A5E" w14:paraId="13BEE34F" w14:textId="77777777">
              <w:tc>
                <w:tcPr>
                  <w:tcW w:w="0" w:type="auto"/>
                  <w:vAlign w:val="center"/>
                  <w:hideMark/>
                </w:tcPr>
                <w:p w14:paraId="256C4DF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F6CA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B6FF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862B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3246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9BE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C667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6BC704" w14:textId="77777777" w:rsidR="00BE3A5E" w:rsidRDefault="00BE3A5E">
                  <w:pPr>
                    <w:pStyle w:val="questiontable1"/>
                    <w:spacing w:before="0" w:after="0" w:afterAutospacing="0"/>
                    <w:rPr>
                      <w:rFonts w:eastAsia="Times New Roman"/>
                      <w:sz w:val="20"/>
                      <w:szCs w:val="20"/>
                    </w:rPr>
                  </w:pPr>
                </w:p>
              </w:tc>
            </w:tr>
          </w:tbl>
          <w:p w14:paraId="1D23151C" w14:textId="77777777" w:rsidR="00BE3A5E" w:rsidRDefault="00000000">
            <w:pPr>
              <w:rPr>
                <w:rFonts w:ascii="Verdana" w:eastAsia="Times New Roman" w:hAnsi="Verdana"/>
              </w:rPr>
            </w:pPr>
            <w:r>
              <w:rPr>
                <w:rFonts w:ascii="Verdana" w:eastAsia="Times New Roman" w:hAnsi="Verdana"/>
              </w:rPr>
              <w:t> </w:t>
            </w:r>
          </w:p>
        </w:tc>
      </w:tr>
    </w:tbl>
    <w:p w14:paraId="64EBB91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FBFFD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A127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29BF6A" w14:textId="77777777" w:rsidR="00BE3A5E" w:rsidRDefault="00000000">
                  <w:pPr>
                    <w:pStyle w:val="questiontable1"/>
                    <w:spacing w:before="0" w:after="0" w:afterAutospacing="0"/>
                    <w:divId w:val="2020349488"/>
                    <w:rPr>
                      <w:rFonts w:ascii="Verdana" w:eastAsia="Times New Roman" w:hAnsi="Verdana"/>
                      <w:b/>
                      <w:bCs/>
                      <w:sz w:val="20"/>
                      <w:szCs w:val="20"/>
                    </w:rPr>
                  </w:pPr>
                  <w:r>
                    <w:rPr>
                      <w:rFonts w:ascii="Verdana" w:eastAsia="Times New Roman" w:hAnsi="Verdana"/>
                      <w:b/>
                      <w:bCs/>
                      <w:sz w:val="20"/>
                      <w:szCs w:val="20"/>
                    </w:rPr>
                    <w:br/>
                    <w:t xml:space="preserve">53. </w:t>
                  </w:r>
                  <w:r>
                    <w:rPr>
                      <w:rStyle w:val="Title1"/>
                      <w:rFonts w:ascii="Verdana" w:eastAsia="Times New Roman" w:hAnsi="Verdana"/>
                      <w:b/>
                      <w:bCs/>
                      <w:sz w:val="20"/>
                      <w:szCs w:val="20"/>
                    </w:rPr>
                    <w:t xml:space="preserve">Well Closure (Plugging and Abandonment) </w:t>
                  </w:r>
                  <w:r>
                    <w:rPr>
                      <w:rStyle w:val="text1"/>
                      <w:rFonts w:ascii="Verdana" w:eastAsia="Times New Roman" w:hAnsi="Verdana"/>
                    </w:rPr>
                    <w:t xml:space="preserve">Do the records demonstrate that well abandonment for long term isolation of the storage zone and any other penetrated zone from the surface was achieved? </w:t>
                  </w:r>
                  <w:r>
                    <w:rPr>
                      <w:rStyle w:val="questionidcontent2"/>
                      <w:rFonts w:ascii="Verdana" w:eastAsia="Times New Roman" w:hAnsi="Verdana"/>
                    </w:rPr>
                    <w:t xml:space="preserve">(UNGS.RESWELLDES.CLOSURE.R) </w:t>
                  </w:r>
                  <w:r>
                    <w:rPr>
                      <w:rStyle w:val="citations1"/>
                      <w:rFonts w:ascii="Verdana" w:eastAsia="Times New Roman" w:hAnsi="Verdana"/>
                    </w:rPr>
                    <w:t xml:space="preserve">192.12(b)(1) (API RP1171, Section 6.7.1) </w:t>
                  </w:r>
                </w:p>
              </w:tc>
            </w:tr>
            <w:tr w:rsidR="00BE3A5E" w14:paraId="38CD67C9" w14:textId="77777777">
              <w:tc>
                <w:tcPr>
                  <w:tcW w:w="0" w:type="auto"/>
                  <w:vAlign w:val="center"/>
                  <w:hideMark/>
                </w:tcPr>
                <w:p w14:paraId="7F789CC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235E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F5D6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3B1F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407F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7B49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B43B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5AFDF5" w14:textId="77777777" w:rsidR="00BE3A5E" w:rsidRDefault="00BE3A5E">
                  <w:pPr>
                    <w:pStyle w:val="questiontable1"/>
                    <w:spacing w:before="0" w:after="0" w:afterAutospacing="0"/>
                    <w:rPr>
                      <w:rFonts w:eastAsia="Times New Roman"/>
                      <w:sz w:val="20"/>
                      <w:szCs w:val="20"/>
                    </w:rPr>
                  </w:pPr>
                </w:p>
              </w:tc>
            </w:tr>
          </w:tbl>
          <w:p w14:paraId="3B13644F" w14:textId="77777777" w:rsidR="00BE3A5E" w:rsidRDefault="00000000">
            <w:pPr>
              <w:rPr>
                <w:rFonts w:ascii="Verdana" w:eastAsia="Times New Roman" w:hAnsi="Verdana"/>
              </w:rPr>
            </w:pPr>
            <w:r>
              <w:rPr>
                <w:rFonts w:ascii="Verdana" w:eastAsia="Times New Roman" w:hAnsi="Verdana"/>
              </w:rPr>
              <w:t> </w:t>
            </w:r>
          </w:p>
        </w:tc>
      </w:tr>
    </w:tbl>
    <w:p w14:paraId="6B91DBF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67B68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9E45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AFF030" w14:textId="77777777" w:rsidR="00BE3A5E" w:rsidRDefault="00000000">
                  <w:pPr>
                    <w:pStyle w:val="questiontable1"/>
                    <w:spacing w:before="0" w:after="0" w:afterAutospacing="0"/>
                    <w:divId w:val="599412733"/>
                    <w:rPr>
                      <w:rFonts w:ascii="Verdana" w:eastAsia="Times New Roman" w:hAnsi="Verdana"/>
                      <w:b/>
                      <w:bCs/>
                      <w:sz w:val="20"/>
                      <w:szCs w:val="20"/>
                    </w:rPr>
                  </w:pPr>
                  <w:r>
                    <w:rPr>
                      <w:rFonts w:ascii="Verdana" w:eastAsia="Times New Roman" w:hAnsi="Verdana"/>
                      <w:b/>
                      <w:bCs/>
                      <w:sz w:val="20"/>
                      <w:szCs w:val="20"/>
                    </w:rPr>
                    <w:br/>
                    <w:t xml:space="preserve">54. </w:t>
                  </w:r>
                  <w:r>
                    <w:rPr>
                      <w:rStyle w:val="Title1"/>
                      <w:rFonts w:ascii="Verdana" w:eastAsia="Times New Roman" w:hAnsi="Verdana"/>
                      <w:b/>
                      <w:bCs/>
                      <w:sz w:val="20"/>
                      <w:szCs w:val="20"/>
                    </w:rPr>
                    <w:t xml:space="preserve">Well Closure (Plugging and Abandonment) Records </w:t>
                  </w:r>
                  <w:r>
                    <w:rPr>
                      <w:rStyle w:val="text1"/>
                      <w:rFonts w:ascii="Verdana" w:eastAsia="Times New Roman" w:hAnsi="Verdana"/>
                    </w:rPr>
                    <w:t xml:space="preserve">Does the process define a retention period for abandonment records? </w:t>
                  </w:r>
                  <w:r>
                    <w:rPr>
                      <w:rStyle w:val="questionidcontent2"/>
                      <w:rFonts w:ascii="Verdana" w:eastAsia="Times New Roman" w:hAnsi="Verdana"/>
                    </w:rPr>
                    <w:t xml:space="preserve">(UNGS.RESWELLDES.CLOSUREREC.P) </w:t>
                  </w:r>
                  <w:r>
                    <w:rPr>
                      <w:rStyle w:val="citations1"/>
                      <w:rFonts w:ascii="Verdana" w:eastAsia="Times New Roman" w:hAnsi="Verdana"/>
                    </w:rPr>
                    <w:t xml:space="preserve">192.12(b)(1) (API RP1171, Section 6.7.1;API RP1171, Section 11.2.1) </w:t>
                  </w:r>
                </w:p>
              </w:tc>
            </w:tr>
            <w:tr w:rsidR="00BE3A5E" w14:paraId="40A50F13" w14:textId="77777777">
              <w:tc>
                <w:tcPr>
                  <w:tcW w:w="0" w:type="auto"/>
                  <w:vAlign w:val="center"/>
                  <w:hideMark/>
                </w:tcPr>
                <w:p w14:paraId="27DBD2E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35C3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A377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2EAE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F685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997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9D0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9B0894" w14:textId="77777777" w:rsidR="00BE3A5E" w:rsidRDefault="00BE3A5E">
                  <w:pPr>
                    <w:pStyle w:val="questiontable1"/>
                    <w:spacing w:before="0" w:after="0" w:afterAutospacing="0"/>
                    <w:rPr>
                      <w:rFonts w:eastAsia="Times New Roman"/>
                      <w:sz w:val="20"/>
                      <w:szCs w:val="20"/>
                    </w:rPr>
                  </w:pPr>
                </w:p>
              </w:tc>
            </w:tr>
          </w:tbl>
          <w:p w14:paraId="174028BE" w14:textId="77777777" w:rsidR="00BE3A5E" w:rsidRDefault="00000000">
            <w:pPr>
              <w:rPr>
                <w:rFonts w:ascii="Verdana" w:eastAsia="Times New Roman" w:hAnsi="Verdana"/>
              </w:rPr>
            </w:pPr>
            <w:r>
              <w:rPr>
                <w:rFonts w:ascii="Verdana" w:eastAsia="Times New Roman" w:hAnsi="Verdana"/>
              </w:rPr>
              <w:t> </w:t>
            </w:r>
          </w:p>
        </w:tc>
      </w:tr>
    </w:tbl>
    <w:p w14:paraId="0CD200A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2A49B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C4379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70F06B" w14:textId="77777777" w:rsidR="00BE3A5E" w:rsidRDefault="00000000">
                  <w:pPr>
                    <w:pStyle w:val="questiontable1"/>
                    <w:spacing w:before="0" w:after="0" w:afterAutospacing="0"/>
                    <w:divId w:val="300817610"/>
                    <w:rPr>
                      <w:rFonts w:ascii="Verdana" w:eastAsia="Times New Roman" w:hAnsi="Verdana"/>
                      <w:b/>
                      <w:bCs/>
                      <w:sz w:val="20"/>
                      <w:szCs w:val="20"/>
                    </w:rPr>
                  </w:pPr>
                  <w:r>
                    <w:rPr>
                      <w:rFonts w:ascii="Verdana" w:eastAsia="Times New Roman" w:hAnsi="Verdana"/>
                      <w:b/>
                      <w:bCs/>
                      <w:sz w:val="20"/>
                      <w:szCs w:val="20"/>
                    </w:rPr>
                    <w:lastRenderedPageBreak/>
                    <w:br/>
                    <w:t xml:space="preserve">55. </w:t>
                  </w:r>
                  <w:r>
                    <w:rPr>
                      <w:rStyle w:val="Title1"/>
                      <w:rFonts w:ascii="Verdana" w:eastAsia="Times New Roman" w:hAnsi="Verdana"/>
                      <w:b/>
                      <w:bCs/>
                      <w:sz w:val="20"/>
                      <w:szCs w:val="20"/>
                    </w:rPr>
                    <w:t xml:space="preserve">Well Closure (Plugging and Abandonment) Records </w:t>
                  </w:r>
                  <w:r>
                    <w:rPr>
                      <w:rStyle w:val="text1"/>
                      <w:rFonts w:ascii="Verdana" w:eastAsia="Times New Roman" w:hAnsi="Verdana"/>
                    </w:rPr>
                    <w:t xml:space="preserve">Do records demonstrate that the retention period for abandonment records was followed? </w:t>
                  </w:r>
                  <w:r>
                    <w:rPr>
                      <w:rStyle w:val="questionidcontent2"/>
                      <w:rFonts w:ascii="Verdana" w:eastAsia="Times New Roman" w:hAnsi="Verdana"/>
                    </w:rPr>
                    <w:t xml:space="preserve">(UNGS.RESWELLDES.CLOSUREREC.R) </w:t>
                  </w:r>
                  <w:r>
                    <w:rPr>
                      <w:rStyle w:val="citations1"/>
                      <w:rFonts w:ascii="Verdana" w:eastAsia="Times New Roman" w:hAnsi="Verdana"/>
                    </w:rPr>
                    <w:t xml:space="preserve">192.12(b)(1) (API RP1171, Section 6.7.1) </w:t>
                  </w:r>
                </w:p>
              </w:tc>
            </w:tr>
            <w:tr w:rsidR="00BE3A5E" w14:paraId="26A31AE6" w14:textId="77777777">
              <w:tc>
                <w:tcPr>
                  <w:tcW w:w="0" w:type="auto"/>
                  <w:vAlign w:val="center"/>
                  <w:hideMark/>
                </w:tcPr>
                <w:p w14:paraId="3494E23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B7FD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9256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1909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7C5C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024A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00F6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092A29" w14:textId="77777777" w:rsidR="00BE3A5E" w:rsidRDefault="00BE3A5E">
                  <w:pPr>
                    <w:pStyle w:val="questiontable1"/>
                    <w:spacing w:before="0" w:after="0" w:afterAutospacing="0"/>
                    <w:rPr>
                      <w:rFonts w:eastAsia="Times New Roman"/>
                      <w:sz w:val="20"/>
                      <w:szCs w:val="20"/>
                    </w:rPr>
                  </w:pPr>
                </w:p>
              </w:tc>
            </w:tr>
          </w:tbl>
          <w:p w14:paraId="5A4B9F47" w14:textId="77777777" w:rsidR="00BE3A5E" w:rsidRDefault="00000000">
            <w:pPr>
              <w:rPr>
                <w:rFonts w:ascii="Verdana" w:eastAsia="Times New Roman" w:hAnsi="Verdana"/>
              </w:rPr>
            </w:pPr>
            <w:r>
              <w:rPr>
                <w:rFonts w:ascii="Verdana" w:eastAsia="Times New Roman" w:hAnsi="Verdana"/>
              </w:rPr>
              <w:t> </w:t>
            </w:r>
          </w:p>
        </w:tc>
      </w:tr>
    </w:tbl>
    <w:p w14:paraId="4B5A28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5BE1A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16F7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DEF2D7" w14:textId="77777777" w:rsidR="00BE3A5E" w:rsidRDefault="00000000">
                  <w:pPr>
                    <w:pStyle w:val="questiontable1"/>
                    <w:spacing w:before="0" w:after="0" w:afterAutospacing="0"/>
                    <w:divId w:val="268510347"/>
                    <w:rPr>
                      <w:rFonts w:ascii="Verdana" w:eastAsia="Times New Roman" w:hAnsi="Verdana"/>
                      <w:b/>
                      <w:bCs/>
                      <w:sz w:val="20"/>
                      <w:szCs w:val="20"/>
                    </w:rPr>
                  </w:pPr>
                  <w:r>
                    <w:rPr>
                      <w:rFonts w:ascii="Verdana" w:eastAsia="Times New Roman" w:hAnsi="Verdana"/>
                      <w:b/>
                      <w:bCs/>
                      <w:sz w:val="20"/>
                      <w:szCs w:val="20"/>
                    </w:rPr>
                    <w:br/>
                    <w:t xml:space="preserve">56. </w:t>
                  </w:r>
                  <w:r>
                    <w:rPr>
                      <w:rStyle w:val="Title1"/>
                      <w:rFonts w:ascii="Verdana" w:eastAsia="Times New Roman" w:hAnsi="Verdana"/>
                      <w:b/>
                      <w:bCs/>
                      <w:sz w:val="20"/>
                      <w:szCs w:val="20"/>
                    </w:rPr>
                    <w:t xml:space="preserve">Well Closure (Plugging and Abandonment) Observations </w:t>
                  </w:r>
                  <w:r>
                    <w:rPr>
                      <w:rStyle w:val="text1"/>
                      <w:rFonts w:ascii="Verdana" w:eastAsia="Times New Roman" w:hAnsi="Verdana"/>
                    </w:rPr>
                    <w:t xml:space="preserve">Do field observations indicate that the operator followed the outlined abandonment process? </w:t>
                  </w:r>
                  <w:r>
                    <w:rPr>
                      <w:rStyle w:val="questionidcontent2"/>
                      <w:rFonts w:ascii="Verdana" w:eastAsia="Times New Roman" w:hAnsi="Verdana"/>
                    </w:rPr>
                    <w:t xml:space="preserve">(UNGS.RESWELLDES.CLOSUREALL.O) </w:t>
                  </w:r>
                  <w:r>
                    <w:rPr>
                      <w:rStyle w:val="citations1"/>
                      <w:rFonts w:ascii="Verdana" w:eastAsia="Times New Roman" w:hAnsi="Verdana"/>
                    </w:rPr>
                    <w:t xml:space="preserve">192.12(b)(1) (API RP1171, Section 6.7.1) </w:t>
                  </w:r>
                </w:p>
              </w:tc>
            </w:tr>
            <w:tr w:rsidR="00BE3A5E" w14:paraId="0A99845E" w14:textId="77777777">
              <w:tc>
                <w:tcPr>
                  <w:tcW w:w="0" w:type="auto"/>
                  <w:vAlign w:val="center"/>
                  <w:hideMark/>
                </w:tcPr>
                <w:p w14:paraId="3C1A0C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6262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6FCA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C234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60B7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79B9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C6A5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B5C027" w14:textId="77777777" w:rsidR="00BE3A5E" w:rsidRDefault="00BE3A5E">
                  <w:pPr>
                    <w:pStyle w:val="questiontable1"/>
                    <w:spacing w:before="0" w:after="0" w:afterAutospacing="0"/>
                    <w:rPr>
                      <w:rFonts w:eastAsia="Times New Roman"/>
                      <w:sz w:val="20"/>
                      <w:szCs w:val="20"/>
                    </w:rPr>
                  </w:pPr>
                </w:p>
              </w:tc>
            </w:tr>
          </w:tbl>
          <w:p w14:paraId="3E77C8B7" w14:textId="77777777" w:rsidR="00BE3A5E" w:rsidRDefault="00000000">
            <w:pPr>
              <w:rPr>
                <w:rFonts w:ascii="Verdana" w:eastAsia="Times New Roman" w:hAnsi="Verdana"/>
              </w:rPr>
            </w:pPr>
            <w:r>
              <w:rPr>
                <w:rFonts w:ascii="Verdana" w:eastAsia="Times New Roman" w:hAnsi="Verdana"/>
              </w:rPr>
              <w:t> </w:t>
            </w:r>
          </w:p>
        </w:tc>
      </w:tr>
    </w:tbl>
    <w:p w14:paraId="23ECC75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C8508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5E00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A74DBC" w14:textId="77777777" w:rsidR="00BE3A5E" w:rsidRDefault="00000000">
                  <w:pPr>
                    <w:pStyle w:val="questiontable1"/>
                    <w:spacing w:before="0" w:after="0" w:afterAutospacing="0"/>
                    <w:divId w:val="1768041929"/>
                    <w:rPr>
                      <w:rFonts w:ascii="Verdana" w:eastAsia="Times New Roman" w:hAnsi="Verdana"/>
                      <w:b/>
                      <w:bCs/>
                      <w:sz w:val="20"/>
                      <w:szCs w:val="20"/>
                    </w:rPr>
                  </w:pPr>
                  <w:r>
                    <w:rPr>
                      <w:rFonts w:ascii="Verdana" w:eastAsia="Times New Roman" w:hAnsi="Verdana"/>
                      <w:b/>
                      <w:bCs/>
                      <w:sz w:val="20"/>
                      <w:szCs w:val="20"/>
                    </w:rPr>
                    <w:br/>
                    <w:t xml:space="preserve">57. </w:t>
                  </w:r>
                  <w:r>
                    <w:rPr>
                      <w:rStyle w:val="Title1"/>
                      <w:rFonts w:ascii="Verdana" w:eastAsia="Times New Roman" w:hAnsi="Verdana"/>
                      <w:b/>
                      <w:bCs/>
                      <w:sz w:val="20"/>
                      <w:szCs w:val="20"/>
                    </w:rPr>
                    <w:t xml:space="preserve">Storage Zone Isolation - Plugs </w:t>
                  </w:r>
                  <w:r>
                    <w:rPr>
                      <w:rStyle w:val="text1"/>
                      <w:rFonts w:ascii="Verdana" w:eastAsia="Times New Roman" w:hAnsi="Verdana"/>
                    </w:rPr>
                    <w:t xml:space="preserve">Does the abandonment process require use of cement plugs and/or mechanical plugs to isolate the storage zone from fluid migration? </w:t>
                  </w:r>
                  <w:r>
                    <w:rPr>
                      <w:rStyle w:val="questionidcontent2"/>
                      <w:rFonts w:ascii="Verdana" w:eastAsia="Times New Roman" w:hAnsi="Verdana"/>
                    </w:rPr>
                    <w:t xml:space="preserve">(UNGS.RESWELLDES.PLUGS.P) </w:t>
                  </w:r>
                  <w:r>
                    <w:rPr>
                      <w:rStyle w:val="citations1"/>
                      <w:rFonts w:ascii="Verdana" w:eastAsia="Times New Roman" w:hAnsi="Verdana"/>
                    </w:rPr>
                    <w:t xml:space="preserve">192.12(b)(1) (API RP1171, Section 6.7.2;API RP1171, Section 11.2.1) </w:t>
                  </w:r>
                </w:p>
              </w:tc>
            </w:tr>
            <w:tr w:rsidR="00BE3A5E" w14:paraId="097E701D" w14:textId="77777777">
              <w:tc>
                <w:tcPr>
                  <w:tcW w:w="0" w:type="auto"/>
                  <w:vAlign w:val="center"/>
                  <w:hideMark/>
                </w:tcPr>
                <w:p w14:paraId="7F56B0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B5A3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5714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AFC0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658C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BAB6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FAF5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BA4F3B" w14:textId="77777777" w:rsidR="00BE3A5E" w:rsidRDefault="00BE3A5E">
                  <w:pPr>
                    <w:pStyle w:val="questiontable1"/>
                    <w:spacing w:before="0" w:after="0" w:afterAutospacing="0"/>
                    <w:rPr>
                      <w:rFonts w:eastAsia="Times New Roman"/>
                      <w:sz w:val="20"/>
                      <w:szCs w:val="20"/>
                    </w:rPr>
                  </w:pPr>
                </w:p>
              </w:tc>
            </w:tr>
          </w:tbl>
          <w:p w14:paraId="529FCEAB" w14:textId="77777777" w:rsidR="00BE3A5E" w:rsidRDefault="00000000">
            <w:pPr>
              <w:rPr>
                <w:rFonts w:ascii="Verdana" w:eastAsia="Times New Roman" w:hAnsi="Verdana"/>
              </w:rPr>
            </w:pPr>
            <w:r>
              <w:rPr>
                <w:rFonts w:ascii="Verdana" w:eastAsia="Times New Roman" w:hAnsi="Verdana"/>
              </w:rPr>
              <w:t> </w:t>
            </w:r>
          </w:p>
        </w:tc>
      </w:tr>
    </w:tbl>
    <w:p w14:paraId="3AC7610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717A7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B37D0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E14227" w14:textId="77777777" w:rsidR="00BE3A5E" w:rsidRDefault="00000000">
                  <w:pPr>
                    <w:pStyle w:val="questiontable1"/>
                    <w:spacing w:before="0" w:after="0" w:afterAutospacing="0"/>
                    <w:divId w:val="1363825907"/>
                    <w:rPr>
                      <w:rFonts w:ascii="Verdana" w:eastAsia="Times New Roman" w:hAnsi="Verdana"/>
                      <w:b/>
                      <w:bCs/>
                      <w:sz w:val="20"/>
                      <w:szCs w:val="20"/>
                    </w:rPr>
                  </w:pPr>
                  <w:r>
                    <w:rPr>
                      <w:rFonts w:ascii="Verdana" w:eastAsia="Times New Roman" w:hAnsi="Verdana"/>
                      <w:b/>
                      <w:bCs/>
                      <w:sz w:val="20"/>
                      <w:szCs w:val="20"/>
                    </w:rPr>
                    <w:br/>
                    <w:t xml:space="preserve">58. </w:t>
                  </w:r>
                  <w:r>
                    <w:rPr>
                      <w:rStyle w:val="Title1"/>
                      <w:rFonts w:ascii="Verdana" w:eastAsia="Times New Roman" w:hAnsi="Verdana"/>
                      <w:b/>
                      <w:bCs/>
                      <w:sz w:val="20"/>
                      <w:szCs w:val="20"/>
                    </w:rPr>
                    <w:t xml:space="preserve">Storage Zone Isolation - Plugs </w:t>
                  </w:r>
                  <w:r>
                    <w:rPr>
                      <w:rStyle w:val="text1"/>
                      <w:rFonts w:ascii="Verdana" w:eastAsia="Times New Roman" w:hAnsi="Verdana"/>
                    </w:rPr>
                    <w:t xml:space="preserve">Do records demonstrate which type of abandonment plug was used as defined by API 1171, Section 6.7.2? </w:t>
                  </w:r>
                  <w:r>
                    <w:rPr>
                      <w:rStyle w:val="questionidcontent2"/>
                      <w:rFonts w:ascii="Verdana" w:eastAsia="Times New Roman" w:hAnsi="Verdana"/>
                    </w:rPr>
                    <w:t xml:space="preserve">(UNGS.RESWELLDES.PLUGS.R) </w:t>
                  </w:r>
                  <w:r>
                    <w:rPr>
                      <w:rStyle w:val="citations1"/>
                      <w:rFonts w:ascii="Verdana" w:eastAsia="Times New Roman" w:hAnsi="Verdana"/>
                    </w:rPr>
                    <w:t xml:space="preserve">192.12(b)(1) (API RP1171, Section 6.7.2) </w:t>
                  </w:r>
                </w:p>
              </w:tc>
            </w:tr>
            <w:tr w:rsidR="00BE3A5E" w14:paraId="55C7875A" w14:textId="77777777">
              <w:tc>
                <w:tcPr>
                  <w:tcW w:w="0" w:type="auto"/>
                  <w:vAlign w:val="center"/>
                  <w:hideMark/>
                </w:tcPr>
                <w:p w14:paraId="21D04B7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ECBA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CEB8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890D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E9CC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57D3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5D60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5C8E30" w14:textId="77777777" w:rsidR="00BE3A5E" w:rsidRDefault="00BE3A5E">
                  <w:pPr>
                    <w:pStyle w:val="questiontable1"/>
                    <w:spacing w:before="0" w:after="0" w:afterAutospacing="0"/>
                    <w:rPr>
                      <w:rFonts w:eastAsia="Times New Roman"/>
                      <w:sz w:val="20"/>
                      <w:szCs w:val="20"/>
                    </w:rPr>
                  </w:pPr>
                </w:p>
              </w:tc>
            </w:tr>
          </w:tbl>
          <w:p w14:paraId="62A05F36" w14:textId="77777777" w:rsidR="00BE3A5E" w:rsidRDefault="00000000">
            <w:pPr>
              <w:rPr>
                <w:rFonts w:ascii="Verdana" w:eastAsia="Times New Roman" w:hAnsi="Verdana"/>
              </w:rPr>
            </w:pPr>
            <w:r>
              <w:rPr>
                <w:rFonts w:ascii="Verdana" w:eastAsia="Times New Roman" w:hAnsi="Verdana"/>
              </w:rPr>
              <w:t> </w:t>
            </w:r>
          </w:p>
        </w:tc>
      </w:tr>
    </w:tbl>
    <w:p w14:paraId="457373D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02A4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CA7FA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2F74FD" w14:textId="77777777" w:rsidR="00BE3A5E" w:rsidRDefault="00000000">
                  <w:pPr>
                    <w:pStyle w:val="questiontable1"/>
                    <w:spacing w:before="0" w:after="0" w:afterAutospacing="0"/>
                    <w:divId w:val="1748726567"/>
                    <w:rPr>
                      <w:rFonts w:ascii="Verdana" w:eastAsia="Times New Roman" w:hAnsi="Verdana"/>
                      <w:b/>
                      <w:bCs/>
                      <w:sz w:val="20"/>
                      <w:szCs w:val="20"/>
                    </w:rPr>
                  </w:pPr>
                  <w:r>
                    <w:rPr>
                      <w:rFonts w:ascii="Verdana" w:eastAsia="Times New Roman" w:hAnsi="Verdana"/>
                      <w:b/>
                      <w:bCs/>
                      <w:sz w:val="20"/>
                      <w:szCs w:val="20"/>
                    </w:rPr>
                    <w:br/>
                    <w:t xml:space="preserve">59. </w:t>
                  </w:r>
                  <w:r>
                    <w:rPr>
                      <w:rStyle w:val="Title1"/>
                      <w:rFonts w:ascii="Verdana" w:eastAsia="Times New Roman" w:hAnsi="Verdana"/>
                      <w:b/>
                      <w:bCs/>
                      <w:sz w:val="20"/>
                      <w:szCs w:val="20"/>
                    </w:rPr>
                    <w:t xml:space="preserve">Storage Zone Isolation - Determination </w:t>
                  </w:r>
                  <w:r>
                    <w:rPr>
                      <w:rStyle w:val="text1"/>
                      <w:rFonts w:ascii="Verdana" w:eastAsia="Times New Roman" w:hAnsi="Verdana"/>
                    </w:rPr>
                    <w:t xml:space="preserve">Does the process ensure that the location of groundwater and hydrocarbon bearing zones (in addition to the storage zone/s) were determined to prevent communication between any of those zones during and after plugging of the wells? </w:t>
                  </w:r>
                  <w:r>
                    <w:rPr>
                      <w:rStyle w:val="questionidcontent2"/>
                      <w:rFonts w:ascii="Verdana" w:eastAsia="Times New Roman" w:hAnsi="Verdana"/>
                    </w:rPr>
                    <w:t xml:space="preserve">(UNGS.RESWELLDES.ISOLATION.P) </w:t>
                  </w:r>
                  <w:r>
                    <w:rPr>
                      <w:rStyle w:val="citations1"/>
                      <w:rFonts w:ascii="Verdana" w:eastAsia="Times New Roman" w:hAnsi="Verdana"/>
                    </w:rPr>
                    <w:t xml:space="preserve">192.12(b)(1) (API RP1171, Section 6.7.2;API RP1171, Section 11.2.1) </w:t>
                  </w:r>
                </w:p>
              </w:tc>
            </w:tr>
            <w:tr w:rsidR="00BE3A5E" w14:paraId="044F2DE8" w14:textId="77777777">
              <w:tc>
                <w:tcPr>
                  <w:tcW w:w="0" w:type="auto"/>
                  <w:vAlign w:val="center"/>
                  <w:hideMark/>
                </w:tcPr>
                <w:p w14:paraId="4332C2B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6599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CB84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94DF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5C89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208F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3AEE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D570A4" w14:textId="77777777" w:rsidR="00BE3A5E" w:rsidRDefault="00BE3A5E">
                  <w:pPr>
                    <w:pStyle w:val="questiontable1"/>
                    <w:spacing w:before="0" w:after="0" w:afterAutospacing="0"/>
                    <w:rPr>
                      <w:rFonts w:eastAsia="Times New Roman"/>
                      <w:sz w:val="20"/>
                      <w:szCs w:val="20"/>
                    </w:rPr>
                  </w:pPr>
                </w:p>
              </w:tc>
            </w:tr>
          </w:tbl>
          <w:p w14:paraId="6CA0C717" w14:textId="77777777" w:rsidR="00BE3A5E" w:rsidRDefault="00000000">
            <w:pPr>
              <w:rPr>
                <w:rFonts w:ascii="Verdana" w:eastAsia="Times New Roman" w:hAnsi="Verdana"/>
              </w:rPr>
            </w:pPr>
            <w:r>
              <w:rPr>
                <w:rFonts w:ascii="Verdana" w:eastAsia="Times New Roman" w:hAnsi="Verdana"/>
              </w:rPr>
              <w:t> </w:t>
            </w:r>
          </w:p>
        </w:tc>
      </w:tr>
    </w:tbl>
    <w:p w14:paraId="537A535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D85EA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198E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DD552E" w14:textId="77777777" w:rsidR="00BE3A5E" w:rsidRDefault="00000000">
                  <w:pPr>
                    <w:pStyle w:val="questiontable1"/>
                    <w:spacing w:before="0" w:after="0" w:afterAutospacing="0"/>
                    <w:divId w:val="1746685627"/>
                    <w:rPr>
                      <w:rFonts w:ascii="Verdana" w:eastAsia="Times New Roman" w:hAnsi="Verdana"/>
                      <w:b/>
                      <w:bCs/>
                      <w:sz w:val="20"/>
                      <w:szCs w:val="20"/>
                    </w:rPr>
                  </w:pPr>
                  <w:r>
                    <w:rPr>
                      <w:rFonts w:ascii="Verdana" w:eastAsia="Times New Roman" w:hAnsi="Verdana"/>
                      <w:b/>
                      <w:bCs/>
                      <w:sz w:val="20"/>
                      <w:szCs w:val="20"/>
                    </w:rPr>
                    <w:br/>
                    <w:t xml:space="preserve">60. </w:t>
                  </w:r>
                  <w:r>
                    <w:rPr>
                      <w:rStyle w:val="Title1"/>
                      <w:rFonts w:ascii="Verdana" w:eastAsia="Times New Roman" w:hAnsi="Verdana"/>
                      <w:b/>
                      <w:bCs/>
                      <w:sz w:val="20"/>
                      <w:szCs w:val="20"/>
                    </w:rPr>
                    <w:t xml:space="preserve">Storage Zone Isolation - Determination </w:t>
                  </w:r>
                  <w:r>
                    <w:rPr>
                      <w:rStyle w:val="text1"/>
                      <w:rFonts w:ascii="Verdana" w:eastAsia="Times New Roman" w:hAnsi="Verdana"/>
                    </w:rPr>
                    <w:t xml:space="preserve">Do records indicate the depths of the groundwater and hydrocarbon zones penetrated by the well to be abandoned? </w:t>
                  </w:r>
                  <w:r>
                    <w:rPr>
                      <w:rStyle w:val="questionidcontent2"/>
                      <w:rFonts w:ascii="Verdana" w:eastAsia="Times New Roman" w:hAnsi="Verdana"/>
                    </w:rPr>
                    <w:t xml:space="preserve">(UNGS.RESWELLDES.ISOLATION.R) </w:t>
                  </w:r>
                  <w:r>
                    <w:rPr>
                      <w:rStyle w:val="citations1"/>
                      <w:rFonts w:ascii="Verdana" w:eastAsia="Times New Roman" w:hAnsi="Verdana"/>
                    </w:rPr>
                    <w:t xml:space="preserve">192.12(b)(1) (API RP1171, Section 6.7.2) </w:t>
                  </w:r>
                </w:p>
              </w:tc>
            </w:tr>
            <w:tr w:rsidR="00BE3A5E" w14:paraId="2D515964" w14:textId="77777777">
              <w:tc>
                <w:tcPr>
                  <w:tcW w:w="0" w:type="auto"/>
                  <w:vAlign w:val="center"/>
                  <w:hideMark/>
                </w:tcPr>
                <w:p w14:paraId="2372B3C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675E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AE22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6EF5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CFEE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F041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1879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09BAD5" w14:textId="77777777" w:rsidR="00BE3A5E" w:rsidRDefault="00BE3A5E">
                  <w:pPr>
                    <w:pStyle w:val="questiontable1"/>
                    <w:spacing w:before="0" w:after="0" w:afterAutospacing="0"/>
                    <w:rPr>
                      <w:rFonts w:eastAsia="Times New Roman"/>
                      <w:sz w:val="20"/>
                      <w:szCs w:val="20"/>
                    </w:rPr>
                  </w:pPr>
                </w:p>
              </w:tc>
            </w:tr>
          </w:tbl>
          <w:p w14:paraId="24DF2D44" w14:textId="77777777" w:rsidR="00BE3A5E" w:rsidRDefault="00000000">
            <w:pPr>
              <w:rPr>
                <w:rFonts w:ascii="Verdana" w:eastAsia="Times New Roman" w:hAnsi="Verdana"/>
              </w:rPr>
            </w:pPr>
            <w:r>
              <w:rPr>
                <w:rFonts w:ascii="Verdana" w:eastAsia="Times New Roman" w:hAnsi="Verdana"/>
              </w:rPr>
              <w:t> </w:t>
            </w:r>
          </w:p>
        </w:tc>
      </w:tr>
    </w:tbl>
    <w:p w14:paraId="27B4C59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9C5A7E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5C68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0C711E" w14:textId="77777777" w:rsidR="00BE3A5E" w:rsidRDefault="00000000">
                  <w:pPr>
                    <w:pStyle w:val="questiontable1"/>
                    <w:spacing w:before="0" w:after="0" w:afterAutospacing="0"/>
                    <w:divId w:val="1389765403"/>
                    <w:rPr>
                      <w:rFonts w:ascii="Verdana" w:eastAsia="Times New Roman" w:hAnsi="Verdana"/>
                      <w:b/>
                      <w:bCs/>
                      <w:sz w:val="20"/>
                      <w:szCs w:val="20"/>
                    </w:rPr>
                  </w:pPr>
                  <w:r>
                    <w:rPr>
                      <w:rFonts w:ascii="Verdana" w:eastAsia="Times New Roman" w:hAnsi="Verdana"/>
                      <w:b/>
                      <w:bCs/>
                      <w:sz w:val="20"/>
                      <w:szCs w:val="20"/>
                    </w:rPr>
                    <w:br/>
                    <w:t xml:space="preserve">61. </w:t>
                  </w:r>
                  <w:r>
                    <w:rPr>
                      <w:rStyle w:val="Title1"/>
                      <w:rFonts w:ascii="Verdana" w:eastAsia="Times New Roman" w:hAnsi="Verdana"/>
                      <w:b/>
                      <w:bCs/>
                      <w:sz w:val="20"/>
                      <w:szCs w:val="20"/>
                    </w:rPr>
                    <w:t xml:space="preserve">Storage Zone Isolation - Cement Evaluation </w:t>
                  </w:r>
                  <w:r>
                    <w:rPr>
                      <w:rStyle w:val="text1"/>
                      <w:rFonts w:ascii="Verdana" w:eastAsia="Times New Roman" w:hAnsi="Verdana"/>
                    </w:rPr>
                    <w:t xml:space="preserve">Does the process require that the casing and cement across the water and hydrocarbon zones be properly evaluated before abandoning of the well? </w:t>
                  </w:r>
                  <w:r>
                    <w:rPr>
                      <w:rStyle w:val="questionidcontent2"/>
                      <w:rFonts w:ascii="Verdana" w:eastAsia="Times New Roman" w:hAnsi="Verdana"/>
                    </w:rPr>
                    <w:t xml:space="preserve">(UNGS.RESWELLDES.CEMENTEVAL.P) </w:t>
                  </w:r>
                  <w:r>
                    <w:rPr>
                      <w:rStyle w:val="citations1"/>
                      <w:rFonts w:ascii="Verdana" w:eastAsia="Times New Roman" w:hAnsi="Verdana"/>
                    </w:rPr>
                    <w:t xml:space="preserve">192.12(b)(1) (API RP1171, Section 6.7.2;API RP1171, Section 11.2.1) </w:t>
                  </w:r>
                </w:p>
              </w:tc>
            </w:tr>
            <w:tr w:rsidR="00BE3A5E" w14:paraId="152D5433" w14:textId="77777777">
              <w:tc>
                <w:tcPr>
                  <w:tcW w:w="0" w:type="auto"/>
                  <w:vAlign w:val="center"/>
                  <w:hideMark/>
                </w:tcPr>
                <w:p w14:paraId="1113D13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4D33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C7E6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ED54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DB4E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4E6C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A5E0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A201D6" w14:textId="77777777" w:rsidR="00BE3A5E" w:rsidRDefault="00BE3A5E">
                  <w:pPr>
                    <w:pStyle w:val="questiontable1"/>
                    <w:spacing w:before="0" w:after="0" w:afterAutospacing="0"/>
                    <w:rPr>
                      <w:rFonts w:eastAsia="Times New Roman"/>
                      <w:sz w:val="20"/>
                      <w:szCs w:val="20"/>
                    </w:rPr>
                  </w:pPr>
                </w:p>
              </w:tc>
            </w:tr>
          </w:tbl>
          <w:p w14:paraId="0703D9C2" w14:textId="77777777" w:rsidR="00BE3A5E" w:rsidRDefault="00000000">
            <w:pPr>
              <w:rPr>
                <w:rFonts w:ascii="Verdana" w:eastAsia="Times New Roman" w:hAnsi="Verdana"/>
              </w:rPr>
            </w:pPr>
            <w:r>
              <w:rPr>
                <w:rFonts w:ascii="Verdana" w:eastAsia="Times New Roman" w:hAnsi="Verdana"/>
              </w:rPr>
              <w:t> </w:t>
            </w:r>
          </w:p>
        </w:tc>
      </w:tr>
    </w:tbl>
    <w:p w14:paraId="6EC79DF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22187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C615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02E989" w14:textId="77777777" w:rsidR="00BE3A5E" w:rsidRDefault="00000000">
                  <w:pPr>
                    <w:pStyle w:val="questiontable1"/>
                    <w:spacing w:before="0" w:after="0" w:afterAutospacing="0"/>
                    <w:divId w:val="2039159541"/>
                    <w:rPr>
                      <w:rFonts w:ascii="Verdana" w:eastAsia="Times New Roman" w:hAnsi="Verdana"/>
                      <w:b/>
                      <w:bCs/>
                      <w:sz w:val="20"/>
                      <w:szCs w:val="20"/>
                    </w:rPr>
                  </w:pPr>
                  <w:r>
                    <w:rPr>
                      <w:rFonts w:ascii="Verdana" w:eastAsia="Times New Roman" w:hAnsi="Verdana"/>
                      <w:b/>
                      <w:bCs/>
                      <w:sz w:val="20"/>
                      <w:szCs w:val="20"/>
                    </w:rPr>
                    <w:br/>
                    <w:t xml:space="preserve">62. </w:t>
                  </w:r>
                  <w:r>
                    <w:rPr>
                      <w:rStyle w:val="Title1"/>
                      <w:rFonts w:ascii="Verdana" w:eastAsia="Times New Roman" w:hAnsi="Verdana"/>
                      <w:b/>
                      <w:bCs/>
                      <w:sz w:val="20"/>
                      <w:szCs w:val="20"/>
                    </w:rPr>
                    <w:t xml:space="preserve">Storage Zone Isolation - Cement Evaluation </w:t>
                  </w:r>
                  <w:r>
                    <w:rPr>
                      <w:rStyle w:val="text1"/>
                      <w:rFonts w:ascii="Verdana" w:eastAsia="Times New Roman" w:hAnsi="Verdana"/>
                    </w:rPr>
                    <w:t xml:space="preserve">Do records demonstrate that casing and cement evaluations were conducted through zones of importance prior to abandoning? </w:t>
                  </w:r>
                  <w:r>
                    <w:rPr>
                      <w:rStyle w:val="questionidcontent2"/>
                      <w:rFonts w:ascii="Verdana" w:eastAsia="Times New Roman" w:hAnsi="Verdana"/>
                    </w:rPr>
                    <w:t xml:space="preserve">(UNGS.RESWELLDES.CEMENTEVAL.R) </w:t>
                  </w:r>
                  <w:r>
                    <w:rPr>
                      <w:rStyle w:val="citations1"/>
                      <w:rFonts w:ascii="Verdana" w:eastAsia="Times New Roman" w:hAnsi="Verdana"/>
                    </w:rPr>
                    <w:t xml:space="preserve">192.12(b)(1) (API RP1171, Section 6.7.2) </w:t>
                  </w:r>
                </w:p>
              </w:tc>
            </w:tr>
            <w:tr w:rsidR="00BE3A5E" w14:paraId="10F2E2A6" w14:textId="77777777">
              <w:tc>
                <w:tcPr>
                  <w:tcW w:w="0" w:type="auto"/>
                  <w:vAlign w:val="center"/>
                  <w:hideMark/>
                </w:tcPr>
                <w:p w14:paraId="7F3746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9A83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AE4F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22C9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A494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CF2F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5B37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6CE750" w14:textId="77777777" w:rsidR="00BE3A5E" w:rsidRDefault="00BE3A5E">
                  <w:pPr>
                    <w:pStyle w:val="questiontable1"/>
                    <w:spacing w:before="0" w:after="0" w:afterAutospacing="0"/>
                    <w:rPr>
                      <w:rFonts w:eastAsia="Times New Roman"/>
                      <w:sz w:val="20"/>
                      <w:szCs w:val="20"/>
                    </w:rPr>
                  </w:pPr>
                </w:p>
              </w:tc>
            </w:tr>
          </w:tbl>
          <w:p w14:paraId="50EDB413" w14:textId="77777777" w:rsidR="00BE3A5E" w:rsidRDefault="00000000">
            <w:pPr>
              <w:rPr>
                <w:rFonts w:ascii="Verdana" w:eastAsia="Times New Roman" w:hAnsi="Verdana"/>
              </w:rPr>
            </w:pPr>
            <w:r>
              <w:rPr>
                <w:rFonts w:ascii="Verdana" w:eastAsia="Times New Roman" w:hAnsi="Verdana"/>
              </w:rPr>
              <w:t> </w:t>
            </w:r>
          </w:p>
        </w:tc>
      </w:tr>
    </w:tbl>
    <w:p w14:paraId="191165B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87E4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1151F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78318A" w14:textId="77777777" w:rsidR="00BE3A5E" w:rsidRDefault="00000000">
                  <w:pPr>
                    <w:pStyle w:val="questiontable1"/>
                    <w:spacing w:before="0" w:after="0" w:afterAutospacing="0"/>
                    <w:divId w:val="1123422824"/>
                    <w:rPr>
                      <w:rFonts w:ascii="Verdana" w:eastAsia="Times New Roman" w:hAnsi="Verdana"/>
                      <w:b/>
                      <w:bCs/>
                      <w:sz w:val="20"/>
                      <w:szCs w:val="20"/>
                    </w:rPr>
                  </w:pPr>
                  <w:r>
                    <w:rPr>
                      <w:rFonts w:ascii="Verdana" w:eastAsia="Times New Roman" w:hAnsi="Verdana"/>
                      <w:b/>
                      <w:bCs/>
                      <w:sz w:val="20"/>
                      <w:szCs w:val="20"/>
                    </w:rPr>
                    <w:lastRenderedPageBreak/>
                    <w:br/>
                    <w:t xml:space="preserve">63. </w:t>
                  </w:r>
                  <w:r>
                    <w:rPr>
                      <w:rStyle w:val="Title1"/>
                      <w:rFonts w:ascii="Verdana" w:eastAsia="Times New Roman" w:hAnsi="Verdana"/>
                      <w:b/>
                      <w:bCs/>
                      <w:sz w:val="20"/>
                      <w:szCs w:val="20"/>
                    </w:rPr>
                    <w:t xml:space="preserve">Storage Zone Isolation - Cement Plug Depth </w:t>
                  </w:r>
                  <w:r>
                    <w:rPr>
                      <w:rStyle w:val="text1"/>
                      <w:rFonts w:ascii="Verdana" w:eastAsia="Times New Roman" w:hAnsi="Verdana"/>
                    </w:rPr>
                    <w:t xml:space="preserve">Does the process require verification that the abandonment plug is set at the proper depth and has reached sufficient compressive strength? </w:t>
                  </w:r>
                  <w:r>
                    <w:rPr>
                      <w:rStyle w:val="questionidcontent2"/>
                      <w:rFonts w:ascii="Verdana" w:eastAsia="Times New Roman" w:hAnsi="Verdana"/>
                    </w:rPr>
                    <w:t xml:space="preserve">(UNGS.RESWELLDES.CEMENTPLUGDEPTH.P) </w:t>
                  </w:r>
                  <w:r>
                    <w:rPr>
                      <w:rStyle w:val="citations1"/>
                      <w:rFonts w:ascii="Verdana" w:eastAsia="Times New Roman" w:hAnsi="Verdana"/>
                    </w:rPr>
                    <w:t xml:space="preserve">192.12(b)(1) (API RP1171, Section 6.7.2;API RP1171, Section 11.2.1) </w:t>
                  </w:r>
                </w:p>
              </w:tc>
            </w:tr>
            <w:tr w:rsidR="00BE3A5E" w14:paraId="2084C7AD" w14:textId="77777777">
              <w:tc>
                <w:tcPr>
                  <w:tcW w:w="0" w:type="auto"/>
                  <w:vAlign w:val="center"/>
                  <w:hideMark/>
                </w:tcPr>
                <w:p w14:paraId="7C82AB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F28D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34E4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2C16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5871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F9EE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45AF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5D11E8" w14:textId="77777777" w:rsidR="00BE3A5E" w:rsidRDefault="00BE3A5E">
                  <w:pPr>
                    <w:pStyle w:val="questiontable1"/>
                    <w:spacing w:before="0" w:after="0" w:afterAutospacing="0"/>
                    <w:rPr>
                      <w:rFonts w:eastAsia="Times New Roman"/>
                      <w:sz w:val="20"/>
                      <w:szCs w:val="20"/>
                    </w:rPr>
                  </w:pPr>
                </w:p>
              </w:tc>
            </w:tr>
          </w:tbl>
          <w:p w14:paraId="20ECFBE3" w14:textId="77777777" w:rsidR="00BE3A5E" w:rsidRDefault="00000000">
            <w:pPr>
              <w:rPr>
                <w:rFonts w:ascii="Verdana" w:eastAsia="Times New Roman" w:hAnsi="Verdana"/>
              </w:rPr>
            </w:pPr>
            <w:r>
              <w:rPr>
                <w:rFonts w:ascii="Verdana" w:eastAsia="Times New Roman" w:hAnsi="Verdana"/>
              </w:rPr>
              <w:t> </w:t>
            </w:r>
          </w:p>
        </w:tc>
      </w:tr>
    </w:tbl>
    <w:p w14:paraId="7E4C01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81C8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28BF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F0E908" w14:textId="77777777" w:rsidR="00BE3A5E" w:rsidRDefault="00000000">
                  <w:pPr>
                    <w:pStyle w:val="questiontable1"/>
                    <w:spacing w:before="0" w:after="0" w:afterAutospacing="0"/>
                    <w:divId w:val="724986000"/>
                    <w:rPr>
                      <w:rFonts w:ascii="Verdana" w:eastAsia="Times New Roman" w:hAnsi="Verdana"/>
                      <w:b/>
                      <w:bCs/>
                      <w:sz w:val="20"/>
                      <w:szCs w:val="20"/>
                    </w:rPr>
                  </w:pPr>
                  <w:r>
                    <w:rPr>
                      <w:rFonts w:ascii="Verdana" w:eastAsia="Times New Roman" w:hAnsi="Verdana"/>
                      <w:b/>
                      <w:bCs/>
                      <w:sz w:val="20"/>
                      <w:szCs w:val="20"/>
                    </w:rPr>
                    <w:br/>
                    <w:t xml:space="preserve">64. </w:t>
                  </w:r>
                  <w:r>
                    <w:rPr>
                      <w:rStyle w:val="Title1"/>
                      <w:rFonts w:ascii="Verdana" w:eastAsia="Times New Roman" w:hAnsi="Verdana"/>
                      <w:b/>
                      <w:bCs/>
                      <w:sz w:val="20"/>
                      <w:szCs w:val="20"/>
                    </w:rPr>
                    <w:t xml:space="preserve">Storage Zone Isolation - Cement Plug Depth </w:t>
                  </w:r>
                  <w:r>
                    <w:rPr>
                      <w:rStyle w:val="text1"/>
                      <w:rFonts w:ascii="Verdana" w:eastAsia="Times New Roman" w:hAnsi="Verdana"/>
                    </w:rPr>
                    <w:t xml:space="preserve">Do the records indicate that abandonment plug depths were achieved and verified? </w:t>
                  </w:r>
                  <w:r>
                    <w:rPr>
                      <w:rStyle w:val="questionidcontent2"/>
                      <w:rFonts w:ascii="Verdana" w:eastAsia="Times New Roman" w:hAnsi="Verdana"/>
                    </w:rPr>
                    <w:t xml:space="preserve">(UNGS.RESWELLDES.CEMENTPLUGDEPTH.R) </w:t>
                  </w:r>
                  <w:r>
                    <w:rPr>
                      <w:rStyle w:val="citations1"/>
                      <w:rFonts w:ascii="Verdana" w:eastAsia="Times New Roman" w:hAnsi="Verdana"/>
                    </w:rPr>
                    <w:t xml:space="preserve">192.12(b)(1) (API RP1171, Section 6.7.2) </w:t>
                  </w:r>
                </w:p>
              </w:tc>
            </w:tr>
            <w:tr w:rsidR="00BE3A5E" w14:paraId="338F20B0" w14:textId="77777777">
              <w:tc>
                <w:tcPr>
                  <w:tcW w:w="0" w:type="auto"/>
                  <w:vAlign w:val="center"/>
                  <w:hideMark/>
                </w:tcPr>
                <w:p w14:paraId="5B37670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78BF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52B0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4704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830B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6FE3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68D9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6EE68A" w14:textId="77777777" w:rsidR="00BE3A5E" w:rsidRDefault="00BE3A5E">
                  <w:pPr>
                    <w:pStyle w:val="questiontable1"/>
                    <w:spacing w:before="0" w:after="0" w:afterAutospacing="0"/>
                    <w:rPr>
                      <w:rFonts w:eastAsia="Times New Roman"/>
                      <w:sz w:val="20"/>
                      <w:szCs w:val="20"/>
                    </w:rPr>
                  </w:pPr>
                </w:p>
              </w:tc>
            </w:tr>
          </w:tbl>
          <w:p w14:paraId="14E5D0A3" w14:textId="77777777" w:rsidR="00BE3A5E" w:rsidRDefault="00000000">
            <w:pPr>
              <w:rPr>
                <w:rFonts w:ascii="Verdana" w:eastAsia="Times New Roman" w:hAnsi="Verdana"/>
              </w:rPr>
            </w:pPr>
            <w:r>
              <w:rPr>
                <w:rFonts w:ascii="Verdana" w:eastAsia="Times New Roman" w:hAnsi="Verdana"/>
              </w:rPr>
              <w:t> </w:t>
            </w:r>
          </w:p>
        </w:tc>
      </w:tr>
    </w:tbl>
    <w:p w14:paraId="40FEFE7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2A733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5388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74BBC1" w14:textId="77777777" w:rsidR="00BE3A5E" w:rsidRDefault="00000000">
                  <w:pPr>
                    <w:pStyle w:val="questiontable1"/>
                    <w:spacing w:before="0" w:after="0" w:afterAutospacing="0"/>
                    <w:divId w:val="2011441548"/>
                    <w:rPr>
                      <w:rFonts w:ascii="Verdana" w:eastAsia="Times New Roman" w:hAnsi="Verdana"/>
                      <w:b/>
                      <w:bCs/>
                      <w:sz w:val="20"/>
                      <w:szCs w:val="20"/>
                    </w:rPr>
                  </w:pPr>
                  <w:r>
                    <w:rPr>
                      <w:rFonts w:ascii="Verdana" w:eastAsia="Times New Roman" w:hAnsi="Verdana"/>
                      <w:b/>
                      <w:bCs/>
                      <w:sz w:val="20"/>
                      <w:szCs w:val="20"/>
                    </w:rPr>
                    <w:br/>
                    <w:t xml:space="preserve">65. </w:t>
                  </w:r>
                  <w:r>
                    <w:rPr>
                      <w:rStyle w:val="Title1"/>
                      <w:rFonts w:ascii="Verdana" w:eastAsia="Times New Roman" w:hAnsi="Verdana"/>
                      <w:b/>
                      <w:bCs/>
                      <w:sz w:val="20"/>
                      <w:szCs w:val="20"/>
                    </w:rPr>
                    <w:t xml:space="preserve">Storage Zone Isolation - Cement Plug Properties </w:t>
                  </w:r>
                  <w:r>
                    <w:rPr>
                      <w:rStyle w:val="text1"/>
                      <w:rFonts w:ascii="Verdana" w:eastAsia="Times New Roman" w:hAnsi="Verdana"/>
                    </w:rPr>
                    <w:t xml:space="preserve">Do the records indicate that abandonment plug properties and pressure records of plug testing are maintained? </w:t>
                  </w:r>
                  <w:r>
                    <w:rPr>
                      <w:rStyle w:val="questionidcontent2"/>
                      <w:rFonts w:ascii="Verdana" w:eastAsia="Times New Roman" w:hAnsi="Verdana"/>
                    </w:rPr>
                    <w:t xml:space="preserve">(UNGS.RESWELLDES.CEMENTPLUGPROP.R) </w:t>
                  </w:r>
                  <w:r>
                    <w:rPr>
                      <w:rStyle w:val="citations1"/>
                      <w:rFonts w:ascii="Verdana" w:eastAsia="Times New Roman" w:hAnsi="Verdana"/>
                    </w:rPr>
                    <w:t xml:space="preserve">192.12(b)(1) (API RP1171, Section 6.7.2) </w:t>
                  </w:r>
                </w:p>
              </w:tc>
            </w:tr>
            <w:tr w:rsidR="00BE3A5E" w14:paraId="4D1EA2C3" w14:textId="77777777">
              <w:tc>
                <w:tcPr>
                  <w:tcW w:w="0" w:type="auto"/>
                  <w:vAlign w:val="center"/>
                  <w:hideMark/>
                </w:tcPr>
                <w:p w14:paraId="0D9AD3A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B669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070B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421F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B560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53F7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4DCB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7CF70D" w14:textId="77777777" w:rsidR="00BE3A5E" w:rsidRDefault="00BE3A5E">
                  <w:pPr>
                    <w:pStyle w:val="questiontable1"/>
                    <w:spacing w:before="0" w:after="0" w:afterAutospacing="0"/>
                    <w:rPr>
                      <w:rFonts w:eastAsia="Times New Roman"/>
                      <w:sz w:val="20"/>
                      <w:szCs w:val="20"/>
                    </w:rPr>
                  </w:pPr>
                </w:p>
              </w:tc>
            </w:tr>
          </w:tbl>
          <w:p w14:paraId="2B56E20A" w14:textId="77777777" w:rsidR="00BE3A5E" w:rsidRDefault="00000000">
            <w:pPr>
              <w:rPr>
                <w:rFonts w:ascii="Verdana" w:eastAsia="Times New Roman" w:hAnsi="Verdana"/>
              </w:rPr>
            </w:pPr>
            <w:r>
              <w:rPr>
                <w:rFonts w:ascii="Verdana" w:eastAsia="Times New Roman" w:hAnsi="Verdana"/>
              </w:rPr>
              <w:t> </w:t>
            </w:r>
          </w:p>
        </w:tc>
      </w:tr>
    </w:tbl>
    <w:p w14:paraId="5A941B0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2DEB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0E14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DD4E34" w14:textId="77777777" w:rsidR="00BE3A5E" w:rsidRDefault="00000000">
                  <w:pPr>
                    <w:pStyle w:val="questiontable1"/>
                    <w:spacing w:before="0" w:after="0" w:afterAutospacing="0"/>
                    <w:divId w:val="242499020"/>
                    <w:rPr>
                      <w:rFonts w:ascii="Verdana" w:eastAsia="Times New Roman" w:hAnsi="Verdana"/>
                      <w:b/>
                      <w:bCs/>
                      <w:sz w:val="20"/>
                      <w:szCs w:val="20"/>
                    </w:rPr>
                  </w:pPr>
                  <w:r>
                    <w:rPr>
                      <w:rFonts w:ascii="Verdana" w:eastAsia="Times New Roman" w:hAnsi="Verdana"/>
                      <w:b/>
                      <w:bCs/>
                      <w:sz w:val="20"/>
                      <w:szCs w:val="20"/>
                    </w:rPr>
                    <w:br/>
                    <w:t xml:space="preserve">66. </w:t>
                  </w:r>
                  <w:r>
                    <w:rPr>
                      <w:rStyle w:val="Title1"/>
                      <w:rFonts w:ascii="Verdana" w:eastAsia="Times New Roman" w:hAnsi="Verdana"/>
                      <w:b/>
                      <w:bCs/>
                      <w:sz w:val="20"/>
                      <w:szCs w:val="20"/>
                    </w:rPr>
                    <w:t xml:space="preserve">Storage Zone Isolation - Plug Deviations </w:t>
                  </w:r>
                  <w:r>
                    <w:rPr>
                      <w:rStyle w:val="text1"/>
                      <w:rFonts w:ascii="Verdana" w:eastAsia="Times New Roman" w:hAnsi="Verdana"/>
                    </w:rPr>
                    <w:t xml:space="preserve">Does the process require that any deviations that threatened the isolation objectives of the abandonment plug are to be corrected? </w:t>
                  </w:r>
                  <w:r>
                    <w:rPr>
                      <w:rStyle w:val="questionidcontent2"/>
                      <w:rFonts w:ascii="Verdana" w:eastAsia="Times New Roman" w:hAnsi="Verdana"/>
                    </w:rPr>
                    <w:t xml:space="preserve">(UNGS.RESWELLDES.DEVIATIONS.P) </w:t>
                  </w:r>
                  <w:r>
                    <w:rPr>
                      <w:rStyle w:val="citations1"/>
                      <w:rFonts w:ascii="Verdana" w:eastAsia="Times New Roman" w:hAnsi="Verdana"/>
                    </w:rPr>
                    <w:t xml:space="preserve">192.12(b)(1) (API RP1171, Section 6.7.2;API RP1171, Section 11.2.1) </w:t>
                  </w:r>
                </w:p>
              </w:tc>
            </w:tr>
            <w:tr w:rsidR="00BE3A5E" w14:paraId="598C52AB" w14:textId="77777777">
              <w:tc>
                <w:tcPr>
                  <w:tcW w:w="0" w:type="auto"/>
                  <w:vAlign w:val="center"/>
                  <w:hideMark/>
                </w:tcPr>
                <w:p w14:paraId="362FBD7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83CF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AFC8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AB46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C6A1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2E6C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FB37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90FED0" w14:textId="77777777" w:rsidR="00BE3A5E" w:rsidRDefault="00BE3A5E">
                  <w:pPr>
                    <w:pStyle w:val="questiontable1"/>
                    <w:spacing w:before="0" w:after="0" w:afterAutospacing="0"/>
                    <w:rPr>
                      <w:rFonts w:eastAsia="Times New Roman"/>
                      <w:sz w:val="20"/>
                      <w:szCs w:val="20"/>
                    </w:rPr>
                  </w:pPr>
                </w:p>
              </w:tc>
            </w:tr>
          </w:tbl>
          <w:p w14:paraId="774C538B" w14:textId="77777777" w:rsidR="00BE3A5E" w:rsidRDefault="00000000">
            <w:pPr>
              <w:rPr>
                <w:rFonts w:ascii="Verdana" w:eastAsia="Times New Roman" w:hAnsi="Verdana"/>
              </w:rPr>
            </w:pPr>
            <w:r>
              <w:rPr>
                <w:rFonts w:ascii="Verdana" w:eastAsia="Times New Roman" w:hAnsi="Verdana"/>
              </w:rPr>
              <w:t> </w:t>
            </w:r>
          </w:p>
        </w:tc>
      </w:tr>
    </w:tbl>
    <w:p w14:paraId="6AA290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995B9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EB95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8BA952" w14:textId="77777777" w:rsidR="00BE3A5E" w:rsidRDefault="00000000">
                  <w:pPr>
                    <w:pStyle w:val="questiontable1"/>
                    <w:spacing w:before="0" w:after="0" w:afterAutospacing="0"/>
                    <w:divId w:val="1454009764"/>
                    <w:rPr>
                      <w:rFonts w:ascii="Verdana" w:eastAsia="Times New Roman" w:hAnsi="Verdana"/>
                      <w:b/>
                      <w:bCs/>
                      <w:sz w:val="20"/>
                      <w:szCs w:val="20"/>
                    </w:rPr>
                  </w:pPr>
                  <w:r>
                    <w:rPr>
                      <w:rFonts w:ascii="Verdana" w:eastAsia="Times New Roman" w:hAnsi="Verdana"/>
                      <w:b/>
                      <w:bCs/>
                      <w:sz w:val="20"/>
                      <w:szCs w:val="20"/>
                    </w:rPr>
                    <w:br/>
                    <w:t xml:space="preserve">67. </w:t>
                  </w:r>
                  <w:r>
                    <w:rPr>
                      <w:rStyle w:val="Title1"/>
                      <w:rFonts w:ascii="Verdana" w:eastAsia="Times New Roman" w:hAnsi="Verdana"/>
                      <w:b/>
                      <w:bCs/>
                      <w:sz w:val="20"/>
                      <w:szCs w:val="20"/>
                    </w:rPr>
                    <w:t xml:space="preserve">Storage Zone Isolation - Plug Deviations </w:t>
                  </w:r>
                  <w:r>
                    <w:rPr>
                      <w:rStyle w:val="text1"/>
                      <w:rFonts w:ascii="Verdana" w:eastAsia="Times New Roman" w:hAnsi="Verdana"/>
                    </w:rPr>
                    <w:t xml:space="preserve">Do the records indicate that deviations that threatened the isolation objectives of the abandonment plug were corrected? </w:t>
                  </w:r>
                  <w:r>
                    <w:rPr>
                      <w:rStyle w:val="questionidcontent2"/>
                      <w:rFonts w:ascii="Verdana" w:eastAsia="Times New Roman" w:hAnsi="Verdana"/>
                    </w:rPr>
                    <w:t xml:space="preserve">(UNGS.RESWELLDES.DEVIATIONS.R) </w:t>
                  </w:r>
                  <w:r>
                    <w:rPr>
                      <w:rStyle w:val="citations1"/>
                      <w:rFonts w:ascii="Verdana" w:eastAsia="Times New Roman" w:hAnsi="Verdana"/>
                    </w:rPr>
                    <w:t xml:space="preserve">192.12(b)(1) (API RP1171, Section 6.7.2) </w:t>
                  </w:r>
                </w:p>
              </w:tc>
            </w:tr>
            <w:tr w:rsidR="00BE3A5E" w14:paraId="5E766D55" w14:textId="77777777">
              <w:tc>
                <w:tcPr>
                  <w:tcW w:w="0" w:type="auto"/>
                  <w:vAlign w:val="center"/>
                  <w:hideMark/>
                </w:tcPr>
                <w:p w14:paraId="51C284C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6C3A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FCFA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1602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6A38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F6E4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96F5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5ACCFA" w14:textId="77777777" w:rsidR="00BE3A5E" w:rsidRDefault="00BE3A5E">
                  <w:pPr>
                    <w:pStyle w:val="questiontable1"/>
                    <w:spacing w:before="0" w:after="0" w:afterAutospacing="0"/>
                    <w:rPr>
                      <w:rFonts w:eastAsia="Times New Roman"/>
                      <w:sz w:val="20"/>
                      <w:szCs w:val="20"/>
                    </w:rPr>
                  </w:pPr>
                </w:p>
              </w:tc>
            </w:tr>
          </w:tbl>
          <w:p w14:paraId="004D3FE8" w14:textId="77777777" w:rsidR="00BE3A5E" w:rsidRDefault="00000000">
            <w:pPr>
              <w:rPr>
                <w:rFonts w:ascii="Verdana" w:eastAsia="Times New Roman" w:hAnsi="Verdana"/>
              </w:rPr>
            </w:pPr>
            <w:r>
              <w:rPr>
                <w:rFonts w:ascii="Verdana" w:eastAsia="Times New Roman" w:hAnsi="Verdana"/>
              </w:rPr>
              <w:t> </w:t>
            </w:r>
          </w:p>
        </w:tc>
      </w:tr>
    </w:tbl>
    <w:p w14:paraId="4C5B34B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E7D36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68EA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02A460" w14:textId="77777777" w:rsidR="00BE3A5E" w:rsidRDefault="00000000">
                  <w:pPr>
                    <w:pStyle w:val="questiontable1"/>
                    <w:spacing w:before="0" w:after="0" w:afterAutospacing="0"/>
                    <w:divId w:val="336422538"/>
                    <w:rPr>
                      <w:rFonts w:ascii="Verdana" w:eastAsia="Times New Roman" w:hAnsi="Verdana"/>
                      <w:b/>
                      <w:bCs/>
                      <w:sz w:val="20"/>
                      <w:szCs w:val="20"/>
                    </w:rPr>
                  </w:pPr>
                  <w:r>
                    <w:rPr>
                      <w:rFonts w:ascii="Verdana" w:eastAsia="Times New Roman" w:hAnsi="Verdana"/>
                      <w:b/>
                      <w:bCs/>
                      <w:sz w:val="20"/>
                      <w:szCs w:val="20"/>
                    </w:rPr>
                    <w:br/>
                    <w:t xml:space="preserve">68. </w:t>
                  </w:r>
                  <w:r>
                    <w:rPr>
                      <w:rStyle w:val="Title1"/>
                      <w:rFonts w:ascii="Verdana" w:eastAsia="Times New Roman" w:hAnsi="Verdana"/>
                      <w:b/>
                      <w:bCs/>
                      <w:sz w:val="20"/>
                      <w:szCs w:val="20"/>
                    </w:rPr>
                    <w:t xml:space="preserve">Abandoned Well Maintenance - Failed Plug Repair </w:t>
                  </w:r>
                  <w:r>
                    <w:rPr>
                      <w:rStyle w:val="text1"/>
                      <w:rFonts w:ascii="Verdana" w:eastAsia="Times New Roman" w:hAnsi="Verdana"/>
                    </w:rPr>
                    <w:t xml:space="preserve">Does the process include the repair of failed plugs in an abandoned well? </w:t>
                  </w:r>
                  <w:r>
                    <w:rPr>
                      <w:rStyle w:val="questionidcontent2"/>
                      <w:rFonts w:ascii="Verdana" w:eastAsia="Times New Roman" w:hAnsi="Verdana"/>
                    </w:rPr>
                    <w:t xml:space="preserve">(UNGS.RESWELLDES.PLUGREPAIR.P) </w:t>
                  </w:r>
                  <w:r>
                    <w:rPr>
                      <w:rStyle w:val="citations1"/>
                      <w:rFonts w:ascii="Verdana" w:eastAsia="Times New Roman" w:hAnsi="Verdana"/>
                    </w:rPr>
                    <w:t xml:space="preserve">192.12(b)(1) (API RP1171, Section 6.7.3;API RP1171, Section 11.2.1) </w:t>
                  </w:r>
                </w:p>
              </w:tc>
            </w:tr>
            <w:tr w:rsidR="00BE3A5E" w14:paraId="54BE3B9F" w14:textId="77777777">
              <w:tc>
                <w:tcPr>
                  <w:tcW w:w="0" w:type="auto"/>
                  <w:vAlign w:val="center"/>
                  <w:hideMark/>
                </w:tcPr>
                <w:p w14:paraId="4604212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7879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DA4D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E519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1085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EC50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C696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84A517" w14:textId="77777777" w:rsidR="00BE3A5E" w:rsidRDefault="00BE3A5E">
                  <w:pPr>
                    <w:pStyle w:val="questiontable1"/>
                    <w:spacing w:before="0" w:after="0" w:afterAutospacing="0"/>
                    <w:rPr>
                      <w:rFonts w:eastAsia="Times New Roman"/>
                      <w:sz w:val="20"/>
                      <w:szCs w:val="20"/>
                    </w:rPr>
                  </w:pPr>
                </w:p>
              </w:tc>
            </w:tr>
          </w:tbl>
          <w:p w14:paraId="21021B8E" w14:textId="77777777" w:rsidR="00BE3A5E" w:rsidRDefault="00000000">
            <w:pPr>
              <w:rPr>
                <w:rFonts w:ascii="Verdana" w:eastAsia="Times New Roman" w:hAnsi="Verdana"/>
              </w:rPr>
            </w:pPr>
            <w:r>
              <w:rPr>
                <w:rFonts w:ascii="Verdana" w:eastAsia="Times New Roman" w:hAnsi="Verdana"/>
              </w:rPr>
              <w:t> </w:t>
            </w:r>
          </w:p>
        </w:tc>
      </w:tr>
    </w:tbl>
    <w:p w14:paraId="20A6E95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F488C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03D7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51B7C5" w14:textId="77777777" w:rsidR="00BE3A5E" w:rsidRDefault="00000000">
                  <w:pPr>
                    <w:pStyle w:val="questiontable1"/>
                    <w:spacing w:before="0" w:after="0" w:afterAutospacing="0"/>
                    <w:divId w:val="897011369"/>
                    <w:rPr>
                      <w:rFonts w:ascii="Verdana" w:eastAsia="Times New Roman" w:hAnsi="Verdana"/>
                      <w:b/>
                      <w:bCs/>
                      <w:sz w:val="20"/>
                      <w:szCs w:val="20"/>
                    </w:rPr>
                  </w:pPr>
                  <w:r>
                    <w:rPr>
                      <w:rFonts w:ascii="Verdana" w:eastAsia="Times New Roman" w:hAnsi="Verdana"/>
                      <w:b/>
                      <w:bCs/>
                      <w:sz w:val="20"/>
                      <w:szCs w:val="20"/>
                    </w:rPr>
                    <w:br/>
                    <w:t xml:space="preserve">69. </w:t>
                  </w:r>
                  <w:r>
                    <w:rPr>
                      <w:rStyle w:val="Title1"/>
                      <w:rFonts w:ascii="Verdana" w:eastAsia="Times New Roman" w:hAnsi="Verdana"/>
                      <w:b/>
                      <w:bCs/>
                      <w:sz w:val="20"/>
                      <w:szCs w:val="20"/>
                    </w:rPr>
                    <w:t xml:space="preserve">Abandoned Well Maintenance - Failed Plug Repair </w:t>
                  </w:r>
                  <w:r>
                    <w:rPr>
                      <w:rStyle w:val="text1"/>
                      <w:rFonts w:ascii="Verdana" w:eastAsia="Times New Roman" w:hAnsi="Verdana"/>
                    </w:rPr>
                    <w:t xml:space="preserve">Do records demonstrate that failed abandonment plugs were repaired according to procedure? </w:t>
                  </w:r>
                  <w:r>
                    <w:rPr>
                      <w:rStyle w:val="questionidcontent2"/>
                      <w:rFonts w:ascii="Verdana" w:eastAsia="Times New Roman" w:hAnsi="Verdana"/>
                    </w:rPr>
                    <w:t xml:space="preserve">(UNGS.RESWELLDES.PLUGREPAIR.R) </w:t>
                  </w:r>
                  <w:r>
                    <w:rPr>
                      <w:rStyle w:val="citations1"/>
                      <w:rFonts w:ascii="Verdana" w:eastAsia="Times New Roman" w:hAnsi="Verdana"/>
                    </w:rPr>
                    <w:t xml:space="preserve">192.12(b)(1) (API RP1171, Section 6.7.3) </w:t>
                  </w:r>
                </w:p>
              </w:tc>
            </w:tr>
            <w:tr w:rsidR="00BE3A5E" w14:paraId="60E2B360" w14:textId="77777777">
              <w:tc>
                <w:tcPr>
                  <w:tcW w:w="0" w:type="auto"/>
                  <w:vAlign w:val="center"/>
                  <w:hideMark/>
                </w:tcPr>
                <w:p w14:paraId="0E65DEE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2471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1497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F620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404C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D529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AD71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EADB10" w14:textId="77777777" w:rsidR="00BE3A5E" w:rsidRDefault="00BE3A5E">
                  <w:pPr>
                    <w:pStyle w:val="questiontable1"/>
                    <w:spacing w:before="0" w:after="0" w:afterAutospacing="0"/>
                    <w:rPr>
                      <w:rFonts w:eastAsia="Times New Roman"/>
                      <w:sz w:val="20"/>
                      <w:szCs w:val="20"/>
                    </w:rPr>
                  </w:pPr>
                </w:p>
              </w:tc>
            </w:tr>
          </w:tbl>
          <w:p w14:paraId="74085D69" w14:textId="77777777" w:rsidR="00BE3A5E" w:rsidRDefault="00000000">
            <w:pPr>
              <w:rPr>
                <w:rFonts w:ascii="Verdana" w:eastAsia="Times New Roman" w:hAnsi="Verdana"/>
              </w:rPr>
            </w:pPr>
            <w:r>
              <w:rPr>
                <w:rFonts w:ascii="Verdana" w:eastAsia="Times New Roman" w:hAnsi="Verdana"/>
              </w:rPr>
              <w:t> </w:t>
            </w:r>
          </w:p>
        </w:tc>
      </w:tr>
    </w:tbl>
    <w:p w14:paraId="6330B32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94CC96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7C11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54DBAB" w14:textId="77777777" w:rsidR="00BE3A5E" w:rsidRDefault="00000000">
                  <w:pPr>
                    <w:pStyle w:val="questiontable1"/>
                    <w:spacing w:before="0" w:after="0" w:afterAutospacing="0"/>
                    <w:divId w:val="1319070424"/>
                    <w:rPr>
                      <w:rFonts w:ascii="Verdana" w:eastAsia="Times New Roman" w:hAnsi="Verdana"/>
                      <w:b/>
                      <w:bCs/>
                      <w:sz w:val="20"/>
                      <w:szCs w:val="20"/>
                    </w:rPr>
                  </w:pPr>
                  <w:r>
                    <w:rPr>
                      <w:rFonts w:ascii="Verdana" w:eastAsia="Times New Roman" w:hAnsi="Verdana"/>
                      <w:b/>
                      <w:bCs/>
                      <w:sz w:val="20"/>
                      <w:szCs w:val="20"/>
                    </w:rPr>
                    <w:br/>
                    <w:t xml:space="preserve">70. </w:t>
                  </w:r>
                  <w:r>
                    <w:rPr>
                      <w:rStyle w:val="Title1"/>
                      <w:rFonts w:ascii="Verdana" w:eastAsia="Times New Roman" w:hAnsi="Verdana"/>
                      <w:b/>
                      <w:bCs/>
                      <w:sz w:val="20"/>
                      <w:szCs w:val="20"/>
                    </w:rPr>
                    <w:t xml:space="preserve">Abandoned Well Maintenance - Well Leak Repair </w:t>
                  </w:r>
                  <w:r>
                    <w:rPr>
                      <w:rStyle w:val="text1"/>
                      <w:rFonts w:ascii="Verdana" w:eastAsia="Times New Roman" w:hAnsi="Verdana"/>
                    </w:rPr>
                    <w:t xml:space="preserve">Does the abandonment process include the repair of a well having any leak indication that may suggest a lack of isolation of the storage reservoir? </w:t>
                  </w:r>
                  <w:r>
                    <w:rPr>
                      <w:rStyle w:val="questionidcontent2"/>
                      <w:rFonts w:ascii="Verdana" w:eastAsia="Times New Roman" w:hAnsi="Verdana"/>
                    </w:rPr>
                    <w:t xml:space="preserve">(UNGS.RESWELLDES.WELLREPAIR.P) </w:t>
                  </w:r>
                  <w:r>
                    <w:rPr>
                      <w:rStyle w:val="citations1"/>
                      <w:rFonts w:ascii="Verdana" w:eastAsia="Times New Roman" w:hAnsi="Verdana"/>
                    </w:rPr>
                    <w:t xml:space="preserve">192.12(b)(1) (API RP1171, Section 6.7.3;API RP1171, Section 11.2.1) </w:t>
                  </w:r>
                </w:p>
              </w:tc>
            </w:tr>
            <w:tr w:rsidR="00BE3A5E" w14:paraId="2EC88ACF" w14:textId="77777777">
              <w:tc>
                <w:tcPr>
                  <w:tcW w:w="0" w:type="auto"/>
                  <w:vAlign w:val="center"/>
                  <w:hideMark/>
                </w:tcPr>
                <w:p w14:paraId="4AB5686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73F1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0DDF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3814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68C1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D250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78D4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8476A7" w14:textId="77777777" w:rsidR="00BE3A5E" w:rsidRDefault="00BE3A5E">
                  <w:pPr>
                    <w:pStyle w:val="questiontable1"/>
                    <w:spacing w:before="0" w:after="0" w:afterAutospacing="0"/>
                    <w:rPr>
                      <w:rFonts w:eastAsia="Times New Roman"/>
                      <w:sz w:val="20"/>
                      <w:szCs w:val="20"/>
                    </w:rPr>
                  </w:pPr>
                </w:p>
              </w:tc>
            </w:tr>
          </w:tbl>
          <w:p w14:paraId="5E81EC22" w14:textId="77777777" w:rsidR="00BE3A5E" w:rsidRDefault="00000000">
            <w:pPr>
              <w:rPr>
                <w:rFonts w:ascii="Verdana" w:eastAsia="Times New Roman" w:hAnsi="Verdana"/>
              </w:rPr>
            </w:pPr>
            <w:r>
              <w:rPr>
                <w:rFonts w:ascii="Verdana" w:eastAsia="Times New Roman" w:hAnsi="Verdana"/>
              </w:rPr>
              <w:t> </w:t>
            </w:r>
          </w:p>
        </w:tc>
      </w:tr>
    </w:tbl>
    <w:p w14:paraId="51D6D08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EEF5A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5BA42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0AA4A8" w14:textId="77777777" w:rsidR="00BE3A5E" w:rsidRDefault="00000000">
                  <w:pPr>
                    <w:pStyle w:val="questiontable1"/>
                    <w:spacing w:before="0" w:after="0" w:afterAutospacing="0"/>
                    <w:divId w:val="785001778"/>
                    <w:rPr>
                      <w:rFonts w:ascii="Verdana" w:eastAsia="Times New Roman" w:hAnsi="Verdana"/>
                      <w:b/>
                      <w:bCs/>
                      <w:sz w:val="20"/>
                      <w:szCs w:val="20"/>
                    </w:rPr>
                  </w:pPr>
                  <w:r>
                    <w:rPr>
                      <w:rFonts w:ascii="Verdana" w:eastAsia="Times New Roman" w:hAnsi="Verdana"/>
                      <w:b/>
                      <w:bCs/>
                      <w:sz w:val="20"/>
                      <w:szCs w:val="20"/>
                    </w:rPr>
                    <w:br/>
                    <w:t xml:space="preserve">71. </w:t>
                  </w:r>
                  <w:r>
                    <w:rPr>
                      <w:rStyle w:val="Title1"/>
                      <w:rFonts w:ascii="Verdana" w:eastAsia="Times New Roman" w:hAnsi="Verdana"/>
                      <w:b/>
                      <w:bCs/>
                      <w:sz w:val="20"/>
                      <w:szCs w:val="20"/>
                    </w:rPr>
                    <w:t xml:space="preserve">Abandoned Well Maintenance - Well Leak Repair </w:t>
                  </w:r>
                  <w:r>
                    <w:rPr>
                      <w:rStyle w:val="text1"/>
                      <w:rFonts w:ascii="Verdana" w:eastAsia="Times New Roman" w:hAnsi="Verdana"/>
                    </w:rPr>
                    <w:t xml:space="preserve">Do records demonstrate that abandoned wells having an indication of leaks were repaired according to procedure? </w:t>
                  </w:r>
                  <w:r>
                    <w:rPr>
                      <w:rStyle w:val="questionidcontent2"/>
                      <w:rFonts w:ascii="Verdana" w:eastAsia="Times New Roman" w:hAnsi="Verdana"/>
                    </w:rPr>
                    <w:t xml:space="preserve">(UNGS.RESWELLDES.WELLREPAIR.R) </w:t>
                  </w:r>
                  <w:r>
                    <w:rPr>
                      <w:rStyle w:val="citations1"/>
                      <w:rFonts w:ascii="Verdana" w:eastAsia="Times New Roman" w:hAnsi="Verdana"/>
                    </w:rPr>
                    <w:t xml:space="preserve">192.12(b)(1) (API RP1171, Section 6.7.3) </w:t>
                  </w:r>
                </w:p>
              </w:tc>
            </w:tr>
            <w:tr w:rsidR="00BE3A5E" w14:paraId="5B196683" w14:textId="77777777">
              <w:tc>
                <w:tcPr>
                  <w:tcW w:w="0" w:type="auto"/>
                  <w:vAlign w:val="center"/>
                  <w:hideMark/>
                </w:tcPr>
                <w:p w14:paraId="1EB59EA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9413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B953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B5C9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0081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826B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5675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D9A199" w14:textId="77777777" w:rsidR="00BE3A5E" w:rsidRDefault="00BE3A5E">
                  <w:pPr>
                    <w:pStyle w:val="questiontable1"/>
                    <w:spacing w:before="0" w:after="0" w:afterAutospacing="0"/>
                    <w:rPr>
                      <w:rFonts w:eastAsia="Times New Roman"/>
                      <w:sz w:val="20"/>
                      <w:szCs w:val="20"/>
                    </w:rPr>
                  </w:pPr>
                </w:p>
              </w:tc>
            </w:tr>
          </w:tbl>
          <w:p w14:paraId="787E9A36" w14:textId="77777777" w:rsidR="00BE3A5E" w:rsidRDefault="00000000">
            <w:pPr>
              <w:rPr>
                <w:rFonts w:ascii="Verdana" w:eastAsia="Times New Roman" w:hAnsi="Verdana"/>
              </w:rPr>
            </w:pPr>
            <w:r>
              <w:rPr>
                <w:rFonts w:ascii="Verdana" w:eastAsia="Times New Roman" w:hAnsi="Verdana"/>
              </w:rPr>
              <w:t> </w:t>
            </w:r>
          </w:p>
        </w:tc>
      </w:tr>
    </w:tbl>
    <w:p w14:paraId="095351E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8A82C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F709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79C7E8" w14:textId="77777777" w:rsidR="00BE3A5E" w:rsidRDefault="00000000">
                  <w:pPr>
                    <w:pStyle w:val="questiontable1"/>
                    <w:spacing w:before="0" w:after="0" w:afterAutospacing="0"/>
                    <w:divId w:val="68694334"/>
                    <w:rPr>
                      <w:rFonts w:ascii="Verdana" w:eastAsia="Times New Roman" w:hAnsi="Verdana"/>
                      <w:b/>
                      <w:bCs/>
                      <w:sz w:val="20"/>
                      <w:szCs w:val="20"/>
                    </w:rPr>
                  </w:pPr>
                  <w:r>
                    <w:rPr>
                      <w:rFonts w:ascii="Verdana" w:eastAsia="Times New Roman" w:hAnsi="Verdana"/>
                      <w:b/>
                      <w:bCs/>
                      <w:sz w:val="20"/>
                      <w:szCs w:val="20"/>
                    </w:rPr>
                    <w:lastRenderedPageBreak/>
                    <w:br/>
                    <w:t xml:space="preserve">72. </w:t>
                  </w:r>
                  <w:r>
                    <w:rPr>
                      <w:rStyle w:val="Title1"/>
                      <w:rFonts w:ascii="Verdana" w:eastAsia="Times New Roman" w:hAnsi="Verdana"/>
                      <w:b/>
                      <w:bCs/>
                      <w:sz w:val="20"/>
                      <w:szCs w:val="20"/>
                    </w:rPr>
                    <w:t xml:space="preserve">Abandoned Well Maintenance - Surface Plug </w:t>
                  </w:r>
                  <w:r>
                    <w:rPr>
                      <w:rStyle w:val="text1"/>
                      <w:rFonts w:ascii="Verdana" w:eastAsia="Times New Roman" w:hAnsi="Verdana"/>
                    </w:rPr>
                    <w:t xml:space="preserve">Does the abandonment process require the installation of a surface plug and cap? </w:t>
                  </w:r>
                  <w:r>
                    <w:rPr>
                      <w:rStyle w:val="questionidcontent2"/>
                      <w:rFonts w:ascii="Verdana" w:eastAsia="Times New Roman" w:hAnsi="Verdana"/>
                    </w:rPr>
                    <w:t xml:space="preserve">(UNGS.RESWELLDES.SURFACEPLUG.P) </w:t>
                  </w:r>
                  <w:r>
                    <w:rPr>
                      <w:rStyle w:val="citations1"/>
                      <w:rFonts w:ascii="Verdana" w:eastAsia="Times New Roman" w:hAnsi="Verdana"/>
                    </w:rPr>
                    <w:t xml:space="preserve">192.12(b)(1) (API RP1171, Section 6.7.3;API RP1171, Section 11.2.1) </w:t>
                  </w:r>
                </w:p>
              </w:tc>
            </w:tr>
            <w:tr w:rsidR="00BE3A5E" w14:paraId="0BBD690C" w14:textId="77777777">
              <w:tc>
                <w:tcPr>
                  <w:tcW w:w="0" w:type="auto"/>
                  <w:vAlign w:val="center"/>
                  <w:hideMark/>
                </w:tcPr>
                <w:p w14:paraId="0E45234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67A5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3E3A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4495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2D03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F4BF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73BA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BDB45E" w14:textId="77777777" w:rsidR="00BE3A5E" w:rsidRDefault="00BE3A5E">
                  <w:pPr>
                    <w:pStyle w:val="questiontable1"/>
                    <w:spacing w:before="0" w:after="0" w:afterAutospacing="0"/>
                    <w:rPr>
                      <w:rFonts w:eastAsia="Times New Roman"/>
                      <w:sz w:val="20"/>
                      <w:szCs w:val="20"/>
                    </w:rPr>
                  </w:pPr>
                </w:p>
              </w:tc>
            </w:tr>
          </w:tbl>
          <w:p w14:paraId="7C739E3D" w14:textId="77777777" w:rsidR="00BE3A5E" w:rsidRDefault="00000000">
            <w:pPr>
              <w:rPr>
                <w:rFonts w:ascii="Verdana" w:eastAsia="Times New Roman" w:hAnsi="Verdana"/>
              </w:rPr>
            </w:pPr>
            <w:r>
              <w:rPr>
                <w:rFonts w:ascii="Verdana" w:eastAsia="Times New Roman" w:hAnsi="Verdana"/>
              </w:rPr>
              <w:t> </w:t>
            </w:r>
          </w:p>
        </w:tc>
      </w:tr>
    </w:tbl>
    <w:p w14:paraId="2EC890A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C8958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15A6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62D1C0" w14:textId="77777777" w:rsidR="00BE3A5E" w:rsidRDefault="00000000">
                  <w:pPr>
                    <w:pStyle w:val="questiontable1"/>
                    <w:spacing w:before="0" w:after="0" w:afterAutospacing="0"/>
                    <w:divId w:val="1486242871"/>
                    <w:rPr>
                      <w:rFonts w:ascii="Verdana" w:eastAsia="Times New Roman" w:hAnsi="Verdana"/>
                      <w:b/>
                      <w:bCs/>
                      <w:sz w:val="20"/>
                      <w:szCs w:val="20"/>
                    </w:rPr>
                  </w:pPr>
                  <w:r>
                    <w:rPr>
                      <w:rFonts w:ascii="Verdana" w:eastAsia="Times New Roman" w:hAnsi="Verdana"/>
                      <w:b/>
                      <w:bCs/>
                      <w:sz w:val="20"/>
                      <w:szCs w:val="20"/>
                    </w:rPr>
                    <w:br/>
                    <w:t xml:space="preserve">73. </w:t>
                  </w:r>
                  <w:r>
                    <w:rPr>
                      <w:rStyle w:val="Title1"/>
                      <w:rFonts w:ascii="Verdana" w:eastAsia="Times New Roman" w:hAnsi="Verdana"/>
                      <w:b/>
                      <w:bCs/>
                      <w:sz w:val="20"/>
                      <w:szCs w:val="20"/>
                    </w:rPr>
                    <w:t xml:space="preserve">Abandoned Well Maintenance - Surface Plug </w:t>
                  </w:r>
                  <w:r>
                    <w:rPr>
                      <w:rStyle w:val="text1"/>
                      <w:rFonts w:ascii="Verdana" w:eastAsia="Times New Roman" w:hAnsi="Verdana"/>
                    </w:rPr>
                    <w:t xml:space="preserve">Do records indicate that surface plugs and caps were installed in abandoned wells? </w:t>
                  </w:r>
                  <w:r>
                    <w:rPr>
                      <w:rStyle w:val="questionidcontent2"/>
                      <w:rFonts w:ascii="Verdana" w:eastAsia="Times New Roman" w:hAnsi="Verdana"/>
                    </w:rPr>
                    <w:t xml:space="preserve">(UNGS.RESWELLDES.SURFACEPLUG.R) </w:t>
                  </w:r>
                  <w:r>
                    <w:rPr>
                      <w:rStyle w:val="citations1"/>
                      <w:rFonts w:ascii="Verdana" w:eastAsia="Times New Roman" w:hAnsi="Verdana"/>
                    </w:rPr>
                    <w:t xml:space="preserve">192.12(b)(1) (API RP1171, Section 6.7.3) </w:t>
                  </w:r>
                </w:p>
              </w:tc>
            </w:tr>
            <w:tr w:rsidR="00BE3A5E" w14:paraId="38ED3874" w14:textId="77777777">
              <w:tc>
                <w:tcPr>
                  <w:tcW w:w="0" w:type="auto"/>
                  <w:vAlign w:val="center"/>
                  <w:hideMark/>
                </w:tcPr>
                <w:p w14:paraId="72A4C1A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A5F2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5788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2A0D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5F6B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A910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DDCD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1D164C" w14:textId="77777777" w:rsidR="00BE3A5E" w:rsidRDefault="00BE3A5E">
                  <w:pPr>
                    <w:pStyle w:val="questiontable1"/>
                    <w:spacing w:before="0" w:after="0" w:afterAutospacing="0"/>
                    <w:rPr>
                      <w:rFonts w:eastAsia="Times New Roman"/>
                      <w:sz w:val="20"/>
                      <w:szCs w:val="20"/>
                    </w:rPr>
                  </w:pPr>
                </w:p>
              </w:tc>
            </w:tr>
          </w:tbl>
          <w:p w14:paraId="7F9B819E" w14:textId="77777777" w:rsidR="00BE3A5E" w:rsidRDefault="00000000">
            <w:pPr>
              <w:rPr>
                <w:rFonts w:ascii="Verdana" w:eastAsia="Times New Roman" w:hAnsi="Verdana"/>
              </w:rPr>
            </w:pPr>
            <w:r>
              <w:rPr>
                <w:rFonts w:ascii="Verdana" w:eastAsia="Times New Roman" w:hAnsi="Verdana"/>
              </w:rPr>
              <w:t> </w:t>
            </w:r>
          </w:p>
        </w:tc>
      </w:tr>
    </w:tbl>
    <w:p w14:paraId="291DB4D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20E9B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1A68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AE55B1" w14:textId="77777777" w:rsidR="00BE3A5E" w:rsidRDefault="00000000">
                  <w:pPr>
                    <w:pStyle w:val="questiontable1"/>
                    <w:spacing w:before="0" w:after="0" w:afterAutospacing="0"/>
                    <w:divId w:val="233855297"/>
                    <w:rPr>
                      <w:rFonts w:ascii="Verdana" w:eastAsia="Times New Roman" w:hAnsi="Verdana"/>
                      <w:b/>
                      <w:bCs/>
                      <w:sz w:val="20"/>
                      <w:szCs w:val="20"/>
                    </w:rPr>
                  </w:pPr>
                  <w:r>
                    <w:rPr>
                      <w:rFonts w:ascii="Verdana" w:eastAsia="Times New Roman" w:hAnsi="Verdana"/>
                      <w:b/>
                      <w:bCs/>
                      <w:sz w:val="20"/>
                      <w:szCs w:val="20"/>
                    </w:rPr>
                    <w:br/>
                    <w:t xml:space="preserve">74. </w:t>
                  </w:r>
                  <w:r>
                    <w:rPr>
                      <w:rStyle w:val="Title1"/>
                      <w:rFonts w:ascii="Verdana" w:eastAsia="Times New Roman" w:hAnsi="Verdana"/>
                      <w:b/>
                      <w:bCs/>
                      <w:sz w:val="20"/>
                      <w:szCs w:val="20"/>
                    </w:rPr>
                    <w:t xml:space="preserve">Abandoned Well Maintenance - Cap Identification </w:t>
                  </w:r>
                  <w:r>
                    <w:rPr>
                      <w:rStyle w:val="text1"/>
                      <w:rFonts w:ascii="Verdana" w:eastAsia="Times New Roman" w:hAnsi="Verdana"/>
                    </w:rPr>
                    <w:t xml:space="preserve">Does the process require the abandoned well surface cap to include the API number or another form of identification? </w:t>
                  </w:r>
                  <w:r>
                    <w:rPr>
                      <w:rStyle w:val="questionidcontent2"/>
                      <w:rFonts w:ascii="Verdana" w:eastAsia="Times New Roman" w:hAnsi="Verdana"/>
                    </w:rPr>
                    <w:t xml:space="preserve">(UNGS.RESWELLDES.CAPIDENTIF.P) </w:t>
                  </w:r>
                  <w:r>
                    <w:rPr>
                      <w:rStyle w:val="citations1"/>
                      <w:rFonts w:ascii="Verdana" w:eastAsia="Times New Roman" w:hAnsi="Verdana"/>
                    </w:rPr>
                    <w:t xml:space="preserve">192.12(b)(1) (API RP1171, Section 6.7.3;API RP1171, Section 11.2.1) </w:t>
                  </w:r>
                </w:p>
              </w:tc>
            </w:tr>
            <w:tr w:rsidR="00BE3A5E" w14:paraId="067E8FD6" w14:textId="77777777">
              <w:tc>
                <w:tcPr>
                  <w:tcW w:w="0" w:type="auto"/>
                  <w:vAlign w:val="center"/>
                  <w:hideMark/>
                </w:tcPr>
                <w:p w14:paraId="4A18909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6F3D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8A0B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ED39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C26E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1566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05A7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F9A011" w14:textId="77777777" w:rsidR="00BE3A5E" w:rsidRDefault="00BE3A5E">
                  <w:pPr>
                    <w:pStyle w:val="questiontable1"/>
                    <w:spacing w:before="0" w:after="0" w:afterAutospacing="0"/>
                    <w:rPr>
                      <w:rFonts w:eastAsia="Times New Roman"/>
                      <w:sz w:val="20"/>
                      <w:szCs w:val="20"/>
                    </w:rPr>
                  </w:pPr>
                </w:p>
              </w:tc>
            </w:tr>
          </w:tbl>
          <w:p w14:paraId="4060A82F" w14:textId="77777777" w:rsidR="00BE3A5E" w:rsidRDefault="00000000">
            <w:pPr>
              <w:rPr>
                <w:rFonts w:ascii="Verdana" w:eastAsia="Times New Roman" w:hAnsi="Verdana"/>
              </w:rPr>
            </w:pPr>
            <w:r>
              <w:rPr>
                <w:rFonts w:ascii="Verdana" w:eastAsia="Times New Roman" w:hAnsi="Verdana"/>
              </w:rPr>
              <w:t> </w:t>
            </w:r>
          </w:p>
        </w:tc>
      </w:tr>
    </w:tbl>
    <w:p w14:paraId="24B2043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D6A42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F533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59894D" w14:textId="77777777" w:rsidR="00BE3A5E" w:rsidRDefault="00000000">
                  <w:pPr>
                    <w:pStyle w:val="questiontable1"/>
                    <w:spacing w:before="0" w:after="0" w:afterAutospacing="0"/>
                    <w:divId w:val="1311976730"/>
                    <w:rPr>
                      <w:rFonts w:ascii="Verdana" w:eastAsia="Times New Roman" w:hAnsi="Verdana"/>
                      <w:b/>
                      <w:bCs/>
                      <w:sz w:val="20"/>
                      <w:szCs w:val="20"/>
                    </w:rPr>
                  </w:pPr>
                  <w:r>
                    <w:rPr>
                      <w:rFonts w:ascii="Verdana" w:eastAsia="Times New Roman" w:hAnsi="Verdana"/>
                      <w:b/>
                      <w:bCs/>
                      <w:sz w:val="20"/>
                      <w:szCs w:val="20"/>
                    </w:rPr>
                    <w:br/>
                    <w:t xml:space="preserve">75. </w:t>
                  </w:r>
                  <w:r>
                    <w:rPr>
                      <w:rStyle w:val="Title1"/>
                      <w:rFonts w:ascii="Verdana" w:eastAsia="Times New Roman" w:hAnsi="Verdana"/>
                      <w:b/>
                      <w:bCs/>
                      <w:sz w:val="20"/>
                      <w:szCs w:val="20"/>
                    </w:rPr>
                    <w:t xml:space="preserve">Abandoned Well Maintenance - Cap Identification </w:t>
                  </w:r>
                  <w:r>
                    <w:rPr>
                      <w:rStyle w:val="text1"/>
                      <w:rFonts w:ascii="Verdana" w:eastAsia="Times New Roman" w:hAnsi="Verdana"/>
                    </w:rPr>
                    <w:t xml:space="preserve">Do field observations indicate evidence of an abandoned well surface cap, along with its identification, installed on each abandoned well? </w:t>
                  </w:r>
                  <w:r>
                    <w:rPr>
                      <w:rStyle w:val="questionidcontent2"/>
                      <w:rFonts w:ascii="Verdana" w:eastAsia="Times New Roman" w:hAnsi="Verdana"/>
                    </w:rPr>
                    <w:t xml:space="preserve">(UNGS.RESWELLDES.CAPIDENTIF.O) </w:t>
                  </w:r>
                  <w:r>
                    <w:rPr>
                      <w:rStyle w:val="citations1"/>
                      <w:rFonts w:ascii="Verdana" w:eastAsia="Times New Roman" w:hAnsi="Verdana"/>
                    </w:rPr>
                    <w:t xml:space="preserve">192.12(b)(1) (API RP1171, Section 6.7.3) </w:t>
                  </w:r>
                </w:p>
              </w:tc>
            </w:tr>
            <w:tr w:rsidR="00BE3A5E" w14:paraId="0B4F53F8" w14:textId="77777777">
              <w:tc>
                <w:tcPr>
                  <w:tcW w:w="0" w:type="auto"/>
                  <w:vAlign w:val="center"/>
                  <w:hideMark/>
                </w:tcPr>
                <w:p w14:paraId="66C3B2D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B1E4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9E04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1DC7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6A5A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0C6E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F501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4EE90C" w14:textId="77777777" w:rsidR="00BE3A5E" w:rsidRDefault="00BE3A5E">
                  <w:pPr>
                    <w:pStyle w:val="questiontable1"/>
                    <w:spacing w:before="0" w:after="0" w:afterAutospacing="0"/>
                    <w:rPr>
                      <w:rFonts w:eastAsia="Times New Roman"/>
                      <w:sz w:val="20"/>
                      <w:szCs w:val="20"/>
                    </w:rPr>
                  </w:pPr>
                </w:p>
              </w:tc>
            </w:tr>
          </w:tbl>
          <w:p w14:paraId="7D550611" w14:textId="77777777" w:rsidR="00BE3A5E" w:rsidRDefault="00000000">
            <w:pPr>
              <w:rPr>
                <w:rFonts w:ascii="Verdana" w:eastAsia="Times New Roman" w:hAnsi="Verdana"/>
              </w:rPr>
            </w:pPr>
            <w:r>
              <w:rPr>
                <w:rFonts w:ascii="Verdana" w:eastAsia="Times New Roman" w:hAnsi="Verdana"/>
              </w:rPr>
              <w:t> </w:t>
            </w:r>
          </w:p>
        </w:tc>
      </w:tr>
    </w:tbl>
    <w:p w14:paraId="6263337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44790B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F16F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BA6640" w14:textId="77777777" w:rsidR="00BE3A5E" w:rsidRDefault="00000000">
                  <w:pPr>
                    <w:pStyle w:val="questiontable1"/>
                    <w:spacing w:before="0" w:after="0" w:afterAutospacing="0"/>
                    <w:divId w:val="1370227051"/>
                    <w:rPr>
                      <w:rFonts w:ascii="Verdana" w:eastAsia="Times New Roman" w:hAnsi="Verdana"/>
                      <w:b/>
                      <w:bCs/>
                      <w:sz w:val="20"/>
                      <w:szCs w:val="20"/>
                    </w:rPr>
                  </w:pPr>
                  <w:r>
                    <w:rPr>
                      <w:rFonts w:ascii="Verdana" w:eastAsia="Times New Roman" w:hAnsi="Verdana"/>
                      <w:b/>
                      <w:bCs/>
                      <w:sz w:val="20"/>
                      <w:szCs w:val="20"/>
                    </w:rPr>
                    <w:br/>
                    <w:t xml:space="preserve">76. </w:t>
                  </w:r>
                  <w:r>
                    <w:rPr>
                      <w:rStyle w:val="Title1"/>
                      <w:rFonts w:ascii="Verdana" w:eastAsia="Times New Roman" w:hAnsi="Verdana"/>
                      <w:b/>
                      <w:bCs/>
                      <w:sz w:val="20"/>
                      <w:szCs w:val="20"/>
                    </w:rPr>
                    <w:t xml:space="preserve">EHS - People &amp; Environmental Safeguards </w:t>
                  </w:r>
                  <w:r>
                    <w:rPr>
                      <w:rStyle w:val="text1"/>
                      <w:rFonts w:ascii="Verdana" w:eastAsia="Times New Roman" w:hAnsi="Verdana"/>
                    </w:rPr>
                    <w:t xml:space="preserve">Does the design and construction process incorporate safeguards to protect the environment and the safety and health of workers and the public into well design and during well work activities? </w:t>
                  </w:r>
                  <w:r>
                    <w:rPr>
                      <w:rStyle w:val="questionidcontent2"/>
                      <w:rFonts w:ascii="Verdana" w:eastAsia="Times New Roman" w:hAnsi="Verdana"/>
                    </w:rPr>
                    <w:t xml:space="preserve">(UNGS.RESWELLDES.EHSPEOPLEENV.P) </w:t>
                  </w:r>
                  <w:r>
                    <w:rPr>
                      <w:rStyle w:val="citations1"/>
                      <w:rFonts w:ascii="Verdana" w:eastAsia="Times New Roman" w:hAnsi="Verdana"/>
                    </w:rPr>
                    <w:t xml:space="preserve">192.12(b)(1) (API RP1171, Section 6.8.1;API RP1171, Section 5.5.1;API RP1171, Section 11.2.1) </w:t>
                  </w:r>
                </w:p>
              </w:tc>
            </w:tr>
            <w:tr w:rsidR="00BE3A5E" w14:paraId="419FF4B0" w14:textId="77777777">
              <w:tc>
                <w:tcPr>
                  <w:tcW w:w="0" w:type="auto"/>
                  <w:vAlign w:val="center"/>
                  <w:hideMark/>
                </w:tcPr>
                <w:p w14:paraId="303E42B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91CC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58A3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8B48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6993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4860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A38F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CA515B" w14:textId="77777777" w:rsidR="00BE3A5E" w:rsidRDefault="00BE3A5E">
                  <w:pPr>
                    <w:pStyle w:val="questiontable1"/>
                    <w:spacing w:before="0" w:after="0" w:afterAutospacing="0"/>
                    <w:rPr>
                      <w:rFonts w:eastAsia="Times New Roman"/>
                      <w:sz w:val="20"/>
                      <w:szCs w:val="20"/>
                    </w:rPr>
                  </w:pPr>
                </w:p>
              </w:tc>
            </w:tr>
          </w:tbl>
          <w:p w14:paraId="307ADB9B" w14:textId="77777777" w:rsidR="00BE3A5E" w:rsidRDefault="00000000">
            <w:pPr>
              <w:rPr>
                <w:rFonts w:ascii="Verdana" w:eastAsia="Times New Roman" w:hAnsi="Verdana"/>
              </w:rPr>
            </w:pPr>
            <w:r>
              <w:rPr>
                <w:rFonts w:ascii="Verdana" w:eastAsia="Times New Roman" w:hAnsi="Verdana"/>
              </w:rPr>
              <w:t> </w:t>
            </w:r>
          </w:p>
        </w:tc>
      </w:tr>
    </w:tbl>
    <w:p w14:paraId="78879A4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4D491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0609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36F29C" w14:textId="77777777" w:rsidR="00BE3A5E" w:rsidRDefault="00000000">
                  <w:pPr>
                    <w:pStyle w:val="questiontable1"/>
                    <w:spacing w:before="0" w:after="0" w:afterAutospacing="0"/>
                    <w:divId w:val="1877113735"/>
                    <w:rPr>
                      <w:rFonts w:ascii="Verdana" w:eastAsia="Times New Roman" w:hAnsi="Verdana"/>
                      <w:b/>
                      <w:bCs/>
                      <w:sz w:val="20"/>
                      <w:szCs w:val="20"/>
                    </w:rPr>
                  </w:pPr>
                  <w:r>
                    <w:rPr>
                      <w:rFonts w:ascii="Verdana" w:eastAsia="Times New Roman" w:hAnsi="Verdana"/>
                      <w:b/>
                      <w:bCs/>
                      <w:sz w:val="20"/>
                      <w:szCs w:val="20"/>
                    </w:rPr>
                    <w:br/>
                    <w:t xml:space="preserve">77. </w:t>
                  </w:r>
                  <w:r>
                    <w:rPr>
                      <w:rStyle w:val="Title1"/>
                      <w:rFonts w:ascii="Verdana" w:eastAsia="Times New Roman" w:hAnsi="Verdana"/>
                      <w:b/>
                      <w:bCs/>
                      <w:sz w:val="20"/>
                      <w:szCs w:val="20"/>
                    </w:rPr>
                    <w:t xml:space="preserve">EHS - People &amp; Environmental Safeguards </w:t>
                  </w:r>
                  <w:r>
                    <w:rPr>
                      <w:rStyle w:val="text1"/>
                      <w:rFonts w:ascii="Verdana" w:eastAsia="Times New Roman" w:hAnsi="Verdana"/>
                    </w:rPr>
                    <w:t xml:space="preserve">Do records indicate that safeguards to the environment, safety, and health of workers and the public were used in well design and construction, and during well work activities? </w:t>
                  </w:r>
                  <w:r>
                    <w:rPr>
                      <w:rStyle w:val="questionidcontent2"/>
                      <w:rFonts w:ascii="Verdana" w:eastAsia="Times New Roman" w:hAnsi="Verdana"/>
                    </w:rPr>
                    <w:t xml:space="preserve">(UNGS.RESWELLDES.EHSPEOPLEENV.R) </w:t>
                  </w:r>
                  <w:r>
                    <w:rPr>
                      <w:rStyle w:val="citations1"/>
                      <w:rFonts w:ascii="Verdana" w:eastAsia="Times New Roman" w:hAnsi="Verdana"/>
                    </w:rPr>
                    <w:t xml:space="preserve">192.12(b)(1) (API RP1171, Section 6.8.1;API RP1171, Section 5.5.1) </w:t>
                  </w:r>
                </w:p>
              </w:tc>
            </w:tr>
            <w:tr w:rsidR="00BE3A5E" w14:paraId="1095657F" w14:textId="77777777">
              <w:tc>
                <w:tcPr>
                  <w:tcW w:w="0" w:type="auto"/>
                  <w:vAlign w:val="center"/>
                  <w:hideMark/>
                </w:tcPr>
                <w:p w14:paraId="0AA8B5D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5406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7A81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B9F5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17DF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F7D1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2A6C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9E1B98" w14:textId="77777777" w:rsidR="00BE3A5E" w:rsidRDefault="00BE3A5E">
                  <w:pPr>
                    <w:pStyle w:val="questiontable1"/>
                    <w:spacing w:before="0" w:after="0" w:afterAutospacing="0"/>
                    <w:rPr>
                      <w:rFonts w:eastAsia="Times New Roman"/>
                      <w:sz w:val="20"/>
                      <w:szCs w:val="20"/>
                    </w:rPr>
                  </w:pPr>
                </w:p>
              </w:tc>
            </w:tr>
          </w:tbl>
          <w:p w14:paraId="4E63735B" w14:textId="77777777" w:rsidR="00BE3A5E" w:rsidRDefault="00000000">
            <w:pPr>
              <w:rPr>
                <w:rFonts w:ascii="Verdana" w:eastAsia="Times New Roman" w:hAnsi="Verdana"/>
              </w:rPr>
            </w:pPr>
            <w:r>
              <w:rPr>
                <w:rFonts w:ascii="Verdana" w:eastAsia="Times New Roman" w:hAnsi="Verdana"/>
              </w:rPr>
              <w:t> </w:t>
            </w:r>
          </w:p>
        </w:tc>
      </w:tr>
    </w:tbl>
    <w:p w14:paraId="27F8F74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6F1DF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DEDD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3434EB" w14:textId="77777777" w:rsidR="00BE3A5E" w:rsidRDefault="00000000">
                  <w:pPr>
                    <w:pStyle w:val="questiontable1"/>
                    <w:spacing w:before="0" w:after="0" w:afterAutospacing="0"/>
                    <w:divId w:val="600643753"/>
                    <w:rPr>
                      <w:rFonts w:ascii="Verdana" w:eastAsia="Times New Roman" w:hAnsi="Verdana"/>
                      <w:b/>
                      <w:bCs/>
                      <w:sz w:val="20"/>
                      <w:szCs w:val="20"/>
                    </w:rPr>
                  </w:pPr>
                  <w:r>
                    <w:rPr>
                      <w:rFonts w:ascii="Verdana" w:eastAsia="Times New Roman" w:hAnsi="Verdana"/>
                      <w:b/>
                      <w:bCs/>
                      <w:sz w:val="20"/>
                      <w:szCs w:val="20"/>
                    </w:rPr>
                    <w:br/>
                    <w:t xml:space="preserve">78. </w:t>
                  </w:r>
                  <w:r>
                    <w:rPr>
                      <w:rStyle w:val="Title1"/>
                      <w:rFonts w:ascii="Verdana" w:eastAsia="Times New Roman" w:hAnsi="Verdana"/>
                      <w:b/>
                      <w:bCs/>
                      <w:sz w:val="20"/>
                      <w:szCs w:val="20"/>
                    </w:rPr>
                    <w:t xml:space="preserve">EHS - Water &amp; Groundwater Safeguards </w:t>
                  </w:r>
                  <w:r>
                    <w:rPr>
                      <w:rStyle w:val="text1"/>
                      <w:rFonts w:ascii="Verdana" w:eastAsia="Times New Roman" w:hAnsi="Verdana"/>
                    </w:rPr>
                    <w:t xml:space="preserve">Does the design and construction process include protections for surface water and ground water from drilling and well work operations? </w:t>
                  </w:r>
                  <w:r>
                    <w:rPr>
                      <w:rStyle w:val="questionidcontent2"/>
                      <w:rFonts w:ascii="Verdana" w:eastAsia="Times New Roman" w:hAnsi="Verdana"/>
                    </w:rPr>
                    <w:t xml:space="preserve">(UNGS.RESWELLDES.EHSWATER.P) </w:t>
                  </w:r>
                  <w:r>
                    <w:rPr>
                      <w:rStyle w:val="citations1"/>
                      <w:rFonts w:ascii="Verdana" w:eastAsia="Times New Roman" w:hAnsi="Verdana"/>
                    </w:rPr>
                    <w:t xml:space="preserve">192.12(b)(1) (API RP1171, Section 6.8.1;API RP1171, Section 5.5.1;API RP1171, Section 11.2.1) </w:t>
                  </w:r>
                </w:p>
              </w:tc>
            </w:tr>
            <w:tr w:rsidR="00BE3A5E" w14:paraId="2FEEEEF6" w14:textId="77777777">
              <w:tc>
                <w:tcPr>
                  <w:tcW w:w="0" w:type="auto"/>
                  <w:vAlign w:val="center"/>
                  <w:hideMark/>
                </w:tcPr>
                <w:p w14:paraId="16D453E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A4C1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9F54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7454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EC78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C928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2E73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15807D" w14:textId="77777777" w:rsidR="00BE3A5E" w:rsidRDefault="00BE3A5E">
                  <w:pPr>
                    <w:pStyle w:val="questiontable1"/>
                    <w:spacing w:before="0" w:after="0" w:afterAutospacing="0"/>
                    <w:rPr>
                      <w:rFonts w:eastAsia="Times New Roman"/>
                      <w:sz w:val="20"/>
                      <w:szCs w:val="20"/>
                    </w:rPr>
                  </w:pPr>
                </w:p>
              </w:tc>
            </w:tr>
          </w:tbl>
          <w:p w14:paraId="7C522C01" w14:textId="77777777" w:rsidR="00BE3A5E" w:rsidRDefault="00000000">
            <w:pPr>
              <w:rPr>
                <w:rFonts w:ascii="Verdana" w:eastAsia="Times New Roman" w:hAnsi="Verdana"/>
              </w:rPr>
            </w:pPr>
            <w:r>
              <w:rPr>
                <w:rFonts w:ascii="Verdana" w:eastAsia="Times New Roman" w:hAnsi="Verdana"/>
              </w:rPr>
              <w:t> </w:t>
            </w:r>
          </w:p>
        </w:tc>
      </w:tr>
    </w:tbl>
    <w:p w14:paraId="7CDE8E6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D367D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3DC7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094236" w14:textId="77777777" w:rsidR="00BE3A5E" w:rsidRDefault="00000000">
                  <w:pPr>
                    <w:pStyle w:val="questiontable1"/>
                    <w:spacing w:before="0" w:after="0" w:afterAutospacing="0"/>
                    <w:divId w:val="1923219502"/>
                    <w:rPr>
                      <w:rFonts w:ascii="Verdana" w:eastAsia="Times New Roman" w:hAnsi="Verdana"/>
                      <w:b/>
                      <w:bCs/>
                      <w:sz w:val="20"/>
                      <w:szCs w:val="20"/>
                    </w:rPr>
                  </w:pPr>
                  <w:r>
                    <w:rPr>
                      <w:rFonts w:ascii="Verdana" w:eastAsia="Times New Roman" w:hAnsi="Verdana"/>
                      <w:b/>
                      <w:bCs/>
                      <w:sz w:val="20"/>
                      <w:szCs w:val="20"/>
                    </w:rPr>
                    <w:br/>
                    <w:t xml:space="preserve">79. </w:t>
                  </w:r>
                  <w:r>
                    <w:rPr>
                      <w:rStyle w:val="Title1"/>
                      <w:rFonts w:ascii="Verdana" w:eastAsia="Times New Roman" w:hAnsi="Verdana"/>
                      <w:b/>
                      <w:bCs/>
                      <w:sz w:val="20"/>
                      <w:szCs w:val="20"/>
                    </w:rPr>
                    <w:t xml:space="preserve">EHS - Water &amp; Groundwater Safeguards </w:t>
                  </w:r>
                  <w:r>
                    <w:rPr>
                      <w:rStyle w:val="text1"/>
                      <w:rFonts w:ascii="Verdana" w:eastAsia="Times New Roman" w:hAnsi="Verdana"/>
                    </w:rPr>
                    <w:t xml:space="preserve">Do records demonstrate that the surface water and ground water safeguards were used in well design and during drilling and well work operations? </w:t>
                  </w:r>
                  <w:r>
                    <w:rPr>
                      <w:rStyle w:val="questionidcontent2"/>
                      <w:rFonts w:ascii="Verdana" w:eastAsia="Times New Roman" w:hAnsi="Verdana"/>
                    </w:rPr>
                    <w:t xml:space="preserve">(UNGS.RESWELLDES.EHSWATER.R) </w:t>
                  </w:r>
                  <w:r>
                    <w:rPr>
                      <w:rStyle w:val="citations1"/>
                      <w:rFonts w:ascii="Verdana" w:eastAsia="Times New Roman" w:hAnsi="Verdana"/>
                    </w:rPr>
                    <w:t xml:space="preserve">192.12(b)(1) (API RP1171, Section 6.8.1;API RP1171, Section 5.5.1) </w:t>
                  </w:r>
                </w:p>
              </w:tc>
            </w:tr>
            <w:tr w:rsidR="00BE3A5E" w14:paraId="75081ACA" w14:textId="77777777">
              <w:tc>
                <w:tcPr>
                  <w:tcW w:w="0" w:type="auto"/>
                  <w:vAlign w:val="center"/>
                  <w:hideMark/>
                </w:tcPr>
                <w:p w14:paraId="6C2676B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A5F4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97E8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C831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2337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20E4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F490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644716" w14:textId="77777777" w:rsidR="00BE3A5E" w:rsidRDefault="00BE3A5E">
                  <w:pPr>
                    <w:pStyle w:val="questiontable1"/>
                    <w:spacing w:before="0" w:after="0" w:afterAutospacing="0"/>
                    <w:rPr>
                      <w:rFonts w:eastAsia="Times New Roman"/>
                      <w:sz w:val="20"/>
                      <w:szCs w:val="20"/>
                    </w:rPr>
                  </w:pPr>
                </w:p>
              </w:tc>
            </w:tr>
          </w:tbl>
          <w:p w14:paraId="52F8A4B4" w14:textId="77777777" w:rsidR="00BE3A5E" w:rsidRDefault="00000000">
            <w:pPr>
              <w:rPr>
                <w:rFonts w:ascii="Verdana" w:eastAsia="Times New Roman" w:hAnsi="Verdana"/>
              </w:rPr>
            </w:pPr>
            <w:r>
              <w:rPr>
                <w:rFonts w:ascii="Verdana" w:eastAsia="Times New Roman" w:hAnsi="Verdana"/>
              </w:rPr>
              <w:t> </w:t>
            </w:r>
          </w:p>
        </w:tc>
      </w:tr>
    </w:tbl>
    <w:p w14:paraId="744313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42A6B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F7D9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C3F7853" w14:textId="77777777" w:rsidR="00BE3A5E" w:rsidRDefault="00000000">
                  <w:pPr>
                    <w:pStyle w:val="questiontable1"/>
                    <w:spacing w:before="0" w:after="0" w:afterAutospacing="0"/>
                    <w:divId w:val="753625156"/>
                    <w:rPr>
                      <w:rFonts w:ascii="Verdana" w:eastAsia="Times New Roman" w:hAnsi="Verdana"/>
                      <w:b/>
                      <w:bCs/>
                      <w:sz w:val="20"/>
                      <w:szCs w:val="20"/>
                    </w:rPr>
                  </w:pPr>
                  <w:r>
                    <w:rPr>
                      <w:rFonts w:ascii="Verdana" w:eastAsia="Times New Roman" w:hAnsi="Verdana"/>
                      <w:b/>
                      <w:bCs/>
                      <w:sz w:val="20"/>
                      <w:szCs w:val="20"/>
                    </w:rPr>
                    <w:lastRenderedPageBreak/>
                    <w:br/>
                    <w:t xml:space="preserve">80. </w:t>
                  </w:r>
                  <w:r>
                    <w:rPr>
                      <w:rStyle w:val="Title1"/>
                      <w:rFonts w:ascii="Verdana" w:eastAsia="Times New Roman" w:hAnsi="Verdana"/>
                      <w:b/>
                      <w:bCs/>
                      <w:sz w:val="20"/>
                      <w:szCs w:val="20"/>
                    </w:rPr>
                    <w:t xml:space="preserve">EHS - Monitoring Worksite Conditions </w:t>
                  </w:r>
                  <w:r>
                    <w:rPr>
                      <w:rStyle w:val="text1"/>
                      <w:rFonts w:ascii="Verdana" w:eastAsia="Times New Roman" w:hAnsi="Verdana"/>
                    </w:rPr>
                    <w:t xml:space="preserve">Does the construction process ensure that the worksite is monitored during well drilling, construction, and well work activities to protect the environment and the safety and health of workers and the public? </w:t>
                  </w:r>
                  <w:r>
                    <w:rPr>
                      <w:rStyle w:val="questionidcontent2"/>
                      <w:rFonts w:ascii="Verdana" w:eastAsia="Times New Roman" w:hAnsi="Verdana"/>
                    </w:rPr>
                    <w:t xml:space="preserve">(UNGS.RESWELLDES.EHSWORKSITE.P) </w:t>
                  </w:r>
                  <w:r>
                    <w:rPr>
                      <w:rStyle w:val="citations1"/>
                      <w:rFonts w:ascii="Verdana" w:eastAsia="Times New Roman" w:hAnsi="Verdana"/>
                    </w:rPr>
                    <w:t xml:space="preserve">192.12(b)(1) (API RP1171, Section 6.8.1;API RP1171, Section 5.5.1;API RP1171, Section 11.2.1) </w:t>
                  </w:r>
                </w:p>
              </w:tc>
            </w:tr>
            <w:tr w:rsidR="00BE3A5E" w14:paraId="6FF42FA8" w14:textId="77777777">
              <w:tc>
                <w:tcPr>
                  <w:tcW w:w="0" w:type="auto"/>
                  <w:vAlign w:val="center"/>
                  <w:hideMark/>
                </w:tcPr>
                <w:p w14:paraId="745DEDB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745B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F15E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C3F8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2F53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AB38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A8EF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F4231F" w14:textId="77777777" w:rsidR="00BE3A5E" w:rsidRDefault="00BE3A5E">
                  <w:pPr>
                    <w:pStyle w:val="questiontable1"/>
                    <w:spacing w:before="0" w:after="0" w:afterAutospacing="0"/>
                    <w:rPr>
                      <w:rFonts w:eastAsia="Times New Roman"/>
                      <w:sz w:val="20"/>
                      <w:szCs w:val="20"/>
                    </w:rPr>
                  </w:pPr>
                </w:p>
              </w:tc>
            </w:tr>
          </w:tbl>
          <w:p w14:paraId="05D5203E" w14:textId="77777777" w:rsidR="00BE3A5E" w:rsidRDefault="00000000">
            <w:pPr>
              <w:rPr>
                <w:rFonts w:ascii="Verdana" w:eastAsia="Times New Roman" w:hAnsi="Verdana"/>
              </w:rPr>
            </w:pPr>
            <w:r>
              <w:rPr>
                <w:rFonts w:ascii="Verdana" w:eastAsia="Times New Roman" w:hAnsi="Verdana"/>
              </w:rPr>
              <w:t> </w:t>
            </w:r>
          </w:p>
        </w:tc>
      </w:tr>
    </w:tbl>
    <w:p w14:paraId="0401A8A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39829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7EA91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B09631" w14:textId="77777777" w:rsidR="00BE3A5E" w:rsidRDefault="00000000">
                  <w:pPr>
                    <w:pStyle w:val="questiontable1"/>
                    <w:spacing w:before="0" w:after="0" w:afterAutospacing="0"/>
                    <w:divId w:val="2141267527"/>
                    <w:rPr>
                      <w:rFonts w:ascii="Verdana" w:eastAsia="Times New Roman" w:hAnsi="Verdana"/>
                      <w:b/>
                      <w:bCs/>
                      <w:sz w:val="20"/>
                      <w:szCs w:val="20"/>
                    </w:rPr>
                  </w:pPr>
                  <w:r>
                    <w:rPr>
                      <w:rFonts w:ascii="Verdana" w:eastAsia="Times New Roman" w:hAnsi="Verdana"/>
                      <w:b/>
                      <w:bCs/>
                      <w:sz w:val="20"/>
                      <w:szCs w:val="20"/>
                    </w:rPr>
                    <w:br/>
                    <w:t xml:space="preserve">81. </w:t>
                  </w:r>
                  <w:r>
                    <w:rPr>
                      <w:rStyle w:val="Title1"/>
                      <w:rFonts w:ascii="Verdana" w:eastAsia="Times New Roman" w:hAnsi="Verdana"/>
                      <w:b/>
                      <w:bCs/>
                      <w:sz w:val="20"/>
                      <w:szCs w:val="20"/>
                    </w:rPr>
                    <w:t xml:space="preserve">EHS - Monitoring Worksite Conditions </w:t>
                  </w:r>
                  <w:r>
                    <w:rPr>
                      <w:rStyle w:val="text1"/>
                      <w:rFonts w:ascii="Verdana" w:eastAsia="Times New Roman" w:hAnsi="Verdana"/>
                    </w:rPr>
                    <w:t xml:space="preserve">Do records demonstrate that the well site was monitored during drilling, construction and well work activities to protect the environment and the safety and health of workers and the public? </w:t>
                  </w:r>
                  <w:r>
                    <w:rPr>
                      <w:rStyle w:val="questionidcontent2"/>
                      <w:rFonts w:ascii="Verdana" w:eastAsia="Times New Roman" w:hAnsi="Verdana"/>
                    </w:rPr>
                    <w:t xml:space="preserve">(UNGS.RESWELLDES.EHSWORKSITE.R) </w:t>
                  </w:r>
                  <w:r>
                    <w:rPr>
                      <w:rStyle w:val="citations1"/>
                      <w:rFonts w:ascii="Verdana" w:eastAsia="Times New Roman" w:hAnsi="Verdana"/>
                    </w:rPr>
                    <w:t xml:space="preserve">192.12(b)(1) (API RP1171, Section 6.8.1;API RP1171, Section 5.5.1) </w:t>
                  </w:r>
                </w:p>
              </w:tc>
            </w:tr>
            <w:tr w:rsidR="00BE3A5E" w14:paraId="4FBAF727" w14:textId="77777777">
              <w:tc>
                <w:tcPr>
                  <w:tcW w:w="0" w:type="auto"/>
                  <w:vAlign w:val="center"/>
                  <w:hideMark/>
                </w:tcPr>
                <w:p w14:paraId="012AE38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668C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1B88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4389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00F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36B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D05C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7C399D" w14:textId="77777777" w:rsidR="00BE3A5E" w:rsidRDefault="00BE3A5E">
                  <w:pPr>
                    <w:pStyle w:val="questiontable1"/>
                    <w:spacing w:before="0" w:after="0" w:afterAutospacing="0"/>
                    <w:rPr>
                      <w:rFonts w:eastAsia="Times New Roman"/>
                      <w:sz w:val="20"/>
                      <w:szCs w:val="20"/>
                    </w:rPr>
                  </w:pPr>
                </w:p>
              </w:tc>
            </w:tr>
          </w:tbl>
          <w:p w14:paraId="52A87912" w14:textId="77777777" w:rsidR="00BE3A5E" w:rsidRDefault="00000000">
            <w:pPr>
              <w:rPr>
                <w:rFonts w:ascii="Verdana" w:eastAsia="Times New Roman" w:hAnsi="Verdana"/>
              </w:rPr>
            </w:pPr>
            <w:r>
              <w:rPr>
                <w:rFonts w:ascii="Verdana" w:eastAsia="Times New Roman" w:hAnsi="Verdana"/>
              </w:rPr>
              <w:t> </w:t>
            </w:r>
          </w:p>
        </w:tc>
      </w:tr>
    </w:tbl>
    <w:p w14:paraId="4D5335D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240B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C188DB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455D4A" w14:textId="77777777" w:rsidR="00BE3A5E" w:rsidRDefault="00000000">
                  <w:pPr>
                    <w:pStyle w:val="questiontable1"/>
                    <w:spacing w:before="0" w:after="0" w:afterAutospacing="0"/>
                    <w:divId w:val="990905434"/>
                    <w:rPr>
                      <w:rFonts w:ascii="Verdana" w:eastAsia="Times New Roman" w:hAnsi="Verdana"/>
                      <w:b/>
                      <w:bCs/>
                      <w:sz w:val="20"/>
                      <w:szCs w:val="20"/>
                    </w:rPr>
                  </w:pPr>
                  <w:r>
                    <w:rPr>
                      <w:rFonts w:ascii="Verdana" w:eastAsia="Times New Roman" w:hAnsi="Verdana"/>
                      <w:b/>
                      <w:bCs/>
                      <w:sz w:val="20"/>
                      <w:szCs w:val="20"/>
                    </w:rPr>
                    <w:br/>
                    <w:t xml:space="preserve">82. </w:t>
                  </w:r>
                  <w:r>
                    <w:rPr>
                      <w:rStyle w:val="Title1"/>
                      <w:rFonts w:ascii="Verdana" w:eastAsia="Times New Roman" w:hAnsi="Verdana"/>
                      <w:b/>
                      <w:bCs/>
                      <w:sz w:val="20"/>
                      <w:szCs w:val="20"/>
                    </w:rPr>
                    <w:t xml:space="preserve">EHS - Monitoring Worksite Conditions </w:t>
                  </w:r>
                  <w:r>
                    <w:rPr>
                      <w:rStyle w:val="text1"/>
                      <w:rFonts w:ascii="Verdana" w:eastAsia="Times New Roman" w:hAnsi="Verdana"/>
                    </w:rPr>
                    <w:t xml:space="preserve">Do field observations indicate that safeguards and monitoring methods specific to the safety and health of workers, the public, and the environment are in place as per procedure? </w:t>
                  </w:r>
                  <w:r>
                    <w:rPr>
                      <w:rStyle w:val="questionidcontent2"/>
                      <w:rFonts w:ascii="Verdana" w:eastAsia="Times New Roman" w:hAnsi="Verdana"/>
                    </w:rPr>
                    <w:t xml:space="preserve">(UNGS.RESWELLDES.EHSWORKSITE.O) </w:t>
                  </w:r>
                  <w:r>
                    <w:rPr>
                      <w:rStyle w:val="citations1"/>
                      <w:rFonts w:ascii="Verdana" w:eastAsia="Times New Roman" w:hAnsi="Verdana"/>
                    </w:rPr>
                    <w:t xml:space="preserve">192.12(b)(1) (API RP1171, Section 6.8.1;API RP1171, Section 5.5.1) </w:t>
                  </w:r>
                </w:p>
              </w:tc>
            </w:tr>
            <w:tr w:rsidR="00BE3A5E" w14:paraId="03C19AE9" w14:textId="77777777">
              <w:tc>
                <w:tcPr>
                  <w:tcW w:w="0" w:type="auto"/>
                  <w:vAlign w:val="center"/>
                  <w:hideMark/>
                </w:tcPr>
                <w:p w14:paraId="35026B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EE26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407D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0F88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E657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ABE0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8DE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E30848" w14:textId="77777777" w:rsidR="00BE3A5E" w:rsidRDefault="00BE3A5E">
                  <w:pPr>
                    <w:pStyle w:val="questiontable1"/>
                    <w:spacing w:before="0" w:after="0" w:afterAutospacing="0"/>
                    <w:rPr>
                      <w:rFonts w:eastAsia="Times New Roman"/>
                      <w:sz w:val="20"/>
                      <w:szCs w:val="20"/>
                    </w:rPr>
                  </w:pPr>
                </w:p>
              </w:tc>
            </w:tr>
          </w:tbl>
          <w:p w14:paraId="35608D93" w14:textId="77777777" w:rsidR="00BE3A5E" w:rsidRDefault="00000000">
            <w:pPr>
              <w:rPr>
                <w:rFonts w:ascii="Verdana" w:eastAsia="Times New Roman" w:hAnsi="Verdana"/>
              </w:rPr>
            </w:pPr>
            <w:r>
              <w:rPr>
                <w:rFonts w:ascii="Verdana" w:eastAsia="Times New Roman" w:hAnsi="Verdana"/>
              </w:rPr>
              <w:t> </w:t>
            </w:r>
          </w:p>
        </w:tc>
      </w:tr>
    </w:tbl>
    <w:p w14:paraId="05D387E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F485C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29D6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129D50" w14:textId="77777777" w:rsidR="00BE3A5E" w:rsidRDefault="00000000">
                  <w:pPr>
                    <w:pStyle w:val="questiontable1"/>
                    <w:spacing w:before="0" w:after="0" w:afterAutospacing="0"/>
                    <w:divId w:val="1855413793"/>
                    <w:rPr>
                      <w:rFonts w:ascii="Verdana" w:eastAsia="Times New Roman" w:hAnsi="Verdana"/>
                      <w:b/>
                      <w:bCs/>
                      <w:sz w:val="20"/>
                      <w:szCs w:val="20"/>
                    </w:rPr>
                  </w:pPr>
                  <w:r>
                    <w:rPr>
                      <w:rFonts w:ascii="Verdana" w:eastAsia="Times New Roman" w:hAnsi="Verdana"/>
                      <w:b/>
                      <w:bCs/>
                      <w:sz w:val="20"/>
                      <w:szCs w:val="20"/>
                    </w:rPr>
                    <w:br/>
                    <w:t xml:space="preserve">83. </w:t>
                  </w:r>
                  <w:r>
                    <w:rPr>
                      <w:rStyle w:val="Title1"/>
                      <w:rFonts w:ascii="Verdana" w:eastAsia="Times New Roman" w:hAnsi="Verdana"/>
                      <w:b/>
                      <w:bCs/>
                      <w:sz w:val="20"/>
                      <w:szCs w:val="20"/>
                    </w:rPr>
                    <w:t xml:space="preserve">Well Testing and Commissioning </w:t>
                  </w:r>
                  <w:r>
                    <w:rPr>
                      <w:rStyle w:val="text1"/>
                      <w:rFonts w:ascii="Verdana" w:eastAsia="Times New Roman" w:hAnsi="Verdana"/>
                    </w:rPr>
                    <w:t xml:space="preserve">Does the process require that production casing be tested to demonstrate mechanical integrity and suitability for the designed operating conditions prior to commissioning per API RP 1171, Section 6.9.1? </w:t>
                  </w:r>
                  <w:r>
                    <w:rPr>
                      <w:rStyle w:val="questionidcontent2"/>
                      <w:rFonts w:ascii="Verdana" w:eastAsia="Times New Roman" w:hAnsi="Verdana"/>
                    </w:rPr>
                    <w:t xml:space="preserve">(UNGS.RESWELLDES.WELLTESTING.P) </w:t>
                  </w:r>
                  <w:r>
                    <w:rPr>
                      <w:rStyle w:val="citations1"/>
                      <w:rFonts w:ascii="Verdana" w:eastAsia="Times New Roman" w:hAnsi="Verdana"/>
                    </w:rPr>
                    <w:t xml:space="preserve">192.12(b)(1) (API RP1171, Section 6.9.1;API RP1171, Section 11.2.1) </w:t>
                  </w:r>
                </w:p>
              </w:tc>
            </w:tr>
            <w:tr w:rsidR="00BE3A5E" w14:paraId="7EA813BC" w14:textId="77777777">
              <w:tc>
                <w:tcPr>
                  <w:tcW w:w="0" w:type="auto"/>
                  <w:vAlign w:val="center"/>
                  <w:hideMark/>
                </w:tcPr>
                <w:p w14:paraId="681542E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B3C6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C099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D00A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3AF3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A202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40B8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E1708F" w14:textId="77777777" w:rsidR="00BE3A5E" w:rsidRDefault="00BE3A5E">
                  <w:pPr>
                    <w:pStyle w:val="questiontable1"/>
                    <w:spacing w:before="0" w:after="0" w:afterAutospacing="0"/>
                    <w:rPr>
                      <w:rFonts w:eastAsia="Times New Roman"/>
                      <w:sz w:val="20"/>
                      <w:szCs w:val="20"/>
                    </w:rPr>
                  </w:pPr>
                </w:p>
              </w:tc>
            </w:tr>
          </w:tbl>
          <w:p w14:paraId="110A01D2" w14:textId="77777777" w:rsidR="00BE3A5E" w:rsidRDefault="00000000">
            <w:pPr>
              <w:rPr>
                <w:rFonts w:ascii="Verdana" w:eastAsia="Times New Roman" w:hAnsi="Verdana"/>
              </w:rPr>
            </w:pPr>
            <w:r>
              <w:rPr>
                <w:rFonts w:ascii="Verdana" w:eastAsia="Times New Roman" w:hAnsi="Verdana"/>
              </w:rPr>
              <w:t> </w:t>
            </w:r>
          </w:p>
        </w:tc>
      </w:tr>
    </w:tbl>
    <w:p w14:paraId="0ABC9E0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C02EE0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6C7F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081724" w14:textId="77777777" w:rsidR="00BE3A5E" w:rsidRDefault="00000000">
                  <w:pPr>
                    <w:pStyle w:val="questiontable1"/>
                    <w:spacing w:before="0" w:after="0" w:afterAutospacing="0"/>
                    <w:divId w:val="486941492"/>
                    <w:rPr>
                      <w:rFonts w:ascii="Verdana" w:eastAsia="Times New Roman" w:hAnsi="Verdana"/>
                      <w:b/>
                      <w:bCs/>
                      <w:sz w:val="20"/>
                      <w:szCs w:val="20"/>
                    </w:rPr>
                  </w:pPr>
                  <w:r>
                    <w:rPr>
                      <w:rFonts w:ascii="Verdana" w:eastAsia="Times New Roman" w:hAnsi="Verdana"/>
                      <w:b/>
                      <w:bCs/>
                      <w:sz w:val="20"/>
                      <w:szCs w:val="20"/>
                    </w:rPr>
                    <w:br/>
                    <w:t xml:space="preserve">84. </w:t>
                  </w:r>
                  <w:r>
                    <w:rPr>
                      <w:rStyle w:val="Title1"/>
                      <w:rFonts w:ascii="Verdana" w:eastAsia="Times New Roman" w:hAnsi="Verdana"/>
                      <w:b/>
                      <w:bCs/>
                      <w:sz w:val="20"/>
                      <w:szCs w:val="20"/>
                    </w:rPr>
                    <w:t xml:space="preserve">Well Testing and Commissioning </w:t>
                  </w:r>
                  <w:r>
                    <w:rPr>
                      <w:rStyle w:val="text1"/>
                      <w:rFonts w:ascii="Verdana" w:eastAsia="Times New Roman" w:hAnsi="Verdana"/>
                    </w:rPr>
                    <w:t xml:space="preserve">Do records demonstrate that the production casing was tested to demonstrate mechanical integrity and suitability for designed operating conditions prior to commissioning per API RP 1171 Section 6.9.1? </w:t>
                  </w:r>
                  <w:r>
                    <w:rPr>
                      <w:rStyle w:val="questionidcontent2"/>
                      <w:rFonts w:ascii="Verdana" w:eastAsia="Times New Roman" w:hAnsi="Verdana"/>
                    </w:rPr>
                    <w:t xml:space="preserve">(UNGS.RESWELLDES.WELLTESTING.R) </w:t>
                  </w:r>
                  <w:r>
                    <w:rPr>
                      <w:rStyle w:val="citations1"/>
                      <w:rFonts w:ascii="Verdana" w:eastAsia="Times New Roman" w:hAnsi="Verdana"/>
                    </w:rPr>
                    <w:t xml:space="preserve">192.12(b)(1) (API RP1171, Section 6.9.1) </w:t>
                  </w:r>
                </w:p>
              </w:tc>
            </w:tr>
            <w:tr w:rsidR="00BE3A5E" w14:paraId="29950BB5" w14:textId="77777777">
              <w:tc>
                <w:tcPr>
                  <w:tcW w:w="0" w:type="auto"/>
                  <w:vAlign w:val="center"/>
                  <w:hideMark/>
                </w:tcPr>
                <w:p w14:paraId="135D2B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6C19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22D9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F95A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20A6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A84B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5F1D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F8A9C0" w14:textId="77777777" w:rsidR="00BE3A5E" w:rsidRDefault="00BE3A5E">
                  <w:pPr>
                    <w:pStyle w:val="questiontable1"/>
                    <w:spacing w:before="0" w:after="0" w:afterAutospacing="0"/>
                    <w:rPr>
                      <w:rFonts w:eastAsia="Times New Roman"/>
                      <w:sz w:val="20"/>
                      <w:szCs w:val="20"/>
                    </w:rPr>
                  </w:pPr>
                </w:p>
              </w:tc>
            </w:tr>
          </w:tbl>
          <w:p w14:paraId="55EEFA3E" w14:textId="77777777" w:rsidR="00BE3A5E" w:rsidRDefault="00000000">
            <w:pPr>
              <w:rPr>
                <w:rFonts w:ascii="Verdana" w:eastAsia="Times New Roman" w:hAnsi="Verdana"/>
              </w:rPr>
            </w:pPr>
            <w:r>
              <w:rPr>
                <w:rFonts w:ascii="Verdana" w:eastAsia="Times New Roman" w:hAnsi="Verdana"/>
              </w:rPr>
              <w:t> </w:t>
            </w:r>
          </w:p>
        </w:tc>
      </w:tr>
    </w:tbl>
    <w:p w14:paraId="27730DD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D60E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44EC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E5BB09" w14:textId="77777777" w:rsidR="00BE3A5E" w:rsidRDefault="00000000">
                  <w:pPr>
                    <w:pStyle w:val="questiontable1"/>
                    <w:spacing w:before="0" w:after="0" w:afterAutospacing="0"/>
                    <w:divId w:val="2084061244"/>
                    <w:rPr>
                      <w:rFonts w:ascii="Verdana" w:eastAsia="Times New Roman" w:hAnsi="Verdana"/>
                      <w:b/>
                      <w:bCs/>
                      <w:sz w:val="20"/>
                      <w:szCs w:val="20"/>
                    </w:rPr>
                  </w:pPr>
                  <w:r>
                    <w:rPr>
                      <w:rFonts w:ascii="Verdana" w:eastAsia="Times New Roman" w:hAnsi="Verdana"/>
                      <w:b/>
                      <w:bCs/>
                      <w:sz w:val="20"/>
                      <w:szCs w:val="20"/>
                    </w:rPr>
                    <w:br/>
                    <w:t xml:space="preserve">85. </w:t>
                  </w:r>
                  <w:r>
                    <w:rPr>
                      <w:rStyle w:val="Title1"/>
                      <w:rFonts w:ascii="Verdana" w:eastAsia="Times New Roman" w:hAnsi="Verdana"/>
                      <w:b/>
                      <w:bCs/>
                      <w:sz w:val="20"/>
                      <w:szCs w:val="20"/>
                    </w:rPr>
                    <w:t xml:space="preserve">Well Testing Design </w:t>
                  </w:r>
                  <w:r>
                    <w:rPr>
                      <w:rStyle w:val="text1"/>
                      <w:rFonts w:ascii="Verdana" w:eastAsia="Times New Roman" w:hAnsi="Verdana"/>
                    </w:rPr>
                    <w:t xml:space="preserve">Does the process require test design such that the maximum pressure on the packer seat and the pressure at any point in the wellbore during the test does not compromise the mechanical integrity of the well? </w:t>
                  </w:r>
                  <w:r>
                    <w:rPr>
                      <w:rStyle w:val="questionidcontent2"/>
                      <w:rFonts w:ascii="Verdana" w:eastAsia="Times New Roman" w:hAnsi="Verdana"/>
                    </w:rPr>
                    <w:t xml:space="preserve">(UNGS.RESWELLDES.WELLTESTDES.P) </w:t>
                  </w:r>
                  <w:r>
                    <w:rPr>
                      <w:rStyle w:val="citations1"/>
                      <w:rFonts w:ascii="Verdana" w:eastAsia="Times New Roman" w:hAnsi="Verdana"/>
                    </w:rPr>
                    <w:t xml:space="preserve">192.12(b)(1) (API RP1171, Section 6.9.1;API RP1171, Section 11.2.1) </w:t>
                  </w:r>
                </w:p>
              </w:tc>
            </w:tr>
            <w:tr w:rsidR="00BE3A5E" w14:paraId="53BB82CE" w14:textId="77777777">
              <w:tc>
                <w:tcPr>
                  <w:tcW w:w="0" w:type="auto"/>
                  <w:vAlign w:val="center"/>
                  <w:hideMark/>
                </w:tcPr>
                <w:p w14:paraId="324179A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E552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9A56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E91B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D389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492F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A906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638394" w14:textId="77777777" w:rsidR="00BE3A5E" w:rsidRDefault="00BE3A5E">
                  <w:pPr>
                    <w:pStyle w:val="questiontable1"/>
                    <w:spacing w:before="0" w:after="0" w:afterAutospacing="0"/>
                    <w:rPr>
                      <w:rFonts w:eastAsia="Times New Roman"/>
                      <w:sz w:val="20"/>
                      <w:szCs w:val="20"/>
                    </w:rPr>
                  </w:pPr>
                </w:p>
              </w:tc>
            </w:tr>
          </w:tbl>
          <w:p w14:paraId="5B9601F5" w14:textId="77777777" w:rsidR="00BE3A5E" w:rsidRDefault="00000000">
            <w:pPr>
              <w:rPr>
                <w:rFonts w:ascii="Verdana" w:eastAsia="Times New Roman" w:hAnsi="Verdana"/>
              </w:rPr>
            </w:pPr>
            <w:r>
              <w:rPr>
                <w:rFonts w:ascii="Verdana" w:eastAsia="Times New Roman" w:hAnsi="Verdana"/>
              </w:rPr>
              <w:t> </w:t>
            </w:r>
          </w:p>
        </w:tc>
      </w:tr>
    </w:tbl>
    <w:p w14:paraId="42E9316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7644E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AEA8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190A59" w14:textId="77777777" w:rsidR="00BE3A5E" w:rsidRDefault="00000000">
                  <w:pPr>
                    <w:pStyle w:val="questiontable1"/>
                    <w:spacing w:before="0" w:after="0" w:afterAutospacing="0"/>
                    <w:divId w:val="172648583"/>
                    <w:rPr>
                      <w:rFonts w:ascii="Verdana" w:eastAsia="Times New Roman" w:hAnsi="Verdana"/>
                      <w:b/>
                      <w:bCs/>
                      <w:sz w:val="20"/>
                      <w:szCs w:val="20"/>
                    </w:rPr>
                  </w:pPr>
                  <w:r>
                    <w:rPr>
                      <w:rFonts w:ascii="Verdana" w:eastAsia="Times New Roman" w:hAnsi="Verdana"/>
                      <w:b/>
                      <w:bCs/>
                      <w:sz w:val="20"/>
                      <w:szCs w:val="20"/>
                    </w:rPr>
                    <w:br/>
                    <w:t xml:space="preserve">86. </w:t>
                  </w:r>
                  <w:r>
                    <w:rPr>
                      <w:rStyle w:val="Title1"/>
                      <w:rFonts w:ascii="Verdana" w:eastAsia="Times New Roman" w:hAnsi="Verdana"/>
                      <w:b/>
                      <w:bCs/>
                      <w:sz w:val="20"/>
                      <w:szCs w:val="20"/>
                    </w:rPr>
                    <w:t xml:space="preserve">Well Testing Design </w:t>
                  </w:r>
                  <w:r>
                    <w:rPr>
                      <w:rStyle w:val="text1"/>
                      <w:rFonts w:ascii="Verdana" w:eastAsia="Times New Roman" w:hAnsi="Verdana"/>
                    </w:rPr>
                    <w:t xml:space="preserve">Do records demonstrate that the test was designed so the maximum pressure does not compromise the mechanical integrity of the wells? </w:t>
                  </w:r>
                  <w:r>
                    <w:rPr>
                      <w:rStyle w:val="questionidcontent2"/>
                      <w:rFonts w:ascii="Verdana" w:eastAsia="Times New Roman" w:hAnsi="Verdana"/>
                    </w:rPr>
                    <w:t xml:space="preserve">(UNGS.RESWELLDES.WELLTESTDES.R) </w:t>
                  </w:r>
                  <w:r>
                    <w:rPr>
                      <w:rStyle w:val="citations1"/>
                      <w:rFonts w:ascii="Verdana" w:eastAsia="Times New Roman" w:hAnsi="Verdana"/>
                    </w:rPr>
                    <w:t xml:space="preserve">192.12(b)(1) (API RP1171, Section 6.9.1) </w:t>
                  </w:r>
                </w:p>
              </w:tc>
            </w:tr>
            <w:tr w:rsidR="00BE3A5E" w14:paraId="05877516" w14:textId="77777777">
              <w:tc>
                <w:tcPr>
                  <w:tcW w:w="0" w:type="auto"/>
                  <w:vAlign w:val="center"/>
                  <w:hideMark/>
                </w:tcPr>
                <w:p w14:paraId="5577FC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0E6A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1E44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4679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C27C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23D7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1F24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97342" w14:textId="77777777" w:rsidR="00BE3A5E" w:rsidRDefault="00BE3A5E">
                  <w:pPr>
                    <w:pStyle w:val="questiontable1"/>
                    <w:spacing w:before="0" w:after="0" w:afterAutospacing="0"/>
                    <w:rPr>
                      <w:rFonts w:eastAsia="Times New Roman"/>
                      <w:sz w:val="20"/>
                      <w:szCs w:val="20"/>
                    </w:rPr>
                  </w:pPr>
                </w:p>
              </w:tc>
            </w:tr>
          </w:tbl>
          <w:p w14:paraId="38A372C2" w14:textId="77777777" w:rsidR="00BE3A5E" w:rsidRDefault="00000000">
            <w:pPr>
              <w:rPr>
                <w:rFonts w:ascii="Verdana" w:eastAsia="Times New Roman" w:hAnsi="Verdana"/>
              </w:rPr>
            </w:pPr>
            <w:r>
              <w:rPr>
                <w:rFonts w:ascii="Verdana" w:eastAsia="Times New Roman" w:hAnsi="Verdana"/>
              </w:rPr>
              <w:t> </w:t>
            </w:r>
          </w:p>
        </w:tc>
      </w:tr>
    </w:tbl>
    <w:p w14:paraId="613F511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20384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8C43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1728FD" w14:textId="77777777" w:rsidR="00BE3A5E" w:rsidRDefault="00000000">
                  <w:pPr>
                    <w:pStyle w:val="questiontable1"/>
                    <w:spacing w:before="0" w:after="0" w:afterAutospacing="0"/>
                    <w:divId w:val="1505971022"/>
                    <w:rPr>
                      <w:rFonts w:ascii="Verdana" w:eastAsia="Times New Roman" w:hAnsi="Verdana"/>
                      <w:b/>
                      <w:bCs/>
                      <w:sz w:val="20"/>
                      <w:szCs w:val="20"/>
                    </w:rPr>
                  </w:pPr>
                  <w:r>
                    <w:rPr>
                      <w:rFonts w:ascii="Verdana" w:eastAsia="Times New Roman" w:hAnsi="Verdana"/>
                      <w:b/>
                      <w:bCs/>
                      <w:sz w:val="20"/>
                      <w:szCs w:val="20"/>
                    </w:rPr>
                    <w:br/>
                    <w:t xml:space="preserve">87. </w:t>
                  </w:r>
                  <w:r>
                    <w:rPr>
                      <w:rStyle w:val="Title1"/>
                      <w:rFonts w:ascii="Verdana" w:eastAsia="Times New Roman" w:hAnsi="Verdana"/>
                      <w:b/>
                      <w:bCs/>
                      <w:sz w:val="20"/>
                      <w:szCs w:val="20"/>
                    </w:rPr>
                    <w:t xml:space="preserve">Monitoring of Construction Activities </w:t>
                  </w:r>
                  <w:r>
                    <w:rPr>
                      <w:rStyle w:val="text1"/>
                      <w:rFonts w:ascii="Verdana" w:eastAsia="Times New Roman" w:hAnsi="Verdana"/>
                    </w:rPr>
                    <w:t xml:space="preserve">Does the process require documentation and retention of records of deviations where such deviations from the original design or in the procedures are required to resolve encountered issues or problems during well activities? </w:t>
                  </w:r>
                  <w:r>
                    <w:rPr>
                      <w:rStyle w:val="questionidcontent2"/>
                      <w:rFonts w:ascii="Verdana" w:eastAsia="Times New Roman" w:hAnsi="Verdana"/>
                    </w:rPr>
                    <w:t xml:space="preserve">(UNGS.RESWELLDES.CONSTRMONITOR.P) </w:t>
                  </w:r>
                  <w:r>
                    <w:rPr>
                      <w:rStyle w:val="citations1"/>
                      <w:rFonts w:ascii="Verdana" w:eastAsia="Times New Roman" w:hAnsi="Verdana"/>
                    </w:rPr>
                    <w:t xml:space="preserve">192.12(b)(1) (API RP1171, Section 6.10.4;API RP1171, Section 11.2.1) </w:t>
                  </w:r>
                </w:p>
              </w:tc>
            </w:tr>
            <w:tr w:rsidR="00BE3A5E" w14:paraId="4AC2206E" w14:textId="77777777">
              <w:tc>
                <w:tcPr>
                  <w:tcW w:w="0" w:type="auto"/>
                  <w:vAlign w:val="center"/>
                  <w:hideMark/>
                </w:tcPr>
                <w:p w14:paraId="4415040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4758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0EB0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A67A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B9F4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F075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CAFA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EAE78F" w14:textId="77777777" w:rsidR="00BE3A5E" w:rsidRDefault="00BE3A5E">
                  <w:pPr>
                    <w:pStyle w:val="questiontable1"/>
                    <w:spacing w:before="0" w:after="0" w:afterAutospacing="0"/>
                    <w:rPr>
                      <w:rFonts w:eastAsia="Times New Roman"/>
                      <w:sz w:val="20"/>
                      <w:szCs w:val="20"/>
                    </w:rPr>
                  </w:pPr>
                </w:p>
              </w:tc>
            </w:tr>
          </w:tbl>
          <w:p w14:paraId="146300BE" w14:textId="77777777" w:rsidR="00BE3A5E" w:rsidRDefault="00000000">
            <w:pPr>
              <w:rPr>
                <w:rFonts w:ascii="Verdana" w:eastAsia="Times New Roman" w:hAnsi="Verdana"/>
              </w:rPr>
            </w:pPr>
            <w:r>
              <w:rPr>
                <w:rFonts w:ascii="Verdana" w:eastAsia="Times New Roman" w:hAnsi="Verdana"/>
              </w:rPr>
              <w:t> </w:t>
            </w:r>
          </w:p>
        </w:tc>
      </w:tr>
    </w:tbl>
    <w:p w14:paraId="301B47D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8D6D6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DF49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A0EE36" w14:textId="77777777" w:rsidR="00BE3A5E" w:rsidRDefault="00000000">
                  <w:pPr>
                    <w:pStyle w:val="questiontable1"/>
                    <w:spacing w:before="0" w:after="0" w:afterAutospacing="0"/>
                    <w:divId w:val="1575778802"/>
                    <w:rPr>
                      <w:rFonts w:ascii="Verdana" w:eastAsia="Times New Roman" w:hAnsi="Verdana"/>
                      <w:b/>
                      <w:bCs/>
                      <w:sz w:val="20"/>
                      <w:szCs w:val="20"/>
                    </w:rPr>
                  </w:pPr>
                  <w:r>
                    <w:rPr>
                      <w:rFonts w:ascii="Verdana" w:eastAsia="Times New Roman" w:hAnsi="Verdana"/>
                      <w:b/>
                      <w:bCs/>
                      <w:sz w:val="20"/>
                      <w:szCs w:val="20"/>
                    </w:rPr>
                    <w:lastRenderedPageBreak/>
                    <w:br/>
                    <w:t xml:space="preserve">88. </w:t>
                  </w:r>
                  <w:r>
                    <w:rPr>
                      <w:rStyle w:val="Title1"/>
                      <w:rFonts w:ascii="Verdana" w:eastAsia="Times New Roman" w:hAnsi="Verdana"/>
                      <w:b/>
                      <w:bCs/>
                      <w:sz w:val="20"/>
                      <w:szCs w:val="20"/>
                    </w:rPr>
                    <w:t xml:space="preserve">Monitoring of Construction Activities </w:t>
                  </w:r>
                  <w:r>
                    <w:rPr>
                      <w:rStyle w:val="text1"/>
                      <w:rFonts w:ascii="Verdana" w:eastAsia="Times New Roman" w:hAnsi="Verdana"/>
                    </w:rPr>
                    <w:t xml:space="preserve">Do records demonstrate that deviations from the original well design were documented? </w:t>
                  </w:r>
                  <w:r>
                    <w:rPr>
                      <w:rStyle w:val="questionidcontent2"/>
                      <w:rFonts w:ascii="Verdana" w:eastAsia="Times New Roman" w:hAnsi="Verdana"/>
                    </w:rPr>
                    <w:t xml:space="preserve">(UNGS.RESWELLDES.CONSTRMONITOR.R) </w:t>
                  </w:r>
                  <w:r>
                    <w:rPr>
                      <w:rStyle w:val="citations1"/>
                      <w:rFonts w:ascii="Verdana" w:eastAsia="Times New Roman" w:hAnsi="Verdana"/>
                    </w:rPr>
                    <w:t xml:space="preserve">192.12(b)(1) (API RP1171, Section 6.10.4) </w:t>
                  </w:r>
                </w:p>
              </w:tc>
            </w:tr>
            <w:tr w:rsidR="00BE3A5E" w14:paraId="081FA900" w14:textId="77777777">
              <w:tc>
                <w:tcPr>
                  <w:tcW w:w="0" w:type="auto"/>
                  <w:vAlign w:val="center"/>
                  <w:hideMark/>
                </w:tcPr>
                <w:p w14:paraId="5224382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8A2F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5938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EC60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4BAF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8C75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90A1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88E0A9" w14:textId="77777777" w:rsidR="00BE3A5E" w:rsidRDefault="00BE3A5E">
                  <w:pPr>
                    <w:pStyle w:val="questiontable1"/>
                    <w:spacing w:before="0" w:after="0" w:afterAutospacing="0"/>
                    <w:rPr>
                      <w:rFonts w:eastAsia="Times New Roman"/>
                      <w:sz w:val="20"/>
                      <w:szCs w:val="20"/>
                    </w:rPr>
                  </w:pPr>
                </w:p>
              </w:tc>
            </w:tr>
          </w:tbl>
          <w:p w14:paraId="41A30897" w14:textId="77777777" w:rsidR="00BE3A5E" w:rsidRDefault="00000000">
            <w:pPr>
              <w:rPr>
                <w:rFonts w:ascii="Verdana" w:eastAsia="Times New Roman" w:hAnsi="Verdana"/>
              </w:rPr>
            </w:pPr>
            <w:r>
              <w:rPr>
                <w:rFonts w:ascii="Verdana" w:eastAsia="Times New Roman" w:hAnsi="Verdana"/>
              </w:rPr>
              <w:t> </w:t>
            </w:r>
          </w:p>
        </w:tc>
      </w:tr>
    </w:tbl>
    <w:p w14:paraId="1AAB25D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79506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6206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D79AFF" w14:textId="77777777" w:rsidR="00BE3A5E" w:rsidRDefault="00000000">
                  <w:pPr>
                    <w:pStyle w:val="questiontable1"/>
                    <w:spacing w:before="0" w:after="0" w:afterAutospacing="0"/>
                    <w:divId w:val="944386657"/>
                    <w:rPr>
                      <w:rFonts w:ascii="Verdana" w:eastAsia="Times New Roman" w:hAnsi="Verdana"/>
                      <w:b/>
                      <w:bCs/>
                      <w:sz w:val="20"/>
                      <w:szCs w:val="20"/>
                    </w:rPr>
                  </w:pPr>
                  <w:r>
                    <w:rPr>
                      <w:rFonts w:ascii="Verdana" w:eastAsia="Times New Roman" w:hAnsi="Verdana"/>
                      <w:b/>
                      <w:bCs/>
                      <w:sz w:val="20"/>
                      <w:szCs w:val="20"/>
                    </w:rPr>
                    <w:br/>
                    <w:t xml:space="preserve">89. </w:t>
                  </w:r>
                  <w:r>
                    <w:rPr>
                      <w:rStyle w:val="Title1"/>
                      <w:rFonts w:ascii="Verdana" w:eastAsia="Times New Roman" w:hAnsi="Verdana"/>
                      <w:b/>
                      <w:bCs/>
                      <w:sz w:val="20"/>
                      <w:szCs w:val="20"/>
                    </w:rPr>
                    <w:t xml:space="preserve">Monitoring Construction Activities - Maintaining Integrity </w:t>
                  </w:r>
                  <w:r>
                    <w:rPr>
                      <w:rStyle w:val="text1"/>
                      <w:rFonts w:ascii="Verdana" w:eastAsia="Times New Roman" w:hAnsi="Verdana"/>
                    </w:rPr>
                    <w:t xml:space="preserve">Does the process require that well issues or problems are resolved in a manner that maintains the functional integrity of the well and reservoir prior to commissioning? </w:t>
                  </w:r>
                  <w:r>
                    <w:rPr>
                      <w:rStyle w:val="questionidcontent2"/>
                      <w:rFonts w:ascii="Verdana" w:eastAsia="Times New Roman" w:hAnsi="Verdana"/>
                    </w:rPr>
                    <w:t xml:space="preserve">(UNGS.RESWELLDES.MAINTINTEGRITY.P) </w:t>
                  </w:r>
                  <w:r>
                    <w:rPr>
                      <w:rStyle w:val="citations1"/>
                      <w:rFonts w:ascii="Verdana" w:eastAsia="Times New Roman" w:hAnsi="Verdana"/>
                    </w:rPr>
                    <w:t xml:space="preserve">192.12(b)(1) (API RP1171, Section 6.10.4;API RP1171, Section 11.2.1) </w:t>
                  </w:r>
                </w:p>
              </w:tc>
            </w:tr>
            <w:tr w:rsidR="00BE3A5E" w14:paraId="22455B5D" w14:textId="77777777">
              <w:tc>
                <w:tcPr>
                  <w:tcW w:w="0" w:type="auto"/>
                  <w:vAlign w:val="center"/>
                  <w:hideMark/>
                </w:tcPr>
                <w:p w14:paraId="0F8FCDC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D66B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E3A1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BFCC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0263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AE6D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B433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2A0D1A" w14:textId="77777777" w:rsidR="00BE3A5E" w:rsidRDefault="00BE3A5E">
                  <w:pPr>
                    <w:pStyle w:val="questiontable1"/>
                    <w:spacing w:before="0" w:after="0" w:afterAutospacing="0"/>
                    <w:rPr>
                      <w:rFonts w:eastAsia="Times New Roman"/>
                      <w:sz w:val="20"/>
                      <w:szCs w:val="20"/>
                    </w:rPr>
                  </w:pPr>
                </w:p>
              </w:tc>
            </w:tr>
          </w:tbl>
          <w:p w14:paraId="59CECC1D" w14:textId="77777777" w:rsidR="00BE3A5E" w:rsidRDefault="00000000">
            <w:pPr>
              <w:rPr>
                <w:rFonts w:ascii="Verdana" w:eastAsia="Times New Roman" w:hAnsi="Verdana"/>
              </w:rPr>
            </w:pPr>
            <w:r>
              <w:rPr>
                <w:rFonts w:ascii="Verdana" w:eastAsia="Times New Roman" w:hAnsi="Verdana"/>
              </w:rPr>
              <w:t> </w:t>
            </w:r>
          </w:p>
        </w:tc>
      </w:tr>
    </w:tbl>
    <w:p w14:paraId="620E270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C4C8F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F618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FD215F" w14:textId="77777777" w:rsidR="00BE3A5E" w:rsidRDefault="00000000">
                  <w:pPr>
                    <w:pStyle w:val="questiontable1"/>
                    <w:spacing w:before="0" w:after="0" w:afterAutospacing="0"/>
                    <w:divId w:val="692418680"/>
                    <w:rPr>
                      <w:rFonts w:ascii="Verdana" w:eastAsia="Times New Roman" w:hAnsi="Verdana"/>
                      <w:b/>
                      <w:bCs/>
                      <w:sz w:val="20"/>
                      <w:szCs w:val="20"/>
                    </w:rPr>
                  </w:pPr>
                  <w:r>
                    <w:rPr>
                      <w:rFonts w:ascii="Verdana" w:eastAsia="Times New Roman" w:hAnsi="Verdana"/>
                      <w:b/>
                      <w:bCs/>
                      <w:sz w:val="20"/>
                      <w:szCs w:val="20"/>
                    </w:rPr>
                    <w:br/>
                    <w:t xml:space="preserve">90. </w:t>
                  </w:r>
                  <w:r>
                    <w:rPr>
                      <w:rStyle w:val="Title1"/>
                      <w:rFonts w:ascii="Verdana" w:eastAsia="Times New Roman" w:hAnsi="Verdana"/>
                      <w:b/>
                      <w:bCs/>
                      <w:sz w:val="20"/>
                      <w:szCs w:val="20"/>
                    </w:rPr>
                    <w:t xml:space="preserve">Monitoring Construction Activities - Maintaining Integrity </w:t>
                  </w:r>
                  <w:r>
                    <w:rPr>
                      <w:rStyle w:val="text1"/>
                      <w:rFonts w:ascii="Verdana" w:eastAsia="Times New Roman" w:hAnsi="Verdana"/>
                    </w:rPr>
                    <w:t xml:space="preserve">Do records demonstrate that functional integrity was maintained during the resolution of issues or problems prior to commissioning? </w:t>
                  </w:r>
                  <w:r>
                    <w:rPr>
                      <w:rStyle w:val="questionidcontent2"/>
                      <w:rFonts w:ascii="Verdana" w:eastAsia="Times New Roman" w:hAnsi="Verdana"/>
                    </w:rPr>
                    <w:t xml:space="preserve">(UNGS.RESWELLDES.MAINTINTEGRITY.R) </w:t>
                  </w:r>
                  <w:r>
                    <w:rPr>
                      <w:rStyle w:val="citations1"/>
                      <w:rFonts w:ascii="Verdana" w:eastAsia="Times New Roman" w:hAnsi="Verdana"/>
                    </w:rPr>
                    <w:t xml:space="preserve">192.12(b)(1) (API RP1171, Section 6.10.4) </w:t>
                  </w:r>
                </w:p>
              </w:tc>
            </w:tr>
            <w:tr w:rsidR="00BE3A5E" w14:paraId="43F806A3" w14:textId="77777777">
              <w:tc>
                <w:tcPr>
                  <w:tcW w:w="0" w:type="auto"/>
                  <w:vAlign w:val="center"/>
                  <w:hideMark/>
                </w:tcPr>
                <w:p w14:paraId="6C230BE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8D62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0ACB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267A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43DF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D977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D287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4ED14" w14:textId="77777777" w:rsidR="00BE3A5E" w:rsidRDefault="00BE3A5E">
                  <w:pPr>
                    <w:pStyle w:val="questiontable1"/>
                    <w:spacing w:before="0" w:after="0" w:afterAutospacing="0"/>
                    <w:rPr>
                      <w:rFonts w:eastAsia="Times New Roman"/>
                      <w:sz w:val="20"/>
                      <w:szCs w:val="20"/>
                    </w:rPr>
                  </w:pPr>
                </w:p>
              </w:tc>
            </w:tr>
          </w:tbl>
          <w:p w14:paraId="1D23641F" w14:textId="77777777" w:rsidR="00BE3A5E" w:rsidRDefault="00000000">
            <w:pPr>
              <w:rPr>
                <w:rFonts w:ascii="Verdana" w:eastAsia="Times New Roman" w:hAnsi="Verdana"/>
              </w:rPr>
            </w:pPr>
            <w:r>
              <w:rPr>
                <w:rFonts w:ascii="Verdana" w:eastAsia="Times New Roman" w:hAnsi="Verdana"/>
              </w:rPr>
              <w:t> </w:t>
            </w:r>
          </w:p>
        </w:tc>
      </w:tr>
    </w:tbl>
    <w:p w14:paraId="255F4F9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798C0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243F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7CA71F" w14:textId="77777777" w:rsidR="00BE3A5E" w:rsidRDefault="00000000">
                  <w:pPr>
                    <w:pStyle w:val="questiontable1"/>
                    <w:spacing w:before="0" w:after="0" w:afterAutospacing="0"/>
                    <w:divId w:val="1982955473"/>
                    <w:rPr>
                      <w:rFonts w:ascii="Verdana" w:eastAsia="Times New Roman" w:hAnsi="Verdana"/>
                      <w:b/>
                      <w:bCs/>
                      <w:sz w:val="20"/>
                      <w:szCs w:val="20"/>
                    </w:rPr>
                  </w:pPr>
                  <w:r>
                    <w:rPr>
                      <w:rFonts w:ascii="Verdana" w:eastAsia="Times New Roman" w:hAnsi="Verdana"/>
                      <w:b/>
                      <w:bCs/>
                      <w:sz w:val="20"/>
                      <w:szCs w:val="20"/>
                    </w:rPr>
                    <w:br/>
                    <w:t xml:space="preserve">91. </w:t>
                  </w:r>
                  <w:r>
                    <w:rPr>
                      <w:rStyle w:val="Title1"/>
                      <w:rFonts w:ascii="Verdana" w:eastAsia="Times New Roman" w:hAnsi="Verdana"/>
                      <w:b/>
                      <w:bCs/>
                      <w:sz w:val="20"/>
                      <w:szCs w:val="20"/>
                    </w:rPr>
                    <w:t xml:space="preserve">Well Work Records </w:t>
                  </w:r>
                  <w:r>
                    <w:rPr>
                      <w:rStyle w:val="text1"/>
                      <w:rFonts w:ascii="Verdana" w:eastAsia="Times New Roman" w:hAnsi="Verdana"/>
                    </w:rPr>
                    <w:t xml:space="preserve">Are applicable records available to demonstrate that the items listed in API RP 1171, Section 6.11.1, are being maintained? </w:t>
                  </w:r>
                  <w:r>
                    <w:rPr>
                      <w:rStyle w:val="questionidcontent2"/>
                      <w:rFonts w:ascii="Verdana" w:eastAsia="Times New Roman" w:hAnsi="Verdana"/>
                    </w:rPr>
                    <w:t xml:space="preserve">(UNGS.RESWELLDES.WELLRECORDS.R) </w:t>
                  </w:r>
                  <w:r>
                    <w:rPr>
                      <w:rStyle w:val="citations1"/>
                      <w:rFonts w:ascii="Verdana" w:eastAsia="Times New Roman" w:hAnsi="Verdana"/>
                    </w:rPr>
                    <w:t xml:space="preserve">192.12(b)(1) (API RP1171, Section 6.11.1) </w:t>
                  </w:r>
                </w:p>
              </w:tc>
            </w:tr>
            <w:tr w:rsidR="00BE3A5E" w14:paraId="0470CC18" w14:textId="77777777">
              <w:tc>
                <w:tcPr>
                  <w:tcW w:w="0" w:type="auto"/>
                  <w:vAlign w:val="center"/>
                  <w:hideMark/>
                </w:tcPr>
                <w:p w14:paraId="02A8F4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A583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C248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5CAD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8581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C6AD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FCB2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61150A" w14:textId="77777777" w:rsidR="00BE3A5E" w:rsidRDefault="00BE3A5E">
                  <w:pPr>
                    <w:pStyle w:val="questiontable1"/>
                    <w:spacing w:before="0" w:after="0" w:afterAutospacing="0"/>
                    <w:rPr>
                      <w:rFonts w:eastAsia="Times New Roman"/>
                      <w:sz w:val="20"/>
                      <w:szCs w:val="20"/>
                    </w:rPr>
                  </w:pPr>
                </w:p>
              </w:tc>
            </w:tr>
          </w:tbl>
          <w:p w14:paraId="765275AE" w14:textId="77777777" w:rsidR="00BE3A5E" w:rsidRDefault="00000000">
            <w:pPr>
              <w:rPr>
                <w:rFonts w:ascii="Verdana" w:eastAsia="Times New Roman" w:hAnsi="Verdana"/>
              </w:rPr>
            </w:pPr>
            <w:r>
              <w:rPr>
                <w:rFonts w:ascii="Verdana" w:eastAsia="Times New Roman" w:hAnsi="Verdana"/>
              </w:rPr>
              <w:t> </w:t>
            </w:r>
          </w:p>
        </w:tc>
      </w:tr>
    </w:tbl>
    <w:p w14:paraId="55FEC8A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AD5DD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623F2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63B6A2" w14:textId="77777777" w:rsidR="00BE3A5E" w:rsidRDefault="00000000">
                  <w:pPr>
                    <w:pStyle w:val="questiontable1"/>
                    <w:spacing w:before="0" w:after="0" w:afterAutospacing="0"/>
                    <w:divId w:val="1122461407"/>
                    <w:rPr>
                      <w:rFonts w:ascii="Verdana" w:eastAsia="Times New Roman" w:hAnsi="Verdana"/>
                      <w:b/>
                      <w:bCs/>
                      <w:sz w:val="20"/>
                      <w:szCs w:val="20"/>
                    </w:rPr>
                  </w:pPr>
                  <w:r>
                    <w:rPr>
                      <w:rFonts w:ascii="Verdana" w:eastAsia="Times New Roman" w:hAnsi="Verdana"/>
                      <w:b/>
                      <w:bCs/>
                      <w:sz w:val="20"/>
                      <w:szCs w:val="20"/>
                    </w:rPr>
                    <w:br/>
                    <w:t xml:space="preserve">92. </w:t>
                  </w:r>
                  <w:r>
                    <w:rPr>
                      <w:rStyle w:val="Title1"/>
                      <w:rFonts w:ascii="Verdana" w:eastAsia="Times New Roman" w:hAnsi="Verdana"/>
                      <w:b/>
                      <w:bCs/>
                      <w:sz w:val="20"/>
                      <w:szCs w:val="20"/>
                    </w:rPr>
                    <w:t xml:space="preserve">Well Work Records Retention </w:t>
                  </w:r>
                  <w:r>
                    <w:rPr>
                      <w:rStyle w:val="text1"/>
                      <w:rFonts w:ascii="Verdana" w:eastAsia="Times New Roman" w:hAnsi="Verdana"/>
                    </w:rPr>
                    <w:t xml:space="preserve">Are records for well completion, well construction, and well work activities available to demonstrate that they are being maintained for the life of the facility? </w:t>
                  </w:r>
                  <w:r>
                    <w:rPr>
                      <w:rStyle w:val="questionidcontent2"/>
                      <w:rFonts w:ascii="Verdana" w:eastAsia="Times New Roman" w:hAnsi="Verdana"/>
                    </w:rPr>
                    <w:t xml:space="preserve">(UNGS.RESWELLDES.WELLRECORDSRET.R) </w:t>
                  </w:r>
                  <w:r>
                    <w:rPr>
                      <w:rStyle w:val="citations1"/>
                      <w:rFonts w:ascii="Verdana" w:eastAsia="Times New Roman" w:hAnsi="Verdana"/>
                    </w:rPr>
                    <w:t xml:space="preserve">192.12(b)(1) (API RP1171, Section 6.11.1) </w:t>
                  </w:r>
                </w:p>
              </w:tc>
            </w:tr>
            <w:tr w:rsidR="00BE3A5E" w14:paraId="3FD1D3F4" w14:textId="77777777">
              <w:tc>
                <w:tcPr>
                  <w:tcW w:w="0" w:type="auto"/>
                  <w:vAlign w:val="center"/>
                  <w:hideMark/>
                </w:tcPr>
                <w:p w14:paraId="2A1D1D3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F5EE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BF9E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27C0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0D8C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CC78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35FE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6FEC86" w14:textId="77777777" w:rsidR="00BE3A5E" w:rsidRDefault="00BE3A5E">
                  <w:pPr>
                    <w:pStyle w:val="questiontable1"/>
                    <w:spacing w:before="0" w:after="0" w:afterAutospacing="0"/>
                    <w:rPr>
                      <w:rFonts w:eastAsia="Times New Roman"/>
                      <w:sz w:val="20"/>
                      <w:szCs w:val="20"/>
                    </w:rPr>
                  </w:pPr>
                </w:p>
              </w:tc>
            </w:tr>
          </w:tbl>
          <w:p w14:paraId="6FBD1A78" w14:textId="77777777" w:rsidR="00BE3A5E" w:rsidRDefault="00000000">
            <w:pPr>
              <w:rPr>
                <w:rFonts w:ascii="Verdana" w:eastAsia="Times New Roman" w:hAnsi="Verdana"/>
              </w:rPr>
            </w:pPr>
            <w:r>
              <w:rPr>
                <w:rFonts w:ascii="Verdana" w:eastAsia="Times New Roman" w:hAnsi="Verdana"/>
              </w:rPr>
              <w:t> </w:t>
            </w:r>
          </w:p>
        </w:tc>
      </w:tr>
    </w:tbl>
    <w:p w14:paraId="49F5B87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88DE5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89D9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B30313" w14:textId="77777777" w:rsidR="00BE3A5E" w:rsidRDefault="00000000">
                  <w:pPr>
                    <w:pStyle w:val="questiontable1"/>
                    <w:spacing w:before="0" w:after="0" w:afterAutospacing="0"/>
                    <w:divId w:val="276915001"/>
                    <w:rPr>
                      <w:rFonts w:ascii="Verdana" w:eastAsia="Times New Roman" w:hAnsi="Verdana"/>
                      <w:b/>
                      <w:bCs/>
                      <w:sz w:val="20"/>
                      <w:szCs w:val="20"/>
                    </w:rPr>
                  </w:pPr>
                  <w:r>
                    <w:rPr>
                      <w:rFonts w:ascii="Verdana" w:eastAsia="Times New Roman" w:hAnsi="Verdana"/>
                      <w:b/>
                      <w:bCs/>
                      <w:sz w:val="20"/>
                      <w:szCs w:val="20"/>
                    </w:rPr>
                    <w:br/>
                    <w:t xml:space="preserve">93. </w:t>
                  </w:r>
                  <w:r>
                    <w:rPr>
                      <w:rStyle w:val="Title1"/>
                      <w:rFonts w:ascii="Verdana" w:eastAsia="Times New Roman" w:hAnsi="Verdana"/>
                      <w:b/>
                      <w:bCs/>
                      <w:sz w:val="20"/>
                      <w:szCs w:val="20"/>
                    </w:rPr>
                    <w:t xml:space="preserve">Permitting, Procedures, Personnel, and Equipment Records </w:t>
                  </w:r>
                  <w:r>
                    <w:rPr>
                      <w:rStyle w:val="text1"/>
                      <w:rFonts w:ascii="Verdana" w:eastAsia="Times New Roman" w:hAnsi="Verdana"/>
                    </w:rPr>
                    <w:t xml:space="preserve">Do records include, as applicable and available, the items listed in API RP 1171, Section 6.11.2? </w:t>
                  </w:r>
                  <w:r>
                    <w:rPr>
                      <w:rStyle w:val="questionidcontent2"/>
                      <w:rFonts w:ascii="Verdana" w:eastAsia="Times New Roman" w:hAnsi="Verdana"/>
                    </w:rPr>
                    <w:t xml:space="preserve">(UNGS.RESWELLDES.GENRECORDS.R) </w:t>
                  </w:r>
                  <w:r>
                    <w:rPr>
                      <w:rStyle w:val="citations1"/>
                      <w:rFonts w:ascii="Verdana" w:eastAsia="Times New Roman" w:hAnsi="Verdana"/>
                    </w:rPr>
                    <w:t xml:space="preserve">192.12(b)(1) (API RP1171, Section 6.11.2) </w:t>
                  </w:r>
                </w:p>
              </w:tc>
            </w:tr>
            <w:tr w:rsidR="00BE3A5E" w14:paraId="0155C4EC" w14:textId="77777777">
              <w:tc>
                <w:tcPr>
                  <w:tcW w:w="0" w:type="auto"/>
                  <w:vAlign w:val="center"/>
                  <w:hideMark/>
                </w:tcPr>
                <w:p w14:paraId="3B5D752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634E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C38F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7713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21F0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06BE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BE16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622C98" w14:textId="77777777" w:rsidR="00BE3A5E" w:rsidRDefault="00BE3A5E">
                  <w:pPr>
                    <w:pStyle w:val="questiontable1"/>
                    <w:spacing w:before="0" w:after="0" w:afterAutospacing="0"/>
                    <w:rPr>
                      <w:rFonts w:eastAsia="Times New Roman"/>
                      <w:sz w:val="20"/>
                      <w:szCs w:val="20"/>
                    </w:rPr>
                  </w:pPr>
                </w:p>
              </w:tc>
            </w:tr>
          </w:tbl>
          <w:p w14:paraId="52705565" w14:textId="77777777" w:rsidR="00BE3A5E" w:rsidRDefault="00000000">
            <w:pPr>
              <w:rPr>
                <w:rFonts w:ascii="Verdana" w:eastAsia="Times New Roman" w:hAnsi="Verdana"/>
              </w:rPr>
            </w:pPr>
            <w:r>
              <w:rPr>
                <w:rFonts w:ascii="Verdana" w:eastAsia="Times New Roman" w:hAnsi="Verdana"/>
              </w:rPr>
              <w:t> </w:t>
            </w:r>
          </w:p>
        </w:tc>
      </w:tr>
    </w:tbl>
    <w:p w14:paraId="2FC7261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A14F5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608A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0E3DAB" w14:textId="77777777" w:rsidR="00BE3A5E" w:rsidRDefault="00000000">
                  <w:pPr>
                    <w:pStyle w:val="questiontable1"/>
                    <w:spacing w:before="0" w:after="0" w:afterAutospacing="0"/>
                    <w:divId w:val="1527402754"/>
                    <w:rPr>
                      <w:rFonts w:ascii="Verdana" w:eastAsia="Times New Roman" w:hAnsi="Verdana"/>
                      <w:b/>
                      <w:bCs/>
                      <w:sz w:val="20"/>
                      <w:szCs w:val="20"/>
                    </w:rPr>
                  </w:pPr>
                  <w:r>
                    <w:rPr>
                      <w:rFonts w:ascii="Verdana" w:eastAsia="Times New Roman" w:hAnsi="Verdana"/>
                      <w:b/>
                      <w:bCs/>
                      <w:sz w:val="20"/>
                      <w:szCs w:val="20"/>
                    </w:rPr>
                    <w:br/>
                    <w:t xml:space="preserve">94. </w:t>
                  </w:r>
                  <w:r>
                    <w:rPr>
                      <w:rStyle w:val="Title1"/>
                      <w:rFonts w:ascii="Verdana" w:eastAsia="Times New Roman" w:hAnsi="Verdana"/>
                      <w:b/>
                      <w:bCs/>
                      <w:sz w:val="20"/>
                      <w:szCs w:val="20"/>
                    </w:rPr>
                    <w:t xml:space="preserve">Permitting, Procedures, Personnel, and Equipment Records Retention </w:t>
                  </w:r>
                  <w:r>
                    <w:rPr>
                      <w:rStyle w:val="text1"/>
                      <w:rFonts w:ascii="Verdana" w:eastAsia="Times New Roman" w:hAnsi="Verdana"/>
                    </w:rPr>
                    <w:t xml:space="preserve">Does the process define a retention period for records relating to permitting, procedures, personnel, and equipment? </w:t>
                  </w:r>
                  <w:r>
                    <w:rPr>
                      <w:rStyle w:val="questionidcontent2"/>
                      <w:rFonts w:ascii="Verdana" w:eastAsia="Times New Roman" w:hAnsi="Verdana"/>
                    </w:rPr>
                    <w:t xml:space="preserve">(UNGS.RESWELLDES.GENRECORDSRET.P) </w:t>
                  </w:r>
                  <w:r>
                    <w:rPr>
                      <w:rStyle w:val="citations1"/>
                      <w:rFonts w:ascii="Verdana" w:eastAsia="Times New Roman" w:hAnsi="Verdana"/>
                    </w:rPr>
                    <w:t xml:space="preserve">192.12(b)(1) (API RP1171, Section 6.11.2;API RP1171, Section 11.2.1) </w:t>
                  </w:r>
                </w:p>
              </w:tc>
            </w:tr>
            <w:tr w:rsidR="00BE3A5E" w14:paraId="03F36678" w14:textId="77777777">
              <w:tc>
                <w:tcPr>
                  <w:tcW w:w="0" w:type="auto"/>
                  <w:vAlign w:val="center"/>
                  <w:hideMark/>
                </w:tcPr>
                <w:p w14:paraId="71B812C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B683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DC48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E3E1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3FCA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3787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6761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1BE37F" w14:textId="77777777" w:rsidR="00BE3A5E" w:rsidRDefault="00BE3A5E">
                  <w:pPr>
                    <w:pStyle w:val="questiontable1"/>
                    <w:spacing w:before="0" w:after="0" w:afterAutospacing="0"/>
                    <w:rPr>
                      <w:rFonts w:eastAsia="Times New Roman"/>
                      <w:sz w:val="20"/>
                      <w:szCs w:val="20"/>
                    </w:rPr>
                  </w:pPr>
                </w:p>
              </w:tc>
            </w:tr>
          </w:tbl>
          <w:p w14:paraId="2BAEA94A" w14:textId="77777777" w:rsidR="00BE3A5E" w:rsidRDefault="00000000">
            <w:pPr>
              <w:rPr>
                <w:rFonts w:ascii="Verdana" w:eastAsia="Times New Roman" w:hAnsi="Verdana"/>
              </w:rPr>
            </w:pPr>
            <w:r>
              <w:rPr>
                <w:rFonts w:ascii="Verdana" w:eastAsia="Times New Roman" w:hAnsi="Verdana"/>
              </w:rPr>
              <w:t> </w:t>
            </w:r>
          </w:p>
        </w:tc>
      </w:tr>
    </w:tbl>
    <w:p w14:paraId="556E16D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B70476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Underground Natural Gas Storage - Reservoirs - Integrity Through Initial Pressure &amp; Inventory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80F5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C137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70CEFB" w14:textId="77777777" w:rsidR="00BE3A5E" w:rsidRDefault="00000000">
                  <w:pPr>
                    <w:pStyle w:val="questiontable1"/>
                    <w:spacing w:before="0" w:after="0" w:afterAutospacing="0"/>
                    <w:divId w:val="50170220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Reservoir Integrity Monitoring - Material Balance </w:t>
                  </w:r>
                  <w:r>
                    <w:rPr>
                      <w:rStyle w:val="text1"/>
                      <w:rFonts w:ascii="Verdana" w:eastAsia="Times New Roman" w:hAnsi="Verdana"/>
                    </w:rPr>
                    <w:t xml:space="preserve">Does the process require monitoring of the material balance behavior relative to the original design and expected reservoir behavior? </w:t>
                  </w:r>
                  <w:r>
                    <w:rPr>
                      <w:rStyle w:val="questionidcontent2"/>
                      <w:rFonts w:ascii="Verdana" w:eastAsia="Times New Roman" w:hAnsi="Verdana"/>
                    </w:rPr>
                    <w:t xml:space="preserve">(UNGS.RESINITIAL.MATBALANCE1.P) </w:t>
                  </w:r>
                  <w:r>
                    <w:rPr>
                      <w:rStyle w:val="citations1"/>
                      <w:rFonts w:ascii="Verdana" w:eastAsia="Times New Roman" w:hAnsi="Verdana"/>
                    </w:rPr>
                    <w:t xml:space="preserve">192.12(b)(1) (API RP1171, Section 7.3.1) </w:t>
                  </w:r>
                </w:p>
              </w:tc>
            </w:tr>
            <w:tr w:rsidR="00BE3A5E" w14:paraId="43B877C3" w14:textId="77777777">
              <w:tc>
                <w:tcPr>
                  <w:tcW w:w="0" w:type="auto"/>
                  <w:vAlign w:val="center"/>
                  <w:hideMark/>
                </w:tcPr>
                <w:p w14:paraId="0E78D6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BA54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3832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EF50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E966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0E41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EDCF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2CBF6D" w14:textId="77777777" w:rsidR="00BE3A5E" w:rsidRDefault="00BE3A5E">
                  <w:pPr>
                    <w:pStyle w:val="questiontable1"/>
                    <w:spacing w:before="0" w:after="0" w:afterAutospacing="0"/>
                    <w:rPr>
                      <w:rFonts w:eastAsia="Times New Roman"/>
                      <w:sz w:val="20"/>
                      <w:szCs w:val="20"/>
                    </w:rPr>
                  </w:pPr>
                </w:p>
              </w:tc>
            </w:tr>
          </w:tbl>
          <w:p w14:paraId="16D75267" w14:textId="77777777" w:rsidR="00BE3A5E" w:rsidRDefault="00000000">
            <w:pPr>
              <w:rPr>
                <w:rFonts w:ascii="Verdana" w:eastAsia="Times New Roman" w:hAnsi="Verdana"/>
              </w:rPr>
            </w:pPr>
            <w:r>
              <w:rPr>
                <w:rFonts w:ascii="Verdana" w:eastAsia="Times New Roman" w:hAnsi="Verdana"/>
              </w:rPr>
              <w:t> </w:t>
            </w:r>
          </w:p>
        </w:tc>
      </w:tr>
    </w:tbl>
    <w:p w14:paraId="37600F9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C4CBD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B0BB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436CC5" w14:textId="77777777" w:rsidR="00BE3A5E" w:rsidRDefault="00000000">
                  <w:pPr>
                    <w:pStyle w:val="questiontable1"/>
                    <w:spacing w:before="0" w:after="0" w:afterAutospacing="0"/>
                    <w:divId w:val="164200474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Reservoir Integrity Monitoring - Material Balance </w:t>
                  </w:r>
                  <w:r>
                    <w:rPr>
                      <w:rStyle w:val="text1"/>
                      <w:rFonts w:ascii="Verdana" w:eastAsia="Times New Roman" w:hAnsi="Verdana"/>
                    </w:rPr>
                    <w:t xml:space="preserve">Do records demonstrate that the monitored material balance behavior of the storage reservoir is consistent with the expected reservoir behavior? </w:t>
                  </w:r>
                  <w:r>
                    <w:rPr>
                      <w:rStyle w:val="questionidcontent2"/>
                      <w:rFonts w:ascii="Verdana" w:eastAsia="Times New Roman" w:hAnsi="Verdana"/>
                    </w:rPr>
                    <w:t xml:space="preserve">(UNGS.RESINITIAL.MATBALANCE1.R) </w:t>
                  </w:r>
                  <w:r>
                    <w:rPr>
                      <w:rStyle w:val="citations1"/>
                      <w:rFonts w:ascii="Verdana" w:eastAsia="Times New Roman" w:hAnsi="Verdana"/>
                    </w:rPr>
                    <w:t xml:space="preserve">192.12(b)(1) (API RP1171, Section 7.3.1) </w:t>
                  </w:r>
                </w:p>
              </w:tc>
            </w:tr>
            <w:tr w:rsidR="00BE3A5E" w14:paraId="2D77B52B" w14:textId="77777777">
              <w:tc>
                <w:tcPr>
                  <w:tcW w:w="0" w:type="auto"/>
                  <w:vAlign w:val="center"/>
                  <w:hideMark/>
                </w:tcPr>
                <w:p w14:paraId="6B291E5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7E07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FAA0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F65C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3E67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065E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7009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2A9A8B" w14:textId="77777777" w:rsidR="00BE3A5E" w:rsidRDefault="00BE3A5E">
                  <w:pPr>
                    <w:pStyle w:val="questiontable1"/>
                    <w:spacing w:before="0" w:after="0" w:afterAutospacing="0"/>
                    <w:rPr>
                      <w:rFonts w:eastAsia="Times New Roman"/>
                      <w:sz w:val="20"/>
                      <w:szCs w:val="20"/>
                    </w:rPr>
                  </w:pPr>
                </w:p>
              </w:tc>
            </w:tr>
          </w:tbl>
          <w:p w14:paraId="646DF109" w14:textId="77777777" w:rsidR="00BE3A5E" w:rsidRDefault="00000000">
            <w:pPr>
              <w:rPr>
                <w:rFonts w:ascii="Verdana" w:eastAsia="Times New Roman" w:hAnsi="Verdana"/>
              </w:rPr>
            </w:pPr>
            <w:r>
              <w:rPr>
                <w:rFonts w:ascii="Verdana" w:eastAsia="Times New Roman" w:hAnsi="Verdana"/>
              </w:rPr>
              <w:t> </w:t>
            </w:r>
          </w:p>
        </w:tc>
      </w:tr>
    </w:tbl>
    <w:p w14:paraId="60CE0F8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D9E03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FC0BF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36FFB1" w14:textId="77777777" w:rsidR="00BE3A5E" w:rsidRDefault="00000000">
                  <w:pPr>
                    <w:pStyle w:val="questiontable1"/>
                    <w:spacing w:before="0" w:after="0" w:afterAutospacing="0"/>
                    <w:divId w:val="1265919280"/>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Reservoir Integrity Monitoring - Unexpected Conditions </w:t>
                  </w:r>
                  <w:r>
                    <w:rPr>
                      <w:rStyle w:val="text1"/>
                      <w:rFonts w:ascii="Verdana" w:eastAsia="Times New Roman" w:hAnsi="Verdana"/>
                    </w:rPr>
                    <w:t xml:space="preserve">Does the process require evaluation and correcting of any unexpected condition detected during material balance monitoring? </w:t>
                  </w:r>
                  <w:r>
                    <w:rPr>
                      <w:rStyle w:val="questionidcontent2"/>
                      <w:rFonts w:ascii="Verdana" w:eastAsia="Times New Roman" w:hAnsi="Verdana"/>
                    </w:rPr>
                    <w:t xml:space="preserve">(UNGS.RESINITIAL.MATBALANCE2.P) </w:t>
                  </w:r>
                  <w:r>
                    <w:rPr>
                      <w:rStyle w:val="citations1"/>
                      <w:rFonts w:ascii="Verdana" w:eastAsia="Times New Roman" w:hAnsi="Verdana"/>
                    </w:rPr>
                    <w:t xml:space="preserve">192.12(b)(1) (API RP1171, Section 7.3.1) </w:t>
                  </w:r>
                </w:p>
              </w:tc>
            </w:tr>
            <w:tr w:rsidR="00BE3A5E" w14:paraId="06F86D0F" w14:textId="77777777">
              <w:tc>
                <w:tcPr>
                  <w:tcW w:w="0" w:type="auto"/>
                  <w:vAlign w:val="center"/>
                  <w:hideMark/>
                </w:tcPr>
                <w:p w14:paraId="14647E7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5567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6663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F9A0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99E4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CDFC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66E0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C998D2" w14:textId="77777777" w:rsidR="00BE3A5E" w:rsidRDefault="00BE3A5E">
                  <w:pPr>
                    <w:pStyle w:val="questiontable1"/>
                    <w:spacing w:before="0" w:after="0" w:afterAutospacing="0"/>
                    <w:rPr>
                      <w:rFonts w:eastAsia="Times New Roman"/>
                      <w:sz w:val="20"/>
                      <w:szCs w:val="20"/>
                    </w:rPr>
                  </w:pPr>
                </w:p>
              </w:tc>
            </w:tr>
          </w:tbl>
          <w:p w14:paraId="037C97D8" w14:textId="77777777" w:rsidR="00BE3A5E" w:rsidRDefault="00000000">
            <w:pPr>
              <w:rPr>
                <w:rFonts w:ascii="Verdana" w:eastAsia="Times New Roman" w:hAnsi="Verdana"/>
              </w:rPr>
            </w:pPr>
            <w:r>
              <w:rPr>
                <w:rFonts w:ascii="Verdana" w:eastAsia="Times New Roman" w:hAnsi="Verdana"/>
              </w:rPr>
              <w:t> </w:t>
            </w:r>
          </w:p>
        </w:tc>
      </w:tr>
    </w:tbl>
    <w:p w14:paraId="0A7B279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50416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54A9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A9EF78" w14:textId="77777777" w:rsidR="00BE3A5E" w:rsidRDefault="00000000">
                  <w:pPr>
                    <w:pStyle w:val="questiontable1"/>
                    <w:spacing w:before="0" w:after="0" w:afterAutospacing="0"/>
                    <w:divId w:val="146015246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Reservoir Integrity Monitoring - Unexpected Conditions </w:t>
                  </w:r>
                  <w:r>
                    <w:rPr>
                      <w:rStyle w:val="text1"/>
                      <w:rFonts w:ascii="Verdana" w:eastAsia="Times New Roman" w:hAnsi="Verdana"/>
                    </w:rPr>
                    <w:t xml:space="preserve">Do records demonstrate that unexpected conditions in the material balance were evaluated and corrected? </w:t>
                  </w:r>
                  <w:r>
                    <w:rPr>
                      <w:rStyle w:val="questionidcontent2"/>
                      <w:rFonts w:ascii="Verdana" w:eastAsia="Times New Roman" w:hAnsi="Verdana"/>
                    </w:rPr>
                    <w:t xml:space="preserve">(UNGS.RESINITIAL.MATBALANCE2.R) </w:t>
                  </w:r>
                  <w:r>
                    <w:rPr>
                      <w:rStyle w:val="citations1"/>
                      <w:rFonts w:ascii="Verdana" w:eastAsia="Times New Roman" w:hAnsi="Verdana"/>
                    </w:rPr>
                    <w:t xml:space="preserve">192.12(b)(1) (API RP1171, Section 7.3.1) </w:t>
                  </w:r>
                </w:p>
              </w:tc>
            </w:tr>
            <w:tr w:rsidR="00BE3A5E" w14:paraId="6ECBA7E8" w14:textId="77777777">
              <w:tc>
                <w:tcPr>
                  <w:tcW w:w="0" w:type="auto"/>
                  <w:vAlign w:val="center"/>
                  <w:hideMark/>
                </w:tcPr>
                <w:p w14:paraId="4E05198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4B19A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9231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8676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765E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26EE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8615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E26865" w14:textId="77777777" w:rsidR="00BE3A5E" w:rsidRDefault="00BE3A5E">
                  <w:pPr>
                    <w:pStyle w:val="questiontable1"/>
                    <w:spacing w:before="0" w:after="0" w:afterAutospacing="0"/>
                    <w:rPr>
                      <w:rFonts w:eastAsia="Times New Roman"/>
                      <w:sz w:val="20"/>
                      <w:szCs w:val="20"/>
                    </w:rPr>
                  </w:pPr>
                </w:p>
              </w:tc>
            </w:tr>
          </w:tbl>
          <w:p w14:paraId="15F5587C" w14:textId="77777777" w:rsidR="00BE3A5E" w:rsidRDefault="00000000">
            <w:pPr>
              <w:rPr>
                <w:rFonts w:ascii="Verdana" w:eastAsia="Times New Roman" w:hAnsi="Verdana"/>
              </w:rPr>
            </w:pPr>
            <w:r>
              <w:rPr>
                <w:rFonts w:ascii="Verdana" w:eastAsia="Times New Roman" w:hAnsi="Verdana"/>
              </w:rPr>
              <w:t> </w:t>
            </w:r>
          </w:p>
        </w:tc>
      </w:tr>
    </w:tbl>
    <w:p w14:paraId="21EAA4C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5E00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2CFF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C11AC6" w14:textId="77777777" w:rsidR="00BE3A5E" w:rsidRDefault="00000000">
                  <w:pPr>
                    <w:pStyle w:val="questiontable1"/>
                    <w:spacing w:before="0" w:after="0" w:afterAutospacing="0"/>
                    <w:divId w:val="203850564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Monitoring and Analysis Methods - Reservoir Pressure </w:t>
                  </w:r>
                  <w:r>
                    <w:rPr>
                      <w:rStyle w:val="text1"/>
                      <w:rFonts w:ascii="Verdana" w:eastAsia="Times New Roman" w:hAnsi="Verdana"/>
                    </w:rPr>
                    <w:t xml:space="preserve">Does the process require that the average reservoir pressure versus inventory graph be monitored to capture any unexpected conditions? </w:t>
                  </w:r>
                  <w:r>
                    <w:rPr>
                      <w:rStyle w:val="questionidcontent2"/>
                      <w:rFonts w:ascii="Verdana" w:eastAsia="Times New Roman" w:hAnsi="Verdana"/>
                    </w:rPr>
                    <w:t xml:space="preserve">(UNGS.RESINITIAL.PRESSVSINVENT.P) </w:t>
                  </w:r>
                  <w:r>
                    <w:rPr>
                      <w:rStyle w:val="citations1"/>
                      <w:rFonts w:ascii="Verdana" w:eastAsia="Times New Roman" w:hAnsi="Verdana"/>
                    </w:rPr>
                    <w:t xml:space="preserve">192.12(b)(1) (API RP1171, Section 7.3.2) </w:t>
                  </w:r>
                </w:p>
              </w:tc>
            </w:tr>
            <w:tr w:rsidR="00BE3A5E" w14:paraId="483F75A2" w14:textId="77777777">
              <w:tc>
                <w:tcPr>
                  <w:tcW w:w="0" w:type="auto"/>
                  <w:vAlign w:val="center"/>
                  <w:hideMark/>
                </w:tcPr>
                <w:p w14:paraId="6140E5B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B8A6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E95E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CC74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975C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BD19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86D1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16A186" w14:textId="77777777" w:rsidR="00BE3A5E" w:rsidRDefault="00BE3A5E">
                  <w:pPr>
                    <w:pStyle w:val="questiontable1"/>
                    <w:spacing w:before="0" w:after="0" w:afterAutospacing="0"/>
                    <w:rPr>
                      <w:rFonts w:eastAsia="Times New Roman"/>
                      <w:sz w:val="20"/>
                      <w:szCs w:val="20"/>
                    </w:rPr>
                  </w:pPr>
                </w:p>
              </w:tc>
            </w:tr>
          </w:tbl>
          <w:p w14:paraId="4590AD87" w14:textId="77777777" w:rsidR="00BE3A5E" w:rsidRDefault="00000000">
            <w:pPr>
              <w:rPr>
                <w:rFonts w:ascii="Verdana" w:eastAsia="Times New Roman" w:hAnsi="Verdana"/>
              </w:rPr>
            </w:pPr>
            <w:r>
              <w:rPr>
                <w:rFonts w:ascii="Verdana" w:eastAsia="Times New Roman" w:hAnsi="Verdana"/>
              </w:rPr>
              <w:t> </w:t>
            </w:r>
          </w:p>
        </w:tc>
      </w:tr>
    </w:tbl>
    <w:p w14:paraId="6347889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4241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5B73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4F2C18" w14:textId="77777777" w:rsidR="00BE3A5E" w:rsidRDefault="00000000">
                  <w:pPr>
                    <w:pStyle w:val="questiontable1"/>
                    <w:spacing w:before="0" w:after="0" w:afterAutospacing="0"/>
                    <w:divId w:val="137550098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Monitoring and Analysis Methods - Reservoir Pressure </w:t>
                  </w:r>
                  <w:r>
                    <w:rPr>
                      <w:rStyle w:val="text1"/>
                      <w:rFonts w:ascii="Verdana" w:eastAsia="Times New Roman" w:hAnsi="Verdana"/>
                    </w:rPr>
                    <w:t xml:space="preserve">Do records demonstrate that the average reservoir pressure versus inventory graph was monitored to capture unexpected conditions? </w:t>
                  </w:r>
                  <w:r>
                    <w:rPr>
                      <w:rStyle w:val="questionidcontent2"/>
                      <w:rFonts w:ascii="Verdana" w:eastAsia="Times New Roman" w:hAnsi="Verdana"/>
                    </w:rPr>
                    <w:t xml:space="preserve">(UNGS.RESINITIAL.PRESSVSINVENT.R) </w:t>
                  </w:r>
                  <w:r>
                    <w:rPr>
                      <w:rStyle w:val="citations1"/>
                      <w:rFonts w:ascii="Verdana" w:eastAsia="Times New Roman" w:hAnsi="Verdana"/>
                    </w:rPr>
                    <w:t xml:space="preserve">192.12(b)(1) (API RP1171, Section 7.3.2) </w:t>
                  </w:r>
                </w:p>
              </w:tc>
            </w:tr>
            <w:tr w:rsidR="00BE3A5E" w14:paraId="64FC2F8B" w14:textId="77777777">
              <w:tc>
                <w:tcPr>
                  <w:tcW w:w="0" w:type="auto"/>
                  <w:vAlign w:val="center"/>
                  <w:hideMark/>
                </w:tcPr>
                <w:p w14:paraId="016AED1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163A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DFC9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4CAC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7C3F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9541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0134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3FC1D6" w14:textId="77777777" w:rsidR="00BE3A5E" w:rsidRDefault="00BE3A5E">
                  <w:pPr>
                    <w:pStyle w:val="questiontable1"/>
                    <w:spacing w:before="0" w:after="0" w:afterAutospacing="0"/>
                    <w:rPr>
                      <w:rFonts w:eastAsia="Times New Roman"/>
                      <w:sz w:val="20"/>
                      <w:szCs w:val="20"/>
                    </w:rPr>
                  </w:pPr>
                </w:p>
              </w:tc>
            </w:tr>
          </w:tbl>
          <w:p w14:paraId="39B8CAA0" w14:textId="77777777" w:rsidR="00BE3A5E" w:rsidRDefault="00000000">
            <w:pPr>
              <w:rPr>
                <w:rFonts w:ascii="Verdana" w:eastAsia="Times New Roman" w:hAnsi="Verdana"/>
              </w:rPr>
            </w:pPr>
            <w:r>
              <w:rPr>
                <w:rFonts w:ascii="Verdana" w:eastAsia="Times New Roman" w:hAnsi="Verdana"/>
              </w:rPr>
              <w:t> </w:t>
            </w:r>
          </w:p>
        </w:tc>
      </w:tr>
    </w:tbl>
    <w:p w14:paraId="65E621D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7CAC7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9C1D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AD0B6C" w14:textId="77777777" w:rsidR="00BE3A5E" w:rsidRDefault="00000000">
                  <w:pPr>
                    <w:pStyle w:val="questiontable1"/>
                    <w:spacing w:before="0" w:after="0" w:afterAutospacing="0"/>
                    <w:divId w:val="26407434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Mechanical Integrity Monitoring - Abnormal Operating Conditions </w:t>
                  </w:r>
                  <w:r>
                    <w:rPr>
                      <w:rStyle w:val="text1"/>
                      <w:rFonts w:ascii="Verdana" w:eastAsia="Times New Roman" w:hAnsi="Verdana"/>
                    </w:rPr>
                    <w:t xml:space="preserve">Does the process require that wells and related facilities be monitored for mechanical integrity to discover and correct for abnormal operating conditions? </w:t>
                  </w:r>
                  <w:r>
                    <w:rPr>
                      <w:rStyle w:val="questionidcontent2"/>
                      <w:rFonts w:ascii="Verdana" w:eastAsia="Times New Roman" w:hAnsi="Verdana"/>
                    </w:rPr>
                    <w:t xml:space="preserve">(UNGS.RESINITIAL.MECHINTEGMONIT.P) </w:t>
                  </w:r>
                  <w:r>
                    <w:rPr>
                      <w:rStyle w:val="citations1"/>
                      <w:rFonts w:ascii="Verdana" w:eastAsia="Times New Roman" w:hAnsi="Verdana"/>
                    </w:rPr>
                    <w:t xml:space="preserve">192.12(b)(1) (API RP1171, Section 7.4.1) </w:t>
                  </w:r>
                </w:p>
              </w:tc>
            </w:tr>
            <w:tr w:rsidR="00BE3A5E" w14:paraId="11453EE3" w14:textId="77777777">
              <w:tc>
                <w:tcPr>
                  <w:tcW w:w="0" w:type="auto"/>
                  <w:vAlign w:val="center"/>
                  <w:hideMark/>
                </w:tcPr>
                <w:p w14:paraId="4D164E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C426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F544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62F1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E9B3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8B97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3BEA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A26D3B" w14:textId="77777777" w:rsidR="00BE3A5E" w:rsidRDefault="00BE3A5E">
                  <w:pPr>
                    <w:pStyle w:val="questiontable1"/>
                    <w:spacing w:before="0" w:after="0" w:afterAutospacing="0"/>
                    <w:rPr>
                      <w:rFonts w:eastAsia="Times New Roman"/>
                      <w:sz w:val="20"/>
                      <w:szCs w:val="20"/>
                    </w:rPr>
                  </w:pPr>
                </w:p>
              </w:tc>
            </w:tr>
          </w:tbl>
          <w:p w14:paraId="288A44C3" w14:textId="77777777" w:rsidR="00BE3A5E" w:rsidRDefault="00000000">
            <w:pPr>
              <w:rPr>
                <w:rFonts w:ascii="Verdana" w:eastAsia="Times New Roman" w:hAnsi="Verdana"/>
              </w:rPr>
            </w:pPr>
            <w:r>
              <w:rPr>
                <w:rFonts w:ascii="Verdana" w:eastAsia="Times New Roman" w:hAnsi="Verdana"/>
              </w:rPr>
              <w:t> </w:t>
            </w:r>
          </w:p>
        </w:tc>
      </w:tr>
    </w:tbl>
    <w:p w14:paraId="58F0C02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FDD1E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E966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083BC3" w14:textId="77777777" w:rsidR="00BE3A5E" w:rsidRDefault="00000000">
                  <w:pPr>
                    <w:pStyle w:val="questiontable1"/>
                    <w:spacing w:before="0" w:after="0" w:afterAutospacing="0"/>
                    <w:divId w:val="157315662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Mechanical Integrity Monitoring - Abnormal Operating Conditions </w:t>
                  </w:r>
                  <w:r>
                    <w:rPr>
                      <w:rStyle w:val="text1"/>
                      <w:rFonts w:ascii="Verdana" w:eastAsia="Times New Roman" w:hAnsi="Verdana"/>
                    </w:rPr>
                    <w:t xml:space="preserve">Do records demonstrate that the mechanical integrity of wells and related facilities are monitored to discover and correct for abnormal operating conditions? </w:t>
                  </w:r>
                  <w:r>
                    <w:rPr>
                      <w:rStyle w:val="questionidcontent2"/>
                      <w:rFonts w:ascii="Verdana" w:eastAsia="Times New Roman" w:hAnsi="Verdana"/>
                    </w:rPr>
                    <w:t xml:space="preserve">(UNGS.RESINITIAL.MECHINTEGMONIT.R) </w:t>
                  </w:r>
                  <w:r>
                    <w:rPr>
                      <w:rStyle w:val="citations1"/>
                      <w:rFonts w:ascii="Verdana" w:eastAsia="Times New Roman" w:hAnsi="Verdana"/>
                    </w:rPr>
                    <w:t xml:space="preserve">192.12(b)(1) (API RP1171, Section 7.4.1) </w:t>
                  </w:r>
                </w:p>
              </w:tc>
            </w:tr>
            <w:tr w:rsidR="00BE3A5E" w14:paraId="09404E19" w14:textId="77777777">
              <w:tc>
                <w:tcPr>
                  <w:tcW w:w="0" w:type="auto"/>
                  <w:vAlign w:val="center"/>
                  <w:hideMark/>
                </w:tcPr>
                <w:p w14:paraId="71FC119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3C32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7730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8318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5CA0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9201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596F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1D11CA" w14:textId="77777777" w:rsidR="00BE3A5E" w:rsidRDefault="00BE3A5E">
                  <w:pPr>
                    <w:pStyle w:val="questiontable1"/>
                    <w:spacing w:before="0" w:after="0" w:afterAutospacing="0"/>
                    <w:rPr>
                      <w:rFonts w:eastAsia="Times New Roman"/>
                      <w:sz w:val="20"/>
                      <w:szCs w:val="20"/>
                    </w:rPr>
                  </w:pPr>
                </w:p>
              </w:tc>
            </w:tr>
          </w:tbl>
          <w:p w14:paraId="0300D526" w14:textId="77777777" w:rsidR="00BE3A5E" w:rsidRDefault="00000000">
            <w:pPr>
              <w:rPr>
                <w:rFonts w:ascii="Verdana" w:eastAsia="Times New Roman" w:hAnsi="Verdana"/>
              </w:rPr>
            </w:pPr>
            <w:r>
              <w:rPr>
                <w:rFonts w:ascii="Verdana" w:eastAsia="Times New Roman" w:hAnsi="Verdana"/>
              </w:rPr>
              <w:t> </w:t>
            </w:r>
          </w:p>
        </w:tc>
      </w:tr>
    </w:tbl>
    <w:p w14:paraId="116A15C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DC94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0962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D29776" w14:textId="77777777" w:rsidR="00BE3A5E" w:rsidRDefault="00000000">
                  <w:pPr>
                    <w:pStyle w:val="questiontable1"/>
                    <w:spacing w:before="0" w:after="0" w:afterAutospacing="0"/>
                    <w:divId w:val="1981840898"/>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Recordkeeping of Testing and Monitoring Activities </w:t>
                  </w:r>
                  <w:r>
                    <w:rPr>
                      <w:rStyle w:val="text1"/>
                      <w:rFonts w:ascii="Verdana" w:eastAsia="Times New Roman" w:hAnsi="Verdana"/>
                    </w:rPr>
                    <w:t xml:space="preserve">Do records include the required items, as applicable and available, listed in API RP 1171, Section 7.5? </w:t>
                  </w:r>
                  <w:r>
                    <w:rPr>
                      <w:rStyle w:val="questionidcontent2"/>
                      <w:rFonts w:ascii="Verdana" w:eastAsia="Times New Roman" w:hAnsi="Verdana"/>
                    </w:rPr>
                    <w:t xml:space="preserve">(UNGS.RESINITIAL.RECORDS.R) </w:t>
                  </w:r>
                  <w:r>
                    <w:rPr>
                      <w:rStyle w:val="citations1"/>
                      <w:rFonts w:ascii="Verdana" w:eastAsia="Times New Roman" w:hAnsi="Verdana"/>
                    </w:rPr>
                    <w:t xml:space="preserve">192.12(b)(1) (API RP1171, Section 7.5) </w:t>
                  </w:r>
                </w:p>
              </w:tc>
            </w:tr>
            <w:tr w:rsidR="00BE3A5E" w14:paraId="72F40F1B" w14:textId="77777777">
              <w:tc>
                <w:tcPr>
                  <w:tcW w:w="0" w:type="auto"/>
                  <w:vAlign w:val="center"/>
                  <w:hideMark/>
                </w:tcPr>
                <w:p w14:paraId="1A1D8A1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4816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909A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8411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9185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CD14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954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2C70E6" w14:textId="77777777" w:rsidR="00BE3A5E" w:rsidRDefault="00BE3A5E">
                  <w:pPr>
                    <w:pStyle w:val="questiontable1"/>
                    <w:spacing w:before="0" w:after="0" w:afterAutospacing="0"/>
                    <w:rPr>
                      <w:rFonts w:eastAsia="Times New Roman"/>
                      <w:sz w:val="20"/>
                      <w:szCs w:val="20"/>
                    </w:rPr>
                  </w:pPr>
                </w:p>
              </w:tc>
            </w:tr>
          </w:tbl>
          <w:p w14:paraId="17F4653D" w14:textId="77777777" w:rsidR="00BE3A5E" w:rsidRDefault="00000000">
            <w:pPr>
              <w:rPr>
                <w:rFonts w:ascii="Verdana" w:eastAsia="Times New Roman" w:hAnsi="Verdana"/>
              </w:rPr>
            </w:pPr>
            <w:r>
              <w:rPr>
                <w:rFonts w:ascii="Verdana" w:eastAsia="Times New Roman" w:hAnsi="Verdana"/>
              </w:rPr>
              <w:t> </w:t>
            </w:r>
          </w:p>
        </w:tc>
      </w:tr>
    </w:tbl>
    <w:p w14:paraId="4A3312B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5575D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151E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61B2CD" w14:textId="77777777" w:rsidR="00BE3A5E" w:rsidRDefault="00000000">
                  <w:pPr>
                    <w:pStyle w:val="questiontable1"/>
                    <w:spacing w:before="0" w:after="0" w:afterAutospacing="0"/>
                    <w:divId w:val="377584616"/>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Recordkeeping Retention of Testing and Monitoring Activities </w:t>
                  </w:r>
                  <w:r>
                    <w:rPr>
                      <w:rStyle w:val="text1"/>
                      <w:rFonts w:ascii="Verdana" w:eastAsia="Times New Roman" w:hAnsi="Verdana"/>
                    </w:rPr>
                    <w:t xml:space="preserve">Does the process require that records for natural gas storage testing and monitoring activities be maintained for the life of the facility? </w:t>
                  </w:r>
                  <w:r>
                    <w:rPr>
                      <w:rStyle w:val="questionidcontent2"/>
                      <w:rFonts w:ascii="Verdana" w:eastAsia="Times New Roman" w:hAnsi="Verdana"/>
                    </w:rPr>
                    <w:t xml:space="preserve">(UNGS.RESINITIAL.RECORDSRET.P) </w:t>
                  </w:r>
                  <w:r>
                    <w:rPr>
                      <w:rStyle w:val="citations1"/>
                      <w:rFonts w:ascii="Verdana" w:eastAsia="Times New Roman" w:hAnsi="Verdana"/>
                    </w:rPr>
                    <w:t xml:space="preserve">192.12(b)(1) (API RP1171, Section 7.5) </w:t>
                  </w:r>
                </w:p>
              </w:tc>
            </w:tr>
            <w:tr w:rsidR="00BE3A5E" w14:paraId="59B85943" w14:textId="77777777">
              <w:tc>
                <w:tcPr>
                  <w:tcW w:w="0" w:type="auto"/>
                  <w:vAlign w:val="center"/>
                  <w:hideMark/>
                </w:tcPr>
                <w:p w14:paraId="6C3CAE5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F8ED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B4E8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44CF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DCF7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FE78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6A4A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BC6695" w14:textId="77777777" w:rsidR="00BE3A5E" w:rsidRDefault="00BE3A5E">
                  <w:pPr>
                    <w:pStyle w:val="questiontable1"/>
                    <w:spacing w:before="0" w:after="0" w:afterAutospacing="0"/>
                    <w:rPr>
                      <w:rFonts w:eastAsia="Times New Roman"/>
                      <w:sz w:val="20"/>
                      <w:szCs w:val="20"/>
                    </w:rPr>
                  </w:pPr>
                </w:p>
              </w:tc>
            </w:tr>
          </w:tbl>
          <w:p w14:paraId="10455834" w14:textId="77777777" w:rsidR="00BE3A5E" w:rsidRDefault="00000000">
            <w:pPr>
              <w:rPr>
                <w:rFonts w:ascii="Verdana" w:eastAsia="Times New Roman" w:hAnsi="Verdana"/>
              </w:rPr>
            </w:pPr>
            <w:r>
              <w:rPr>
                <w:rFonts w:ascii="Verdana" w:eastAsia="Times New Roman" w:hAnsi="Verdana"/>
              </w:rPr>
              <w:t> </w:t>
            </w:r>
          </w:p>
        </w:tc>
      </w:tr>
    </w:tbl>
    <w:p w14:paraId="1C96A6B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A86FD71"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Reservoirs - Risk Management for Storage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9590D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13DF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B5CA05" w14:textId="77777777" w:rsidR="00BE3A5E" w:rsidRDefault="00000000">
                  <w:pPr>
                    <w:pStyle w:val="questiontable1"/>
                    <w:spacing w:before="0" w:after="0" w:afterAutospacing="0"/>
                    <w:divId w:val="128742158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Management Program - Requirements </w:t>
                  </w:r>
                  <w:r>
                    <w:rPr>
                      <w:rStyle w:val="text1"/>
                      <w:rFonts w:ascii="Verdana" w:eastAsia="Times New Roman" w:hAnsi="Verdana"/>
                    </w:rPr>
                    <w:t xml:space="preserve">Are written procedures in place for an Integrity Management Program that meets all of the requirements listed in 192.12(d)(1) and API RP 1171, Section 8? </w:t>
                  </w:r>
                  <w:r>
                    <w:rPr>
                      <w:rStyle w:val="questionidcontent2"/>
                      <w:rFonts w:ascii="Verdana" w:eastAsia="Times New Roman" w:hAnsi="Verdana"/>
                    </w:rPr>
                    <w:t xml:space="preserve">(UNGS.RESRISK.IMPROGRAM.P) </w:t>
                  </w:r>
                  <w:r>
                    <w:rPr>
                      <w:rStyle w:val="citations1"/>
                      <w:rFonts w:ascii="Verdana" w:eastAsia="Times New Roman" w:hAnsi="Verdana"/>
                    </w:rPr>
                    <w:t xml:space="preserve">192.12(d)(1) (192.12(d)(4);192.12(b)(2);192.12(b)(1);API RP1171 Section 8) </w:t>
                  </w:r>
                </w:p>
              </w:tc>
            </w:tr>
            <w:tr w:rsidR="00BE3A5E" w14:paraId="448A54FB" w14:textId="77777777">
              <w:tc>
                <w:tcPr>
                  <w:tcW w:w="0" w:type="auto"/>
                  <w:vAlign w:val="center"/>
                  <w:hideMark/>
                </w:tcPr>
                <w:p w14:paraId="697FBDA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9CB6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C2A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CD3C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A859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74A2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850F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BE81E7" w14:textId="77777777" w:rsidR="00BE3A5E" w:rsidRDefault="00BE3A5E">
                  <w:pPr>
                    <w:pStyle w:val="questiontable1"/>
                    <w:spacing w:before="0" w:after="0" w:afterAutospacing="0"/>
                    <w:rPr>
                      <w:rFonts w:eastAsia="Times New Roman"/>
                      <w:sz w:val="20"/>
                      <w:szCs w:val="20"/>
                    </w:rPr>
                  </w:pPr>
                </w:p>
              </w:tc>
            </w:tr>
          </w:tbl>
          <w:p w14:paraId="09EB07C4" w14:textId="77777777" w:rsidR="00BE3A5E" w:rsidRDefault="00000000">
            <w:pPr>
              <w:rPr>
                <w:rFonts w:ascii="Verdana" w:eastAsia="Times New Roman" w:hAnsi="Verdana"/>
              </w:rPr>
            </w:pPr>
            <w:r>
              <w:rPr>
                <w:rFonts w:ascii="Verdana" w:eastAsia="Times New Roman" w:hAnsi="Verdana"/>
              </w:rPr>
              <w:t> </w:t>
            </w:r>
          </w:p>
        </w:tc>
      </w:tr>
    </w:tbl>
    <w:p w14:paraId="3CE363F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2947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B9AD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80152F" w14:textId="77777777" w:rsidR="00BE3A5E" w:rsidRDefault="00000000">
                  <w:pPr>
                    <w:pStyle w:val="questiontable1"/>
                    <w:spacing w:before="0" w:after="0" w:afterAutospacing="0"/>
                    <w:divId w:val="46524703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Integrity Management Program - Requirements </w:t>
                  </w:r>
                  <w:r>
                    <w:rPr>
                      <w:rStyle w:val="text1"/>
                      <w:rFonts w:ascii="Verdana" w:eastAsia="Times New Roman" w:hAnsi="Verdana"/>
                    </w:rPr>
                    <w:t xml:space="preserve">Do records indicate the Integrity Management Program has been fully implemented and documented for all of the requirements listed in 192.12(d)(1) and (d)(4) and API RP 1171, Section 8? </w:t>
                  </w:r>
                  <w:r>
                    <w:rPr>
                      <w:rStyle w:val="questionidcontent2"/>
                      <w:rFonts w:ascii="Verdana" w:eastAsia="Times New Roman" w:hAnsi="Verdana"/>
                    </w:rPr>
                    <w:t xml:space="preserve">(UNGS.RESRISK.IMPROGRAM.R) </w:t>
                  </w:r>
                  <w:r>
                    <w:rPr>
                      <w:rStyle w:val="citations1"/>
                      <w:rFonts w:ascii="Verdana" w:eastAsia="Times New Roman" w:hAnsi="Verdana"/>
                    </w:rPr>
                    <w:t xml:space="preserve">192.12(d)(1) (192.12(d)(4);192.12(b)(2);192.12(b)(1);API RP1171 Section 8) </w:t>
                  </w:r>
                </w:p>
              </w:tc>
            </w:tr>
            <w:tr w:rsidR="00BE3A5E" w14:paraId="35C7CA13" w14:textId="77777777">
              <w:tc>
                <w:tcPr>
                  <w:tcW w:w="0" w:type="auto"/>
                  <w:vAlign w:val="center"/>
                  <w:hideMark/>
                </w:tcPr>
                <w:p w14:paraId="543B2FB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A2E5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5CDD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B29D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41F6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A39A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5827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EC6ABF" w14:textId="77777777" w:rsidR="00BE3A5E" w:rsidRDefault="00BE3A5E">
                  <w:pPr>
                    <w:pStyle w:val="questiontable1"/>
                    <w:spacing w:before="0" w:after="0" w:afterAutospacing="0"/>
                    <w:rPr>
                      <w:rFonts w:eastAsia="Times New Roman"/>
                      <w:sz w:val="20"/>
                      <w:szCs w:val="20"/>
                    </w:rPr>
                  </w:pPr>
                </w:p>
              </w:tc>
            </w:tr>
          </w:tbl>
          <w:p w14:paraId="4CA00694" w14:textId="77777777" w:rsidR="00BE3A5E" w:rsidRDefault="00000000">
            <w:pPr>
              <w:rPr>
                <w:rFonts w:ascii="Verdana" w:eastAsia="Times New Roman" w:hAnsi="Verdana"/>
              </w:rPr>
            </w:pPr>
            <w:r>
              <w:rPr>
                <w:rFonts w:ascii="Verdana" w:eastAsia="Times New Roman" w:hAnsi="Verdana"/>
              </w:rPr>
              <w:t> </w:t>
            </w:r>
          </w:p>
        </w:tc>
      </w:tr>
    </w:tbl>
    <w:p w14:paraId="749AEEB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FB6EE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5EAF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C4DCFC" w14:textId="77777777" w:rsidR="00BE3A5E" w:rsidRDefault="00000000">
                  <w:pPr>
                    <w:pStyle w:val="questiontable1"/>
                    <w:spacing w:before="0" w:after="0" w:afterAutospacing="0"/>
                    <w:divId w:val="120555862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Definition of Risk </w:t>
                  </w:r>
                  <w:r>
                    <w:rPr>
                      <w:rStyle w:val="text1"/>
                      <w:rFonts w:ascii="Verdana" w:eastAsia="Times New Roman" w:hAnsi="Verdana"/>
                    </w:rPr>
                    <w:t xml:space="preserve">How is "risk" defined in the Integrity/Risk Management Program? </w:t>
                  </w:r>
                  <w:r>
                    <w:rPr>
                      <w:rStyle w:val="questionidcontent2"/>
                      <w:rFonts w:ascii="Verdana" w:eastAsia="Times New Roman" w:hAnsi="Verdana"/>
                    </w:rPr>
                    <w:t xml:space="preserve">(UNGS.RESRISK.DEFINITION.P) </w:t>
                  </w:r>
                  <w:r>
                    <w:rPr>
                      <w:rStyle w:val="citations1"/>
                      <w:rFonts w:ascii="Verdana" w:eastAsia="Times New Roman" w:hAnsi="Verdana"/>
                    </w:rPr>
                    <w:t xml:space="preserve">192.12(b)(2) (192.12(b)(1);API RP1171 Section 8.1) </w:t>
                  </w:r>
                </w:p>
              </w:tc>
            </w:tr>
            <w:tr w:rsidR="00BE3A5E" w14:paraId="1C4EDA29" w14:textId="77777777">
              <w:tc>
                <w:tcPr>
                  <w:tcW w:w="0" w:type="auto"/>
                  <w:vAlign w:val="center"/>
                  <w:hideMark/>
                </w:tcPr>
                <w:p w14:paraId="40722B8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FCDB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7B72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E409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5679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8C1E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8714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20399C" w14:textId="77777777" w:rsidR="00BE3A5E" w:rsidRDefault="00BE3A5E">
                  <w:pPr>
                    <w:pStyle w:val="questiontable1"/>
                    <w:spacing w:before="0" w:after="0" w:afterAutospacing="0"/>
                    <w:rPr>
                      <w:rFonts w:eastAsia="Times New Roman"/>
                      <w:sz w:val="20"/>
                      <w:szCs w:val="20"/>
                    </w:rPr>
                  </w:pPr>
                </w:p>
              </w:tc>
            </w:tr>
          </w:tbl>
          <w:p w14:paraId="18140B1F" w14:textId="77777777" w:rsidR="00BE3A5E" w:rsidRDefault="00000000">
            <w:pPr>
              <w:rPr>
                <w:rFonts w:ascii="Verdana" w:eastAsia="Times New Roman" w:hAnsi="Verdana"/>
              </w:rPr>
            </w:pPr>
            <w:r>
              <w:rPr>
                <w:rFonts w:ascii="Verdana" w:eastAsia="Times New Roman" w:hAnsi="Verdana"/>
              </w:rPr>
              <w:t> </w:t>
            </w:r>
          </w:p>
        </w:tc>
      </w:tr>
    </w:tbl>
    <w:p w14:paraId="6FD9F75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0C176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8569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F3C97C" w14:textId="77777777" w:rsidR="00BE3A5E" w:rsidRDefault="00000000">
                  <w:pPr>
                    <w:pStyle w:val="questiontable1"/>
                    <w:spacing w:before="0" w:after="0" w:afterAutospacing="0"/>
                    <w:divId w:val="17565951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Data Sources and Collection </w:t>
                  </w:r>
                  <w:r>
                    <w:rPr>
                      <w:rStyle w:val="text1"/>
                      <w:rFonts w:ascii="Verdana" w:eastAsia="Times New Roman" w:hAnsi="Verdana"/>
                    </w:rPr>
                    <w:t xml:space="preserve">Does the process require that information be collected and used to determine susceptibility to threats and hazard-related events? </w:t>
                  </w:r>
                  <w:r>
                    <w:rPr>
                      <w:rStyle w:val="questionidcontent2"/>
                      <w:rFonts w:ascii="Verdana" w:eastAsia="Times New Roman" w:hAnsi="Verdana"/>
                    </w:rPr>
                    <w:t xml:space="preserve">(UNGS.RESRISK.DATASOURCES.P) </w:t>
                  </w:r>
                  <w:r>
                    <w:rPr>
                      <w:rStyle w:val="citations1"/>
                      <w:rFonts w:ascii="Verdana" w:eastAsia="Times New Roman" w:hAnsi="Verdana"/>
                    </w:rPr>
                    <w:t xml:space="preserve">192.12(b)(2) (192.12(b)(1);API RP1171 Section 8.3.2) </w:t>
                  </w:r>
                </w:p>
              </w:tc>
            </w:tr>
            <w:tr w:rsidR="00BE3A5E" w14:paraId="0C9407E8" w14:textId="77777777">
              <w:tc>
                <w:tcPr>
                  <w:tcW w:w="0" w:type="auto"/>
                  <w:vAlign w:val="center"/>
                  <w:hideMark/>
                </w:tcPr>
                <w:p w14:paraId="5F1DAFC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EC91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8379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DBEE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5FF0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8861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20FC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936B9C" w14:textId="77777777" w:rsidR="00BE3A5E" w:rsidRDefault="00BE3A5E">
                  <w:pPr>
                    <w:pStyle w:val="questiontable1"/>
                    <w:spacing w:before="0" w:after="0" w:afterAutospacing="0"/>
                    <w:rPr>
                      <w:rFonts w:eastAsia="Times New Roman"/>
                      <w:sz w:val="20"/>
                      <w:szCs w:val="20"/>
                    </w:rPr>
                  </w:pPr>
                </w:p>
              </w:tc>
            </w:tr>
          </w:tbl>
          <w:p w14:paraId="260006A8" w14:textId="77777777" w:rsidR="00BE3A5E" w:rsidRDefault="00000000">
            <w:pPr>
              <w:rPr>
                <w:rFonts w:ascii="Verdana" w:eastAsia="Times New Roman" w:hAnsi="Verdana"/>
              </w:rPr>
            </w:pPr>
            <w:r>
              <w:rPr>
                <w:rFonts w:ascii="Verdana" w:eastAsia="Times New Roman" w:hAnsi="Verdana"/>
              </w:rPr>
              <w:t> </w:t>
            </w:r>
          </w:p>
        </w:tc>
      </w:tr>
    </w:tbl>
    <w:p w14:paraId="6CEB73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27101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5E5C4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BB23EF" w14:textId="77777777" w:rsidR="00BE3A5E" w:rsidRDefault="00000000">
                  <w:pPr>
                    <w:pStyle w:val="questiontable1"/>
                    <w:spacing w:before="0" w:after="0" w:afterAutospacing="0"/>
                    <w:divId w:val="196989416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Data Sources and Collection </w:t>
                  </w:r>
                  <w:r>
                    <w:rPr>
                      <w:rStyle w:val="text1"/>
                      <w:rFonts w:ascii="Verdana" w:eastAsia="Times New Roman" w:hAnsi="Verdana"/>
                    </w:rPr>
                    <w:t xml:space="preserve">Do records demonstrate that appropriate data was collected and used to determine susceptibility to threats and hazard-related events? </w:t>
                  </w:r>
                  <w:r>
                    <w:rPr>
                      <w:rStyle w:val="questionidcontent2"/>
                      <w:rFonts w:ascii="Verdana" w:eastAsia="Times New Roman" w:hAnsi="Verdana"/>
                    </w:rPr>
                    <w:t xml:space="preserve">(UNGS.RESRISK.DATASOURCES.R) </w:t>
                  </w:r>
                  <w:r>
                    <w:rPr>
                      <w:rStyle w:val="citations1"/>
                      <w:rFonts w:ascii="Verdana" w:eastAsia="Times New Roman" w:hAnsi="Verdana"/>
                    </w:rPr>
                    <w:t xml:space="preserve">192.12(b)(2) (192.12(b)(1);API RP1171 Section 8.3.2) </w:t>
                  </w:r>
                </w:p>
              </w:tc>
            </w:tr>
            <w:tr w:rsidR="00BE3A5E" w14:paraId="612D7274" w14:textId="77777777">
              <w:tc>
                <w:tcPr>
                  <w:tcW w:w="0" w:type="auto"/>
                  <w:vAlign w:val="center"/>
                  <w:hideMark/>
                </w:tcPr>
                <w:p w14:paraId="640691B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11F5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F965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B0DD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3E66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E0A6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6903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C6FEE6" w14:textId="77777777" w:rsidR="00BE3A5E" w:rsidRDefault="00BE3A5E">
                  <w:pPr>
                    <w:pStyle w:val="questiontable1"/>
                    <w:spacing w:before="0" w:after="0" w:afterAutospacing="0"/>
                    <w:rPr>
                      <w:rFonts w:eastAsia="Times New Roman"/>
                      <w:sz w:val="20"/>
                      <w:szCs w:val="20"/>
                    </w:rPr>
                  </w:pPr>
                </w:p>
              </w:tc>
            </w:tr>
          </w:tbl>
          <w:p w14:paraId="278CAF1F" w14:textId="77777777" w:rsidR="00BE3A5E" w:rsidRDefault="00000000">
            <w:pPr>
              <w:rPr>
                <w:rFonts w:ascii="Verdana" w:eastAsia="Times New Roman" w:hAnsi="Verdana"/>
              </w:rPr>
            </w:pPr>
            <w:r>
              <w:rPr>
                <w:rFonts w:ascii="Verdana" w:eastAsia="Times New Roman" w:hAnsi="Verdana"/>
              </w:rPr>
              <w:t> </w:t>
            </w:r>
          </w:p>
        </w:tc>
      </w:tr>
    </w:tbl>
    <w:p w14:paraId="04A0A49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97C4BB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E7670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D7CA3E" w14:textId="77777777" w:rsidR="00BE3A5E" w:rsidRDefault="00000000">
                  <w:pPr>
                    <w:pStyle w:val="questiontable1"/>
                    <w:spacing w:before="0" w:after="0" w:afterAutospacing="0"/>
                    <w:divId w:val="625236059"/>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Evaluation of Threats and Hazards </w:t>
                  </w:r>
                  <w:r>
                    <w:rPr>
                      <w:rStyle w:val="text1"/>
                      <w:rFonts w:ascii="Verdana" w:eastAsia="Times New Roman" w:hAnsi="Verdana"/>
                    </w:rPr>
                    <w:t xml:space="preserve">Does the process require evaluation for potential threats and hazards impacting storage wells and reservoirs? </w:t>
                  </w:r>
                  <w:r>
                    <w:rPr>
                      <w:rStyle w:val="questionidcontent2"/>
                      <w:rFonts w:ascii="Verdana" w:eastAsia="Times New Roman" w:hAnsi="Verdana"/>
                    </w:rPr>
                    <w:t xml:space="preserve">(UNGS.RESRISK.THREATEVAL.P) </w:t>
                  </w:r>
                  <w:r>
                    <w:rPr>
                      <w:rStyle w:val="citations1"/>
                      <w:rFonts w:ascii="Verdana" w:eastAsia="Times New Roman" w:hAnsi="Verdana"/>
                    </w:rPr>
                    <w:t xml:space="preserve">192.12(b)(2) (192.12(b)(1);API RP1171 Section 8.4.2) </w:t>
                  </w:r>
                </w:p>
              </w:tc>
            </w:tr>
            <w:tr w:rsidR="00BE3A5E" w14:paraId="26275DBD" w14:textId="77777777">
              <w:tc>
                <w:tcPr>
                  <w:tcW w:w="0" w:type="auto"/>
                  <w:vAlign w:val="center"/>
                  <w:hideMark/>
                </w:tcPr>
                <w:p w14:paraId="50CBD4F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B5C0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AAA8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1372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20DA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63EA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246C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58BBBF" w14:textId="77777777" w:rsidR="00BE3A5E" w:rsidRDefault="00BE3A5E">
                  <w:pPr>
                    <w:pStyle w:val="questiontable1"/>
                    <w:spacing w:before="0" w:after="0" w:afterAutospacing="0"/>
                    <w:rPr>
                      <w:rFonts w:eastAsia="Times New Roman"/>
                      <w:sz w:val="20"/>
                      <w:szCs w:val="20"/>
                    </w:rPr>
                  </w:pPr>
                </w:p>
              </w:tc>
            </w:tr>
          </w:tbl>
          <w:p w14:paraId="4F43DCD9" w14:textId="77777777" w:rsidR="00BE3A5E" w:rsidRDefault="00000000">
            <w:pPr>
              <w:rPr>
                <w:rFonts w:ascii="Verdana" w:eastAsia="Times New Roman" w:hAnsi="Verdana"/>
              </w:rPr>
            </w:pPr>
            <w:r>
              <w:rPr>
                <w:rFonts w:ascii="Verdana" w:eastAsia="Times New Roman" w:hAnsi="Verdana"/>
              </w:rPr>
              <w:t> </w:t>
            </w:r>
          </w:p>
        </w:tc>
      </w:tr>
    </w:tbl>
    <w:p w14:paraId="3071B85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E4698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E173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B9F465" w14:textId="77777777" w:rsidR="00BE3A5E" w:rsidRDefault="00000000">
                  <w:pPr>
                    <w:pStyle w:val="questiontable1"/>
                    <w:spacing w:before="0" w:after="0" w:afterAutospacing="0"/>
                    <w:divId w:val="151148687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Evaluation of Threats and Hazards </w:t>
                  </w:r>
                  <w:r>
                    <w:rPr>
                      <w:rStyle w:val="text1"/>
                      <w:rFonts w:ascii="Verdana" w:eastAsia="Times New Roman" w:hAnsi="Verdana"/>
                    </w:rPr>
                    <w:t xml:space="preserve">Do records demonstrate that potential threats and hazards impacting storage wells and reservoir were adequately evaluated? </w:t>
                  </w:r>
                  <w:r>
                    <w:rPr>
                      <w:rStyle w:val="questionidcontent2"/>
                      <w:rFonts w:ascii="Verdana" w:eastAsia="Times New Roman" w:hAnsi="Verdana"/>
                    </w:rPr>
                    <w:t xml:space="preserve">(UNGS.RESRISK.THREATEVAL.R) </w:t>
                  </w:r>
                  <w:r>
                    <w:rPr>
                      <w:rStyle w:val="citations1"/>
                      <w:rFonts w:ascii="Verdana" w:eastAsia="Times New Roman" w:hAnsi="Verdana"/>
                    </w:rPr>
                    <w:t xml:space="preserve">192.12(b)(2) (192.12(b)(1);API RP1171 Section 8.4.2) </w:t>
                  </w:r>
                </w:p>
              </w:tc>
            </w:tr>
            <w:tr w:rsidR="00BE3A5E" w14:paraId="0544E22C" w14:textId="77777777">
              <w:tc>
                <w:tcPr>
                  <w:tcW w:w="0" w:type="auto"/>
                  <w:vAlign w:val="center"/>
                  <w:hideMark/>
                </w:tcPr>
                <w:p w14:paraId="792440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C30E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2095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08D6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1A4B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D483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BA5D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A86C06" w14:textId="77777777" w:rsidR="00BE3A5E" w:rsidRDefault="00BE3A5E">
                  <w:pPr>
                    <w:pStyle w:val="questiontable1"/>
                    <w:spacing w:before="0" w:after="0" w:afterAutospacing="0"/>
                    <w:rPr>
                      <w:rFonts w:eastAsia="Times New Roman"/>
                      <w:sz w:val="20"/>
                      <w:szCs w:val="20"/>
                    </w:rPr>
                  </w:pPr>
                </w:p>
              </w:tc>
            </w:tr>
          </w:tbl>
          <w:p w14:paraId="3EA56A1B" w14:textId="77777777" w:rsidR="00BE3A5E" w:rsidRDefault="00000000">
            <w:pPr>
              <w:rPr>
                <w:rFonts w:ascii="Verdana" w:eastAsia="Times New Roman" w:hAnsi="Verdana"/>
              </w:rPr>
            </w:pPr>
            <w:r>
              <w:rPr>
                <w:rFonts w:ascii="Verdana" w:eastAsia="Times New Roman" w:hAnsi="Verdana"/>
              </w:rPr>
              <w:t> </w:t>
            </w:r>
          </w:p>
        </w:tc>
      </w:tr>
    </w:tbl>
    <w:p w14:paraId="57B0F9B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8482D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E5A6C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69D38D" w14:textId="77777777" w:rsidR="00BE3A5E" w:rsidRDefault="00000000">
                  <w:pPr>
                    <w:pStyle w:val="questiontable1"/>
                    <w:spacing w:before="0" w:after="0" w:afterAutospacing="0"/>
                    <w:divId w:val="156942057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Threat and Hazard Interaction </w:t>
                  </w:r>
                  <w:r>
                    <w:rPr>
                      <w:rStyle w:val="text1"/>
                      <w:rFonts w:ascii="Verdana" w:eastAsia="Times New Roman" w:hAnsi="Verdana"/>
                    </w:rPr>
                    <w:t xml:space="preserve">Does the process require that information be collected and used to assess threat and hazard interaction? </w:t>
                  </w:r>
                  <w:r>
                    <w:rPr>
                      <w:rStyle w:val="questionidcontent2"/>
                      <w:rFonts w:ascii="Verdana" w:eastAsia="Times New Roman" w:hAnsi="Verdana"/>
                    </w:rPr>
                    <w:t xml:space="preserve">(UNGS.RESRISK.THREATINTERACT.P) </w:t>
                  </w:r>
                  <w:r>
                    <w:rPr>
                      <w:rStyle w:val="citations1"/>
                      <w:rFonts w:ascii="Verdana" w:eastAsia="Times New Roman" w:hAnsi="Verdana"/>
                    </w:rPr>
                    <w:t xml:space="preserve">192.12(b)(2) (192.12(b)(1);API RP1171 Section 8.3.2) </w:t>
                  </w:r>
                </w:p>
              </w:tc>
            </w:tr>
            <w:tr w:rsidR="00BE3A5E" w14:paraId="2D422850" w14:textId="77777777">
              <w:tc>
                <w:tcPr>
                  <w:tcW w:w="0" w:type="auto"/>
                  <w:vAlign w:val="center"/>
                  <w:hideMark/>
                </w:tcPr>
                <w:p w14:paraId="363C295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0AAA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3DA2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970E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0134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5825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A4F6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9FBDD4" w14:textId="77777777" w:rsidR="00BE3A5E" w:rsidRDefault="00BE3A5E">
                  <w:pPr>
                    <w:pStyle w:val="questiontable1"/>
                    <w:spacing w:before="0" w:after="0" w:afterAutospacing="0"/>
                    <w:rPr>
                      <w:rFonts w:eastAsia="Times New Roman"/>
                      <w:sz w:val="20"/>
                      <w:szCs w:val="20"/>
                    </w:rPr>
                  </w:pPr>
                </w:p>
              </w:tc>
            </w:tr>
          </w:tbl>
          <w:p w14:paraId="5E1144AD" w14:textId="77777777" w:rsidR="00BE3A5E" w:rsidRDefault="00000000">
            <w:pPr>
              <w:rPr>
                <w:rFonts w:ascii="Verdana" w:eastAsia="Times New Roman" w:hAnsi="Verdana"/>
              </w:rPr>
            </w:pPr>
            <w:r>
              <w:rPr>
                <w:rFonts w:ascii="Verdana" w:eastAsia="Times New Roman" w:hAnsi="Verdana"/>
              </w:rPr>
              <w:t> </w:t>
            </w:r>
          </w:p>
        </w:tc>
      </w:tr>
    </w:tbl>
    <w:p w14:paraId="119CD58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27050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2B472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B7E725" w14:textId="77777777" w:rsidR="00BE3A5E" w:rsidRDefault="00000000">
                  <w:pPr>
                    <w:pStyle w:val="questiontable1"/>
                    <w:spacing w:before="0" w:after="0" w:afterAutospacing="0"/>
                    <w:divId w:val="24984924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Threat and Hazard Interaction </w:t>
                  </w:r>
                  <w:r>
                    <w:rPr>
                      <w:rStyle w:val="text1"/>
                      <w:rFonts w:ascii="Verdana" w:eastAsia="Times New Roman" w:hAnsi="Verdana"/>
                    </w:rPr>
                    <w:t xml:space="preserve">Do records demonstrate that appropriate data is used to assess threat and hazard interaction? </w:t>
                  </w:r>
                  <w:r>
                    <w:rPr>
                      <w:rStyle w:val="questionidcontent2"/>
                      <w:rFonts w:ascii="Verdana" w:eastAsia="Times New Roman" w:hAnsi="Verdana"/>
                    </w:rPr>
                    <w:t xml:space="preserve">(UNGS.RESRISK.THREATINTERACT.R) </w:t>
                  </w:r>
                  <w:r>
                    <w:rPr>
                      <w:rStyle w:val="citations1"/>
                      <w:rFonts w:ascii="Verdana" w:eastAsia="Times New Roman" w:hAnsi="Verdana"/>
                    </w:rPr>
                    <w:t xml:space="preserve">192.12(b)(2) (192.12(b)(1);API RP1171 Section 8.3.2) </w:t>
                  </w:r>
                </w:p>
              </w:tc>
            </w:tr>
            <w:tr w:rsidR="00BE3A5E" w14:paraId="1F47D5D6" w14:textId="77777777">
              <w:tc>
                <w:tcPr>
                  <w:tcW w:w="0" w:type="auto"/>
                  <w:vAlign w:val="center"/>
                  <w:hideMark/>
                </w:tcPr>
                <w:p w14:paraId="6154FB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4546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B7D4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572E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9E45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CCCC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CB92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C77E5F" w14:textId="77777777" w:rsidR="00BE3A5E" w:rsidRDefault="00BE3A5E">
                  <w:pPr>
                    <w:pStyle w:val="questiontable1"/>
                    <w:spacing w:before="0" w:after="0" w:afterAutospacing="0"/>
                    <w:rPr>
                      <w:rFonts w:eastAsia="Times New Roman"/>
                      <w:sz w:val="20"/>
                      <w:szCs w:val="20"/>
                    </w:rPr>
                  </w:pPr>
                </w:p>
              </w:tc>
            </w:tr>
          </w:tbl>
          <w:p w14:paraId="21E3259F" w14:textId="77777777" w:rsidR="00BE3A5E" w:rsidRDefault="00000000">
            <w:pPr>
              <w:rPr>
                <w:rFonts w:ascii="Verdana" w:eastAsia="Times New Roman" w:hAnsi="Verdana"/>
              </w:rPr>
            </w:pPr>
            <w:r>
              <w:rPr>
                <w:rFonts w:ascii="Verdana" w:eastAsia="Times New Roman" w:hAnsi="Verdana"/>
              </w:rPr>
              <w:t> </w:t>
            </w:r>
          </w:p>
        </w:tc>
      </w:tr>
    </w:tbl>
    <w:p w14:paraId="4DF997B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FE45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204F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3E3912" w14:textId="77777777" w:rsidR="00BE3A5E" w:rsidRDefault="00000000">
                  <w:pPr>
                    <w:pStyle w:val="questiontable1"/>
                    <w:spacing w:before="0" w:after="0" w:afterAutospacing="0"/>
                    <w:divId w:val="37867317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Exclusion of Threats and Hazards Events </w:t>
                  </w:r>
                  <w:r>
                    <w:rPr>
                      <w:rStyle w:val="text1"/>
                      <w:rFonts w:ascii="Verdana" w:eastAsia="Times New Roman" w:hAnsi="Verdana"/>
                    </w:rPr>
                    <w:t xml:space="preserve">Does the process include provisions for the exclusion of specific hazards or threats events and related threats interactions? </w:t>
                  </w:r>
                  <w:r>
                    <w:rPr>
                      <w:rStyle w:val="questionidcontent2"/>
                      <w:rFonts w:ascii="Verdana" w:eastAsia="Times New Roman" w:hAnsi="Verdana"/>
                    </w:rPr>
                    <w:t xml:space="preserve">(UNGS.RESRISK.THREATEXCLUDE.P) </w:t>
                  </w:r>
                  <w:r>
                    <w:rPr>
                      <w:rStyle w:val="citations1"/>
                      <w:rFonts w:ascii="Verdana" w:eastAsia="Times New Roman" w:hAnsi="Verdana"/>
                    </w:rPr>
                    <w:t xml:space="preserve">192.12(b)(2) (192.12(b)(1);API RP1171 Section 8.4.1) </w:t>
                  </w:r>
                </w:p>
              </w:tc>
            </w:tr>
            <w:tr w:rsidR="00BE3A5E" w14:paraId="628B6885" w14:textId="77777777">
              <w:tc>
                <w:tcPr>
                  <w:tcW w:w="0" w:type="auto"/>
                  <w:vAlign w:val="center"/>
                  <w:hideMark/>
                </w:tcPr>
                <w:p w14:paraId="7B955FA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8422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269A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07EF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7085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B93B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1BE5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4BAF28" w14:textId="77777777" w:rsidR="00BE3A5E" w:rsidRDefault="00BE3A5E">
                  <w:pPr>
                    <w:pStyle w:val="questiontable1"/>
                    <w:spacing w:before="0" w:after="0" w:afterAutospacing="0"/>
                    <w:rPr>
                      <w:rFonts w:eastAsia="Times New Roman"/>
                      <w:sz w:val="20"/>
                      <w:szCs w:val="20"/>
                    </w:rPr>
                  </w:pPr>
                </w:p>
              </w:tc>
            </w:tr>
          </w:tbl>
          <w:p w14:paraId="1935B21A" w14:textId="77777777" w:rsidR="00BE3A5E" w:rsidRDefault="00000000">
            <w:pPr>
              <w:rPr>
                <w:rFonts w:ascii="Verdana" w:eastAsia="Times New Roman" w:hAnsi="Verdana"/>
              </w:rPr>
            </w:pPr>
            <w:r>
              <w:rPr>
                <w:rFonts w:ascii="Verdana" w:eastAsia="Times New Roman" w:hAnsi="Verdana"/>
              </w:rPr>
              <w:t> </w:t>
            </w:r>
          </w:p>
        </w:tc>
      </w:tr>
    </w:tbl>
    <w:p w14:paraId="24C1A4C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277E9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AC31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DA383C" w14:textId="77777777" w:rsidR="00BE3A5E" w:rsidRDefault="00000000">
                  <w:pPr>
                    <w:pStyle w:val="questiontable1"/>
                    <w:spacing w:before="0" w:after="0" w:afterAutospacing="0"/>
                    <w:divId w:val="106784566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Exclusion of Threats and Hazards Events </w:t>
                  </w:r>
                  <w:r>
                    <w:rPr>
                      <w:rStyle w:val="text1"/>
                      <w:rFonts w:ascii="Verdana" w:eastAsia="Times New Roman" w:hAnsi="Verdana"/>
                    </w:rPr>
                    <w:t xml:space="preserve">Do records demonstrate that the process was followed for the exclusion of specific hazards or threat events and related threats interactions? </w:t>
                  </w:r>
                  <w:r>
                    <w:rPr>
                      <w:rStyle w:val="questionidcontent2"/>
                      <w:rFonts w:ascii="Verdana" w:eastAsia="Times New Roman" w:hAnsi="Verdana"/>
                    </w:rPr>
                    <w:t xml:space="preserve">(UNGS.RESRISK.THREATEXCLUDE.R) </w:t>
                  </w:r>
                  <w:r>
                    <w:rPr>
                      <w:rStyle w:val="citations1"/>
                      <w:rFonts w:ascii="Verdana" w:eastAsia="Times New Roman" w:hAnsi="Verdana"/>
                    </w:rPr>
                    <w:t xml:space="preserve">192.12(b)(2) (192.12(b)(1);API RP1171 Section 8.4.1) </w:t>
                  </w:r>
                </w:p>
              </w:tc>
            </w:tr>
            <w:tr w:rsidR="00BE3A5E" w14:paraId="2DBF2AEF" w14:textId="77777777">
              <w:tc>
                <w:tcPr>
                  <w:tcW w:w="0" w:type="auto"/>
                  <w:vAlign w:val="center"/>
                  <w:hideMark/>
                </w:tcPr>
                <w:p w14:paraId="49F42EA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AEA2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8E56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A6D0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864B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0DE3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CB46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4972A0" w14:textId="77777777" w:rsidR="00BE3A5E" w:rsidRDefault="00BE3A5E">
                  <w:pPr>
                    <w:pStyle w:val="questiontable1"/>
                    <w:spacing w:before="0" w:after="0" w:afterAutospacing="0"/>
                    <w:rPr>
                      <w:rFonts w:eastAsia="Times New Roman"/>
                      <w:sz w:val="20"/>
                      <w:szCs w:val="20"/>
                    </w:rPr>
                  </w:pPr>
                </w:p>
              </w:tc>
            </w:tr>
          </w:tbl>
          <w:p w14:paraId="19DEDF41" w14:textId="77777777" w:rsidR="00BE3A5E" w:rsidRDefault="00000000">
            <w:pPr>
              <w:rPr>
                <w:rFonts w:ascii="Verdana" w:eastAsia="Times New Roman" w:hAnsi="Verdana"/>
              </w:rPr>
            </w:pPr>
            <w:r>
              <w:rPr>
                <w:rFonts w:ascii="Verdana" w:eastAsia="Times New Roman" w:hAnsi="Verdana"/>
              </w:rPr>
              <w:t> </w:t>
            </w:r>
          </w:p>
        </w:tc>
      </w:tr>
    </w:tbl>
    <w:p w14:paraId="042FD5E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CD181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5554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2E96A0" w14:textId="77777777" w:rsidR="00BE3A5E" w:rsidRDefault="00000000">
                  <w:pPr>
                    <w:pStyle w:val="questiontable1"/>
                    <w:spacing w:before="0" w:after="0" w:afterAutospacing="0"/>
                    <w:divId w:val="93514103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Baseline Risk Assessment Timeline/Completion </w:t>
                  </w:r>
                  <w:r>
                    <w:rPr>
                      <w:rStyle w:val="text1"/>
                      <w:rFonts w:ascii="Verdana" w:eastAsia="Times New Roman" w:hAnsi="Verdana"/>
                    </w:rPr>
                    <w:t xml:space="preserve">Does the process require the Integrity Management baseline risk assessments for all reservoirs and wells for each UNGSF to be completed in accordance with the timeframes and prioritization required by 192.12(d)(2)? </w:t>
                  </w:r>
                  <w:r>
                    <w:rPr>
                      <w:rStyle w:val="questionidcontent2"/>
                      <w:rFonts w:ascii="Verdana" w:eastAsia="Times New Roman" w:hAnsi="Verdana"/>
                    </w:rPr>
                    <w:t xml:space="preserve">(UNGS.RESRISK.RISKBASELINE.P) </w:t>
                  </w:r>
                  <w:r>
                    <w:rPr>
                      <w:rStyle w:val="citations1"/>
                      <w:rFonts w:ascii="Verdana" w:eastAsia="Times New Roman" w:hAnsi="Verdana"/>
                    </w:rPr>
                    <w:t xml:space="preserve">192.12(d)(2) (192.12(b)(2);192.12(b)(1);API RP1171 Section 8) </w:t>
                  </w:r>
                </w:p>
              </w:tc>
            </w:tr>
            <w:tr w:rsidR="00BE3A5E" w14:paraId="1BCDDE48" w14:textId="77777777">
              <w:tc>
                <w:tcPr>
                  <w:tcW w:w="0" w:type="auto"/>
                  <w:vAlign w:val="center"/>
                  <w:hideMark/>
                </w:tcPr>
                <w:p w14:paraId="6C951E2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B1E9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4C24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181D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27AE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591E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218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80DDE7" w14:textId="77777777" w:rsidR="00BE3A5E" w:rsidRDefault="00BE3A5E">
                  <w:pPr>
                    <w:pStyle w:val="questiontable1"/>
                    <w:spacing w:before="0" w:after="0" w:afterAutospacing="0"/>
                    <w:rPr>
                      <w:rFonts w:eastAsia="Times New Roman"/>
                      <w:sz w:val="20"/>
                      <w:szCs w:val="20"/>
                    </w:rPr>
                  </w:pPr>
                </w:p>
              </w:tc>
            </w:tr>
          </w:tbl>
          <w:p w14:paraId="43D53132" w14:textId="77777777" w:rsidR="00BE3A5E" w:rsidRDefault="00000000">
            <w:pPr>
              <w:rPr>
                <w:rFonts w:ascii="Verdana" w:eastAsia="Times New Roman" w:hAnsi="Verdana"/>
              </w:rPr>
            </w:pPr>
            <w:r>
              <w:rPr>
                <w:rFonts w:ascii="Verdana" w:eastAsia="Times New Roman" w:hAnsi="Verdana"/>
              </w:rPr>
              <w:t> </w:t>
            </w:r>
          </w:p>
        </w:tc>
      </w:tr>
    </w:tbl>
    <w:p w14:paraId="2B22FF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2784C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A4D9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A83276" w14:textId="77777777" w:rsidR="00BE3A5E" w:rsidRDefault="00000000">
                  <w:pPr>
                    <w:pStyle w:val="questiontable1"/>
                    <w:spacing w:before="0" w:after="0" w:afterAutospacing="0"/>
                    <w:divId w:val="325328840"/>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Baseline Risk Assessment Timeline/Completion </w:t>
                  </w:r>
                  <w:r>
                    <w:rPr>
                      <w:rStyle w:val="text1"/>
                      <w:rFonts w:ascii="Verdana" w:eastAsia="Times New Roman" w:hAnsi="Verdana"/>
                    </w:rPr>
                    <w:t xml:space="preserve">Do records demonstrate the Integrity Management baseline risk assessments for all reservoirs and wells for each UNGSF are being conducted in accordance with the timeframes and prioritization required in 192.12(d)(2)? </w:t>
                  </w:r>
                  <w:r>
                    <w:rPr>
                      <w:rStyle w:val="questionidcontent2"/>
                      <w:rFonts w:ascii="Verdana" w:eastAsia="Times New Roman" w:hAnsi="Verdana"/>
                    </w:rPr>
                    <w:t xml:space="preserve">(UNGS.RESRISK.RISKBASELINE.R) </w:t>
                  </w:r>
                  <w:r>
                    <w:rPr>
                      <w:rStyle w:val="citations1"/>
                      <w:rFonts w:ascii="Verdana" w:eastAsia="Times New Roman" w:hAnsi="Verdana"/>
                    </w:rPr>
                    <w:t xml:space="preserve">192.12(d)(2) (192.12(b)(2);192.12(b)(1);API RP1171 Section 8) </w:t>
                  </w:r>
                </w:p>
              </w:tc>
            </w:tr>
            <w:tr w:rsidR="00BE3A5E" w14:paraId="107F32BF" w14:textId="77777777">
              <w:tc>
                <w:tcPr>
                  <w:tcW w:w="0" w:type="auto"/>
                  <w:vAlign w:val="center"/>
                  <w:hideMark/>
                </w:tcPr>
                <w:p w14:paraId="3A42380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6CFF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805A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2756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367C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5F9C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FF9E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648CED" w14:textId="77777777" w:rsidR="00BE3A5E" w:rsidRDefault="00BE3A5E">
                  <w:pPr>
                    <w:pStyle w:val="questiontable1"/>
                    <w:spacing w:before="0" w:after="0" w:afterAutospacing="0"/>
                    <w:rPr>
                      <w:rFonts w:eastAsia="Times New Roman"/>
                      <w:sz w:val="20"/>
                      <w:szCs w:val="20"/>
                    </w:rPr>
                  </w:pPr>
                </w:p>
              </w:tc>
            </w:tr>
          </w:tbl>
          <w:p w14:paraId="7ACA8A45" w14:textId="77777777" w:rsidR="00BE3A5E" w:rsidRDefault="00000000">
            <w:pPr>
              <w:rPr>
                <w:rFonts w:ascii="Verdana" w:eastAsia="Times New Roman" w:hAnsi="Verdana"/>
              </w:rPr>
            </w:pPr>
            <w:r>
              <w:rPr>
                <w:rFonts w:ascii="Verdana" w:eastAsia="Times New Roman" w:hAnsi="Verdana"/>
              </w:rPr>
              <w:t> </w:t>
            </w:r>
          </w:p>
        </w:tc>
      </w:tr>
    </w:tbl>
    <w:p w14:paraId="521EC9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79F10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BE2B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344816" w14:textId="77777777" w:rsidR="00BE3A5E" w:rsidRDefault="00000000">
                  <w:pPr>
                    <w:pStyle w:val="questiontable1"/>
                    <w:spacing w:before="0" w:after="0" w:afterAutospacing="0"/>
                    <w:divId w:val="110520240"/>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Risk Assessment - Consistent Process &amp; Methods </w:t>
                  </w:r>
                  <w:r>
                    <w:rPr>
                      <w:rStyle w:val="text1"/>
                      <w:rFonts w:ascii="Verdana" w:eastAsia="Times New Roman" w:hAnsi="Verdana"/>
                    </w:rPr>
                    <w:t xml:space="preserve">Does the process assess risk in a consistent manner and with a consistent methodology? </w:t>
                  </w:r>
                  <w:r>
                    <w:rPr>
                      <w:rStyle w:val="questionidcontent2"/>
                      <w:rFonts w:ascii="Verdana" w:eastAsia="Times New Roman" w:hAnsi="Verdana"/>
                    </w:rPr>
                    <w:t xml:space="preserve">(UNGS.RESRISK.RISKASSESSMETHOD.P) </w:t>
                  </w:r>
                  <w:r>
                    <w:rPr>
                      <w:rStyle w:val="citations1"/>
                      <w:rFonts w:ascii="Verdana" w:eastAsia="Times New Roman" w:hAnsi="Verdana"/>
                    </w:rPr>
                    <w:t xml:space="preserve">192.12(b)(2) (192.12(b)(1);API RP1171 Section 8.5.2) </w:t>
                  </w:r>
                </w:p>
              </w:tc>
            </w:tr>
            <w:tr w:rsidR="00BE3A5E" w14:paraId="38DDEC26" w14:textId="77777777">
              <w:tc>
                <w:tcPr>
                  <w:tcW w:w="0" w:type="auto"/>
                  <w:vAlign w:val="center"/>
                  <w:hideMark/>
                </w:tcPr>
                <w:p w14:paraId="5C86F20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0113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6342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0D2D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A358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94B0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4CFA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3AC680" w14:textId="77777777" w:rsidR="00BE3A5E" w:rsidRDefault="00BE3A5E">
                  <w:pPr>
                    <w:pStyle w:val="questiontable1"/>
                    <w:spacing w:before="0" w:after="0" w:afterAutospacing="0"/>
                    <w:rPr>
                      <w:rFonts w:eastAsia="Times New Roman"/>
                      <w:sz w:val="20"/>
                      <w:szCs w:val="20"/>
                    </w:rPr>
                  </w:pPr>
                </w:p>
              </w:tc>
            </w:tr>
          </w:tbl>
          <w:p w14:paraId="34B94ADE" w14:textId="77777777" w:rsidR="00BE3A5E" w:rsidRDefault="00000000">
            <w:pPr>
              <w:rPr>
                <w:rFonts w:ascii="Verdana" w:eastAsia="Times New Roman" w:hAnsi="Verdana"/>
              </w:rPr>
            </w:pPr>
            <w:r>
              <w:rPr>
                <w:rFonts w:ascii="Verdana" w:eastAsia="Times New Roman" w:hAnsi="Verdana"/>
              </w:rPr>
              <w:t> </w:t>
            </w:r>
          </w:p>
        </w:tc>
      </w:tr>
    </w:tbl>
    <w:p w14:paraId="382167B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8091D9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8F5C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95028A" w14:textId="77777777" w:rsidR="00BE3A5E" w:rsidRDefault="00000000">
                  <w:pPr>
                    <w:pStyle w:val="questiontable1"/>
                    <w:spacing w:before="0" w:after="0" w:afterAutospacing="0"/>
                    <w:divId w:val="183553376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Risk Assessment - Consistent Process &amp; Methods </w:t>
                  </w:r>
                  <w:r>
                    <w:rPr>
                      <w:rStyle w:val="text1"/>
                      <w:rFonts w:ascii="Verdana" w:eastAsia="Times New Roman" w:hAnsi="Verdana"/>
                    </w:rPr>
                    <w:t xml:space="preserve">Do the records demonstrate that the risk assessment was done in a consistent manner and with a consistent methodology? </w:t>
                  </w:r>
                  <w:r>
                    <w:rPr>
                      <w:rStyle w:val="questionidcontent2"/>
                      <w:rFonts w:ascii="Verdana" w:eastAsia="Times New Roman" w:hAnsi="Verdana"/>
                    </w:rPr>
                    <w:t xml:space="preserve">(UNGS.RESRISK.RISKASSESSMETHOD.R) </w:t>
                  </w:r>
                  <w:r>
                    <w:rPr>
                      <w:rStyle w:val="citations1"/>
                      <w:rFonts w:ascii="Verdana" w:eastAsia="Times New Roman" w:hAnsi="Verdana"/>
                    </w:rPr>
                    <w:t xml:space="preserve">192.12(b)(2) (192.12(b)(1);API RP1171 Section 8.5.2) </w:t>
                  </w:r>
                </w:p>
              </w:tc>
            </w:tr>
            <w:tr w:rsidR="00BE3A5E" w14:paraId="4E83C420" w14:textId="77777777">
              <w:tc>
                <w:tcPr>
                  <w:tcW w:w="0" w:type="auto"/>
                  <w:vAlign w:val="center"/>
                  <w:hideMark/>
                </w:tcPr>
                <w:p w14:paraId="7DD3B1E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5C1D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EDD8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9A04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B123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A066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7894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F2967B" w14:textId="77777777" w:rsidR="00BE3A5E" w:rsidRDefault="00BE3A5E">
                  <w:pPr>
                    <w:pStyle w:val="questiontable1"/>
                    <w:spacing w:before="0" w:after="0" w:afterAutospacing="0"/>
                    <w:rPr>
                      <w:rFonts w:eastAsia="Times New Roman"/>
                      <w:sz w:val="20"/>
                      <w:szCs w:val="20"/>
                    </w:rPr>
                  </w:pPr>
                </w:p>
              </w:tc>
            </w:tr>
          </w:tbl>
          <w:p w14:paraId="3007D87E" w14:textId="77777777" w:rsidR="00BE3A5E" w:rsidRDefault="00000000">
            <w:pPr>
              <w:rPr>
                <w:rFonts w:ascii="Verdana" w:eastAsia="Times New Roman" w:hAnsi="Verdana"/>
              </w:rPr>
            </w:pPr>
            <w:r>
              <w:rPr>
                <w:rFonts w:ascii="Verdana" w:eastAsia="Times New Roman" w:hAnsi="Verdana"/>
              </w:rPr>
              <w:t> </w:t>
            </w:r>
          </w:p>
        </w:tc>
      </w:tr>
    </w:tbl>
    <w:p w14:paraId="50C0C5B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65579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70CA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6E604B" w14:textId="77777777" w:rsidR="00BE3A5E" w:rsidRDefault="00000000">
                  <w:pPr>
                    <w:pStyle w:val="questiontable1"/>
                    <w:spacing w:before="0" w:after="0" w:afterAutospacing="0"/>
                    <w:divId w:val="115233071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Risk Assessment - Results Review </w:t>
                  </w:r>
                  <w:r>
                    <w:rPr>
                      <w:rStyle w:val="text1"/>
                      <w:rFonts w:ascii="Verdana" w:eastAsia="Times New Roman" w:hAnsi="Verdana"/>
                    </w:rPr>
                    <w:t xml:space="preserve">Does the process require review of the risk assessment results to determine whether the risk assessment, resulting prioritization, or ranking accurately represents its facilities and the characterization of the risks? </w:t>
                  </w:r>
                  <w:r>
                    <w:rPr>
                      <w:rStyle w:val="questionidcontent2"/>
                      <w:rFonts w:ascii="Verdana" w:eastAsia="Times New Roman" w:hAnsi="Verdana"/>
                    </w:rPr>
                    <w:t xml:space="preserve">(UNGS.RESRISK.RISKASSESSRESULT.P) </w:t>
                  </w:r>
                  <w:r>
                    <w:rPr>
                      <w:rStyle w:val="citations1"/>
                      <w:rFonts w:ascii="Verdana" w:eastAsia="Times New Roman" w:hAnsi="Verdana"/>
                    </w:rPr>
                    <w:t xml:space="preserve">192.12(b)(2) (192.12(b)(1);API RP1171 Section 8.5.2) </w:t>
                  </w:r>
                </w:p>
              </w:tc>
            </w:tr>
            <w:tr w:rsidR="00BE3A5E" w14:paraId="6C6B00D8" w14:textId="77777777">
              <w:tc>
                <w:tcPr>
                  <w:tcW w:w="0" w:type="auto"/>
                  <w:vAlign w:val="center"/>
                  <w:hideMark/>
                </w:tcPr>
                <w:p w14:paraId="7104466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0D32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64F5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1E44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45C9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53EC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A745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1F3CC3" w14:textId="77777777" w:rsidR="00BE3A5E" w:rsidRDefault="00BE3A5E">
                  <w:pPr>
                    <w:pStyle w:val="questiontable1"/>
                    <w:spacing w:before="0" w:after="0" w:afterAutospacing="0"/>
                    <w:rPr>
                      <w:rFonts w:eastAsia="Times New Roman"/>
                      <w:sz w:val="20"/>
                      <w:szCs w:val="20"/>
                    </w:rPr>
                  </w:pPr>
                </w:p>
              </w:tc>
            </w:tr>
          </w:tbl>
          <w:p w14:paraId="600C4FFC" w14:textId="77777777" w:rsidR="00BE3A5E" w:rsidRDefault="00000000">
            <w:pPr>
              <w:rPr>
                <w:rFonts w:ascii="Verdana" w:eastAsia="Times New Roman" w:hAnsi="Verdana"/>
              </w:rPr>
            </w:pPr>
            <w:r>
              <w:rPr>
                <w:rFonts w:ascii="Verdana" w:eastAsia="Times New Roman" w:hAnsi="Verdana"/>
              </w:rPr>
              <w:t> </w:t>
            </w:r>
          </w:p>
        </w:tc>
      </w:tr>
    </w:tbl>
    <w:p w14:paraId="71DDAB3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56F0E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2C39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FE771B" w14:textId="77777777" w:rsidR="00BE3A5E" w:rsidRDefault="00000000">
                  <w:pPr>
                    <w:pStyle w:val="questiontable1"/>
                    <w:spacing w:before="0" w:after="0" w:afterAutospacing="0"/>
                    <w:divId w:val="149888105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Risk Assessment - Results Review </w:t>
                  </w:r>
                  <w:r>
                    <w:rPr>
                      <w:rStyle w:val="text1"/>
                      <w:rFonts w:ascii="Verdana" w:eastAsia="Times New Roman" w:hAnsi="Verdana"/>
                    </w:rPr>
                    <w:t xml:space="preserve">Do the records demonstrate that the results of the risk assessment were reviewed to determine whether the risk assessment, resulting prioritization, or ranking accurately represents its facilities and the characterization of the risks? </w:t>
                  </w:r>
                  <w:r>
                    <w:rPr>
                      <w:rStyle w:val="questionidcontent2"/>
                      <w:rFonts w:ascii="Verdana" w:eastAsia="Times New Roman" w:hAnsi="Verdana"/>
                    </w:rPr>
                    <w:t xml:space="preserve">(UNGS.RESRISK.RISKASSESSRESULT.R) </w:t>
                  </w:r>
                  <w:r>
                    <w:rPr>
                      <w:rStyle w:val="citations1"/>
                      <w:rFonts w:ascii="Verdana" w:eastAsia="Times New Roman" w:hAnsi="Verdana"/>
                    </w:rPr>
                    <w:t xml:space="preserve">192.12(b)(2) (192.12(b)(1);API RP1171 Section 8.5.2) </w:t>
                  </w:r>
                </w:p>
              </w:tc>
            </w:tr>
            <w:tr w:rsidR="00BE3A5E" w14:paraId="42EBA79B" w14:textId="77777777">
              <w:tc>
                <w:tcPr>
                  <w:tcW w:w="0" w:type="auto"/>
                  <w:vAlign w:val="center"/>
                  <w:hideMark/>
                </w:tcPr>
                <w:p w14:paraId="7B9667D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1995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8BB1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12E2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83B4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A5DA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C5F5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58E23A" w14:textId="77777777" w:rsidR="00BE3A5E" w:rsidRDefault="00BE3A5E">
                  <w:pPr>
                    <w:pStyle w:val="questiontable1"/>
                    <w:spacing w:before="0" w:after="0" w:afterAutospacing="0"/>
                    <w:rPr>
                      <w:rFonts w:eastAsia="Times New Roman"/>
                      <w:sz w:val="20"/>
                      <w:szCs w:val="20"/>
                    </w:rPr>
                  </w:pPr>
                </w:p>
              </w:tc>
            </w:tr>
          </w:tbl>
          <w:p w14:paraId="6589CBA9" w14:textId="77777777" w:rsidR="00BE3A5E" w:rsidRDefault="00000000">
            <w:pPr>
              <w:rPr>
                <w:rFonts w:ascii="Verdana" w:eastAsia="Times New Roman" w:hAnsi="Verdana"/>
              </w:rPr>
            </w:pPr>
            <w:r>
              <w:rPr>
                <w:rFonts w:ascii="Verdana" w:eastAsia="Times New Roman" w:hAnsi="Verdana"/>
              </w:rPr>
              <w:t> </w:t>
            </w:r>
          </w:p>
        </w:tc>
      </w:tr>
    </w:tbl>
    <w:p w14:paraId="0C63C37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E2230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5E255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4DF934" w14:textId="77777777" w:rsidR="00BE3A5E" w:rsidRDefault="00000000">
                  <w:pPr>
                    <w:pStyle w:val="questiontable1"/>
                    <w:spacing w:before="0" w:after="0" w:afterAutospacing="0"/>
                    <w:divId w:val="201753834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Preventive and Mitigative Measures </w:t>
                  </w:r>
                  <w:r>
                    <w:rPr>
                      <w:rStyle w:val="text1"/>
                      <w:rFonts w:ascii="Verdana" w:eastAsia="Times New Roman" w:hAnsi="Verdana"/>
                    </w:rPr>
                    <w:t xml:space="preserve">Does the process require identification and implementation of preventive and mitigative measures to manage risks? </w:t>
                  </w:r>
                  <w:r>
                    <w:rPr>
                      <w:rStyle w:val="questionidcontent2"/>
                      <w:rFonts w:ascii="Verdana" w:eastAsia="Times New Roman" w:hAnsi="Verdana"/>
                    </w:rPr>
                    <w:t xml:space="preserve">(UNGS.RESRISK.PREVMITIGMETHOD.P) </w:t>
                  </w:r>
                  <w:r>
                    <w:rPr>
                      <w:rStyle w:val="citations1"/>
                      <w:rFonts w:ascii="Verdana" w:eastAsia="Times New Roman" w:hAnsi="Verdana"/>
                    </w:rPr>
                    <w:t xml:space="preserve">192.12(b)(2) (192.12(b)(1);API RP1171 Section 8.6.2) </w:t>
                  </w:r>
                </w:p>
              </w:tc>
            </w:tr>
            <w:tr w:rsidR="00BE3A5E" w14:paraId="094B54A4" w14:textId="77777777">
              <w:tc>
                <w:tcPr>
                  <w:tcW w:w="0" w:type="auto"/>
                  <w:vAlign w:val="center"/>
                  <w:hideMark/>
                </w:tcPr>
                <w:p w14:paraId="52CB788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2DCEC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7363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C3F3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639D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A2D3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9991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7A2788" w14:textId="77777777" w:rsidR="00BE3A5E" w:rsidRDefault="00BE3A5E">
                  <w:pPr>
                    <w:pStyle w:val="questiontable1"/>
                    <w:spacing w:before="0" w:after="0" w:afterAutospacing="0"/>
                    <w:rPr>
                      <w:rFonts w:eastAsia="Times New Roman"/>
                      <w:sz w:val="20"/>
                      <w:szCs w:val="20"/>
                    </w:rPr>
                  </w:pPr>
                </w:p>
              </w:tc>
            </w:tr>
          </w:tbl>
          <w:p w14:paraId="29FACEF4" w14:textId="77777777" w:rsidR="00BE3A5E" w:rsidRDefault="00000000">
            <w:pPr>
              <w:rPr>
                <w:rFonts w:ascii="Verdana" w:eastAsia="Times New Roman" w:hAnsi="Verdana"/>
              </w:rPr>
            </w:pPr>
            <w:r>
              <w:rPr>
                <w:rFonts w:ascii="Verdana" w:eastAsia="Times New Roman" w:hAnsi="Verdana"/>
              </w:rPr>
              <w:t> </w:t>
            </w:r>
          </w:p>
        </w:tc>
      </w:tr>
    </w:tbl>
    <w:p w14:paraId="1F66D32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B70EE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3276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C06D6B" w14:textId="77777777" w:rsidR="00BE3A5E" w:rsidRDefault="00000000">
                  <w:pPr>
                    <w:pStyle w:val="questiontable1"/>
                    <w:spacing w:before="0" w:after="0" w:afterAutospacing="0"/>
                    <w:divId w:val="173658970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Preventive and Mitigative Measures </w:t>
                  </w:r>
                  <w:r>
                    <w:rPr>
                      <w:rStyle w:val="text1"/>
                      <w:rFonts w:ascii="Verdana" w:eastAsia="Times New Roman" w:hAnsi="Verdana"/>
                    </w:rPr>
                    <w:t xml:space="preserve">Do records demonstrate how the preventative and mitigative measures were identified and implemented to reduce risk? </w:t>
                  </w:r>
                  <w:r>
                    <w:rPr>
                      <w:rStyle w:val="questionidcontent2"/>
                      <w:rFonts w:ascii="Verdana" w:eastAsia="Times New Roman" w:hAnsi="Verdana"/>
                    </w:rPr>
                    <w:t xml:space="preserve">(UNGS.RESRISK.PREVMITIGMETHOD.R) </w:t>
                  </w:r>
                  <w:r>
                    <w:rPr>
                      <w:rStyle w:val="citations1"/>
                      <w:rFonts w:ascii="Verdana" w:eastAsia="Times New Roman" w:hAnsi="Verdana"/>
                    </w:rPr>
                    <w:t xml:space="preserve">192.12(b)(2) (192.12(b)(1);API RP1171 Section 8.6.2) </w:t>
                  </w:r>
                </w:p>
              </w:tc>
            </w:tr>
            <w:tr w:rsidR="00BE3A5E" w14:paraId="2E728677" w14:textId="77777777">
              <w:tc>
                <w:tcPr>
                  <w:tcW w:w="0" w:type="auto"/>
                  <w:vAlign w:val="center"/>
                  <w:hideMark/>
                </w:tcPr>
                <w:p w14:paraId="2DF1D0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C944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5B47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D4F5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E353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FCF1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D8DA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518BF2" w14:textId="77777777" w:rsidR="00BE3A5E" w:rsidRDefault="00BE3A5E">
                  <w:pPr>
                    <w:pStyle w:val="questiontable1"/>
                    <w:spacing w:before="0" w:after="0" w:afterAutospacing="0"/>
                    <w:rPr>
                      <w:rFonts w:eastAsia="Times New Roman"/>
                      <w:sz w:val="20"/>
                      <w:szCs w:val="20"/>
                    </w:rPr>
                  </w:pPr>
                </w:p>
              </w:tc>
            </w:tr>
          </w:tbl>
          <w:p w14:paraId="7A9D4042" w14:textId="77777777" w:rsidR="00BE3A5E" w:rsidRDefault="00000000">
            <w:pPr>
              <w:rPr>
                <w:rFonts w:ascii="Verdana" w:eastAsia="Times New Roman" w:hAnsi="Verdana"/>
              </w:rPr>
            </w:pPr>
            <w:r>
              <w:rPr>
                <w:rFonts w:ascii="Verdana" w:eastAsia="Times New Roman" w:hAnsi="Verdana"/>
              </w:rPr>
              <w:t> </w:t>
            </w:r>
          </w:p>
        </w:tc>
      </w:tr>
    </w:tbl>
    <w:p w14:paraId="72C4DF1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E51B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1223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AF1701" w14:textId="77777777" w:rsidR="00BE3A5E" w:rsidRDefault="00000000">
                  <w:pPr>
                    <w:pStyle w:val="questiontable1"/>
                    <w:spacing w:before="0" w:after="0" w:afterAutospacing="0"/>
                    <w:divId w:val="848719073"/>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Risk Management Effectiveness Reviews </w:t>
                  </w:r>
                  <w:r>
                    <w:rPr>
                      <w:rStyle w:val="text1"/>
                      <w:rFonts w:ascii="Verdana" w:eastAsia="Times New Roman" w:hAnsi="Verdana"/>
                    </w:rPr>
                    <w:t xml:space="preserve">Does the process require assessment of the effectiveness of risk monitoring and risk management programs? </w:t>
                  </w:r>
                  <w:r>
                    <w:rPr>
                      <w:rStyle w:val="questionidcontent2"/>
                      <w:rFonts w:ascii="Verdana" w:eastAsia="Times New Roman" w:hAnsi="Verdana"/>
                    </w:rPr>
                    <w:t xml:space="preserve">(UNGS.RESRISK.RISKMGMTEFFECTIVE.P) </w:t>
                  </w:r>
                  <w:r>
                    <w:rPr>
                      <w:rStyle w:val="citations1"/>
                      <w:rFonts w:ascii="Verdana" w:eastAsia="Times New Roman" w:hAnsi="Verdana"/>
                    </w:rPr>
                    <w:t xml:space="preserve">192.12(b)(2) (192.12(b)(1);API RP1171 Section 8.7.1) </w:t>
                  </w:r>
                </w:p>
              </w:tc>
            </w:tr>
            <w:tr w:rsidR="00BE3A5E" w14:paraId="28D4464A" w14:textId="77777777">
              <w:tc>
                <w:tcPr>
                  <w:tcW w:w="0" w:type="auto"/>
                  <w:vAlign w:val="center"/>
                  <w:hideMark/>
                </w:tcPr>
                <w:p w14:paraId="37F84B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6249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A66D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D5D1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DFB3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EA3E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6633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CF8955" w14:textId="77777777" w:rsidR="00BE3A5E" w:rsidRDefault="00BE3A5E">
                  <w:pPr>
                    <w:pStyle w:val="questiontable1"/>
                    <w:spacing w:before="0" w:after="0" w:afterAutospacing="0"/>
                    <w:rPr>
                      <w:rFonts w:eastAsia="Times New Roman"/>
                      <w:sz w:val="20"/>
                      <w:szCs w:val="20"/>
                    </w:rPr>
                  </w:pPr>
                </w:p>
              </w:tc>
            </w:tr>
          </w:tbl>
          <w:p w14:paraId="72995880" w14:textId="77777777" w:rsidR="00BE3A5E" w:rsidRDefault="00000000">
            <w:pPr>
              <w:rPr>
                <w:rFonts w:ascii="Verdana" w:eastAsia="Times New Roman" w:hAnsi="Verdana"/>
              </w:rPr>
            </w:pPr>
            <w:r>
              <w:rPr>
                <w:rFonts w:ascii="Verdana" w:eastAsia="Times New Roman" w:hAnsi="Verdana"/>
              </w:rPr>
              <w:t> </w:t>
            </w:r>
          </w:p>
        </w:tc>
      </w:tr>
    </w:tbl>
    <w:p w14:paraId="13612C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423A97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6A88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EC7C55" w14:textId="77777777" w:rsidR="00BE3A5E" w:rsidRDefault="00000000">
                  <w:pPr>
                    <w:pStyle w:val="questiontable1"/>
                    <w:spacing w:before="0" w:after="0" w:afterAutospacing="0"/>
                    <w:divId w:val="1346058621"/>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Risk Management Effectiveness Reviews </w:t>
                  </w:r>
                  <w:r>
                    <w:rPr>
                      <w:rStyle w:val="text1"/>
                      <w:rFonts w:ascii="Verdana" w:eastAsia="Times New Roman" w:hAnsi="Verdana"/>
                    </w:rPr>
                    <w:t xml:space="preserve">Do records demonstrate how the effectiveness of the risk monitoring and risk management is assessed? </w:t>
                  </w:r>
                  <w:r>
                    <w:rPr>
                      <w:rStyle w:val="questionidcontent2"/>
                      <w:rFonts w:ascii="Verdana" w:eastAsia="Times New Roman" w:hAnsi="Verdana"/>
                    </w:rPr>
                    <w:t xml:space="preserve">(UNGS.RESRISK.RISKMGMTEFFECTIVE.R) </w:t>
                  </w:r>
                  <w:r>
                    <w:rPr>
                      <w:rStyle w:val="citations1"/>
                      <w:rFonts w:ascii="Verdana" w:eastAsia="Times New Roman" w:hAnsi="Verdana"/>
                    </w:rPr>
                    <w:t xml:space="preserve">192.12(b)(2) (192.12(b)(1);API RP1171 Section 8.7.1) </w:t>
                  </w:r>
                </w:p>
              </w:tc>
            </w:tr>
            <w:tr w:rsidR="00BE3A5E" w14:paraId="377E7881" w14:textId="77777777">
              <w:tc>
                <w:tcPr>
                  <w:tcW w:w="0" w:type="auto"/>
                  <w:vAlign w:val="center"/>
                  <w:hideMark/>
                </w:tcPr>
                <w:p w14:paraId="6A118B2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1373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3213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18F0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D38E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1376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C644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2CA9E4" w14:textId="77777777" w:rsidR="00BE3A5E" w:rsidRDefault="00BE3A5E">
                  <w:pPr>
                    <w:pStyle w:val="questiontable1"/>
                    <w:spacing w:before="0" w:after="0" w:afterAutospacing="0"/>
                    <w:rPr>
                      <w:rFonts w:eastAsia="Times New Roman"/>
                      <w:sz w:val="20"/>
                      <w:szCs w:val="20"/>
                    </w:rPr>
                  </w:pPr>
                </w:p>
              </w:tc>
            </w:tr>
          </w:tbl>
          <w:p w14:paraId="09E1BD31" w14:textId="77777777" w:rsidR="00BE3A5E" w:rsidRDefault="00000000">
            <w:pPr>
              <w:rPr>
                <w:rFonts w:ascii="Verdana" w:eastAsia="Times New Roman" w:hAnsi="Verdana"/>
              </w:rPr>
            </w:pPr>
            <w:r>
              <w:rPr>
                <w:rFonts w:ascii="Verdana" w:eastAsia="Times New Roman" w:hAnsi="Verdana"/>
              </w:rPr>
              <w:t> </w:t>
            </w:r>
          </w:p>
        </w:tc>
      </w:tr>
    </w:tbl>
    <w:p w14:paraId="5729EC1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4E921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4F1B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52F35C" w14:textId="77777777" w:rsidR="00BE3A5E" w:rsidRDefault="00000000">
                  <w:pPr>
                    <w:pStyle w:val="questiontable1"/>
                    <w:spacing w:before="0" w:after="0" w:afterAutospacing="0"/>
                    <w:divId w:val="1659069233"/>
                    <w:rPr>
                      <w:rFonts w:ascii="Verdana" w:eastAsia="Times New Roman" w:hAnsi="Verdana"/>
                      <w:b/>
                      <w:bCs/>
                      <w:sz w:val="20"/>
                      <w:szCs w:val="20"/>
                    </w:rPr>
                  </w:pPr>
                  <w:r>
                    <w:rPr>
                      <w:rFonts w:ascii="Verdana" w:eastAsia="Times New Roman" w:hAnsi="Verdana"/>
                      <w:b/>
                      <w:bCs/>
                      <w:sz w:val="20"/>
                      <w:szCs w:val="20"/>
                    </w:rPr>
                    <w:lastRenderedPageBreak/>
                    <w:br/>
                    <w:t xml:space="preserve">22. </w:t>
                  </w:r>
                  <w:r>
                    <w:rPr>
                      <w:rStyle w:val="Title1"/>
                      <w:rFonts w:ascii="Verdana" w:eastAsia="Times New Roman" w:hAnsi="Verdana"/>
                      <w:b/>
                      <w:bCs/>
                      <w:sz w:val="20"/>
                      <w:szCs w:val="20"/>
                    </w:rPr>
                    <w:t xml:space="preserve">Risk Re-Assessment Review &amp; Update Interval </w:t>
                  </w:r>
                  <w:r>
                    <w:rPr>
                      <w:rStyle w:val="text1"/>
                      <w:rFonts w:ascii="Verdana" w:eastAsia="Times New Roman" w:hAnsi="Verdana"/>
                    </w:rPr>
                    <w:t xml:space="preserve">Does the process require operator to determine the appropriate interval(s) for Integrity Management risk re-assessments for continuous improvement for all reservoirs and wells for each UNGSF in accordance with the requirements in 192.12(d)(3) and RP1171, subsections 8.7.1 and 8.7.2? </w:t>
                  </w:r>
                  <w:r>
                    <w:rPr>
                      <w:rStyle w:val="questionidcontent2"/>
                      <w:rFonts w:ascii="Verdana" w:eastAsia="Times New Roman" w:hAnsi="Verdana"/>
                    </w:rPr>
                    <w:t xml:space="preserve">(UNGS.RESRISK.RISKREASSESSINTRVL.P) </w:t>
                  </w:r>
                  <w:r>
                    <w:rPr>
                      <w:rStyle w:val="citations1"/>
                      <w:rFonts w:ascii="Verdana" w:eastAsia="Times New Roman" w:hAnsi="Verdana"/>
                    </w:rPr>
                    <w:t xml:space="preserve">192.12(d)(3) (192.12(b)(2);192.12(b)(1);API RP1171 Section 8.7.1;API RP1171 Section 8.7.2) </w:t>
                  </w:r>
                </w:p>
              </w:tc>
            </w:tr>
            <w:tr w:rsidR="00BE3A5E" w14:paraId="0AB88596" w14:textId="77777777">
              <w:tc>
                <w:tcPr>
                  <w:tcW w:w="0" w:type="auto"/>
                  <w:vAlign w:val="center"/>
                  <w:hideMark/>
                </w:tcPr>
                <w:p w14:paraId="28E9E88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8A5C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03C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2E9B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08CA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417E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B06F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C362F7" w14:textId="77777777" w:rsidR="00BE3A5E" w:rsidRDefault="00BE3A5E">
                  <w:pPr>
                    <w:pStyle w:val="questiontable1"/>
                    <w:spacing w:before="0" w:after="0" w:afterAutospacing="0"/>
                    <w:rPr>
                      <w:rFonts w:eastAsia="Times New Roman"/>
                      <w:sz w:val="20"/>
                      <w:szCs w:val="20"/>
                    </w:rPr>
                  </w:pPr>
                </w:p>
              </w:tc>
            </w:tr>
          </w:tbl>
          <w:p w14:paraId="63E97586" w14:textId="77777777" w:rsidR="00BE3A5E" w:rsidRDefault="00000000">
            <w:pPr>
              <w:rPr>
                <w:rFonts w:ascii="Verdana" w:eastAsia="Times New Roman" w:hAnsi="Verdana"/>
              </w:rPr>
            </w:pPr>
            <w:r>
              <w:rPr>
                <w:rFonts w:ascii="Verdana" w:eastAsia="Times New Roman" w:hAnsi="Verdana"/>
              </w:rPr>
              <w:t> </w:t>
            </w:r>
          </w:p>
        </w:tc>
      </w:tr>
    </w:tbl>
    <w:p w14:paraId="7746375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C1E74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E0BED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C6FCE5" w14:textId="77777777" w:rsidR="00BE3A5E" w:rsidRDefault="00000000">
                  <w:pPr>
                    <w:pStyle w:val="questiontable1"/>
                    <w:spacing w:before="0" w:after="0" w:afterAutospacing="0"/>
                    <w:divId w:val="1057704676"/>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Risk Re-Assessment Review &amp; Update Interval </w:t>
                  </w:r>
                  <w:r>
                    <w:rPr>
                      <w:rStyle w:val="text1"/>
                      <w:rFonts w:ascii="Verdana" w:eastAsia="Times New Roman" w:hAnsi="Verdana"/>
                    </w:rPr>
                    <w:t xml:space="preserve">Do records demonstrate operator determined the appropriate interval(s) for Integrity Management risk re-assessments for continuous improvement for all reservoirs and wells for each UNGSF in accordance with the requirements in 192.12(d)(3) and RP1171, subsections 8.7.1 and 8.7.2? </w:t>
                  </w:r>
                  <w:r>
                    <w:rPr>
                      <w:rStyle w:val="questionidcontent2"/>
                      <w:rFonts w:ascii="Verdana" w:eastAsia="Times New Roman" w:hAnsi="Verdana"/>
                    </w:rPr>
                    <w:t xml:space="preserve">(UNGS.RESRISK.RISKREASSESSINTRVL.R) </w:t>
                  </w:r>
                  <w:r>
                    <w:rPr>
                      <w:rStyle w:val="citations1"/>
                      <w:rFonts w:ascii="Verdana" w:eastAsia="Times New Roman" w:hAnsi="Verdana"/>
                    </w:rPr>
                    <w:t xml:space="preserve">192.12(d)(3) (192.12(b)(2);192.12(b)(1);API RP1171 Section 8.7.1;API RP1171 Section 8.7.2) </w:t>
                  </w:r>
                </w:p>
              </w:tc>
            </w:tr>
            <w:tr w:rsidR="00BE3A5E" w14:paraId="255B9F07" w14:textId="77777777">
              <w:tc>
                <w:tcPr>
                  <w:tcW w:w="0" w:type="auto"/>
                  <w:vAlign w:val="center"/>
                  <w:hideMark/>
                </w:tcPr>
                <w:p w14:paraId="780572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F82E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2D63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5526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A97F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9F77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A646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E1BEA5" w14:textId="77777777" w:rsidR="00BE3A5E" w:rsidRDefault="00BE3A5E">
                  <w:pPr>
                    <w:pStyle w:val="questiontable1"/>
                    <w:spacing w:before="0" w:after="0" w:afterAutospacing="0"/>
                    <w:rPr>
                      <w:rFonts w:eastAsia="Times New Roman"/>
                      <w:sz w:val="20"/>
                      <w:szCs w:val="20"/>
                    </w:rPr>
                  </w:pPr>
                </w:p>
              </w:tc>
            </w:tr>
          </w:tbl>
          <w:p w14:paraId="46F09646" w14:textId="77777777" w:rsidR="00BE3A5E" w:rsidRDefault="00000000">
            <w:pPr>
              <w:rPr>
                <w:rFonts w:ascii="Verdana" w:eastAsia="Times New Roman" w:hAnsi="Verdana"/>
              </w:rPr>
            </w:pPr>
            <w:r>
              <w:rPr>
                <w:rFonts w:ascii="Verdana" w:eastAsia="Times New Roman" w:hAnsi="Verdana"/>
              </w:rPr>
              <w:t> </w:t>
            </w:r>
          </w:p>
        </w:tc>
      </w:tr>
    </w:tbl>
    <w:p w14:paraId="27D16AB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273FA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FE7E9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F736D0" w14:textId="77777777" w:rsidR="00BE3A5E" w:rsidRDefault="00000000">
                  <w:pPr>
                    <w:pStyle w:val="questiontable1"/>
                    <w:spacing w:before="0" w:after="0" w:afterAutospacing="0"/>
                    <w:divId w:val="618872515"/>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Identifying New Threats and Hazards </w:t>
                  </w:r>
                  <w:r>
                    <w:rPr>
                      <w:rStyle w:val="text1"/>
                      <w:rFonts w:ascii="Verdana" w:eastAsia="Times New Roman" w:hAnsi="Verdana"/>
                    </w:rPr>
                    <w:t xml:space="preserve">If new threats or hazards are identified, or the impact of threats or hazards changes markedly, does the process assess the risk associated with the new conditions and evaluate and prioritize risk management options in accordance with the risk assessment? </w:t>
                  </w:r>
                  <w:r>
                    <w:rPr>
                      <w:rStyle w:val="questionidcontent2"/>
                      <w:rFonts w:ascii="Verdana" w:eastAsia="Times New Roman" w:hAnsi="Verdana"/>
                    </w:rPr>
                    <w:t xml:space="preserve">(UNGS.RESRISK.NEWTHREATS.P) </w:t>
                  </w:r>
                  <w:r>
                    <w:rPr>
                      <w:rStyle w:val="citations1"/>
                      <w:rFonts w:ascii="Verdana" w:eastAsia="Times New Roman" w:hAnsi="Verdana"/>
                    </w:rPr>
                    <w:t xml:space="preserve">192.12(b)(2) (192.12(b)(1);API RP1171 Section 8.7.3) </w:t>
                  </w:r>
                </w:p>
              </w:tc>
            </w:tr>
            <w:tr w:rsidR="00BE3A5E" w14:paraId="2397F86A" w14:textId="77777777">
              <w:tc>
                <w:tcPr>
                  <w:tcW w:w="0" w:type="auto"/>
                  <w:vAlign w:val="center"/>
                  <w:hideMark/>
                </w:tcPr>
                <w:p w14:paraId="2B4C17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31CB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5611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914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F88C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2B21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AFB4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B0B18A" w14:textId="77777777" w:rsidR="00BE3A5E" w:rsidRDefault="00BE3A5E">
                  <w:pPr>
                    <w:pStyle w:val="questiontable1"/>
                    <w:spacing w:before="0" w:after="0" w:afterAutospacing="0"/>
                    <w:rPr>
                      <w:rFonts w:eastAsia="Times New Roman"/>
                      <w:sz w:val="20"/>
                      <w:szCs w:val="20"/>
                    </w:rPr>
                  </w:pPr>
                </w:p>
              </w:tc>
            </w:tr>
          </w:tbl>
          <w:p w14:paraId="1821C8F6" w14:textId="77777777" w:rsidR="00BE3A5E" w:rsidRDefault="00000000">
            <w:pPr>
              <w:rPr>
                <w:rFonts w:ascii="Verdana" w:eastAsia="Times New Roman" w:hAnsi="Verdana"/>
              </w:rPr>
            </w:pPr>
            <w:r>
              <w:rPr>
                <w:rFonts w:ascii="Verdana" w:eastAsia="Times New Roman" w:hAnsi="Verdana"/>
              </w:rPr>
              <w:t> </w:t>
            </w:r>
          </w:p>
        </w:tc>
      </w:tr>
    </w:tbl>
    <w:p w14:paraId="73C21C5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9CB07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829A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C74A84" w14:textId="77777777" w:rsidR="00BE3A5E" w:rsidRDefault="00000000">
                  <w:pPr>
                    <w:pStyle w:val="questiontable1"/>
                    <w:spacing w:before="0" w:after="0" w:afterAutospacing="0"/>
                    <w:divId w:val="1675574398"/>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Identifying New Threats and Hazards </w:t>
                  </w:r>
                  <w:r>
                    <w:rPr>
                      <w:rStyle w:val="text1"/>
                      <w:rFonts w:ascii="Verdana" w:eastAsia="Times New Roman" w:hAnsi="Verdana"/>
                    </w:rPr>
                    <w:t xml:space="preserve">Do the records detail the identification of new threats or hazards and how they were evaluated and prioritized in the risk assessment as a result? </w:t>
                  </w:r>
                  <w:r>
                    <w:rPr>
                      <w:rStyle w:val="questionidcontent2"/>
                      <w:rFonts w:ascii="Verdana" w:eastAsia="Times New Roman" w:hAnsi="Verdana"/>
                    </w:rPr>
                    <w:t xml:space="preserve">(UNGS.RESRISK.NEWTHREATS.R) </w:t>
                  </w:r>
                  <w:r>
                    <w:rPr>
                      <w:rStyle w:val="citations1"/>
                      <w:rFonts w:ascii="Verdana" w:eastAsia="Times New Roman" w:hAnsi="Verdana"/>
                    </w:rPr>
                    <w:t xml:space="preserve">192.12(b)(2) (192.12(b)(1);API RP1171 Section 8.7.3) </w:t>
                  </w:r>
                </w:p>
              </w:tc>
            </w:tr>
            <w:tr w:rsidR="00BE3A5E" w14:paraId="052C3B88" w14:textId="77777777">
              <w:tc>
                <w:tcPr>
                  <w:tcW w:w="0" w:type="auto"/>
                  <w:vAlign w:val="center"/>
                  <w:hideMark/>
                </w:tcPr>
                <w:p w14:paraId="7D652DB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96DD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B5CD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9707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F71F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6DE8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85B5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9F6D2D" w14:textId="77777777" w:rsidR="00BE3A5E" w:rsidRDefault="00BE3A5E">
                  <w:pPr>
                    <w:pStyle w:val="questiontable1"/>
                    <w:spacing w:before="0" w:after="0" w:afterAutospacing="0"/>
                    <w:rPr>
                      <w:rFonts w:eastAsia="Times New Roman"/>
                      <w:sz w:val="20"/>
                      <w:szCs w:val="20"/>
                    </w:rPr>
                  </w:pPr>
                </w:p>
              </w:tc>
            </w:tr>
          </w:tbl>
          <w:p w14:paraId="0CF47E44" w14:textId="77777777" w:rsidR="00BE3A5E" w:rsidRDefault="00000000">
            <w:pPr>
              <w:rPr>
                <w:rFonts w:ascii="Verdana" w:eastAsia="Times New Roman" w:hAnsi="Verdana"/>
              </w:rPr>
            </w:pPr>
            <w:r>
              <w:rPr>
                <w:rFonts w:ascii="Verdana" w:eastAsia="Times New Roman" w:hAnsi="Verdana"/>
              </w:rPr>
              <w:t> </w:t>
            </w:r>
          </w:p>
        </w:tc>
      </w:tr>
    </w:tbl>
    <w:p w14:paraId="082AED8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08AA5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24CF8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E6DFCE" w14:textId="77777777" w:rsidR="00BE3A5E" w:rsidRDefault="00000000">
                  <w:pPr>
                    <w:pStyle w:val="questiontable1"/>
                    <w:spacing w:before="0" w:after="0" w:afterAutospacing="0"/>
                    <w:divId w:val="226309469"/>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Integrity Management Program Recordkeeping </w:t>
                  </w:r>
                  <w:r>
                    <w:rPr>
                      <w:rStyle w:val="text1"/>
                      <w:rFonts w:ascii="Verdana" w:eastAsia="Times New Roman" w:hAnsi="Verdana"/>
                    </w:rPr>
                    <w:t xml:space="preserve">Does the written Integrity Management Program require records that are used to demonstrate compliance with §192.12(d) be maintained for the life of the facility? </w:t>
                  </w:r>
                  <w:r>
                    <w:rPr>
                      <w:rStyle w:val="questionidcontent2"/>
                      <w:rFonts w:ascii="Verdana" w:eastAsia="Times New Roman" w:hAnsi="Verdana"/>
                    </w:rPr>
                    <w:t xml:space="preserve">(UNGS.RESRISK.IMPROGRECORDS.P) </w:t>
                  </w:r>
                  <w:r>
                    <w:rPr>
                      <w:rStyle w:val="citations1"/>
                      <w:rFonts w:ascii="Verdana" w:eastAsia="Times New Roman" w:hAnsi="Verdana"/>
                    </w:rPr>
                    <w:t xml:space="preserve">192.12(d)(4) (192.12(b)(2);192.12(b)(1);API RP1171 Section 8.8) </w:t>
                  </w:r>
                </w:p>
              </w:tc>
            </w:tr>
            <w:tr w:rsidR="00BE3A5E" w14:paraId="457EAA56" w14:textId="77777777">
              <w:tc>
                <w:tcPr>
                  <w:tcW w:w="0" w:type="auto"/>
                  <w:vAlign w:val="center"/>
                  <w:hideMark/>
                </w:tcPr>
                <w:p w14:paraId="3C3A6B4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313D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1A13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7312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A202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41D5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AD6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140E8A" w14:textId="77777777" w:rsidR="00BE3A5E" w:rsidRDefault="00BE3A5E">
                  <w:pPr>
                    <w:pStyle w:val="questiontable1"/>
                    <w:spacing w:before="0" w:after="0" w:afterAutospacing="0"/>
                    <w:rPr>
                      <w:rFonts w:eastAsia="Times New Roman"/>
                      <w:sz w:val="20"/>
                      <w:szCs w:val="20"/>
                    </w:rPr>
                  </w:pPr>
                </w:p>
              </w:tc>
            </w:tr>
          </w:tbl>
          <w:p w14:paraId="275975CB" w14:textId="77777777" w:rsidR="00BE3A5E" w:rsidRDefault="00000000">
            <w:pPr>
              <w:rPr>
                <w:rFonts w:ascii="Verdana" w:eastAsia="Times New Roman" w:hAnsi="Verdana"/>
              </w:rPr>
            </w:pPr>
            <w:r>
              <w:rPr>
                <w:rFonts w:ascii="Verdana" w:eastAsia="Times New Roman" w:hAnsi="Verdana"/>
              </w:rPr>
              <w:t> </w:t>
            </w:r>
          </w:p>
        </w:tc>
      </w:tr>
    </w:tbl>
    <w:p w14:paraId="1D7B8AE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ACEB5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BE30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8D45DE" w14:textId="77777777" w:rsidR="00BE3A5E" w:rsidRDefault="00000000">
                  <w:pPr>
                    <w:pStyle w:val="questiontable1"/>
                    <w:spacing w:before="0" w:after="0" w:afterAutospacing="0"/>
                    <w:divId w:val="435904391"/>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Integrity Management Program Recordkeeping </w:t>
                  </w:r>
                  <w:r>
                    <w:rPr>
                      <w:rStyle w:val="text1"/>
                      <w:rFonts w:ascii="Verdana" w:eastAsia="Times New Roman" w:hAnsi="Verdana"/>
                    </w:rPr>
                    <w:t xml:space="preserve">Are all Integrity Management Program records that are used to demonstrate compliance with §192.12(d) being documented and maintained for the life of the facility? </w:t>
                  </w:r>
                  <w:r>
                    <w:rPr>
                      <w:rStyle w:val="questionidcontent2"/>
                      <w:rFonts w:ascii="Verdana" w:eastAsia="Times New Roman" w:hAnsi="Verdana"/>
                    </w:rPr>
                    <w:t xml:space="preserve">(UNGS.RESRISK.IMPROGRECORDS.R) </w:t>
                  </w:r>
                  <w:r>
                    <w:rPr>
                      <w:rStyle w:val="citations1"/>
                      <w:rFonts w:ascii="Verdana" w:eastAsia="Times New Roman" w:hAnsi="Verdana"/>
                    </w:rPr>
                    <w:t xml:space="preserve">192.12(d)(4) (192.12(b)(2);192.12(b)(1);API RP1171 Section 8.8) </w:t>
                  </w:r>
                </w:p>
              </w:tc>
            </w:tr>
            <w:tr w:rsidR="00BE3A5E" w14:paraId="56503A1A" w14:textId="77777777">
              <w:tc>
                <w:tcPr>
                  <w:tcW w:w="0" w:type="auto"/>
                  <w:vAlign w:val="center"/>
                  <w:hideMark/>
                </w:tcPr>
                <w:p w14:paraId="28479F0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AD6E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6D12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67ED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0E6F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D3EB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FB92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3DC8E1" w14:textId="77777777" w:rsidR="00BE3A5E" w:rsidRDefault="00BE3A5E">
                  <w:pPr>
                    <w:pStyle w:val="questiontable1"/>
                    <w:spacing w:before="0" w:after="0" w:afterAutospacing="0"/>
                    <w:rPr>
                      <w:rFonts w:eastAsia="Times New Roman"/>
                      <w:sz w:val="20"/>
                      <w:szCs w:val="20"/>
                    </w:rPr>
                  </w:pPr>
                </w:p>
              </w:tc>
            </w:tr>
          </w:tbl>
          <w:p w14:paraId="5ED1D388" w14:textId="77777777" w:rsidR="00BE3A5E" w:rsidRDefault="00000000">
            <w:pPr>
              <w:rPr>
                <w:rFonts w:ascii="Verdana" w:eastAsia="Times New Roman" w:hAnsi="Verdana"/>
              </w:rPr>
            </w:pPr>
            <w:r>
              <w:rPr>
                <w:rFonts w:ascii="Verdana" w:eastAsia="Times New Roman" w:hAnsi="Verdana"/>
              </w:rPr>
              <w:t> </w:t>
            </w:r>
          </w:p>
        </w:tc>
      </w:tr>
    </w:tbl>
    <w:p w14:paraId="2ECC2CE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9E3C01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Reservoirs - Integrity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825A5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E628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4DC75D" w14:textId="77777777" w:rsidR="00BE3A5E" w:rsidRDefault="00000000">
                  <w:pPr>
                    <w:pStyle w:val="questiontable1"/>
                    <w:spacing w:before="0" w:after="0" w:afterAutospacing="0"/>
                    <w:divId w:val="5027122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Maintenance - Site Specific </w:t>
                  </w:r>
                  <w:r>
                    <w:rPr>
                      <w:rStyle w:val="text1"/>
                      <w:rFonts w:ascii="Verdana" w:eastAsia="Times New Roman" w:hAnsi="Verdana"/>
                    </w:rPr>
                    <w:t xml:space="preserve">Do the integrity processes and procedures account for site specific characteristics of the reservoir and wells (API RP1171, Section 9.2.1)? </w:t>
                  </w:r>
                  <w:r>
                    <w:rPr>
                      <w:rStyle w:val="questionidcontent2"/>
                      <w:rFonts w:ascii="Verdana" w:eastAsia="Times New Roman" w:hAnsi="Verdana"/>
                    </w:rPr>
                    <w:t xml:space="preserve">(UNGS.RESINTEG.INTEGSITESPEC.P) </w:t>
                  </w:r>
                  <w:r>
                    <w:rPr>
                      <w:rStyle w:val="citations1"/>
                      <w:rFonts w:ascii="Verdana" w:eastAsia="Times New Roman" w:hAnsi="Verdana"/>
                    </w:rPr>
                    <w:t xml:space="preserve">192.12(b)(2) (192.12(b)(1);API RP1171 Section 9.2.1) </w:t>
                  </w:r>
                </w:p>
              </w:tc>
            </w:tr>
            <w:tr w:rsidR="00BE3A5E" w14:paraId="2EF950AD" w14:textId="77777777">
              <w:tc>
                <w:tcPr>
                  <w:tcW w:w="0" w:type="auto"/>
                  <w:vAlign w:val="center"/>
                  <w:hideMark/>
                </w:tcPr>
                <w:p w14:paraId="3BB74D0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1223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DBC9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C03D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0342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0DE9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351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3CF114" w14:textId="77777777" w:rsidR="00BE3A5E" w:rsidRDefault="00BE3A5E">
                  <w:pPr>
                    <w:pStyle w:val="questiontable1"/>
                    <w:spacing w:before="0" w:after="0" w:afterAutospacing="0"/>
                    <w:rPr>
                      <w:rFonts w:eastAsia="Times New Roman"/>
                      <w:sz w:val="20"/>
                      <w:szCs w:val="20"/>
                    </w:rPr>
                  </w:pPr>
                </w:p>
              </w:tc>
            </w:tr>
          </w:tbl>
          <w:p w14:paraId="2D98D078" w14:textId="77777777" w:rsidR="00BE3A5E" w:rsidRDefault="00000000">
            <w:pPr>
              <w:rPr>
                <w:rFonts w:ascii="Verdana" w:eastAsia="Times New Roman" w:hAnsi="Verdana"/>
              </w:rPr>
            </w:pPr>
            <w:r>
              <w:rPr>
                <w:rFonts w:ascii="Verdana" w:eastAsia="Times New Roman" w:hAnsi="Verdana"/>
              </w:rPr>
              <w:t> </w:t>
            </w:r>
          </w:p>
        </w:tc>
      </w:tr>
    </w:tbl>
    <w:p w14:paraId="55D0B82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CB27A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05690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34EC35" w14:textId="77777777" w:rsidR="00BE3A5E" w:rsidRDefault="00000000">
                  <w:pPr>
                    <w:pStyle w:val="questiontable1"/>
                    <w:spacing w:before="0" w:after="0" w:afterAutospacing="0"/>
                    <w:divId w:val="1949660335"/>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Integrity Maintenance - Site Specific </w:t>
                  </w:r>
                  <w:r>
                    <w:rPr>
                      <w:rStyle w:val="text1"/>
                      <w:rFonts w:ascii="Verdana" w:eastAsia="Times New Roman" w:hAnsi="Verdana"/>
                    </w:rPr>
                    <w:t xml:space="preserve">Do records demonstrate that integrity-related site-specific characteristics of the reservoir and wells have been accounted for? </w:t>
                  </w:r>
                  <w:r>
                    <w:rPr>
                      <w:rStyle w:val="questionidcontent2"/>
                      <w:rFonts w:ascii="Verdana" w:eastAsia="Times New Roman" w:hAnsi="Verdana"/>
                    </w:rPr>
                    <w:t xml:space="preserve">(UNGS.RESINTEG.INTEGSITESPEC.R) </w:t>
                  </w:r>
                  <w:r>
                    <w:rPr>
                      <w:rStyle w:val="citations1"/>
                      <w:rFonts w:ascii="Verdana" w:eastAsia="Times New Roman" w:hAnsi="Verdana"/>
                    </w:rPr>
                    <w:t xml:space="preserve">192.12(b)(2) (192.12(b)(1);API RP1171 Section 9.2.1) </w:t>
                  </w:r>
                </w:p>
              </w:tc>
            </w:tr>
            <w:tr w:rsidR="00BE3A5E" w14:paraId="25C9C3C5" w14:textId="77777777">
              <w:tc>
                <w:tcPr>
                  <w:tcW w:w="0" w:type="auto"/>
                  <w:vAlign w:val="center"/>
                  <w:hideMark/>
                </w:tcPr>
                <w:p w14:paraId="73FC44B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E4B2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A509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6587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1131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94ED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6E4F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FEECA8" w14:textId="77777777" w:rsidR="00BE3A5E" w:rsidRDefault="00BE3A5E">
                  <w:pPr>
                    <w:pStyle w:val="questiontable1"/>
                    <w:spacing w:before="0" w:after="0" w:afterAutospacing="0"/>
                    <w:rPr>
                      <w:rFonts w:eastAsia="Times New Roman"/>
                      <w:sz w:val="20"/>
                      <w:szCs w:val="20"/>
                    </w:rPr>
                  </w:pPr>
                </w:p>
              </w:tc>
            </w:tr>
          </w:tbl>
          <w:p w14:paraId="48683522" w14:textId="77777777" w:rsidR="00BE3A5E" w:rsidRDefault="00000000">
            <w:pPr>
              <w:rPr>
                <w:rFonts w:ascii="Verdana" w:eastAsia="Times New Roman" w:hAnsi="Verdana"/>
              </w:rPr>
            </w:pPr>
            <w:r>
              <w:rPr>
                <w:rFonts w:ascii="Verdana" w:eastAsia="Times New Roman" w:hAnsi="Verdana"/>
              </w:rPr>
              <w:t> </w:t>
            </w:r>
          </w:p>
        </w:tc>
      </w:tr>
    </w:tbl>
    <w:p w14:paraId="6CBD046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D51B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9E44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5E3830" w14:textId="77777777" w:rsidR="00BE3A5E" w:rsidRDefault="00000000">
                  <w:pPr>
                    <w:pStyle w:val="questiontable1"/>
                    <w:spacing w:before="0" w:after="0" w:afterAutospacing="0"/>
                    <w:divId w:val="153106454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Risk-Based Evaluation </w:t>
                  </w:r>
                  <w:r>
                    <w:rPr>
                      <w:rStyle w:val="text1"/>
                      <w:rFonts w:ascii="Verdana" w:eastAsia="Times New Roman" w:hAnsi="Verdana"/>
                    </w:rPr>
                    <w:t xml:space="preserve">Does the process use a risk-based approach for developing the integrity demonstration, verification, and monitoring tasks? </w:t>
                  </w:r>
                  <w:r>
                    <w:rPr>
                      <w:rStyle w:val="questionidcontent2"/>
                      <w:rFonts w:ascii="Verdana" w:eastAsia="Times New Roman" w:hAnsi="Verdana"/>
                    </w:rPr>
                    <w:t xml:space="preserve">(UNGS.RESINTEG.RISKBASEDEVAL.P) </w:t>
                  </w:r>
                  <w:r>
                    <w:rPr>
                      <w:rStyle w:val="citations1"/>
                      <w:rFonts w:ascii="Verdana" w:eastAsia="Times New Roman" w:hAnsi="Verdana"/>
                    </w:rPr>
                    <w:t xml:space="preserve">192.12(b)(2) (192.12(b)(1);API RP1171 Section 9.2.2) </w:t>
                  </w:r>
                </w:p>
              </w:tc>
            </w:tr>
            <w:tr w:rsidR="00BE3A5E" w14:paraId="50B87899" w14:textId="77777777">
              <w:tc>
                <w:tcPr>
                  <w:tcW w:w="0" w:type="auto"/>
                  <w:vAlign w:val="center"/>
                  <w:hideMark/>
                </w:tcPr>
                <w:p w14:paraId="01B321C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227F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8E50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A73B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9F6C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24D5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27A2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A40DF7" w14:textId="77777777" w:rsidR="00BE3A5E" w:rsidRDefault="00BE3A5E">
                  <w:pPr>
                    <w:pStyle w:val="questiontable1"/>
                    <w:spacing w:before="0" w:after="0" w:afterAutospacing="0"/>
                    <w:rPr>
                      <w:rFonts w:eastAsia="Times New Roman"/>
                      <w:sz w:val="20"/>
                      <w:szCs w:val="20"/>
                    </w:rPr>
                  </w:pPr>
                </w:p>
              </w:tc>
            </w:tr>
          </w:tbl>
          <w:p w14:paraId="4FF76471" w14:textId="77777777" w:rsidR="00BE3A5E" w:rsidRDefault="00000000">
            <w:pPr>
              <w:rPr>
                <w:rFonts w:ascii="Verdana" w:eastAsia="Times New Roman" w:hAnsi="Verdana"/>
              </w:rPr>
            </w:pPr>
            <w:r>
              <w:rPr>
                <w:rFonts w:ascii="Verdana" w:eastAsia="Times New Roman" w:hAnsi="Verdana"/>
              </w:rPr>
              <w:t> </w:t>
            </w:r>
          </w:p>
        </w:tc>
      </w:tr>
    </w:tbl>
    <w:p w14:paraId="6A82EB5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5053F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4607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8B764C" w14:textId="77777777" w:rsidR="00BE3A5E" w:rsidRDefault="00000000">
                  <w:pPr>
                    <w:pStyle w:val="questiontable1"/>
                    <w:spacing w:before="0" w:after="0" w:afterAutospacing="0"/>
                    <w:divId w:val="7073629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Risk-Based Evaluation </w:t>
                  </w:r>
                  <w:r>
                    <w:rPr>
                      <w:rStyle w:val="text1"/>
                      <w:rFonts w:ascii="Verdana" w:eastAsia="Times New Roman" w:hAnsi="Verdana"/>
                    </w:rPr>
                    <w:t xml:space="preserve">Do records demonstrate that a risk-based approach was used as the basis for developing the integrity demonstration, verification, and monitoring tasks? </w:t>
                  </w:r>
                  <w:r>
                    <w:rPr>
                      <w:rStyle w:val="questionidcontent2"/>
                      <w:rFonts w:ascii="Verdana" w:eastAsia="Times New Roman" w:hAnsi="Verdana"/>
                    </w:rPr>
                    <w:t xml:space="preserve">(UNGS.RESINTEG.RISKBASEDEVAL.R) </w:t>
                  </w:r>
                  <w:r>
                    <w:rPr>
                      <w:rStyle w:val="citations1"/>
                      <w:rFonts w:ascii="Verdana" w:eastAsia="Times New Roman" w:hAnsi="Verdana"/>
                    </w:rPr>
                    <w:t xml:space="preserve">192.12(b)(2) (192.12(b)(1);API RP1171 Section 9.2.2) </w:t>
                  </w:r>
                </w:p>
              </w:tc>
            </w:tr>
            <w:tr w:rsidR="00BE3A5E" w14:paraId="612F71D9" w14:textId="77777777">
              <w:tc>
                <w:tcPr>
                  <w:tcW w:w="0" w:type="auto"/>
                  <w:vAlign w:val="center"/>
                  <w:hideMark/>
                </w:tcPr>
                <w:p w14:paraId="499E1EB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0D64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CA76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4375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06E0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DE14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D53B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58D6A5" w14:textId="77777777" w:rsidR="00BE3A5E" w:rsidRDefault="00BE3A5E">
                  <w:pPr>
                    <w:pStyle w:val="questiontable1"/>
                    <w:spacing w:before="0" w:after="0" w:afterAutospacing="0"/>
                    <w:rPr>
                      <w:rFonts w:eastAsia="Times New Roman"/>
                      <w:sz w:val="20"/>
                      <w:szCs w:val="20"/>
                    </w:rPr>
                  </w:pPr>
                </w:p>
              </w:tc>
            </w:tr>
          </w:tbl>
          <w:p w14:paraId="742F800C" w14:textId="77777777" w:rsidR="00BE3A5E" w:rsidRDefault="00000000">
            <w:pPr>
              <w:rPr>
                <w:rFonts w:ascii="Verdana" w:eastAsia="Times New Roman" w:hAnsi="Verdana"/>
              </w:rPr>
            </w:pPr>
            <w:r>
              <w:rPr>
                <w:rFonts w:ascii="Verdana" w:eastAsia="Times New Roman" w:hAnsi="Verdana"/>
              </w:rPr>
              <w:t> </w:t>
            </w:r>
          </w:p>
        </w:tc>
      </w:tr>
    </w:tbl>
    <w:p w14:paraId="6DB2955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766F7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24F126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17ACDA" w14:textId="77777777" w:rsidR="00BE3A5E" w:rsidRDefault="00000000">
                  <w:pPr>
                    <w:pStyle w:val="questiontable1"/>
                    <w:spacing w:before="0" w:after="0" w:afterAutospacing="0"/>
                    <w:divId w:val="109905877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Risk-Based Integrity Activities Frequency </w:t>
                  </w:r>
                  <w:r>
                    <w:rPr>
                      <w:rStyle w:val="text1"/>
                      <w:rFonts w:ascii="Verdana" w:eastAsia="Times New Roman" w:hAnsi="Verdana"/>
                    </w:rPr>
                    <w:t xml:space="preserve">Does the process use risk assessments to determine the frequency requirements for integrity demonstration, verification, and monitoring tasks or activities? </w:t>
                  </w:r>
                  <w:r>
                    <w:rPr>
                      <w:rStyle w:val="questionidcontent2"/>
                      <w:rFonts w:ascii="Verdana" w:eastAsia="Times New Roman" w:hAnsi="Verdana"/>
                    </w:rPr>
                    <w:t xml:space="preserve">(UNGS.RESINTEG.RISKBASEDFREQ.P) </w:t>
                  </w:r>
                  <w:r>
                    <w:rPr>
                      <w:rStyle w:val="citations1"/>
                      <w:rFonts w:ascii="Verdana" w:eastAsia="Times New Roman" w:hAnsi="Verdana"/>
                    </w:rPr>
                    <w:t xml:space="preserve">192.12(b)(2) (192.12(b)(1);API RP1171 Section 9.2.2) </w:t>
                  </w:r>
                </w:p>
              </w:tc>
            </w:tr>
            <w:tr w:rsidR="00BE3A5E" w14:paraId="0203420A" w14:textId="77777777">
              <w:tc>
                <w:tcPr>
                  <w:tcW w:w="0" w:type="auto"/>
                  <w:vAlign w:val="center"/>
                  <w:hideMark/>
                </w:tcPr>
                <w:p w14:paraId="0E826A0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29D8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6161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EE43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AE00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42D8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8680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FAF12E" w14:textId="77777777" w:rsidR="00BE3A5E" w:rsidRDefault="00BE3A5E">
                  <w:pPr>
                    <w:pStyle w:val="questiontable1"/>
                    <w:spacing w:before="0" w:after="0" w:afterAutospacing="0"/>
                    <w:rPr>
                      <w:rFonts w:eastAsia="Times New Roman"/>
                      <w:sz w:val="20"/>
                      <w:szCs w:val="20"/>
                    </w:rPr>
                  </w:pPr>
                </w:p>
              </w:tc>
            </w:tr>
          </w:tbl>
          <w:p w14:paraId="52092251" w14:textId="77777777" w:rsidR="00BE3A5E" w:rsidRDefault="00000000">
            <w:pPr>
              <w:rPr>
                <w:rFonts w:ascii="Verdana" w:eastAsia="Times New Roman" w:hAnsi="Verdana"/>
              </w:rPr>
            </w:pPr>
            <w:r>
              <w:rPr>
                <w:rFonts w:ascii="Verdana" w:eastAsia="Times New Roman" w:hAnsi="Verdana"/>
              </w:rPr>
              <w:t> </w:t>
            </w:r>
          </w:p>
        </w:tc>
      </w:tr>
    </w:tbl>
    <w:p w14:paraId="319F2A9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8EC0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703D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32583F" w14:textId="77777777" w:rsidR="00BE3A5E" w:rsidRDefault="00000000">
                  <w:pPr>
                    <w:pStyle w:val="questiontable1"/>
                    <w:spacing w:before="0" w:after="0" w:afterAutospacing="0"/>
                    <w:divId w:val="113915405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Risk-Based Integrity Activities Frequency </w:t>
                  </w:r>
                  <w:r>
                    <w:rPr>
                      <w:rStyle w:val="text1"/>
                      <w:rFonts w:ascii="Verdana" w:eastAsia="Times New Roman" w:hAnsi="Verdana"/>
                    </w:rPr>
                    <w:t xml:space="preserve">Do records demonstrate that risk assessments were used to determine the frequency requirements for integrity demonstration, verification and monitoring tasks? </w:t>
                  </w:r>
                  <w:r>
                    <w:rPr>
                      <w:rStyle w:val="questionidcontent2"/>
                      <w:rFonts w:ascii="Verdana" w:eastAsia="Times New Roman" w:hAnsi="Verdana"/>
                    </w:rPr>
                    <w:t xml:space="preserve">(UNGS.RESINTEG.RISKBASEDFREQ.R) </w:t>
                  </w:r>
                  <w:r>
                    <w:rPr>
                      <w:rStyle w:val="citations1"/>
                      <w:rFonts w:ascii="Verdana" w:eastAsia="Times New Roman" w:hAnsi="Verdana"/>
                    </w:rPr>
                    <w:t xml:space="preserve">192.12(b)(2) (192.12(b)(1);API RP1171 Section 9.2.2) </w:t>
                  </w:r>
                </w:p>
              </w:tc>
            </w:tr>
            <w:tr w:rsidR="00BE3A5E" w14:paraId="653C6E98" w14:textId="77777777">
              <w:tc>
                <w:tcPr>
                  <w:tcW w:w="0" w:type="auto"/>
                  <w:vAlign w:val="center"/>
                  <w:hideMark/>
                </w:tcPr>
                <w:p w14:paraId="0D01D3A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2160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6D7C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3CEF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BF56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5DE2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C224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05528B" w14:textId="77777777" w:rsidR="00BE3A5E" w:rsidRDefault="00BE3A5E">
                  <w:pPr>
                    <w:pStyle w:val="questiontable1"/>
                    <w:spacing w:before="0" w:after="0" w:afterAutospacing="0"/>
                    <w:rPr>
                      <w:rFonts w:eastAsia="Times New Roman"/>
                      <w:sz w:val="20"/>
                      <w:szCs w:val="20"/>
                    </w:rPr>
                  </w:pPr>
                </w:p>
              </w:tc>
            </w:tr>
          </w:tbl>
          <w:p w14:paraId="5A6B9DBA" w14:textId="77777777" w:rsidR="00BE3A5E" w:rsidRDefault="00000000">
            <w:pPr>
              <w:rPr>
                <w:rFonts w:ascii="Verdana" w:eastAsia="Times New Roman" w:hAnsi="Verdana"/>
              </w:rPr>
            </w:pPr>
            <w:r>
              <w:rPr>
                <w:rFonts w:ascii="Verdana" w:eastAsia="Times New Roman" w:hAnsi="Verdana"/>
              </w:rPr>
              <w:t> </w:t>
            </w:r>
          </w:p>
        </w:tc>
      </w:tr>
    </w:tbl>
    <w:p w14:paraId="18800AE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56D64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424A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2FC918" w14:textId="77777777" w:rsidR="00BE3A5E" w:rsidRDefault="00000000">
                  <w:pPr>
                    <w:pStyle w:val="questiontable1"/>
                    <w:spacing w:before="0" w:after="0" w:afterAutospacing="0"/>
                    <w:divId w:val="163860290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Well Integrity Evaluation </w:t>
                  </w:r>
                  <w:r>
                    <w:rPr>
                      <w:rStyle w:val="text1"/>
                      <w:rFonts w:ascii="Verdana" w:eastAsia="Times New Roman" w:hAnsi="Verdana"/>
                    </w:rPr>
                    <w:t xml:space="preserve">What is the process for determining which method(s), including inspection technologies, are to be (or were) used for the initial and subsequent mechanical integrity evaluations of each well (including each third-party well that penetrates the storage reservoir and buffer zone or areas influenced by storage operations)? </w:t>
                  </w:r>
                  <w:r>
                    <w:rPr>
                      <w:rStyle w:val="questionidcontent2"/>
                      <w:rFonts w:ascii="Verdana" w:eastAsia="Times New Roman" w:hAnsi="Verdana"/>
                    </w:rPr>
                    <w:t xml:space="preserve">(UNGS.RESINTEG.WELLINTEGEVAL.P) </w:t>
                  </w:r>
                  <w:r>
                    <w:rPr>
                      <w:rStyle w:val="citations1"/>
                      <w:rFonts w:ascii="Verdana" w:eastAsia="Times New Roman" w:hAnsi="Verdana"/>
                    </w:rPr>
                    <w:t xml:space="preserve">192.12(b)(2) (192.12(b)(1);API RP1171 Section 9.3.1) </w:t>
                  </w:r>
                </w:p>
              </w:tc>
            </w:tr>
            <w:tr w:rsidR="00BE3A5E" w14:paraId="2EBDF32C" w14:textId="77777777">
              <w:tc>
                <w:tcPr>
                  <w:tcW w:w="0" w:type="auto"/>
                  <w:vAlign w:val="center"/>
                  <w:hideMark/>
                </w:tcPr>
                <w:p w14:paraId="1931E85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AB7D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0877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E9D3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54C3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EB0E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9E62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3A9048" w14:textId="77777777" w:rsidR="00BE3A5E" w:rsidRDefault="00BE3A5E">
                  <w:pPr>
                    <w:pStyle w:val="questiontable1"/>
                    <w:spacing w:before="0" w:after="0" w:afterAutospacing="0"/>
                    <w:rPr>
                      <w:rFonts w:eastAsia="Times New Roman"/>
                      <w:sz w:val="20"/>
                      <w:szCs w:val="20"/>
                    </w:rPr>
                  </w:pPr>
                </w:p>
              </w:tc>
            </w:tr>
          </w:tbl>
          <w:p w14:paraId="4826B0BB" w14:textId="77777777" w:rsidR="00BE3A5E" w:rsidRDefault="00000000">
            <w:pPr>
              <w:rPr>
                <w:rFonts w:ascii="Verdana" w:eastAsia="Times New Roman" w:hAnsi="Verdana"/>
              </w:rPr>
            </w:pPr>
            <w:r>
              <w:rPr>
                <w:rFonts w:ascii="Verdana" w:eastAsia="Times New Roman" w:hAnsi="Verdana"/>
              </w:rPr>
              <w:t> </w:t>
            </w:r>
          </w:p>
        </w:tc>
      </w:tr>
    </w:tbl>
    <w:p w14:paraId="1167C55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45E866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533C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0AD9D2" w14:textId="77777777" w:rsidR="00BE3A5E" w:rsidRDefault="00000000">
                  <w:pPr>
                    <w:pStyle w:val="questiontable1"/>
                    <w:spacing w:before="0" w:after="0" w:afterAutospacing="0"/>
                    <w:divId w:val="1398164727"/>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Well Integrity Evaluation </w:t>
                  </w:r>
                  <w:r>
                    <w:rPr>
                      <w:rStyle w:val="text1"/>
                      <w:rFonts w:ascii="Verdana" w:eastAsia="Times New Roman" w:hAnsi="Verdana"/>
                    </w:rPr>
                    <w:t xml:space="preserve">Do records demonstrate how the ongoing mechanical integrity of each well was initially and subsequently mechanically integrity tested in accordance with the risk/integrity management process? </w:t>
                  </w:r>
                  <w:r>
                    <w:rPr>
                      <w:rStyle w:val="questionidcontent2"/>
                      <w:rFonts w:ascii="Verdana" w:eastAsia="Times New Roman" w:hAnsi="Verdana"/>
                    </w:rPr>
                    <w:t xml:space="preserve">(UNGS.RESINTEG.WELLINTEGEVAL.R) </w:t>
                  </w:r>
                  <w:r>
                    <w:rPr>
                      <w:rStyle w:val="citations1"/>
                      <w:rFonts w:ascii="Verdana" w:eastAsia="Times New Roman" w:hAnsi="Verdana"/>
                    </w:rPr>
                    <w:t xml:space="preserve">192.12(b)(2) (192.12(b)(1);API RP1171 Section 9.3.1) </w:t>
                  </w:r>
                </w:p>
              </w:tc>
            </w:tr>
            <w:tr w:rsidR="00BE3A5E" w14:paraId="629BF62C" w14:textId="77777777">
              <w:tc>
                <w:tcPr>
                  <w:tcW w:w="0" w:type="auto"/>
                  <w:vAlign w:val="center"/>
                  <w:hideMark/>
                </w:tcPr>
                <w:p w14:paraId="4035CA7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A474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980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8116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5A98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93D5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7AC0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265BC9" w14:textId="77777777" w:rsidR="00BE3A5E" w:rsidRDefault="00BE3A5E">
                  <w:pPr>
                    <w:pStyle w:val="questiontable1"/>
                    <w:spacing w:before="0" w:after="0" w:afterAutospacing="0"/>
                    <w:rPr>
                      <w:rFonts w:eastAsia="Times New Roman"/>
                      <w:sz w:val="20"/>
                      <w:szCs w:val="20"/>
                    </w:rPr>
                  </w:pPr>
                </w:p>
              </w:tc>
            </w:tr>
          </w:tbl>
          <w:p w14:paraId="143FF31E" w14:textId="77777777" w:rsidR="00BE3A5E" w:rsidRDefault="00000000">
            <w:pPr>
              <w:rPr>
                <w:rFonts w:ascii="Verdana" w:eastAsia="Times New Roman" w:hAnsi="Verdana"/>
              </w:rPr>
            </w:pPr>
            <w:r>
              <w:rPr>
                <w:rFonts w:ascii="Verdana" w:eastAsia="Times New Roman" w:hAnsi="Verdana"/>
              </w:rPr>
              <w:t> </w:t>
            </w:r>
          </w:p>
        </w:tc>
      </w:tr>
    </w:tbl>
    <w:p w14:paraId="6957530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9EA4B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D71D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19B239" w14:textId="77777777" w:rsidR="00BE3A5E" w:rsidRDefault="00000000">
                  <w:pPr>
                    <w:pStyle w:val="questiontable1"/>
                    <w:spacing w:before="0" w:after="0" w:afterAutospacing="0"/>
                    <w:divId w:val="12616539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Third-Party Well Integrity Data </w:t>
                  </w:r>
                  <w:r>
                    <w:rPr>
                      <w:rStyle w:val="text1"/>
                      <w:rFonts w:ascii="Verdana" w:eastAsia="Times New Roman" w:hAnsi="Verdana"/>
                    </w:rPr>
                    <w:t xml:space="preserve">Does the process detail how, and how frequently, to request well integrity evaluation data from third-party well owner/operators? </w:t>
                  </w:r>
                  <w:r>
                    <w:rPr>
                      <w:rStyle w:val="questionidcontent2"/>
                      <w:rFonts w:ascii="Verdana" w:eastAsia="Times New Roman" w:hAnsi="Verdana"/>
                    </w:rPr>
                    <w:t xml:space="preserve">(UNGS.RESINTEG.THIRDPARTYWELLS.P) </w:t>
                  </w:r>
                  <w:r>
                    <w:rPr>
                      <w:rStyle w:val="citations1"/>
                      <w:rFonts w:ascii="Verdana" w:eastAsia="Times New Roman" w:hAnsi="Verdana"/>
                    </w:rPr>
                    <w:t xml:space="preserve">192.12(b)(2) (192.12(b)(1);API RP1171 Section 9.3.1) </w:t>
                  </w:r>
                </w:p>
              </w:tc>
            </w:tr>
            <w:tr w:rsidR="00BE3A5E" w14:paraId="6B0B34E0" w14:textId="77777777">
              <w:tc>
                <w:tcPr>
                  <w:tcW w:w="0" w:type="auto"/>
                  <w:vAlign w:val="center"/>
                  <w:hideMark/>
                </w:tcPr>
                <w:p w14:paraId="019D68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B64C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A57D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CC56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1B86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0E28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3441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CAD2F0" w14:textId="77777777" w:rsidR="00BE3A5E" w:rsidRDefault="00BE3A5E">
                  <w:pPr>
                    <w:pStyle w:val="questiontable1"/>
                    <w:spacing w:before="0" w:after="0" w:afterAutospacing="0"/>
                    <w:rPr>
                      <w:rFonts w:eastAsia="Times New Roman"/>
                      <w:sz w:val="20"/>
                      <w:szCs w:val="20"/>
                    </w:rPr>
                  </w:pPr>
                </w:p>
              </w:tc>
            </w:tr>
          </w:tbl>
          <w:p w14:paraId="27F86099" w14:textId="77777777" w:rsidR="00BE3A5E" w:rsidRDefault="00000000">
            <w:pPr>
              <w:rPr>
                <w:rFonts w:ascii="Verdana" w:eastAsia="Times New Roman" w:hAnsi="Verdana"/>
              </w:rPr>
            </w:pPr>
            <w:r>
              <w:rPr>
                <w:rFonts w:ascii="Verdana" w:eastAsia="Times New Roman" w:hAnsi="Verdana"/>
              </w:rPr>
              <w:t> </w:t>
            </w:r>
          </w:p>
        </w:tc>
      </w:tr>
    </w:tbl>
    <w:p w14:paraId="2722309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17B1C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6159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ADD8C1" w14:textId="77777777" w:rsidR="00BE3A5E" w:rsidRDefault="00000000">
                  <w:pPr>
                    <w:pStyle w:val="questiontable1"/>
                    <w:spacing w:before="0" w:after="0" w:afterAutospacing="0"/>
                    <w:divId w:val="1790317188"/>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Third-Party Well Integrity Data </w:t>
                  </w:r>
                  <w:r>
                    <w:rPr>
                      <w:rStyle w:val="text1"/>
                      <w:rFonts w:ascii="Verdana" w:eastAsia="Times New Roman" w:hAnsi="Verdana"/>
                    </w:rPr>
                    <w:t xml:space="preserve">Do the records demonstrate that well integrity evaluation data from third party well owner/operators were requested, and evaluated, according to the established frequency? </w:t>
                  </w:r>
                  <w:r>
                    <w:rPr>
                      <w:rStyle w:val="questionidcontent2"/>
                      <w:rFonts w:ascii="Verdana" w:eastAsia="Times New Roman" w:hAnsi="Verdana"/>
                    </w:rPr>
                    <w:t xml:space="preserve">(UNGS.RESINTEG.THIRDPARTYWELLS.R) </w:t>
                  </w:r>
                  <w:r>
                    <w:rPr>
                      <w:rStyle w:val="citations1"/>
                      <w:rFonts w:ascii="Verdana" w:eastAsia="Times New Roman" w:hAnsi="Verdana"/>
                    </w:rPr>
                    <w:t xml:space="preserve">192.12(b)(2) (192.12(b)(1);API RP1171 Section 9.3.1) </w:t>
                  </w:r>
                </w:p>
              </w:tc>
            </w:tr>
            <w:tr w:rsidR="00BE3A5E" w14:paraId="5C896564" w14:textId="77777777">
              <w:tc>
                <w:tcPr>
                  <w:tcW w:w="0" w:type="auto"/>
                  <w:vAlign w:val="center"/>
                  <w:hideMark/>
                </w:tcPr>
                <w:p w14:paraId="06A5FC5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CF7B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CBCA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3671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BA5E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D8CD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42C1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06737D" w14:textId="77777777" w:rsidR="00BE3A5E" w:rsidRDefault="00BE3A5E">
                  <w:pPr>
                    <w:pStyle w:val="questiontable1"/>
                    <w:spacing w:before="0" w:after="0" w:afterAutospacing="0"/>
                    <w:rPr>
                      <w:rFonts w:eastAsia="Times New Roman"/>
                      <w:sz w:val="20"/>
                      <w:szCs w:val="20"/>
                    </w:rPr>
                  </w:pPr>
                </w:p>
              </w:tc>
            </w:tr>
          </w:tbl>
          <w:p w14:paraId="1E038525" w14:textId="77777777" w:rsidR="00BE3A5E" w:rsidRDefault="00000000">
            <w:pPr>
              <w:rPr>
                <w:rFonts w:ascii="Verdana" w:eastAsia="Times New Roman" w:hAnsi="Verdana"/>
              </w:rPr>
            </w:pPr>
            <w:r>
              <w:rPr>
                <w:rFonts w:ascii="Verdana" w:eastAsia="Times New Roman" w:hAnsi="Verdana"/>
              </w:rPr>
              <w:t> </w:t>
            </w:r>
          </w:p>
        </w:tc>
      </w:tr>
    </w:tbl>
    <w:p w14:paraId="100C419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D5C89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C813E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3D01F7" w14:textId="77777777" w:rsidR="00BE3A5E" w:rsidRDefault="00000000">
                  <w:pPr>
                    <w:pStyle w:val="questiontable1"/>
                    <w:spacing w:before="0" w:after="0" w:afterAutospacing="0"/>
                    <w:divId w:val="199113022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Well Integrity Evaluation Integration into Risk Program </w:t>
                  </w:r>
                  <w:r>
                    <w:rPr>
                      <w:rStyle w:val="text1"/>
                      <w:rFonts w:ascii="Verdana" w:eastAsia="Times New Roman" w:hAnsi="Verdana"/>
                    </w:rPr>
                    <w:t xml:space="preserve">How are the risk assessment process and the information derived from the initial (and prior) mechanical integrity evaluations of each well used to determine the type and timing of the next mechanical integrity test for each well? </w:t>
                  </w:r>
                  <w:r>
                    <w:rPr>
                      <w:rStyle w:val="questionidcontent2"/>
                      <w:rFonts w:ascii="Verdana" w:eastAsia="Times New Roman" w:hAnsi="Verdana"/>
                    </w:rPr>
                    <w:t xml:space="preserve">(UNGS.RESINTEG.WELLINTEGRATION.P) </w:t>
                  </w:r>
                  <w:r>
                    <w:rPr>
                      <w:rStyle w:val="citations1"/>
                      <w:rFonts w:ascii="Verdana" w:eastAsia="Times New Roman" w:hAnsi="Verdana"/>
                    </w:rPr>
                    <w:t xml:space="preserve">192.12(b)(2) (192.12(b)(1);API RP1171 Section 9.3.1) </w:t>
                  </w:r>
                </w:p>
              </w:tc>
            </w:tr>
            <w:tr w:rsidR="00BE3A5E" w14:paraId="52BC3F56" w14:textId="77777777">
              <w:tc>
                <w:tcPr>
                  <w:tcW w:w="0" w:type="auto"/>
                  <w:vAlign w:val="center"/>
                  <w:hideMark/>
                </w:tcPr>
                <w:p w14:paraId="65549D5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24E7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C94C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75D2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062B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CA73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AD44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1A1C4B" w14:textId="77777777" w:rsidR="00BE3A5E" w:rsidRDefault="00BE3A5E">
                  <w:pPr>
                    <w:pStyle w:val="questiontable1"/>
                    <w:spacing w:before="0" w:after="0" w:afterAutospacing="0"/>
                    <w:rPr>
                      <w:rFonts w:eastAsia="Times New Roman"/>
                      <w:sz w:val="20"/>
                      <w:szCs w:val="20"/>
                    </w:rPr>
                  </w:pPr>
                </w:p>
              </w:tc>
            </w:tr>
          </w:tbl>
          <w:p w14:paraId="1AD6BB22" w14:textId="77777777" w:rsidR="00BE3A5E" w:rsidRDefault="00000000">
            <w:pPr>
              <w:rPr>
                <w:rFonts w:ascii="Verdana" w:eastAsia="Times New Roman" w:hAnsi="Verdana"/>
              </w:rPr>
            </w:pPr>
            <w:r>
              <w:rPr>
                <w:rFonts w:ascii="Verdana" w:eastAsia="Times New Roman" w:hAnsi="Verdana"/>
              </w:rPr>
              <w:t> </w:t>
            </w:r>
          </w:p>
        </w:tc>
      </w:tr>
    </w:tbl>
    <w:p w14:paraId="367E10E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7A836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E527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5ADD36" w14:textId="77777777" w:rsidR="00BE3A5E" w:rsidRDefault="00000000">
                  <w:pPr>
                    <w:pStyle w:val="questiontable1"/>
                    <w:spacing w:before="0" w:after="0" w:afterAutospacing="0"/>
                    <w:divId w:val="630987078"/>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Well Integrity Evaluation Integration into Risk Program </w:t>
                  </w:r>
                  <w:r>
                    <w:rPr>
                      <w:rStyle w:val="text1"/>
                      <w:rFonts w:ascii="Verdana" w:eastAsia="Times New Roman" w:hAnsi="Verdana"/>
                    </w:rPr>
                    <w:t xml:space="preserve">Do records demonstrate that well mechanical integrity evaluations included initial and subsequent evaluations as determined using the risk assessment and the information derived from the initial evaluation? </w:t>
                  </w:r>
                  <w:r>
                    <w:rPr>
                      <w:rStyle w:val="questionidcontent2"/>
                      <w:rFonts w:ascii="Verdana" w:eastAsia="Times New Roman" w:hAnsi="Verdana"/>
                    </w:rPr>
                    <w:t xml:space="preserve">(UNGS.RESINTEG.WELLINTEGRATION.R) </w:t>
                  </w:r>
                  <w:r>
                    <w:rPr>
                      <w:rStyle w:val="citations1"/>
                      <w:rFonts w:ascii="Verdana" w:eastAsia="Times New Roman" w:hAnsi="Verdana"/>
                    </w:rPr>
                    <w:t xml:space="preserve">192.12(b)(2) (192.12(b)(1);API RP1171 Section 9.3.1) </w:t>
                  </w:r>
                </w:p>
              </w:tc>
            </w:tr>
            <w:tr w:rsidR="00BE3A5E" w14:paraId="197A889F" w14:textId="77777777">
              <w:tc>
                <w:tcPr>
                  <w:tcW w:w="0" w:type="auto"/>
                  <w:vAlign w:val="center"/>
                  <w:hideMark/>
                </w:tcPr>
                <w:p w14:paraId="0F17EDA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05B2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8CA3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436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914E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7F65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6F00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7E2C6A" w14:textId="77777777" w:rsidR="00BE3A5E" w:rsidRDefault="00BE3A5E">
                  <w:pPr>
                    <w:pStyle w:val="questiontable1"/>
                    <w:spacing w:before="0" w:after="0" w:afterAutospacing="0"/>
                    <w:rPr>
                      <w:rFonts w:eastAsia="Times New Roman"/>
                      <w:sz w:val="20"/>
                      <w:szCs w:val="20"/>
                    </w:rPr>
                  </w:pPr>
                </w:p>
              </w:tc>
            </w:tr>
          </w:tbl>
          <w:p w14:paraId="0CD7F263" w14:textId="77777777" w:rsidR="00BE3A5E" w:rsidRDefault="00000000">
            <w:pPr>
              <w:rPr>
                <w:rFonts w:ascii="Verdana" w:eastAsia="Times New Roman" w:hAnsi="Verdana"/>
              </w:rPr>
            </w:pPr>
            <w:r>
              <w:rPr>
                <w:rFonts w:ascii="Verdana" w:eastAsia="Times New Roman" w:hAnsi="Verdana"/>
              </w:rPr>
              <w:t> </w:t>
            </w:r>
          </w:p>
        </w:tc>
      </w:tr>
    </w:tbl>
    <w:p w14:paraId="1E0FCC2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9DFD0F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637F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18B84E" w14:textId="77777777" w:rsidR="00BE3A5E" w:rsidRDefault="00000000">
                  <w:pPr>
                    <w:pStyle w:val="questiontable1"/>
                    <w:spacing w:before="0" w:after="0" w:afterAutospacing="0"/>
                    <w:divId w:val="101241483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Well Integrity - Monitoring for Annular Gas </w:t>
                  </w:r>
                  <w:r>
                    <w:rPr>
                      <w:rStyle w:val="text1"/>
                      <w:rFonts w:ascii="Verdana" w:eastAsia="Times New Roman" w:hAnsi="Verdana"/>
                    </w:rPr>
                    <w:t xml:space="preserve">Do the procedures require monitoring for the presence of annular gas by measuring and recording annular pressure and/or annular gas flow on a regular basis? </w:t>
                  </w:r>
                  <w:r>
                    <w:rPr>
                      <w:rStyle w:val="questionidcontent2"/>
                      <w:rFonts w:ascii="Verdana" w:eastAsia="Times New Roman" w:hAnsi="Verdana"/>
                    </w:rPr>
                    <w:t xml:space="preserve">(UNGS.RESINTEG.WELLANNULAR.P) </w:t>
                  </w:r>
                  <w:r>
                    <w:rPr>
                      <w:rStyle w:val="citations1"/>
                      <w:rFonts w:ascii="Verdana" w:eastAsia="Times New Roman" w:hAnsi="Verdana"/>
                    </w:rPr>
                    <w:t xml:space="preserve">192.12(b)(2) (192.12(b)(1);API RP1171 Section 9.3.2;API RP1171, Section 11.2.1) </w:t>
                  </w:r>
                </w:p>
              </w:tc>
            </w:tr>
            <w:tr w:rsidR="00BE3A5E" w14:paraId="1A2367AD" w14:textId="77777777">
              <w:tc>
                <w:tcPr>
                  <w:tcW w:w="0" w:type="auto"/>
                  <w:vAlign w:val="center"/>
                  <w:hideMark/>
                </w:tcPr>
                <w:p w14:paraId="4E32368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637B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8CFF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2665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0EA9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7CBF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DA95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B56D00" w14:textId="77777777" w:rsidR="00BE3A5E" w:rsidRDefault="00BE3A5E">
                  <w:pPr>
                    <w:pStyle w:val="questiontable1"/>
                    <w:spacing w:before="0" w:after="0" w:afterAutospacing="0"/>
                    <w:rPr>
                      <w:rFonts w:eastAsia="Times New Roman"/>
                      <w:sz w:val="20"/>
                      <w:szCs w:val="20"/>
                    </w:rPr>
                  </w:pPr>
                </w:p>
              </w:tc>
            </w:tr>
          </w:tbl>
          <w:p w14:paraId="5B4D270C" w14:textId="77777777" w:rsidR="00BE3A5E" w:rsidRDefault="00000000">
            <w:pPr>
              <w:rPr>
                <w:rFonts w:ascii="Verdana" w:eastAsia="Times New Roman" w:hAnsi="Verdana"/>
              </w:rPr>
            </w:pPr>
            <w:r>
              <w:rPr>
                <w:rFonts w:ascii="Verdana" w:eastAsia="Times New Roman" w:hAnsi="Verdana"/>
              </w:rPr>
              <w:t> </w:t>
            </w:r>
          </w:p>
        </w:tc>
      </w:tr>
    </w:tbl>
    <w:p w14:paraId="5A60C39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27956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2038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3C373F" w14:textId="77777777" w:rsidR="00BE3A5E" w:rsidRDefault="00000000">
                  <w:pPr>
                    <w:pStyle w:val="questiontable1"/>
                    <w:spacing w:before="0" w:after="0" w:afterAutospacing="0"/>
                    <w:divId w:val="1946839350"/>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Well Integrity - Monitoring for Annular Gas </w:t>
                  </w:r>
                  <w:r>
                    <w:rPr>
                      <w:rStyle w:val="text1"/>
                      <w:rFonts w:ascii="Verdana" w:eastAsia="Times New Roman" w:hAnsi="Verdana"/>
                    </w:rPr>
                    <w:t xml:space="preserve">Do records demonstrate that the presence of annular gas is monitored according to procedure? </w:t>
                  </w:r>
                  <w:r>
                    <w:rPr>
                      <w:rStyle w:val="questionidcontent2"/>
                      <w:rFonts w:ascii="Verdana" w:eastAsia="Times New Roman" w:hAnsi="Verdana"/>
                    </w:rPr>
                    <w:t xml:space="preserve">(UNGS.RESINTEG.WELLANNULAR.R) </w:t>
                  </w:r>
                  <w:r>
                    <w:rPr>
                      <w:rStyle w:val="citations1"/>
                      <w:rFonts w:ascii="Verdana" w:eastAsia="Times New Roman" w:hAnsi="Verdana"/>
                    </w:rPr>
                    <w:t xml:space="preserve">192.12(b)(2) (192.12(b)(1);API RP1171 Section 9.3.2) </w:t>
                  </w:r>
                </w:p>
              </w:tc>
            </w:tr>
            <w:tr w:rsidR="00BE3A5E" w14:paraId="7DCF07AC" w14:textId="77777777">
              <w:tc>
                <w:tcPr>
                  <w:tcW w:w="0" w:type="auto"/>
                  <w:vAlign w:val="center"/>
                  <w:hideMark/>
                </w:tcPr>
                <w:p w14:paraId="613718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A94C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E8A5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2C0C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F4AC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7B5D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B176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24F4C5" w14:textId="77777777" w:rsidR="00BE3A5E" w:rsidRDefault="00BE3A5E">
                  <w:pPr>
                    <w:pStyle w:val="questiontable1"/>
                    <w:spacing w:before="0" w:after="0" w:afterAutospacing="0"/>
                    <w:rPr>
                      <w:rFonts w:eastAsia="Times New Roman"/>
                      <w:sz w:val="20"/>
                      <w:szCs w:val="20"/>
                    </w:rPr>
                  </w:pPr>
                </w:p>
              </w:tc>
            </w:tr>
          </w:tbl>
          <w:p w14:paraId="0A665716" w14:textId="77777777" w:rsidR="00BE3A5E" w:rsidRDefault="00000000">
            <w:pPr>
              <w:rPr>
                <w:rFonts w:ascii="Verdana" w:eastAsia="Times New Roman" w:hAnsi="Verdana"/>
              </w:rPr>
            </w:pPr>
            <w:r>
              <w:rPr>
                <w:rFonts w:ascii="Verdana" w:eastAsia="Times New Roman" w:hAnsi="Verdana"/>
              </w:rPr>
              <w:t> </w:t>
            </w:r>
          </w:p>
        </w:tc>
      </w:tr>
    </w:tbl>
    <w:p w14:paraId="709A480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AF191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43B2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CB4C86" w14:textId="77777777" w:rsidR="00BE3A5E" w:rsidRDefault="00000000">
                  <w:pPr>
                    <w:pStyle w:val="questiontable1"/>
                    <w:spacing w:before="0" w:after="0" w:afterAutospacing="0"/>
                    <w:divId w:val="85585096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Well Integrity - Annular Gas Threshold/Limit </w:t>
                  </w:r>
                  <w:r>
                    <w:rPr>
                      <w:rStyle w:val="text1"/>
                      <w:rFonts w:ascii="Verdana" w:eastAsia="Times New Roman" w:hAnsi="Verdana"/>
                    </w:rPr>
                    <w:t xml:space="preserve">Do the procedures define a threshold or limit for the annular pressure and/or annular gas flow? </w:t>
                  </w:r>
                  <w:r>
                    <w:rPr>
                      <w:rStyle w:val="questionidcontent2"/>
                      <w:rFonts w:ascii="Verdana" w:eastAsia="Times New Roman" w:hAnsi="Verdana"/>
                    </w:rPr>
                    <w:t xml:space="preserve">(UNGS.RESINTEG.WELLANNULARLIMIT.P) </w:t>
                  </w:r>
                  <w:r>
                    <w:rPr>
                      <w:rStyle w:val="citations1"/>
                      <w:rFonts w:ascii="Verdana" w:eastAsia="Times New Roman" w:hAnsi="Verdana"/>
                    </w:rPr>
                    <w:t xml:space="preserve">192.12(b)(2) (192.12(b)(1);API RP1171 Section 9.3.2;API RP1171, Section 11.2.1) </w:t>
                  </w:r>
                </w:p>
              </w:tc>
            </w:tr>
            <w:tr w:rsidR="00BE3A5E" w14:paraId="6422AD79" w14:textId="77777777">
              <w:tc>
                <w:tcPr>
                  <w:tcW w:w="0" w:type="auto"/>
                  <w:vAlign w:val="center"/>
                  <w:hideMark/>
                </w:tcPr>
                <w:p w14:paraId="3B195D7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22BA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53E3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51C9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B962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0671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2D96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F8BAC9" w14:textId="77777777" w:rsidR="00BE3A5E" w:rsidRDefault="00BE3A5E">
                  <w:pPr>
                    <w:pStyle w:val="questiontable1"/>
                    <w:spacing w:before="0" w:after="0" w:afterAutospacing="0"/>
                    <w:rPr>
                      <w:rFonts w:eastAsia="Times New Roman"/>
                      <w:sz w:val="20"/>
                      <w:szCs w:val="20"/>
                    </w:rPr>
                  </w:pPr>
                </w:p>
              </w:tc>
            </w:tr>
          </w:tbl>
          <w:p w14:paraId="2165EFD9" w14:textId="77777777" w:rsidR="00BE3A5E" w:rsidRDefault="00000000">
            <w:pPr>
              <w:rPr>
                <w:rFonts w:ascii="Verdana" w:eastAsia="Times New Roman" w:hAnsi="Verdana"/>
              </w:rPr>
            </w:pPr>
            <w:r>
              <w:rPr>
                <w:rFonts w:ascii="Verdana" w:eastAsia="Times New Roman" w:hAnsi="Verdana"/>
              </w:rPr>
              <w:t> </w:t>
            </w:r>
          </w:p>
        </w:tc>
      </w:tr>
    </w:tbl>
    <w:p w14:paraId="7E628F9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85E1B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564D1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2ADCC9" w14:textId="77777777" w:rsidR="00BE3A5E" w:rsidRDefault="00000000">
                  <w:pPr>
                    <w:pStyle w:val="questiontable1"/>
                    <w:spacing w:before="0" w:after="0" w:afterAutospacing="0"/>
                    <w:divId w:val="2009745174"/>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Well Integrity - Annular Gas Threshold/Limit </w:t>
                  </w:r>
                  <w:r>
                    <w:rPr>
                      <w:rStyle w:val="text1"/>
                      <w:rFonts w:ascii="Verdana" w:eastAsia="Times New Roman" w:hAnsi="Verdana"/>
                    </w:rPr>
                    <w:t xml:space="preserve">Do records demonstrate that the set threshold or limit for pressure monitoring was not exceeded? </w:t>
                  </w:r>
                  <w:r>
                    <w:rPr>
                      <w:rStyle w:val="questionidcontent2"/>
                      <w:rFonts w:ascii="Verdana" w:eastAsia="Times New Roman" w:hAnsi="Verdana"/>
                    </w:rPr>
                    <w:t xml:space="preserve">(UNGS.RESINTEG.WELLANNULARLIMIT.R) </w:t>
                  </w:r>
                  <w:r>
                    <w:rPr>
                      <w:rStyle w:val="citations1"/>
                      <w:rFonts w:ascii="Verdana" w:eastAsia="Times New Roman" w:hAnsi="Verdana"/>
                    </w:rPr>
                    <w:t xml:space="preserve">192.12(b)(2) (192.12(b)(1);API RP1171 Section 9.3.2) </w:t>
                  </w:r>
                </w:p>
              </w:tc>
            </w:tr>
            <w:tr w:rsidR="00BE3A5E" w14:paraId="136832E8" w14:textId="77777777">
              <w:tc>
                <w:tcPr>
                  <w:tcW w:w="0" w:type="auto"/>
                  <w:vAlign w:val="center"/>
                  <w:hideMark/>
                </w:tcPr>
                <w:p w14:paraId="17C6FEF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2FF1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5CBF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2E9D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4DF6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0559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53DB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0A54E8" w14:textId="77777777" w:rsidR="00BE3A5E" w:rsidRDefault="00BE3A5E">
                  <w:pPr>
                    <w:pStyle w:val="questiontable1"/>
                    <w:spacing w:before="0" w:after="0" w:afterAutospacing="0"/>
                    <w:rPr>
                      <w:rFonts w:eastAsia="Times New Roman"/>
                      <w:sz w:val="20"/>
                      <w:szCs w:val="20"/>
                    </w:rPr>
                  </w:pPr>
                </w:p>
              </w:tc>
            </w:tr>
          </w:tbl>
          <w:p w14:paraId="1F75B3F8" w14:textId="77777777" w:rsidR="00BE3A5E" w:rsidRDefault="00000000">
            <w:pPr>
              <w:rPr>
                <w:rFonts w:ascii="Verdana" w:eastAsia="Times New Roman" w:hAnsi="Verdana"/>
              </w:rPr>
            </w:pPr>
            <w:r>
              <w:rPr>
                <w:rFonts w:ascii="Verdana" w:eastAsia="Times New Roman" w:hAnsi="Verdana"/>
              </w:rPr>
              <w:t> </w:t>
            </w:r>
          </w:p>
        </w:tc>
      </w:tr>
    </w:tbl>
    <w:p w14:paraId="08314BA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530D7D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5EE6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2F15A9" w14:textId="77777777" w:rsidR="00BE3A5E" w:rsidRDefault="00000000">
                  <w:pPr>
                    <w:pStyle w:val="questiontable1"/>
                    <w:spacing w:before="0" w:after="0" w:afterAutospacing="0"/>
                    <w:divId w:val="108221418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Well Integrity - Annular Gas Threshold/Limit Exceeded </w:t>
                  </w:r>
                  <w:r>
                    <w:rPr>
                      <w:rStyle w:val="text1"/>
                      <w:rFonts w:ascii="Verdana" w:eastAsia="Times New Roman" w:hAnsi="Verdana"/>
                    </w:rPr>
                    <w:t xml:space="preserve">Does the process require that each annular gas occurrence that exceeds operator-defined or regulatory-defined threshold levels be evaluated? </w:t>
                  </w:r>
                  <w:r>
                    <w:rPr>
                      <w:rStyle w:val="questionidcontent2"/>
                      <w:rFonts w:ascii="Verdana" w:eastAsia="Times New Roman" w:hAnsi="Verdana"/>
                    </w:rPr>
                    <w:t xml:space="preserve">(UNGS.RESINTEG.WELLANNULAREXCEEDED.P) </w:t>
                  </w:r>
                  <w:r>
                    <w:rPr>
                      <w:rStyle w:val="citations1"/>
                      <w:rFonts w:ascii="Verdana" w:eastAsia="Times New Roman" w:hAnsi="Verdana"/>
                    </w:rPr>
                    <w:t xml:space="preserve">192.12(b)(2) (192.12(b)(1);API RP1171 Section 9.3.2;API RP1171, Section 11.2.1) </w:t>
                  </w:r>
                </w:p>
              </w:tc>
            </w:tr>
            <w:tr w:rsidR="00BE3A5E" w14:paraId="06908AD1" w14:textId="77777777">
              <w:tc>
                <w:tcPr>
                  <w:tcW w:w="0" w:type="auto"/>
                  <w:vAlign w:val="center"/>
                  <w:hideMark/>
                </w:tcPr>
                <w:p w14:paraId="4EB3EBF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70E8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8156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EC4B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134A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1C3C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37A3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9B441A" w14:textId="77777777" w:rsidR="00BE3A5E" w:rsidRDefault="00BE3A5E">
                  <w:pPr>
                    <w:pStyle w:val="questiontable1"/>
                    <w:spacing w:before="0" w:after="0" w:afterAutospacing="0"/>
                    <w:rPr>
                      <w:rFonts w:eastAsia="Times New Roman"/>
                      <w:sz w:val="20"/>
                      <w:szCs w:val="20"/>
                    </w:rPr>
                  </w:pPr>
                </w:p>
              </w:tc>
            </w:tr>
          </w:tbl>
          <w:p w14:paraId="722A2095" w14:textId="77777777" w:rsidR="00BE3A5E" w:rsidRDefault="00000000">
            <w:pPr>
              <w:rPr>
                <w:rFonts w:ascii="Verdana" w:eastAsia="Times New Roman" w:hAnsi="Verdana"/>
              </w:rPr>
            </w:pPr>
            <w:r>
              <w:rPr>
                <w:rFonts w:ascii="Verdana" w:eastAsia="Times New Roman" w:hAnsi="Verdana"/>
              </w:rPr>
              <w:t> </w:t>
            </w:r>
          </w:p>
        </w:tc>
      </w:tr>
    </w:tbl>
    <w:p w14:paraId="4DD5E3C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B72C4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12C6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8FD608" w14:textId="77777777" w:rsidR="00BE3A5E" w:rsidRDefault="00000000">
                  <w:pPr>
                    <w:pStyle w:val="questiontable1"/>
                    <w:spacing w:before="0" w:after="0" w:afterAutospacing="0"/>
                    <w:divId w:val="1279801409"/>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Well Integrity - Annular Gas Threshold/Limit Exceeded </w:t>
                  </w:r>
                  <w:r>
                    <w:rPr>
                      <w:rStyle w:val="text1"/>
                      <w:rFonts w:ascii="Verdana" w:eastAsia="Times New Roman" w:hAnsi="Verdana"/>
                    </w:rPr>
                    <w:t xml:space="preserve">Do the records demonstrate that each annular gas occurrence that exceeded operator-defined or regulatory-defined threshold levels was evaluated according to the procedure? </w:t>
                  </w:r>
                  <w:r>
                    <w:rPr>
                      <w:rStyle w:val="questionidcontent2"/>
                      <w:rFonts w:ascii="Verdana" w:eastAsia="Times New Roman" w:hAnsi="Verdana"/>
                    </w:rPr>
                    <w:t xml:space="preserve">(UNGS.RESINTEG.WELLANNULAREXCEEDED.R) </w:t>
                  </w:r>
                  <w:r>
                    <w:rPr>
                      <w:rStyle w:val="citations1"/>
                      <w:rFonts w:ascii="Verdana" w:eastAsia="Times New Roman" w:hAnsi="Verdana"/>
                    </w:rPr>
                    <w:t xml:space="preserve">192.12(b)(2) (192.12(b)(1);API RP1171 Section 9.3.2) </w:t>
                  </w:r>
                </w:p>
              </w:tc>
            </w:tr>
            <w:tr w:rsidR="00BE3A5E" w14:paraId="0AE63677" w14:textId="77777777">
              <w:tc>
                <w:tcPr>
                  <w:tcW w:w="0" w:type="auto"/>
                  <w:vAlign w:val="center"/>
                  <w:hideMark/>
                </w:tcPr>
                <w:p w14:paraId="39469B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B81A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E1F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AA84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B3B7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987B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BFDE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D4C714" w14:textId="77777777" w:rsidR="00BE3A5E" w:rsidRDefault="00BE3A5E">
                  <w:pPr>
                    <w:pStyle w:val="questiontable1"/>
                    <w:spacing w:before="0" w:after="0" w:afterAutospacing="0"/>
                    <w:rPr>
                      <w:rFonts w:eastAsia="Times New Roman"/>
                      <w:sz w:val="20"/>
                      <w:szCs w:val="20"/>
                    </w:rPr>
                  </w:pPr>
                </w:p>
              </w:tc>
            </w:tr>
          </w:tbl>
          <w:p w14:paraId="3CC431CC" w14:textId="77777777" w:rsidR="00BE3A5E" w:rsidRDefault="00000000">
            <w:pPr>
              <w:rPr>
                <w:rFonts w:ascii="Verdana" w:eastAsia="Times New Roman" w:hAnsi="Verdana"/>
              </w:rPr>
            </w:pPr>
            <w:r>
              <w:rPr>
                <w:rFonts w:ascii="Verdana" w:eastAsia="Times New Roman" w:hAnsi="Verdana"/>
              </w:rPr>
              <w:t> </w:t>
            </w:r>
          </w:p>
        </w:tc>
      </w:tr>
    </w:tbl>
    <w:p w14:paraId="072AC9C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24DDA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273E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8CC326" w14:textId="77777777" w:rsidR="00BE3A5E" w:rsidRDefault="00000000">
                  <w:pPr>
                    <w:pStyle w:val="questiontable1"/>
                    <w:spacing w:before="0" w:after="0" w:afterAutospacing="0"/>
                    <w:divId w:val="199494704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Well Integrity - Wellhead Visual Inspection </w:t>
                  </w:r>
                  <w:r>
                    <w:rPr>
                      <w:rStyle w:val="text1"/>
                      <w:rFonts w:ascii="Verdana" w:eastAsia="Times New Roman" w:hAnsi="Verdana"/>
                    </w:rPr>
                    <w:t xml:space="preserve">Does the process require the visual inspection of each wellhead assembly for leaks at least annually? </w:t>
                  </w:r>
                  <w:r>
                    <w:rPr>
                      <w:rStyle w:val="questionidcontent2"/>
                      <w:rFonts w:ascii="Verdana" w:eastAsia="Times New Roman" w:hAnsi="Verdana"/>
                    </w:rPr>
                    <w:t xml:space="preserve">(UNGS.RESINTEG.WELLVISUALINSPECT.P) </w:t>
                  </w:r>
                  <w:r>
                    <w:rPr>
                      <w:rStyle w:val="citations1"/>
                      <w:rFonts w:ascii="Verdana" w:eastAsia="Times New Roman" w:hAnsi="Verdana"/>
                    </w:rPr>
                    <w:t xml:space="preserve">192.12(b)(2) (192.12(b)(1);API RP1171 Section 9.3.2;API RP1171, Section 11.2.1) </w:t>
                  </w:r>
                </w:p>
              </w:tc>
            </w:tr>
            <w:tr w:rsidR="00BE3A5E" w14:paraId="4CC4C63F" w14:textId="77777777">
              <w:tc>
                <w:tcPr>
                  <w:tcW w:w="0" w:type="auto"/>
                  <w:vAlign w:val="center"/>
                  <w:hideMark/>
                </w:tcPr>
                <w:p w14:paraId="4A8564B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75F6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892D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B1AE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79E9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FC6E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3A8D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51F8DA" w14:textId="77777777" w:rsidR="00BE3A5E" w:rsidRDefault="00BE3A5E">
                  <w:pPr>
                    <w:pStyle w:val="questiontable1"/>
                    <w:spacing w:before="0" w:after="0" w:afterAutospacing="0"/>
                    <w:rPr>
                      <w:rFonts w:eastAsia="Times New Roman"/>
                      <w:sz w:val="20"/>
                      <w:szCs w:val="20"/>
                    </w:rPr>
                  </w:pPr>
                </w:p>
              </w:tc>
            </w:tr>
          </w:tbl>
          <w:p w14:paraId="33F62CE3" w14:textId="77777777" w:rsidR="00BE3A5E" w:rsidRDefault="00000000">
            <w:pPr>
              <w:rPr>
                <w:rFonts w:ascii="Verdana" w:eastAsia="Times New Roman" w:hAnsi="Verdana"/>
              </w:rPr>
            </w:pPr>
            <w:r>
              <w:rPr>
                <w:rFonts w:ascii="Verdana" w:eastAsia="Times New Roman" w:hAnsi="Verdana"/>
              </w:rPr>
              <w:t> </w:t>
            </w:r>
          </w:p>
        </w:tc>
      </w:tr>
    </w:tbl>
    <w:p w14:paraId="4F590E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75701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2688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822733" w14:textId="77777777" w:rsidR="00BE3A5E" w:rsidRDefault="00000000">
                  <w:pPr>
                    <w:pStyle w:val="questiontable1"/>
                    <w:spacing w:before="0" w:after="0" w:afterAutospacing="0"/>
                    <w:divId w:val="1988128744"/>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Well Integrity - Wellhead Visual Inspection </w:t>
                  </w:r>
                  <w:r>
                    <w:rPr>
                      <w:rStyle w:val="text1"/>
                      <w:rFonts w:ascii="Verdana" w:eastAsia="Times New Roman" w:hAnsi="Verdana"/>
                    </w:rPr>
                    <w:t xml:space="preserve">Do the records demonstrate that visual inspections of each wellhead assembly for leaks were conducted in accordance with the procedures? </w:t>
                  </w:r>
                  <w:r>
                    <w:rPr>
                      <w:rStyle w:val="questionidcontent2"/>
                      <w:rFonts w:ascii="Verdana" w:eastAsia="Times New Roman" w:hAnsi="Verdana"/>
                    </w:rPr>
                    <w:t xml:space="preserve">(UNGS.RESINTEG.WELLVISUALINSPECT.R) </w:t>
                  </w:r>
                  <w:r>
                    <w:rPr>
                      <w:rStyle w:val="citations1"/>
                      <w:rFonts w:ascii="Verdana" w:eastAsia="Times New Roman" w:hAnsi="Verdana"/>
                    </w:rPr>
                    <w:t xml:space="preserve">192.12(b)(2) (192.12(b)(1);API RP1171 Section 9.3.2) </w:t>
                  </w:r>
                </w:p>
              </w:tc>
            </w:tr>
            <w:tr w:rsidR="00BE3A5E" w14:paraId="53AD1D1C" w14:textId="77777777">
              <w:tc>
                <w:tcPr>
                  <w:tcW w:w="0" w:type="auto"/>
                  <w:vAlign w:val="center"/>
                  <w:hideMark/>
                </w:tcPr>
                <w:p w14:paraId="6345C5F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C91A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F780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158D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DC44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3B0E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95EE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D83D1C" w14:textId="77777777" w:rsidR="00BE3A5E" w:rsidRDefault="00BE3A5E">
                  <w:pPr>
                    <w:pStyle w:val="questiontable1"/>
                    <w:spacing w:before="0" w:after="0" w:afterAutospacing="0"/>
                    <w:rPr>
                      <w:rFonts w:eastAsia="Times New Roman"/>
                      <w:sz w:val="20"/>
                      <w:szCs w:val="20"/>
                    </w:rPr>
                  </w:pPr>
                </w:p>
              </w:tc>
            </w:tr>
          </w:tbl>
          <w:p w14:paraId="33428F05" w14:textId="77777777" w:rsidR="00BE3A5E" w:rsidRDefault="00000000">
            <w:pPr>
              <w:rPr>
                <w:rFonts w:ascii="Verdana" w:eastAsia="Times New Roman" w:hAnsi="Verdana"/>
              </w:rPr>
            </w:pPr>
            <w:r>
              <w:rPr>
                <w:rFonts w:ascii="Verdana" w:eastAsia="Times New Roman" w:hAnsi="Verdana"/>
              </w:rPr>
              <w:t> </w:t>
            </w:r>
          </w:p>
        </w:tc>
      </w:tr>
    </w:tbl>
    <w:p w14:paraId="035AABF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382BF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40DD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846C70" w14:textId="77777777" w:rsidR="00BE3A5E" w:rsidRDefault="00000000">
                  <w:pPr>
                    <w:pStyle w:val="questiontable1"/>
                    <w:spacing w:before="0" w:after="0" w:afterAutospacing="0"/>
                    <w:divId w:val="1575312705"/>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Well Integrity - Wellhead Visual Inspection </w:t>
                  </w:r>
                  <w:r>
                    <w:rPr>
                      <w:rStyle w:val="text1"/>
                      <w:rFonts w:ascii="Verdana" w:eastAsia="Times New Roman" w:hAnsi="Verdana"/>
                    </w:rPr>
                    <w:t xml:space="preserve">Do field observations confirm that wellhead assembly was visually inspected for leaks? </w:t>
                  </w:r>
                  <w:r>
                    <w:rPr>
                      <w:rStyle w:val="questionidcontent2"/>
                      <w:rFonts w:ascii="Verdana" w:eastAsia="Times New Roman" w:hAnsi="Verdana"/>
                    </w:rPr>
                    <w:t xml:space="preserve">(UNGS.RESINTEG.WELLVISUALINSPECT.O) </w:t>
                  </w:r>
                  <w:r>
                    <w:rPr>
                      <w:rStyle w:val="citations1"/>
                      <w:rFonts w:ascii="Verdana" w:eastAsia="Times New Roman" w:hAnsi="Verdana"/>
                    </w:rPr>
                    <w:t xml:space="preserve">192.12(b)(2) (192.12(b)(1);API RP1171 Section 9.3.2) </w:t>
                  </w:r>
                </w:p>
              </w:tc>
            </w:tr>
            <w:tr w:rsidR="00BE3A5E" w14:paraId="56AA8EF6" w14:textId="77777777">
              <w:tc>
                <w:tcPr>
                  <w:tcW w:w="0" w:type="auto"/>
                  <w:vAlign w:val="center"/>
                  <w:hideMark/>
                </w:tcPr>
                <w:p w14:paraId="2283344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E78F9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FC49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A833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CBF9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2071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B1FC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2CD9C0" w14:textId="77777777" w:rsidR="00BE3A5E" w:rsidRDefault="00BE3A5E">
                  <w:pPr>
                    <w:pStyle w:val="questiontable1"/>
                    <w:spacing w:before="0" w:after="0" w:afterAutospacing="0"/>
                    <w:rPr>
                      <w:rFonts w:eastAsia="Times New Roman"/>
                      <w:sz w:val="20"/>
                      <w:szCs w:val="20"/>
                    </w:rPr>
                  </w:pPr>
                </w:p>
              </w:tc>
            </w:tr>
          </w:tbl>
          <w:p w14:paraId="683B6901" w14:textId="77777777" w:rsidR="00BE3A5E" w:rsidRDefault="00000000">
            <w:pPr>
              <w:rPr>
                <w:rFonts w:ascii="Verdana" w:eastAsia="Times New Roman" w:hAnsi="Verdana"/>
              </w:rPr>
            </w:pPr>
            <w:r>
              <w:rPr>
                <w:rFonts w:ascii="Verdana" w:eastAsia="Times New Roman" w:hAnsi="Verdana"/>
              </w:rPr>
              <w:t> </w:t>
            </w:r>
          </w:p>
        </w:tc>
      </w:tr>
    </w:tbl>
    <w:p w14:paraId="67FAC1E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BC92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06C7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EE60DD" w14:textId="77777777" w:rsidR="00BE3A5E" w:rsidRDefault="00000000">
                  <w:pPr>
                    <w:pStyle w:val="questiontable1"/>
                    <w:spacing w:before="0" w:after="0" w:afterAutospacing="0"/>
                    <w:divId w:val="69535529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Well Integrity - Wellhead Valve Testing </w:t>
                  </w:r>
                  <w:r>
                    <w:rPr>
                      <w:rStyle w:val="text1"/>
                      <w:rFonts w:ascii="Verdana" w:eastAsia="Times New Roman" w:hAnsi="Verdana"/>
                    </w:rPr>
                    <w:t xml:space="preserve">Does the procedure describe how to annually test the operation of the master valve and wellhead pipeline isolation valve for proper function and ability to isolate the well? </w:t>
                  </w:r>
                  <w:r>
                    <w:rPr>
                      <w:rStyle w:val="questionidcontent2"/>
                      <w:rFonts w:ascii="Verdana" w:eastAsia="Times New Roman" w:hAnsi="Verdana"/>
                    </w:rPr>
                    <w:t xml:space="preserve">(UNGS.RESINTEG.WELLHEADVALVETEST.P) </w:t>
                  </w:r>
                  <w:r>
                    <w:rPr>
                      <w:rStyle w:val="citations1"/>
                      <w:rFonts w:ascii="Verdana" w:eastAsia="Times New Roman" w:hAnsi="Verdana"/>
                    </w:rPr>
                    <w:t xml:space="preserve">192.12(b)(2) (192.12(b)(1);API RP1171 Section 9.3.2;API RP1171, Section 11.2.1) </w:t>
                  </w:r>
                </w:p>
              </w:tc>
            </w:tr>
            <w:tr w:rsidR="00BE3A5E" w14:paraId="22DB6902" w14:textId="77777777">
              <w:tc>
                <w:tcPr>
                  <w:tcW w:w="0" w:type="auto"/>
                  <w:vAlign w:val="center"/>
                  <w:hideMark/>
                </w:tcPr>
                <w:p w14:paraId="442E515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F41B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D878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8911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7AD3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2141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E833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14E67F" w14:textId="77777777" w:rsidR="00BE3A5E" w:rsidRDefault="00BE3A5E">
                  <w:pPr>
                    <w:pStyle w:val="questiontable1"/>
                    <w:spacing w:before="0" w:after="0" w:afterAutospacing="0"/>
                    <w:rPr>
                      <w:rFonts w:eastAsia="Times New Roman"/>
                      <w:sz w:val="20"/>
                      <w:szCs w:val="20"/>
                    </w:rPr>
                  </w:pPr>
                </w:p>
              </w:tc>
            </w:tr>
          </w:tbl>
          <w:p w14:paraId="56584785" w14:textId="77777777" w:rsidR="00BE3A5E" w:rsidRDefault="00000000">
            <w:pPr>
              <w:rPr>
                <w:rFonts w:ascii="Verdana" w:eastAsia="Times New Roman" w:hAnsi="Verdana"/>
              </w:rPr>
            </w:pPr>
            <w:r>
              <w:rPr>
                <w:rFonts w:ascii="Verdana" w:eastAsia="Times New Roman" w:hAnsi="Verdana"/>
              </w:rPr>
              <w:t> </w:t>
            </w:r>
          </w:p>
        </w:tc>
      </w:tr>
    </w:tbl>
    <w:p w14:paraId="444698A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8D408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83E9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5A127B" w14:textId="77777777" w:rsidR="00BE3A5E" w:rsidRDefault="00000000">
                  <w:pPr>
                    <w:pStyle w:val="questiontable1"/>
                    <w:spacing w:before="0" w:after="0" w:afterAutospacing="0"/>
                    <w:divId w:val="1672634341"/>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Well Integrity - Wellhead Valve Testing </w:t>
                  </w:r>
                  <w:r>
                    <w:rPr>
                      <w:rStyle w:val="text1"/>
                      <w:rFonts w:ascii="Verdana" w:eastAsia="Times New Roman" w:hAnsi="Verdana"/>
                    </w:rPr>
                    <w:t xml:space="preserve">Do records demonstrate that the operation of the master valve and wellhead pipeline isolation valve for proper function and ability to isolate the well is being tested according to procedure? </w:t>
                  </w:r>
                  <w:r>
                    <w:rPr>
                      <w:rStyle w:val="questionidcontent2"/>
                      <w:rFonts w:ascii="Verdana" w:eastAsia="Times New Roman" w:hAnsi="Verdana"/>
                    </w:rPr>
                    <w:t xml:space="preserve">(UNGS.RESINTEG.WELLHEADVALVETEST.R) </w:t>
                  </w:r>
                  <w:r>
                    <w:rPr>
                      <w:rStyle w:val="citations1"/>
                      <w:rFonts w:ascii="Verdana" w:eastAsia="Times New Roman" w:hAnsi="Verdana"/>
                    </w:rPr>
                    <w:t xml:space="preserve">192.12(b)(2) (192.12(b)(1);API RP1171 Section 9.3.2) </w:t>
                  </w:r>
                </w:p>
              </w:tc>
            </w:tr>
            <w:tr w:rsidR="00BE3A5E" w14:paraId="1408E7AF" w14:textId="77777777">
              <w:tc>
                <w:tcPr>
                  <w:tcW w:w="0" w:type="auto"/>
                  <w:vAlign w:val="center"/>
                  <w:hideMark/>
                </w:tcPr>
                <w:p w14:paraId="0C9449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CCB1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B1A5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2529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B730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825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5CB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C051A4" w14:textId="77777777" w:rsidR="00BE3A5E" w:rsidRDefault="00BE3A5E">
                  <w:pPr>
                    <w:pStyle w:val="questiontable1"/>
                    <w:spacing w:before="0" w:after="0" w:afterAutospacing="0"/>
                    <w:rPr>
                      <w:rFonts w:eastAsia="Times New Roman"/>
                      <w:sz w:val="20"/>
                      <w:szCs w:val="20"/>
                    </w:rPr>
                  </w:pPr>
                </w:p>
              </w:tc>
            </w:tr>
          </w:tbl>
          <w:p w14:paraId="34ACD5A7" w14:textId="77777777" w:rsidR="00BE3A5E" w:rsidRDefault="00000000">
            <w:pPr>
              <w:rPr>
                <w:rFonts w:ascii="Verdana" w:eastAsia="Times New Roman" w:hAnsi="Verdana"/>
              </w:rPr>
            </w:pPr>
            <w:r>
              <w:rPr>
                <w:rFonts w:ascii="Verdana" w:eastAsia="Times New Roman" w:hAnsi="Verdana"/>
              </w:rPr>
              <w:t> </w:t>
            </w:r>
          </w:p>
        </w:tc>
      </w:tr>
    </w:tbl>
    <w:p w14:paraId="76F18B9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C9A6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86300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84955E" w14:textId="77777777" w:rsidR="00BE3A5E" w:rsidRDefault="00000000">
                  <w:pPr>
                    <w:pStyle w:val="questiontable1"/>
                    <w:spacing w:before="0" w:after="0" w:afterAutospacing="0"/>
                    <w:divId w:val="1725450308"/>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Well Integrity - Wellhead Valve Maintenance </w:t>
                  </w:r>
                  <w:r>
                    <w:rPr>
                      <w:rStyle w:val="text1"/>
                      <w:rFonts w:ascii="Verdana" w:eastAsia="Times New Roman" w:hAnsi="Verdana"/>
                    </w:rPr>
                    <w:t xml:space="preserve">Do the processes and procedures describe the valve maintenance program for maintaining, repairing, and replacing isolation valves? </w:t>
                  </w:r>
                  <w:r>
                    <w:rPr>
                      <w:rStyle w:val="questionidcontent2"/>
                      <w:rFonts w:ascii="Verdana" w:eastAsia="Times New Roman" w:hAnsi="Verdana"/>
                    </w:rPr>
                    <w:t xml:space="preserve">(UNGS.RESINTEG.WELLHEADVALVEMAINT.P) </w:t>
                  </w:r>
                  <w:r>
                    <w:rPr>
                      <w:rStyle w:val="citations1"/>
                      <w:rFonts w:ascii="Verdana" w:eastAsia="Times New Roman" w:hAnsi="Verdana"/>
                    </w:rPr>
                    <w:t xml:space="preserve">192.12(b)(2) (192.12(b)(1);API RP1171 Section 9.3.2;API RP1171, Section 11.2.1) </w:t>
                  </w:r>
                </w:p>
              </w:tc>
            </w:tr>
            <w:tr w:rsidR="00BE3A5E" w14:paraId="654F1FB2" w14:textId="77777777">
              <w:tc>
                <w:tcPr>
                  <w:tcW w:w="0" w:type="auto"/>
                  <w:vAlign w:val="center"/>
                  <w:hideMark/>
                </w:tcPr>
                <w:p w14:paraId="291728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67AC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544B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F1E3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A0FB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E91E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560A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CD7003" w14:textId="77777777" w:rsidR="00BE3A5E" w:rsidRDefault="00BE3A5E">
                  <w:pPr>
                    <w:pStyle w:val="questiontable1"/>
                    <w:spacing w:before="0" w:after="0" w:afterAutospacing="0"/>
                    <w:rPr>
                      <w:rFonts w:eastAsia="Times New Roman"/>
                      <w:sz w:val="20"/>
                      <w:szCs w:val="20"/>
                    </w:rPr>
                  </w:pPr>
                </w:p>
              </w:tc>
            </w:tr>
          </w:tbl>
          <w:p w14:paraId="277FCC34" w14:textId="77777777" w:rsidR="00BE3A5E" w:rsidRDefault="00000000">
            <w:pPr>
              <w:rPr>
                <w:rFonts w:ascii="Verdana" w:eastAsia="Times New Roman" w:hAnsi="Verdana"/>
              </w:rPr>
            </w:pPr>
            <w:r>
              <w:rPr>
                <w:rFonts w:ascii="Verdana" w:eastAsia="Times New Roman" w:hAnsi="Verdana"/>
              </w:rPr>
              <w:t> </w:t>
            </w:r>
          </w:p>
        </w:tc>
      </w:tr>
    </w:tbl>
    <w:p w14:paraId="0F13E43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BDCCD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FBE1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273A7F" w14:textId="77777777" w:rsidR="00BE3A5E" w:rsidRDefault="00000000">
                  <w:pPr>
                    <w:pStyle w:val="questiontable1"/>
                    <w:spacing w:before="0" w:after="0" w:afterAutospacing="0"/>
                    <w:divId w:val="1495030865"/>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Well Integrity - Wellhead Valve Maintenance </w:t>
                  </w:r>
                  <w:r>
                    <w:rPr>
                      <w:rStyle w:val="text1"/>
                      <w:rFonts w:ascii="Verdana" w:eastAsia="Times New Roman" w:hAnsi="Verdana"/>
                    </w:rPr>
                    <w:t xml:space="preserve">Do records demonstrate that valves are maintained, repaired, or replaced in accordance with the valve maintenance program for isolation valves? </w:t>
                  </w:r>
                  <w:r>
                    <w:rPr>
                      <w:rStyle w:val="questionidcontent2"/>
                      <w:rFonts w:ascii="Verdana" w:eastAsia="Times New Roman" w:hAnsi="Verdana"/>
                    </w:rPr>
                    <w:t xml:space="preserve">(UNGS.RESINTEG.WELLHEADVALVEMAINT.R) </w:t>
                  </w:r>
                  <w:r>
                    <w:rPr>
                      <w:rStyle w:val="citations1"/>
                      <w:rFonts w:ascii="Verdana" w:eastAsia="Times New Roman" w:hAnsi="Verdana"/>
                    </w:rPr>
                    <w:t xml:space="preserve">192.12(b)(2) (192.12(b)(1);API RP1171 Section 9.3.2) </w:t>
                  </w:r>
                </w:p>
              </w:tc>
            </w:tr>
            <w:tr w:rsidR="00BE3A5E" w14:paraId="7E09BA9E" w14:textId="77777777">
              <w:tc>
                <w:tcPr>
                  <w:tcW w:w="0" w:type="auto"/>
                  <w:vAlign w:val="center"/>
                  <w:hideMark/>
                </w:tcPr>
                <w:p w14:paraId="19FA0F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42DB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EFAC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BCEA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70D1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3294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89AB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753F4A" w14:textId="77777777" w:rsidR="00BE3A5E" w:rsidRDefault="00BE3A5E">
                  <w:pPr>
                    <w:pStyle w:val="questiontable1"/>
                    <w:spacing w:before="0" w:after="0" w:afterAutospacing="0"/>
                    <w:rPr>
                      <w:rFonts w:eastAsia="Times New Roman"/>
                      <w:sz w:val="20"/>
                      <w:szCs w:val="20"/>
                    </w:rPr>
                  </w:pPr>
                </w:p>
              </w:tc>
            </w:tr>
          </w:tbl>
          <w:p w14:paraId="56493D34" w14:textId="77777777" w:rsidR="00BE3A5E" w:rsidRDefault="00000000">
            <w:pPr>
              <w:rPr>
                <w:rFonts w:ascii="Verdana" w:eastAsia="Times New Roman" w:hAnsi="Verdana"/>
              </w:rPr>
            </w:pPr>
            <w:r>
              <w:rPr>
                <w:rFonts w:ascii="Verdana" w:eastAsia="Times New Roman" w:hAnsi="Verdana"/>
              </w:rPr>
              <w:t> </w:t>
            </w:r>
          </w:p>
        </w:tc>
      </w:tr>
    </w:tbl>
    <w:p w14:paraId="5667D22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B013DD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2995D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F62D02" w14:textId="77777777" w:rsidR="00BE3A5E" w:rsidRDefault="00000000">
                  <w:pPr>
                    <w:pStyle w:val="questiontable1"/>
                    <w:spacing w:before="0" w:after="0" w:afterAutospacing="0"/>
                    <w:divId w:val="1039359065"/>
                    <w:rPr>
                      <w:rFonts w:ascii="Verdana" w:eastAsia="Times New Roman" w:hAnsi="Verdana"/>
                      <w:b/>
                      <w:bCs/>
                      <w:sz w:val="20"/>
                      <w:szCs w:val="20"/>
                    </w:rPr>
                  </w:pPr>
                  <w:r>
                    <w:rPr>
                      <w:rFonts w:ascii="Verdana" w:eastAsia="Times New Roman" w:hAnsi="Verdana"/>
                      <w:b/>
                      <w:bCs/>
                      <w:sz w:val="20"/>
                      <w:szCs w:val="20"/>
                    </w:rPr>
                    <w:lastRenderedPageBreak/>
                    <w:br/>
                    <w:t xml:space="preserve">26. </w:t>
                  </w:r>
                  <w:r>
                    <w:rPr>
                      <w:rStyle w:val="Title1"/>
                      <w:rFonts w:ascii="Verdana" w:eastAsia="Times New Roman" w:hAnsi="Verdana"/>
                      <w:b/>
                      <w:bCs/>
                      <w:sz w:val="20"/>
                      <w:szCs w:val="20"/>
                    </w:rPr>
                    <w:t xml:space="preserve">Well Integrity - Subsurface Safety Valve Testing </w:t>
                  </w:r>
                  <w:r>
                    <w:rPr>
                      <w:rStyle w:val="text1"/>
                      <w:rFonts w:ascii="Verdana" w:eastAsia="Times New Roman" w:hAnsi="Verdana"/>
                    </w:rPr>
                    <w:t xml:space="preserve">Do procedures explain how surface and subsurface safety valve systems, where installed, are annually function-tested in accordance with manufacturer’s specifications and the operator's procedures? </w:t>
                  </w:r>
                  <w:r>
                    <w:rPr>
                      <w:rStyle w:val="questionidcontent2"/>
                      <w:rFonts w:ascii="Verdana" w:eastAsia="Times New Roman" w:hAnsi="Verdana"/>
                    </w:rPr>
                    <w:t xml:space="preserve">(UNGS.RESINTEG.WELLSSSVTEST.P) </w:t>
                  </w:r>
                  <w:r>
                    <w:rPr>
                      <w:rStyle w:val="citations1"/>
                      <w:rFonts w:ascii="Verdana" w:eastAsia="Times New Roman" w:hAnsi="Verdana"/>
                    </w:rPr>
                    <w:t xml:space="preserve">192.12(b)(2) (192.12(b)(1);API RP1171 Section 9.3.2;API RP1171, Section 11.2.1) </w:t>
                  </w:r>
                </w:p>
              </w:tc>
            </w:tr>
            <w:tr w:rsidR="00BE3A5E" w14:paraId="718BEC2E" w14:textId="77777777">
              <w:tc>
                <w:tcPr>
                  <w:tcW w:w="0" w:type="auto"/>
                  <w:vAlign w:val="center"/>
                  <w:hideMark/>
                </w:tcPr>
                <w:p w14:paraId="586568F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779C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B20D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C2A7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A729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EE3B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6518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6868DE" w14:textId="77777777" w:rsidR="00BE3A5E" w:rsidRDefault="00BE3A5E">
                  <w:pPr>
                    <w:pStyle w:val="questiontable1"/>
                    <w:spacing w:before="0" w:after="0" w:afterAutospacing="0"/>
                    <w:rPr>
                      <w:rFonts w:eastAsia="Times New Roman"/>
                      <w:sz w:val="20"/>
                      <w:szCs w:val="20"/>
                    </w:rPr>
                  </w:pPr>
                </w:p>
              </w:tc>
            </w:tr>
          </w:tbl>
          <w:p w14:paraId="1FF09141" w14:textId="77777777" w:rsidR="00BE3A5E" w:rsidRDefault="00000000">
            <w:pPr>
              <w:rPr>
                <w:rFonts w:ascii="Verdana" w:eastAsia="Times New Roman" w:hAnsi="Verdana"/>
              </w:rPr>
            </w:pPr>
            <w:r>
              <w:rPr>
                <w:rFonts w:ascii="Verdana" w:eastAsia="Times New Roman" w:hAnsi="Verdana"/>
              </w:rPr>
              <w:t> </w:t>
            </w:r>
          </w:p>
        </w:tc>
      </w:tr>
    </w:tbl>
    <w:p w14:paraId="29AEF33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00D5B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145F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B489B9" w14:textId="77777777" w:rsidR="00BE3A5E" w:rsidRDefault="00000000">
                  <w:pPr>
                    <w:pStyle w:val="questiontable1"/>
                    <w:spacing w:before="0" w:after="0" w:afterAutospacing="0"/>
                    <w:divId w:val="1194422843"/>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Well Integrity - Subsurface Safety Valve Testing </w:t>
                  </w:r>
                  <w:r>
                    <w:rPr>
                      <w:rStyle w:val="text1"/>
                      <w:rFonts w:ascii="Verdana" w:eastAsia="Times New Roman" w:hAnsi="Verdana"/>
                    </w:rPr>
                    <w:t xml:space="preserve">Do records demonstrate that surface and subsurface safety valve systems, where installed, are function-tested at least annually and according to procedure? </w:t>
                  </w:r>
                  <w:r>
                    <w:rPr>
                      <w:rStyle w:val="questionidcontent2"/>
                      <w:rFonts w:ascii="Verdana" w:eastAsia="Times New Roman" w:hAnsi="Verdana"/>
                    </w:rPr>
                    <w:t xml:space="preserve">(UNGS.RESINTEG.WELLSSSVTEST.R) </w:t>
                  </w:r>
                  <w:r>
                    <w:rPr>
                      <w:rStyle w:val="citations1"/>
                      <w:rFonts w:ascii="Verdana" w:eastAsia="Times New Roman" w:hAnsi="Verdana"/>
                    </w:rPr>
                    <w:t xml:space="preserve">192.12(b)(2) (192.12(b)(1);API RP1171 Section 9.3.2) </w:t>
                  </w:r>
                </w:p>
              </w:tc>
            </w:tr>
            <w:tr w:rsidR="00BE3A5E" w14:paraId="13ADFA69" w14:textId="77777777">
              <w:tc>
                <w:tcPr>
                  <w:tcW w:w="0" w:type="auto"/>
                  <w:vAlign w:val="center"/>
                  <w:hideMark/>
                </w:tcPr>
                <w:p w14:paraId="3CAAA8B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1725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F498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93AB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A13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351B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61FD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4D9085" w14:textId="77777777" w:rsidR="00BE3A5E" w:rsidRDefault="00BE3A5E">
                  <w:pPr>
                    <w:pStyle w:val="questiontable1"/>
                    <w:spacing w:before="0" w:after="0" w:afterAutospacing="0"/>
                    <w:rPr>
                      <w:rFonts w:eastAsia="Times New Roman"/>
                      <w:sz w:val="20"/>
                      <w:szCs w:val="20"/>
                    </w:rPr>
                  </w:pPr>
                </w:p>
              </w:tc>
            </w:tr>
          </w:tbl>
          <w:p w14:paraId="146C5B8C" w14:textId="77777777" w:rsidR="00BE3A5E" w:rsidRDefault="00000000">
            <w:pPr>
              <w:rPr>
                <w:rFonts w:ascii="Verdana" w:eastAsia="Times New Roman" w:hAnsi="Verdana"/>
              </w:rPr>
            </w:pPr>
            <w:r>
              <w:rPr>
                <w:rFonts w:ascii="Verdana" w:eastAsia="Times New Roman" w:hAnsi="Verdana"/>
              </w:rPr>
              <w:t> </w:t>
            </w:r>
          </w:p>
        </w:tc>
      </w:tr>
    </w:tbl>
    <w:p w14:paraId="671293E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D92A0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DFF0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C021DD" w14:textId="77777777" w:rsidR="00BE3A5E" w:rsidRDefault="00000000">
                  <w:pPr>
                    <w:pStyle w:val="questiontable1"/>
                    <w:spacing w:before="0" w:after="0" w:afterAutospacing="0"/>
                    <w:divId w:val="1605533390"/>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Well Integrity - Closed Well Safety Valve </w:t>
                  </w:r>
                  <w:r>
                    <w:rPr>
                      <w:rStyle w:val="text1"/>
                      <w:rFonts w:ascii="Verdana" w:eastAsia="Times New Roman" w:hAnsi="Verdana"/>
                    </w:rPr>
                    <w:t xml:space="preserve">Where a storage well surface or subsurface automatically-closeable safety valve system is installed, do the safety valve procedures require that it must be manually reopened at the site after closure and not done so remotely? </w:t>
                  </w:r>
                  <w:r>
                    <w:rPr>
                      <w:rStyle w:val="questionidcontent2"/>
                      <w:rFonts w:ascii="Verdana" w:eastAsia="Times New Roman" w:hAnsi="Verdana"/>
                    </w:rPr>
                    <w:t xml:space="preserve">(UNGS.RESINTEG.CLOSEDSAFETYVALVE.P) </w:t>
                  </w:r>
                  <w:r>
                    <w:rPr>
                      <w:rStyle w:val="citations1"/>
                      <w:rFonts w:ascii="Verdana" w:eastAsia="Times New Roman" w:hAnsi="Verdana"/>
                    </w:rPr>
                    <w:t xml:space="preserve">192.12(b)(2) (192.12(b)(1);API RP1171 Section 9.3.2;API RP1171, Section 11.2.1) </w:t>
                  </w:r>
                </w:p>
              </w:tc>
            </w:tr>
            <w:tr w:rsidR="00BE3A5E" w14:paraId="25B94DED" w14:textId="77777777">
              <w:tc>
                <w:tcPr>
                  <w:tcW w:w="0" w:type="auto"/>
                  <w:vAlign w:val="center"/>
                  <w:hideMark/>
                </w:tcPr>
                <w:p w14:paraId="190DE6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5D56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C157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53C7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1823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226E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E994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E3AEE4" w14:textId="77777777" w:rsidR="00BE3A5E" w:rsidRDefault="00BE3A5E">
                  <w:pPr>
                    <w:pStyle w:val="questiontable1"/>
                    <w:spacing w:before="0" w:after="0" w:afterAutospacing="0"/>
                    <w:rPr>
                      <w:rFonts w:eastAsia="Times New Roman"/>
                      <w:sz w:val="20"/>
                      <w:szCs w:val="20"/>
                    </w:rPr>
                  </w:pPr>
                </w:p>
              </w:tc>
            </w:tr>
          </w:tbl>
          <w:p w14:paraId="50EF428E" w14:textId="77777777" w:rsidR="00BE3A5E" w:rsidRDefault="00000000">
            <w:pPr>
              <w:rPr>
                <w:rFonts w:ascii="Verdana" w:eastAsia="Times New Roman" w:hAnsi="Verdana"/>
              </w:rPr>
            </w:pPr>
            <w:r>
              <w:rPr>
                <w:rFonts w:ascii="Verdana" w:eastAsia="Times New Roman" w:hAnsi="Verdana"/>
              </w:rPr>
              <w:t> </w:t>
            </w:r>
          </w:p>
        </w:tc>
      </w:tr>
    </w:tbl>
    <w:p w14:paraId="772E7D0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9F7A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D004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803722" w14:textId="77777777" w:rsidR="00BE3A5E" w:rsidRDefault="00000000">
                  <w:pPr>
                    <w:pStyle w:val="questiontable1"/>
                    <w:spacing w:before="0" w:after="0" w:afterAutospacing="0"/>
                    <w:divId w:val="1021711789"/>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Well Integrity - Closed Well Safety Valve </w:t>
                  </w:r>
                  <w:r>
                    <w:rPr>
                      <w:rStyle w:val="text1"/>
                      <w:rFonts w:ascii="Verdana" w:eastAsia="Times New Roman" w:hAnsi="Verdana"/>
                    </w:rPr>
                    <w:t xml:space="preserve">Where a storage well surface or subsurface automatically-closeable safety valve system is installed, do the safety valve records demonstrate that it was manually reopened at the site after closure and not done so remotely? </w:t>
                  </w:r>
                  <w:r>
                    <w:rPr>
                      <w:rStyle w:val="questionidcontent2"/>
                      <w:rFonts w:ascii="Verdana" w:eastAsia="Times New Roman" w:hAnsi="Verdana"/>
                    </w:rPr>
                    <w:t xml:space="preserve">(UNGS.RESINTEG.CLOSEDSAFETYVALVE.R) </w:t>
                  </w:r>
                  <w:r>
                    <w:rPr>
                      <w:rStyle w:val="citations1"/>
                      <w:rFonts w:ascii="Verdana" w:eastAsia="Times New Roman" w:hAnsi="Verdana"/>
                    </w:rPr>
                    <w:t xml:space="preserve">192.12(b)(2) (192.12(b)(1);API RP1171 Section 9.3.2) </w:t>
                  </w:r>
                </w:p>
              </w:tc>
            </w:tr>
            <w:tr w:rsidR="00BE3A5E" w14:paraId="0807E739" w14:textId="77777777">
              <w:tc>
                <w:tcPr>
                  <w:tcW w:w="0" w:type="auto"/>
                  <w:vAlign w:val="center"/>
                  <w:hideMark/>
                </w:tcPr>
                <w:p w14:paraId="29409AA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795B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BEA4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A6C8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6106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53D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4609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F64027" w14:textId="77777777" w:rsidR="00BE3A5E" w:rsidRDefault="00BE3A5E">
                  <w:pPr>
                    <w:pStyle w:val="questiontable1"/>
                    <w:spacing w:before="0" w:after="0" w:afterAutospacing="0"/>
                    <w:rPr>
                      <w:rFonts w:eastAsia="Times New Roman"/>
                      <w:sz w:val="20"/>
                      <w:szCs w:val="20"/>
                    </w:rPr>
                  </w:pPr>
                </w:p>
              </w:tc>
            </w:tr>
          </w:tbl>
          <w:p w14:paraId="323E1B06" w14:textId="77777777" w:rsidR="00BE3A5E" w:rsidRDefault="00000000">
            <w:pPr>
              <w:rPr>
                <w:rFonts w:ascii="Verdana" w:eastAsia="Times New Roman" w:hAnsi="Verdana"/>
              </w:rPr>
            </w:pPr>
            <w:r>
              <w:rPr>
                <w:rFonts w:ascii="Verdana" w:eastAsia="Times New Roman" w:hAnsi="Verdana"/>
              </w:rPr>
              <w:t> </w:t>
            </w:r>
          </w:p>
        </w:tc>
      </w:tr>
    </w:tbl>
    <w:p w14:paraId="681F687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80B4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46D6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F68B33" w14:textId="77777777" w:rsidR="00BE3A5E" w:rsidRDefault="00000000">
                  <w:pPr>
                    <w:pStyle w:val="questiontable1"/>
                    <w:spacing w:before="0" w:after="0" w:afterAutospacing="0"/>
                    <w:divId w:val="617296453"/>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Well Integrity - All Observations </w:t>
                  </w:r>
                  <w:r>
                    <w:rPr>
                      <w:rStyle w:val="text1"/>
                      <w:rFonts w:ascii="Verdana" w:eastAsia="Times New Roman" w:hAnsi="Verdana"/>
                    </w:rPr>
                    <w:t xml:space="preserve">Were observed well integrity activities performed adequately and in accordance with established processes? (Reference API RP1171, Section 9) </w:t>
                  </w:r>
                  <w:r>
                    <w:rPr>
                      <w:rStyle w:val="questionidcontent2"/>
                      <w:rFonts w:ascii="Verdana" w:eastAsia="Times New Roman" w:hAnsi="Verdana"/>
                    </w:rPr>
                    <w:t xml:space="preserve">(UNGS.RESINTEG.WELLINTEGRITY.O) </w:t>
                  </w:r>
                  <w:r>
                    <w:rPr>
                      <w:rStyle w:val="citations1"/>
                      <w:rFonts w:ascii="Verdana" w:eastAsia="Times New Roman" w:hAnsi="Verdana"/>
                    </w:rPr>
                    <w:t xml:space="preserve">192.12(b)(2) (192.12(b)(1);API RP1171 Section 9) </w:t>
                  </w:r>
                </w:p>
              </w:tc>
            </w:tr>
            <w:tr w:rsidR="00BE3A5E" w14:paraId="026F6A58" w14:textId="77777777">
              <w:tc>
                <w:tcPr>
                  <w:tcW w:w="0" w:type="auto"/>
                  <w:vAlign w:val="center"/>
                  <w:hideMark/>
                </w:tcPr>
                <w:p w14:paraId="0099343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7460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AC64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A3B6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A49E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7024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2AED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E0BAEB" w14:textId="77777777" w:rsidR="00BE3A5E" w:rsidRDefault="00BE3A5E">
                  <w:pPr>
                    <w:pStyle w:val="questiontable1"/>
                    <w:spacing w:before="0" w:after="0" w:afterAutospacing="0"/>
                    <w:rPr>
                      <w:rFonts w:eastAsia="Times New Roman"/>
                      <w:sz w:val="20"/>
                      <w:szCs w:val="20"/>
                    </w:rPr>
                  </w:pPr>
                </w:p>
              </w:tc>
            </w:tr>
          </w:tbl>
          <w:p w14:paraId="074F6274" w14:textId="77777777" w:rsidR="00BE3A5E" w:rsidRDefault="00000000">
            <w:pPr>
              <w:rPr>
                <w:rFonts w:ascii="Verdana" w:eastAsia="Times New Roman" w:hAnsi="Verdana"/>
              </w:rPr>
            </w:pPr>
            <w:r>
              <w:rPr>
                <w:rFonts w:ascii="Verdana" w:eastAsia="Times New Roman" w:hAnsi="Verdana"/>
              </w:rPr>
              <w:t> </w:t>
            </w:r>
          </w:p>
        </w:tc>
      </w:tr>
    </w:tbl>
    <w:p w14:paraId="63901C1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3E3BF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4927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918286" w14:textId="77777777" w:rsidR="00BE3A5E" w:rsidRDefault="00000000">
                  <w:pPr>
                    <w:pStyle w:val="questiontable1"/>
                    <w:spacing w:before="0" w:after="0" w:afterAutospacing="0"/>
                    <w:divId w:val="202796"/>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Well &amp; Reservoir Integrity - Recordkeeping </w:t>
                  </w:r>
                  <w:r>
                    <w:rPr>
                      <w:rStyle w:val="text1"/>
                      <w:rFonts w:ascii="Verdana" w:eastAsia="Times New Roman" w:hAnsi="Verdana"/>
                    </w:rPr>
                    <w:t xml:space="preserve">Do the procedures require that all integrity-related inspections, tests, patrols and analyses be documented? </w:t>
                  </w:r>
                  <w:r>
                    <w:rPr>
                      <w:rStyle w:val="questionidcontent2"/>
                      <w:rFonts w:ascii="Verdana" w:eastAsia="Times New Roman" w:hAnsi="Verdana"/>
                    </w:rPr>
                    <w:t xml:space="preserve">(UNGS.RESINTEG.RECORDS.P) </w:t>
                  </w:r>
                  <w:r>
                    <w:rPr>
                      <w:rStyle w:val="citations1"/>
                      <w:rFonts w:ascii="Verdana" w:eastAsia="Times New Roman" w:hAnsi="Verdana"/>
                    </w:rPr>
                    <w:t xml:space="preserve">192.12(d)(4) (192.12(b)(2);192.12(b)(1);API RP1171 Section 9.8.1) </w:t>
                  </w:r>
                </w:p>
              </w:tc>
            </w:tr>
            <w:tr w:rsidR="00BE3A5E" w14:paraId="2E359F6F" w14:textId="77777777">
              <w:tc>
                <w:tcPr>
                  <w:tcW w:w="0" w:type="auto"/>
                  <w:vAlign w:val="center"/>
                  <w:hideMark/>
                </w:tcPr>
                <w:p w14:paraId="308A692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F0D5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331C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D453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A5C9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424B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6756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7FADA7" w14:textId="77777777" w:rsidR="00BE3A5E" w:rsidRDefault="00BE3A5E">
                  <w:pPr>
                    <w:pStyle w:val="questiontable1"/>
                    <w:spacing w:before="0" w:after="0" w:afterAutospacing="0"/>
                    <w:rPr>
                      <w:rFonts w:eastAsia="Times New Roman"/>
                      <w:sz w:val="20"/>
                      <w:szCs w:val="20"/>
                    </w:rPr>
                  </w:pPr>
                </w:p>
              </w:tc>
            </w:tr>
          </w:tbl>
          <w:p w14:paraId="5A322EE7" w14:textId="77777777" w:rsidR="00BE3A5E" w:rsidRDefault="00000000">
            <w:pPr>
              <w:rPr>
                <w:rFonts w:ascii="Verdana" w:eastAsia="Times New Roman" w:hAnsi="Verdana"/>
              </w:rPr>
            </w:pPr>
            <w:r>
              <w:rPr>
                <w:rFonts w:ascii="Verdana" w:eastAsia="Times New Roman" w:hAnsi="Verdana"/>
              </w:rPr>
              <w:t> </w:t>
            </w:r>
          </w:p>
        </w:tc>
      </w:tr>
    </w:tbl>
    <w:p w14:paraId="3890649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37A68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AD36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6F4B6C" w14:textId="77777777" w:rsidR="00BE3A5E" w:rsidRDefault="00000000">
                  <w:pPr>
                    <w:pStyle w:val="questiontable1"/>
                    <w:spacing w:before="0" w:after="0" w:afterAutospacing="0"/>
                    <w:divId w:val="30611820"/>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Well &amp; Reservoir Integrity - Recordkeeping </w:t>
                  </w:r>
                  <w:r>
                    <w:rPr>
                      <w:rStyle w:val="text1"/>
                      <w:rFonts w:ascii="Verdana" w:eastAsia="Times New Roman" w:hAnsi="Verdana"/>
                    </w:rPr>
                    <w:t xml:space="preserve">Do records demonstrate that all integrity-related inspections, tests, patrols, and analyses are documented according to procedure? </w:t>
                  </w:r>
                  <w:r>
                    <w:rPr>
                      <w:rStyle w:val="questionidcontent2"/>
                      <w:rFonts w:ascii="Verdana" w:eastAsia="Times New Roman" w:hAnsi="Verdana"/>
                    </w:rPr>
                    <w:t xml:space="preserve">(UNGS.RESINTEG.RECORDS.R) </w:t>
                  </w:r>
                  <w:r>
                    <w:rPr>
                      <w:rStyle w:val="citations1"/>
                      <w:rFonts w:ascii="Verdana" w:eastAsia="Times New Roman" w:hAnsi="Verdana"/>
                    </w:rPr>
                    <w:t xml:space="preserve">192.12(d)(4) (192.12(b)(2);192.12(b)(1);API RP1171 Section 9.8.1) </w:t>
                  </w:r>
                </w:p>
              </w:tc>
            </w:tr>
            <w:tr w:rsidR="00BE3A5E" w14:paraId="7286E419" w14:textId="77777777">
              <w:tc>
                <w:tcPr>
                  <w:tcW w:w="0" w:type="auto"/>
                  <w:vAlign w:val="center"/>
                  <w:hideMark/>
                </w:tcPr>
                <w:p w14:paraId="7E2090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4871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43BD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CB23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25C9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A35E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6EF8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359AF8" w14:textId="77777777" w:rsidR="00BE3A5E" w:rsidRDefault="00BE3A5E">
                  <w:pPr>
                    <w:pStyle w:val="questiontable1"/>
                    <w:spacing w:before="0" w:after="0" w:afterAutospacing="0"/>
                    <w:rPr>
                      <w:rFonts w:eastAsia="Times New Roman"/>
                      <w:sz w:val="20"/>
                      <w:szCs w:val="20"/>
                    </w:rPr>
                  </w:pPr>
                </w:p>
              </w:tc>
            </w:tr>
          </w:tbl>
          <w:p w14:paraId="3BE98247" w14:textId="77777777" w:rsidR="00BE3A5E" w:rsidRDefault="00000000">
            <w:pPr>
              <w:rPr>
                <w:rFonts w:ascii="Verdana" w:eastAsia="Times New Roman" w:hAnsi="Verdana"/>
              </w:rPr>
            </w:pPr>
            <w:r>
              <w:rPr>
                <w:rFonts w:ascii="Verdana" w:eastAsia="Times New Roman" w:hAnsi="Verdana"/>
              </w:rPr>
              <w:t> </w:t>
            </w:r>
          </w:p>
        </w:tc>
      </w:tr>
    </w:tbl>
    <w:p w14:paraId="59FD310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11A57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48F3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4E05FF" w14:textId="77777777" w:rsidR="00BE3A5E" w:rsidRDefault="00000000">
                  <w:pPr>
                    <w:pStyle w:val="questiontable1"/>
                    <w:spacing w:before="0" w:after="0" w:afterAutospacing="0"/>
                    <w:divId w:val="1604797324"/>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Well &amp; Reservoir Integrity - Record Retention </w:t>
                  </w:r>
                  <w:r>
                    <w:rPr>
                      <w:rStyle w:val="text1"/>
                      <w:rFonts w:ascii="Verdana" w:eastAsia="Times New Roman" w:hAnsi="Verdana"/>
                    </w:rPr>
                    <w:t xml:space="preserve">Do the process and procedures require that the retention period for storage inventory assessments be the “life of the facility”? </w:t>
                  </w:r>
                  <w:r>
                    <w:rPr>
                      <w:rStyle w:val="questionidcontent2"/>
                      <w:rFonts w:ascii="Verdana" w:eastAsia="Times New Roman" w:hAnsi="Verdana"/>
                    </w:rPr>
                    <w:t xml:space="preserve">(UNGS.RESINTEG.RECORDRETAIN.P) </w:t>
                  </w:r>
                  <w:r>
                    <w:rPr>
                      <w:rStyle w:val="citations1"/>
                      <w:rFonts w:ascii="Verdana" w:eastAsia="Times New Roman" w:hAnsi="Verdana"/>
                    </w:rPr>
                    <w:t xml:space="preserve">192.12(d)(4) (192.12(b)(2);192.12(b)(1);API RP1171 Section 9.8.2;API RP1171 Section 9.5) </w:t>
                  </w:r>
                </w:p>
              </w:tc>
            </w:tr>
            <w:tr w:rsidR="00BE3A5E" w14:paraId="343E5BD2" w14:textId="77777777">
              <w:tc>
                <w:tcPr>
                  <w:tcW w:w="0" w:type="auto"/>
                  <w:vAlign w:val="center"/>
                  <w:hideMark/>
                </w:tcPr>
                <w:p w14:paraId="4EB397D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D457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2673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3739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9B47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0F12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411C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DD76D" w14:textId="77777777" w:rsidR="00BE3A5E" w:rsidRDefault="00BE3A5E">
                  <w:pPr>
                    <w:pStyle w:val="questiontable1"/>
                    <w:spacing w:before="0" w:after="0" w:afterAutospacing="0"/>
                    <w:rPr>
                      <w:rFonts w:eastAsia="Times New Roman"/>
                      <w:sz w:val="20"/>
                      <w:szCs w:val="20"/>
                    </w:rPr>
                  </w:pPr>
                </w:p>
              </w:tc>
            </w:tr>
          </w:tbl>
          <w:p w14:paraId="57555E5B" w14:textId="77777777" w:rsidR="00BE3A5E" w:rsidRDefault="00000000">
            <w:pPr>
              <w:rPr>
                <w:rFonts w:ascii="Verdana" w:eastAsia="Times New Roman" w:hAnsi="Verdana"/>
              </w:rPr>
            </w:pPr>
            <w:r>
              <w:rPr>
                <w:rFonts w:ascii="Verdana" w:eastAsia="Times New Roman" w:hAnsi="Verdana"/>
              </w:rPr>
              <w:t> </w:t>
            </w:r>
          </w:p>
        </w:tc>
      </w:tr>
    </w:tbl>
    <w:p w14:paraId="1D04DED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663F2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7DCC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E551BE" w14:textId="77777777" w:rsidR="00BE3A5E" w:rsidRDefault="00000000">
                  <w:pPr>
                    <w:pStyle w:val="questiontable1"/>
                    <w:spacing w:before="0" w:after="0" w:afterAutospacing="0"/>
                    <w:divId w:val="1115827230"/>
                    <w:rPr>
                      <w:rFonts w:ascii="Verdana" w:eastAsia="Times New Roman" w:hAnsi="Verdana"/>
                      <w:b/>
                      <w:bCs/>
                      <w:sz w:val="20"/>
                      <w:szCs w:val="20"/>
                    </w:rPr>
                  </w:pPr>
                  <w:r>
                    <w:rPr>
                      <w:rFonts w:ascii="Verdana" w:eastAsia="Times New Roman" w:hAnsi="Verdana"/>
                      <w:b/>
                      <w:bCs/>
                      <w:sz w:val="20"/>
                      <w:szCs w:val="20"/>
                    </w:rPr>
                    <w:lastRenderedPageBreak/>
                    <w:br/>
                    <w:t xml:space="preserve">34. </w:t>
                  </w:r>
                  <w:r>
                    <w:rPr>
                      <w:rStyle w:val="Title1"/>
                      <w:rFonts w:ascii="Verdana" w:eastAsia="Times New Roman" w:hAnsi="Verdana"/>
                      <w:b/>
                      <w:bCs/>
                      <w:sz w:val="20"/>
                      <w:szCs w:val="20"/>
                    </w:rPr>
                    <w:t xml:space="preserve">Well &amp; Reservoir Integrity - Record Retention </w:t>
                  </w:r>
                  <w:r>
                    <w:rPr>
                      <w:rStyle w:val="text1"/>
                      <w:rFonts w:ascii="Verdana" w:eastAsia="Times New Roman" w:hAnsi="Verdana"/>
                    </w:rPr>
                    <w:t xml:space="preserve">Do records demonstrate that storage inventory assessments are being retained for the life of the facility? </w:t>
                  </w:r>
                  <w:r>
                    <w:rPr>
                      <w:rStyle w:val="questionidcontent2"/>
                      <w:rFonts w:ascii="Verdana" w:eastAsia="Times New Roman" w:hAnsi="Verdana"/>
                    </w:rPr>
                    <w:t xml:space="preserve">(UNGS.RESINTEG.RECORDRETAIN.R) </w:t>
                  </w:r>
                  <w:r>
                    <w:rPr>
                      <w:rStyle w:val="citations1"/>
                      <w:rFonts w:ascii="Verdana" w:eastAsia="Times New Roman" w:hAnsi="Verdana"/>
                    </w:rPr>
                    <w:t xml:space="preserve">192.12(d)(4) (192.12(b)(2);192.12(b)(1);API RP1171 Section 9.8.2) </w:t>
                  </w:r>
                </w:p>
              </w:tc>
            </w:tr>
            <w:tr w:rsidR="00BE3A5E" w14:paraId="62B29E89" w14:textId="77777777">
              <w:tc>
                <w:tcPr>
                  <w:tcW w:w="0" w:type="auto"/>
                  <w:vAlign w:val="center"/>
                  <w:hideMark/>
                </w:tcPr>
                <w:p w14:paraId="5B1AAD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709D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4538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8776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E17E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C4AD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3D0F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755109" w14:textId="77777777" w:rsidR="00BE3A5E" w:rsidRDefault="00BE3A5E">
                  <w:pPr>
                    <w:pStyle w:val="questiontable1"/>
                    <w:spacing w:before="0" w:after="0" w:afterAutospacing="0"/>
                    <w:rPr>
                      <w:rFonts w:eastAsia="Times New Roman"/>
                      <w:sz w:val="20"/>
                      <w:szCs w:val="20"/>
                    </w:rPr>
                  </w:pPr>
                </w:p>
              </w:tc>
            </w:tr>
          </w:tbl>
          <w:p w14:paraId="7978C68E" w14:textId="77777777" w:rsidR="00BE3A5E" w:rsidRDefault="00000000">
            <w:pPr>
              <w:rPr>
                <w:rFonts w:ascii="Verdana" w:eastAsia="Times New Roman" w:hAnsi="Verdana"/>
              </w:rPr>
            </w:pPr>
            <w:r>
              <w:rPr>
                <w:rFonts w:ascii="Verdana" w:eastAsia="Times New Roman" w:hAnsi="Verdana"/>
              </w:rPr>
              <w:t> </w:t>
            </w:r>
          </w:p>
        </w:tc>
      </w:tr>
    </w:tbl>
    <w:p w14:paraId="5291A7E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322E0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F341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E29ECF" w14:textId="77777777" w:rsidR="00BE3A5E" w:rsidRDefault="00000000">
                  <w:pPr>
                    <w:pStyle w:val="questiontable1"/>
                    <w:spacing w:before="0" w:after="0" w:afterAutospacing="0"/>
                    <w:divId w:val="1381050019"/>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Integrity Maintenance - Reservoirs </w:t>
                  </w:r>
                  <w:r>
                    <w:rPr>
                      <w:rStyle w:val="text1"/>
                      <w:rFonts w:ascii="Verdana" w:eastAsia="Times New Roman" w:hAnsi="Verdana"/>
                    </w:rPr>
                    <w:t xml:space="preserve">Do the processes and procedures ensure the ongoing functional integrity of reservoirs in accordance with API RP1171, Sections 9.2 and 11.2.1? </w:t>
                  </w:r>
                  <w:r>
                    <w:rPr>
                      <w:rStyle w:val="questionidcontent2"/>
                      <w:rFonts w:ascii="Verdana" w:eastAsia="Times New Roman" w:hAnsi="Verdana"/>
                    </w:rPr>
                    <w:t xml:space="preserve">(UNGS.RESINTEG.INTEGRESERVOIRS.P) </w:t>
                  </w:r>
                  <w:r>
                    <w:rPr>
                      <w:rStyle w:val="citations1"/>
                      <w:rFonts w:ascii="Verdana" w:eastAsia="Times New Roman" w:hAnsi="Verdana"/>
                    </w:rPr>
                    <w:t xml:space="preserve">192.12(b)(2) (192.12(b)(1);API RP1171 Section 9.2.1) </w:t>
                  </w:r>
                </w:p>
              </w:tc>
            </w:tr>
            <w:tr w:rsidR="00BE3A5E" w14:paraId="058FF468" w14:textId="77777777">
              <w:tc>
                <w:tcPr>
                  <w:tcW w:w="0" w:type="auto"/>
                  <w:vAlign w:val="center"/>
                  <w:hideMark/>
                </w:tcPr>
                <w:p w14:paraId="5733A7B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B6C4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963C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935C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0FC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0433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392E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C79AF1" w14:textId="77777777" w:rsidR="00BE3A5E" w:rsidRDefault="00BE3A5E">
                  <w:pPr>
                    <w:pStyle w:val="questiontable1"/>
                    <w:spacing w:before="0" w:after="0" w:afterAutospacing="0"/>
                    <w:rPr>
                      <w:rFonts w:eastAsia="Times New Roman"/>
                      <w:sz w:val="20"/>
                      <w:szCs w:val="20"/>
                    </w:rPr>
                  </w:pPr>
                </w:p>
              </w:tc>
            </w:tr>
          </w:tbl>
          <w:p w14:paraId="7EA00023" w14:textId="77777777" w:rsidR="00BE3A5E" w:rsidRDefault="00000000">
            <w:pPr>
              <w:rPr>
                <w:rFonts w:ascii="Verdana" w:eastAsia="Times New Roman" w:hAnsi="Verdana"/>
              </w:rPr>
            </w:pPr>
            <w:r>
              <w:rPr>
                <w:rFonts w:ascii="Verdana" w:eastAsia="Times New Roman" w:hAnsi="Verdana"/>
              </w:rPr>
              <w:t> </w:t>
            </w:r>
          </w:p>
        </w:tc>
      </w:tr>
    </w:tbl>
    <w:p w14:paraId="2F1DCC4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527B4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7B64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3320BB" w14:textId="77777777" w:rsidR="00BE3A5E" w:rsidRDefault="00000000">
                  <w:pPr>
                    <w:pStyle w:val="questiontable1"/>
                    <w:spacing w:before="0" w:after="0" w:afterAutospacing="0"/>
                    <w:divId w:val="928319099"/>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Integrity Maintenance - Reservoirs </w:t>
                  </w:r>
                  <w:r>
                    <w:rPr>
                      <w:rStyle w:val="text1"/>
                      <w:rFonts w:ascii="Verdana" w:eastAsia="Times New Roman" w:hAnsi="Verdana"/>
                    </w:rPr>
                    <w:t xml:space="preserve">Do the records demonstrate that integrity demonstration, integrity verification and monitoring practices are used to maintain ongoing functional integrity of the reservoir(s)? </w:t>
                  </w:r>
                  <w:r>
                    <w:rPr>
                      <w:rStyle w:val="questionidcontent2"/>
                      <w:rFonts w:ascii="Verdana" w:eastAsia="Times New Roman" w:hAnsi="Verdana"/>
                    </w:rPr>
                    <w:t xml:space="preserve">(UNGS.RESINTEG.INTEGRESERVOIRS.R) </w:t>
                  </w:r>
                  <w:r>
                    <w:rPr>
                      <w:rStyle w:val="citations1"/>
                      <w:rFonts w:ascii="Verdana" w:eastAsia="Times New Roman" w:hAnsi="Verdana"/>
                    </w:rPr>
                    <w:t xml:space="preserve">192.12(b)(2) (192.12(b)(1);API RP1171 Section 9.2.1) </w:t>
                  </w:r>
                </w:p>
              </w:tc>
            </w:tr>
            <w:tr w:rsidR="00BE3A5E" w14:paraId="4312B219" w14:textId="77777777">
              <w:tc>
                <w:tcPr>
                  <w:tcW w:w="0" w:type="auto"/>
                  <w:vAlign w:val="center"/>
                  <w:hideMark/>
                </w:tcPr>
                <w:p w14:paraId="59C58FE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2FA9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80C0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5C60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E6FF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E6AA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1688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8AA617" w14:textId="77777777" w:rsidR="00BE3A5E" w:rsidRDefault="00BE3A5E">
                  <w:pPr>
                    <w:pStyle w:val="questiontable1"/>
                    <w:spacing w:before="0" w:after="0" w:afterAutospacing="0"/>
                    <w:rPr>
                      <w:rFonts w:eastAsia="Times New Roman"/>
                      <w:sz w:val="20"/>
                      <w:szCs w:val="20"/>
                    </w:rPr>
                  </w:pPr>
                </w:p>
              </w:tc>
            </w:tr>
          </w:tbl>
          <w:p w14:paraId="3F473895" w14:textId="77777777" w:rsidR="00BE3A5E" w:rsidRDefault="00000000">
            <w:pPr>
              <w:rPr>
                <w:rFonts w:ascii="Verdana" w:eastAsia="Times New Roman" w:hAnsi="Verdana"/>
              </w:rPr>
            </w:pPr>
            <w:r>
              <w:rPr>
                <w:rFonts w:ascii="Verdana" w:eastAsia="Times New Roman" w:hAnsi="Verdana"/>
              </w:rPr>
              <w:t> </w:t>
            </w:r>
          </w:p>
        </w:tc>
      </w:tr>
    </w:tbl>
    <w:p w14:paraId="394F3F4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CD44C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3ACC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3AAE3B" w14:textId="77777777" w:rsidR="00BE3A5E" w:rsidRDefault="00000000">
                  <w:pPr>
                    <w:pStyle w:val="questiontable1"/>
                    <w:spacing w:before="0" w:after="0" w:afterAutospacing="0"/>
                    <w:divId w:val="572932329"/>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Integrity Maintenance - Overall </w:t>
                  </w:r>
                  <w:r>
                    <w:rPr>
                      <w:rStyle w:val="text1"/>
                      <w:rFonts w:ascii="Verdana" w:eastAsia="Times New Roman" w:hAnsi="Verdana"/>
                    </w:rPr>
                    <w:t xml:space="preserve">Are there any integrity maintenance activities (i.e., O&amp;M work, well workovers, well-logging, or any integrity verification or monitoring activities) that can be observed during the inspection? </w:t>
                  </w:r>
                  <w:r>
                    <w:rPr>
                      <w:rStyle w:val="questionidcontent2"/>
                      <w:rFonts w:ascii="Verdana" w:eastAsia="Times New Roman" w:hAnsi="Verdana"/>
                    </w:rPr>
                    <w:t xml:space="preserve">(UNGS.RESINTEG.INTEGOVERALL.O) </w:t>
                  </w:r>
                  <w:r>
                    <w:rPr>
                      <w:rStyle w:val="citations1"/>
                      <w:rFonts w:ascii="Verdana" w:eastAsia="Times New Roman" w:hAnsi="Verdana"/>
                    </w:rPr>
                    <w:t xml:space="preserve">192.12(b)(2) (192.12(b)(1);API RP1171 Section 9.2.1) </w:t>
                  </w:r>
                </w:p>
              </w:tc>
            </w:tr>
            <w:tr w:rsidR="00BE3A5E" w14:paraId="1754DFBC" w14:textId="77777777">
              <w:tc>
                <w:tcPr>
                  <w:tcW w:w="0" w:type="auto"/>
                  <w:vAlign w:val="center"/>
                  <w:hideMark/>
                </w:tcPr>
                <w:p w14:paraId="28C2286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94BB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FC47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4B1A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4DE8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D5C6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37ED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A5EBD4" w14:textId="77777777" w:rsidR="00BE3A5E" w:rsidRDefault="00BE3A5E">
                  <w:pPr>
                    <w:pStyle w:val="questiontable1"/>
                    <w:spacing w:before="0" w:after="0" w:afterAutospacing="0"/>
                    <w:rPr>
                      <w:rFonts w:eastAsia="Times New Roman"/>
                      <w:sz w:val="20"/>
                      <w:szCs w:val="20"/>
                    </w:rPr>
                  </w:pPr>
                </w:p>
              </w:tc>
            </w:tr>
          </w:tbl>
          <w:p w14:paraId="2E180039" w14:textId="77777777" w:rsidR="00BE3A5E" w:rsidRDefault="00000000">
            <w:pPr>
              <w:rPr>
                <w:rFonts w:ascii="Verdana" w:eastAsia="Times New Roman" w:hAnsi="Verdana"/>
              </w:rPr>
            </w:pPr>
            <w:r>
              <w:rPr>
                <w:rFonts w:ascii="Verdana" w:eastAsia="Times New Roman" w:hAnsi="Verdana"/>
              </w:rPr>
              <w:t> </w:t>
            </w:r>
          </w:p>
        </w:tc>
      </w:tr>
    </w:tbl>
    <w:p w14:paraId="02D4575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7287928"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Reservoirs - Site Security &amp; Safety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9DAB8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931B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BCBC5D" w14:textId="77777777" w:rsidR="00BE3A5E" w:rsidRDefault="00000000">
                  <w:pPr>
                    <w:pStyle w:val="questiontable1"/>
                    <w:spacing w:before="0" w:after="0" w:afterAutospacing="0"/>
                    <w:divId w:val="157609225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Site Security and Safety - Measures </w:t>
                  </w:r>
                  <w:r>
                    <w:rPr>
                      <w:rStyle w:val="text1"/>
                      <w:rFonts w:ascii="Verdana" w:eastAsia="Times New Roman" w:hAnsi="Verdana"/>
                    </w:rPr>
                    <w:t xml:space="preserve">Is there a process or procedure that describes what security and safety measures are required for each well site? </w:t>
                  </w:r>
                  <w:r>
                    <w:rPr>
                      <w:rStyle w:val="questionidcontent2"/>
                      <w:rFonts w:ascii="Verdana" w:eastAsia="Times New Roman" w:hAnsi="Verdana"/>
                    </w:rPr>
                    <w:t xml:space="preserve">(UNGS.RESSITE.SECURITY.P) </w:t>
                  </w:r>
                  <w:r>
                    <w:rPr>
                      <w:rStyle w:val="citations1"/>
                      <w:rFonts w:ascii="Verdana" w:eastAsia="Times New Roman" w:hAnsi="Verdana"/>
                    </w:rPr>
                    <w:t xml:space="preserve">192.12(b)(2) (192.12(b)(1);API RP1171 Section 10.2.2;API RP1171 Section 10.1;API RP1171 Section 11.9.1;API RP1171, Section 11.2.1) </w:t>
                  </w:r>
                </w:p>
              </w:tc>
            </w:tr>
            <w:tr w:rsidR="00BE3A5E" w14:paraId="3E7AFD5C" w14:textId="77777777">
              <w:tc>
                <w:tcPr>
                  <w:tcW w:w="0" w:type="auto"/>
                  <w:vAlign w:val="center"/>
                  <w:hideMark/>
                </w:tcPr>
                <w:p w14:paraId="2394829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6254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5E67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BECC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71F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4971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83B0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154815" w14:textId="77777777" w:rsidR="00BE3A5E" w:rsidRDefault="00BE3A5E">
                  <w:pPr>
                    <w:pStyle w:val="questiontable1"/>
                    <w:spacing w:before="0" w:after="0" w:afterAutospacing="0"/>
                    <w:rPr>
                      <w:rFonts w:eastAsia="Times New Roman"/>
                      <w:sz w:val="20"/>
                      <w:szCs w:val="20"/>
                    </w:rPr>
                  </w:pPr>
                </w:p>
              </w:tc>
            </w:tr>
          </w:tbl>
          <w:p w14:paraId="0F5680F3" w14:textId="77777777" w:rsidR="00BE3A5E" w:rsidRDefault="00000000">
            <w:pPr>
              <w:rPr>
                <w:rFonts w:ascii="Verdana" w:eastAsia="Times New Roman" w:hAnsi="Verdana"/>
              </w:rPr>
            </w:pPr>
            <w:r>
              <w:rPr>
                <w:rFonts w:ascii="Verdana" w:eastAsia="Times New Roman" w:hAnsi="Verdana"/>
              </w:rPr>
              <w:t> </w:t>
            </w:r>
          </w:p>
        </w:tc>
      </w:tr>
    </w:tbl>
    <w:p w14:paraId="2FCAAEF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F076C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6CBD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A8024B" w14:textId="77777777" w:rsidR="00BE3A5E" w:rsidRDefault="00000000">
                  <w:pPr>
                    <w:pStyle w:val="questiontable1"/>
                    <w:spacing w:before="0" w:after="0" w:afterAutospacing="0"/>
                    <w:divId w:val="201151925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Site Security and Safety - Fences </w:t>
                  </w:r>
                  <w:r>
                    <w:rPr>
                      <w:rStyle w:val="text1"/>
                      <w:rFonts w:ascii="Verdana" w:eastAsia="Times New Roman" w:hAnsi="Verdana"/>
                    </w:rPr>
                    <w:t xml:space="preserve">Do processes describe how fences or enclosures at well sites comply with applicable fire codes and regulations, where applicable? </w:t>
                  </w:r>
                  <w:r>
                    <w:rPr>
                      <w:rStyle w:val="questionidcontent2"/>
                      <w:rFonts w:ascii="Verdana" w:eastAsia="Times New Roman" w:hAnsi="Verdana"/>
                    </w:rPr>
                    <w:t xml:space="preserve">(UNGS.RESSITE.FENCES.P) </w:t>
                  </w:r>
                  <w:r>
                    <w:rPr>
                      <w:rStyle w:val="citations1"/>
                      <w:rFonts w:ascii="Verdana" w:eastAsia="Times New Roman" w:hAnsi="Verdana"/>
                    </w:rPr>
                    <w:t xml:space="preserve">192.12(b)(2) (192.12(b)(1);API RP1171 Section 10.3.2) </w:t>
                  </w:r>
                </w:p>
              </w:tc>
            </w:tr>
            <w:tr w:rsidR="00BE3A5E" w14:paraId="6524DECF" w14:textId="77777777">
              <w:tc>
                <w:tcPr>
                  <w:tcW w:w="0" w:type="auto"/>
                  <w:vAlign w:val="center"/>
                  <w:hideMark/>
                </w:tcPr>
                <w:p w14:paraId="43B58C2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CED3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9367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08C3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3946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60DA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A7E2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AF322E" w14:textId="77777777" w:rsidR="00BE3A5E" w:rsidRDefault="00BE3A5E">
                  <w:pPr>
                    <w:pStyle w:val="questiontable1"/>
                    <w:spacing w:before="0" w:after="0" w:afterAutospacing="0"/>
                    <w:rPr>
                      <w:rFonts w:eastAsia="Times New Roman"/>
                      <w:sz w:val="20"/>
                      <w:szCs w:val="20"/>
                    </w:rPr>
                  </w:pPr>
                </w:p>
              </w:tc>
            </w:tr>
          </w:tbl>
          <w:p w14:paraId="52848BB5" w14:textId="77777777" w:rsidR="00BE3A5E" w:rsidRDefault="00000000">
            <w:pPr>
              <w:rPr>
                <w:rFonts w:ascii="Verdana" w:eastAsia="Times New Roman" w:hAnsi="Verdana"/>
              </w:rPr>
            </w:pPr>
            <w:r>
              <w:rPr>
                <w:rFonts w:ascii="Verdana" w:eastAsia="Times New Roman" w:hAnsi="Verdana"/>
              </w:rPr>
              <w:t> </w:t>
            </w:r>
          </w:p>
        </w:tc>
      </w:tr>
    </w:tbl>
    <w:p w14:paraId="410A33F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07EFA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36D1B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7986D8" w14:textId="77777777" w:rsidR="00BE3A5E" w:rsidRDefault="00000000">
                  <w:pPr>
                    <w:pStyle w:val="questiontable1"/>
                    <w:spacing w:before="0" w:after="0" w:afterAutospacing="0"/>
                    <w:divId w:val="668872175"/>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Site Security and Safety - Fences </w:t>
                  </w:r>
                  <w:r>
                    <w:rPr>
                      <w:rStyle w:val="text1"/>
                      <w:rFonts w:ascii="Verdana" w:eastAsia="Times New Roman" w:hAnsi="Verdana"/>
                    </w:rPr>
                    <w:t xml:space="preserve">Do records demonstrate compliance with applicable fire codes and regulations for control of site ingress and egress, where applicable? </w:t>
                  </w:r>
                  <w:r>
                    <w:rPr>
                      <w:rStyle w:val="questionidcontent2"/>
                      <w:rFonts w:ascii="Verdana" w:eastAsia="Times New Roman" w:hAnsi="Verdana"/>
                    </w:rPr>
                    <w:t xml:space="preserve">(UNGS.RESSITE.FENCES.R) </w:t>
                  </w:r>
                  <w:r>
                    <w:rPr>
                      <w:rStyle w:val="citations1"/>
                      <w:rFonts w:ascii="Verdana" w:eastAsia="Times New Roman" w:hAnsi="Verdana"/>
                    </w:rPr>
                    <w:t xml:space="preserve">192.12(b)(2) (192.12(b)(1);API RP1171 Section 10.3.2) </w:t>
                  </w:r>
                </w:p>
              </w:tc>
            </w:tr>
            <w:tr w:rsidR="00BE3A5E" w14:paraId="78340A82" w14:textId="77777777">
              <w:tc>
                <w:tcPr>
                  <w:tcW w:w="0" w:type="auto"/>
                  <w:vAlign w:val="center"/>
                  <w:hideMark/>
                </w:tcPr>
                <w:p w14:paraId="3617B9F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44F3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504B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68C3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2950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104B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2CB1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9069B5" w14:textId="77777777" w:rsidR="00BE3A5E" w:rsidRDefault="00BE3A5E">
                  <w:pPr>
                    <w:pStyle w:val="questiontable1"/>
                    <w:spacing w:before="0" w:after="0" w:afterAutospacing="0"/>
                    <w:rPr>
                      <w:rFonts w:eastAsia="Times New Roman"/>
                      <w:sz w:val="20"/>
                      <w:szCs w:val="20"/>
                    </w:rPr>
                  </w:pPr>
                </w:p>
              </w:tc>
            </w:tr>
          </w:tbl>
          <w:p w14:paraId="7F84218C" w14:textId="77777777" w:rsidR="00BE3A5E" w:rsidRDefault="00000000">
            <w:pPr>
              <w:rPr>
                <w:rFonts w:ascii="Verdana" w:eastAsia="Times New Roman" w:hAnsi="Verdana"/>
              </w:rPr>
            </w:pPr>
            <w:r>
              <w:rPr>
                <w:rFonts w:ascii="Verdana" w:eastAsia="Times New Roman" w:hAnsi="Verdana"/>
              </w:rPr>
              <w:t> </w:t>
            </w:r>
          </w:p>
        </w:tc>
      </w:tr>
    </w:tbl>
    <w:p w14:paraId="4A825E0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C8F0C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34E7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5EAD8E" w14:textId="77777777" w:rsidR="00BE3A5E" w:rsidRDefault="00000000">
                  <w:pPr>
                    <w:pStyle w:val="questiontable1"/>
                    <w:spacing w:before="0" w:after="0" w:afterAutospacing="0"/>
                    <w:divId w:val="325330037"/>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Site Security and Safety - Fences </w:t>
                  </w:r>
                  <w:r>
                    <w:rPr>
                      <w:rStyle w:val="text1"/>
                      <w:rFonts w:ascii="Verdana" w:eastAsia="Times New Roman" w:hAnsi="Verdana"/>
                    </w:rPr>
                    <w:t xml:space="preserve">Are well location areas secure (which may include fences or enclosures, barriers, chains on valves, locks on fence gate, security cameras, etc.), and do fences or enclosures comply with applicable fire codes and regulations? </w:t>
                  </w:r>
                  <w:r>
                    <w:rPr>
                      <w:rStyle w:val="questionidcontent2"/>
                      <w:rFonts w:ascii="Verdana" w:eastAsia="Times New Roman" w:hAnsi="Verdana"/>
                    </w:rPr>
                    <w:t xml:space="preserve">(UNGS.RESSITE.FENCES.O) </w:t>
                  </w:r>
                  <w:r>
                    <w:rPr>
                      <w:rStyle w:val="citations1"/>
                      <w:rFonts w:ascii="Verdana" w:eastAsia="Times New Roman" w:hAnsi="Verdana"/>
                    </w:rPr>
                    <w:t xml:space="preserve">192.12(b)(2) (192.12(b)(1);API RP1171 Section 10.3.2;API RP1171 Section 11.9.1) </w:t>
                  </w:r>
                </w:p>
              </w:tc>
            </w:tr>
            <w:tr w:rsidR="00BE3A5E" w14:paraId="51ABE4B5" w14:textId="77777777">
              <w:tc>
                <w:tcPr>
                  <w:tcW w:w="0" w:type="auto"/>
                  <w:vAlign w:val="center"/>
                  <w:hideMark/>
                </w:tcPr>
                <w:p w14:paraId="7D925AA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ABED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C973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06F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9FB3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C21F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36FC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819131" w14:textId="77777777" w:rsidR="00BE3A5E" w:rsidRDefault="00BE3A5E">
                  <w:pPr>
                    <w:pStyle w:val="questiontable1"/>
                    <w:spacing w:before="0" w:after="0" w:afterAutospacing="0"/>
                    <w:rPr>
                      <w:rFonts w:eastAsia="Times New Roman"/>
                      <w:sz w:val="20"/>
                      <w:szCs w:val="20"/>
                    </w:rPr>
                  </w:pPr>
                </w:p>
              </w:tc>
            </w:tr>
          </w:tbl>
          <w:p w14:paraId="4A71E0C6" w14:textId="77777777" w:rsidR="00BE3A5E" w:rsidRDefault="00000000">
            <w:pPr>
              <w:rPr>
                <w:rFonts w:ascii="Verdana" w:eastAsia="Times New Roman" w:hAnsi="Verdana"/>
              </w:rPr>
            </w:pPr>
            <w:r>
              <w:rPr>
                <w:rFonts w:ascii="Verdana" w:eastAsia="Times New Roman" w:hAnsi="Verdana"/>
              </w:rPr>
              <w:t> </w:t>
            </w:r>
          </w:p>
        </w:tc>
      </w:tr>
    </w:tbl>
    <w:p w14:paraId="70CA153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B0A4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CCAE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9D337B" w14:textId="77777777" w:rsidR="00BE3A5E" w:rsidRDefault="00000000">
                  <w:pPr>
                    <w:pStyle w:val="questiontable1"/>
                    <w:spacing w:before="0" w:after="0" w:afterAutospacing="0"/>
                    <w:divId w:val="1824812568"/>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Signage </w:t>
                  </w:r>
                  <w:r>
                    <w:rPr>
                      <w:rStyle w:val="text1"/>
                      <w:rFonts w:ascii="Verdana" w:eastAsia="Times New Roman" w:hAnsi="Verdana"/>
                    </w:rPr>
                    <w:t xml:space="preserve">Does the process require that there is permanent weatherproof signage installed at each well site? </w:t>
                  </w:r>
                  <w:r>
                    <w:rPr>
                      <w:rStyle w:val="questionidcontent2"/>
                      <w:rFonts w:ascii="Verdana" w:eastAsia="Times New Roman" w:hAnsi="Verdana"/>
                    </w:rPr>
                    <w:t xml:space="preserve">(UNGS.RESSITE.SIGNAGE.P) </w:t>
                  </w:r>
                  <w:r>
                    <w:rPr>
                      <w:rStyle w:val="citations1"/>
                      <w:rFonts w:ascii="Verdana" w:eastAsia="Times New Roman" w:hAnsi="Verdana"/>
                    </w:rPr>
                    <w:t xml:space="preserve">192.12(b)(2) (192.12(b)(1);API RP1171 Section 10.4.1) </w:t>
                  </w:r>
                </w:p>
              </w:tc>
            </w:tr>
            <w:tr w:rsidR="00BE3A5E" w14:paraId="31629619" w14:textId="77777777">
              <w:tc>
                <w:tcPr>
                  <w:tcW w:w="0" w:type="auto"/>
                  <w:vAlign w:val="center"/>
                  <w:hideMark/>
                </w:tcPr>
                <w:p w14:paraId="1745D2C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B3C3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64DF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D31D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1671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10E7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97A3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69C976" w14:textId="77777777" w:rsidR="00BE3A5E" w:rsidRDefault="00BE3A5E">
                  <w:pPr>
                    <w:pStyle w:val="questiontable1"/>
                    <w:spacing w:before="0" w:after="0" w:afterAutospacing="0"/>
                    <w:rPr>
                      <w:rFonts w:eastAsia="Times New Roman"/>
                      <w:sz w:val="20"/>
                      <w:szCs w:val="20"/>
                    </w:rPr>
                  </w:pPr>
                </w:p>
              </w:tc>
            </w:tr>
          </w:tbl>
          <w:p w14:paraId="2E251C05" w14:textId="77777777" w:rsidR="00BE3A5E" w:rsidRDefault="00000000">
            <w:pPr>
              <w:rPr>
                <w:rFonts w:ascii="Verdana" w:eastAsia="Times New Roman" w:hAnsi="Verdana"/>
              </w:rPr>
            </w:pPr>
            <w:r>
              <w:rPr>
                <w:rFonts w:ascii="Verdana" w:eastAsia="Times New Roman" w:hAnsi="Verdana"/>
              </w:rPr>
              <w:t> </w:t>
            </w:r>
          </w:p>
        </w:tc>
      </w:tr>
    </w:tbl>
    <w:p w14:paraId="73A7E8B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2F565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0E2E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985C00" w14:textId="77777777" w:rsidR="00BE3A5E" w:rsidRDefault="00000000">
                  <w:pPr>
                    <w:pStyle w:val="questiontable1"/>
                    <w:spacing w:before="0" w:after="0" w:afterAutospacing="0"/>
                    <w:divId w:val="109887171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Signage </w:t>
                  </w:r>
                  <w:r>
                    <w:rPr>
                      <w:rStyle w:val="text1"/>
                      <w:rFonts w:ascii="Verdana" w:eastAsia="Times New Roman" w:hAnsi="Verdana"/>
                    </w:rPr>
                    <w:t xml:space="preserve">Do records demonstrate that there is a sign at each well site? </w:t>
                  </w:r>
                  <w:r>
                    <w:rPr>
                      <w:rStyle w:val="questionidcontent2"/>
                      <w:rFonts w:ascii="Verdana" w:eastAsia="Times New Roman" w:hAnsi="Verdana"/>
                    </w:rPr>
                    <w:t xml:space="preserve">(UNGS.RESSITE.SIGNAGE.R) </w:t>
                  </w:r>
                  <w:r>
                    <w:rPr>
                      <w:rStyle w:val="citations1"/>
                      <w:rFonts w:ascii="Verdana" w:eastAsia="Times New Roman" w:hAnsi="Verdana"/>
                    </w:rPr>
                    <w:t xml:space="preserve">192.12(b)(2) (192.12(b)(1);API RP1171 Section 10.4.1) </w:t>
                  </w:r>
                </w:p>
              </w:tc>
            </w:tr>
            <w:tr w:rsidR="00BE3A5E" w14:paraId="18883A49" w14:textId="77777777">
              <w:tc>
                <w:tcPr>
                  <w:tcW w:w="0" w:type="auto"/>
                  <w:vAlign w:val="center"/>
                  <w:hideMark/>
                </w:tcPr>
                <w:p w14:paraId="0E19432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310F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3D91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FB2D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FB56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2DDC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73A7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E44DC3" w14:textId="77777777" w:rsidR="00BE3A5E" w:rsidRDefault="00BE3A5E">
                  <w:pPr>
                    <w:pStyle w:val="questiontable1"/>
                    <w:spacing w:before="0" w:after="0" w:afterAutospacing="0"/>
                    <w:rPr>
                      <w:rFonts w:eastAsia="Times New Roman"/>
                      <w:sz w:val="20"/>
                      <w:szCs w:val="20"/>
                    </w:rPr>
                  </w:pPr>
                </w:p>
              </w:tc>
            </w:tr>
          </w:tbl>
          <w:p w14:paraId="3D30D384" w14:textId="77777777" w:rsidR="00BE3A5E" w:rsidRDefault="00000000">
            <w:pPr>
              <w:rPr>
                <w:rFonts w:ascii="Verdana" w:eastAsia="Times New Roman" w:hAnsi="Verdana"/>
              </w:rPr>
            </w:pPr>
            <w:r>
              <w:rPr>
                <w:rFonts w:ascii="Verdana" w:eastAsia="Times New Roman" w:hAnsi="Verdana"/>
              </w:rPr>
              <w:t> </w:t>
            </w:r>
          </w:p>
        </w:tc>
      </w:tr>
    </w:tbl>
    <w:p w14:paraId="5410AE0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855DC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3DF4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F07179" w14:textId="77777777" w:rsidR="00BE3A5E" w:rsidRDefault="00000000">
                  <w:pPr>
                    <w:pStyle w:val="questiontable1"/>
                    <w:spacing w:before="0" w:after="0" w:afterAutospacing="0"/>
                    <w:divId w:val="21358361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Signage </w:t>
                  </w:r>
                  <w:r>
                    <w:rPr>
                      <w:rStyle w:val="text1"/>
                      <w:rFonts w:ascii="Verdana" w:eastAsia="Times New Roman" w:hAnsi="Verdana"/>
                    </w:rPr>
                    <w:t xml:space="preserve">Is a permanent weatherproof signage installed at each well site? </w:t>
                  </w:r>
                  <w:r>
                    <w:rPr>
                      <w:rStyle w:val="questionidcontent2"/>
                      <w:rFonts w:ascii="Verdana" w:eastAsia="Times New Roman" w:hAnsi="Verdana"/>
                    </w:rPr>
                    <w:t xml:space="preserve">(UNGS.RESSITE.SIGNAGE.O) </w:t>
                  </w:r>
                  <w:r>
                    <w:rPr>
                      <w:rStyle w:val="citations1"/>
                      <w:rFonts w:ascii="Verdana" w:eastAsia="Times New Roman" w:hAnsi="Verdana"/>
                    </w:rPr>
                    <w:t xml:space="preserve">192.12(b)(2) (192.12(b)(1);API RP1171 Section 10.4.1) </w:t>
                  </w:r>
                </w:p>
              </w:tc>
            </w:tr>
            <w:tr w:rsidR="00BE3A5E" w14:paraId="0B24E61A" w14:textId="77777777">
              <w:tc>
                <w:tcPr>
                  <w:tcW w:w="0" w:type="auto"/>
                  <w:vAlign w:val="center"/>
                  <w:hideMark/>
                </w:tcPr>
                <w:p w14:paraId="28D0AF3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DEBB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B8F0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DD0E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744D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CDF9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F6C5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F8781E" w14:textId="77777777" w:rsidR="00BE3A5E" w:rsidRDefault="00BE3A5E">
                  <w:pPr>
                    <w:pStyle w:val="questiontable1"/>
                    <w:spacing w:before="0" w:after="0" w:afterAutospacing="0"/>
                    <w:rPr>
                      <w:rFonts w:eastAsia="Times New Roman"/>
                      <w:sz w:val="20"/>
                      <w:szCs w:val="20"/>
                    </w:rPr>
                  </w:pPr>
                </w:p>
              </w:tc>
            </w:tr>
          </w:tbl>
          <w:p w14:paraId="219C26B3" w14:textId="77777777" w:rsidR="00BE3A5E" w:rsidRDefault="00000000">
            <w:pPr>
              <w:rPr>
                <w:rFonts w:ascii="Verdana" w:eastAsia="Times New Roman" w:hAnsi="Verdana"/>
              </w:rPr>
            </w:pPr>
            <w:r>
              <w:rPr>
                <w:rFonts w:ascii="Verdana" w:eastAsia="Times New Roman" w:hAnsi="Verdana"/>
              </w:rPr>
              <w:t> </w:t>
            </w:r>
          </w:p>
        </w:tc>
      </w:tr>
    </w:tbl>
    <w:p w14:paraId="5D6C1A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84AD4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1C43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416DC1" w14:textId="77777777" w:rsidR="00BE3A5E" w:rsidRDefault="00000000">
                  <w:pPr>
                    <w:pStyle w:val="questiontable1"/>
                    <w:spacing w:before="0" w:after="0" w:afterAutospacing="0"/>
                    <w:divId w:val="27979866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Emergency Preparedness/Response Plan </w:t>
                  </w:r>
                  <w:r>
                    <w:rPr>
                      <w:rStyle w:val="text1"/>
                      <w:rFonts w:ascii="Verdana" w:eastAsia="Times New Roman" w:hAnsi="Verdana"/>
                    </w:rPr>
                    <w:t xml:space="preserve">Is there a written emergency preparedness / emergency response plan in place that addresses accidental releases, equipment failure, natural disasters, and third-party emergencies? </w:t>
                  </w:r>
                  <w:r>
                    <w:rPr>
                      <w:rStyle w:val="questionidcontent2"/>
                      <w:rFonts w:ascii="Verdana" w:eastAsia="Times New Roman" w:hAnsi="Verdana"/>
                    </w:rPr>
                    <w:t xml:space="preserve">(UNGS.RESSITE.EMERGPLAN.P) </w:t>
                  </w:r>
                  <w:r>
                    <w:rPr>
                      <w:rStyle w:val="citations1"/>
                      <w:rFonts w:ascii="Verdana" w:eastAsia="Times New Roman" w:hAnsi="Verdana"/>
                    </w:rPr>
                    <w:t xml:space="preserve">192.12(c) (192.12(b)(2);192.12(b)(1);API RP1171 Section 10.6.1) </w:t>
                  </w:r>
                </w:p>
              </w:tc>
            </w:tr>
            <w:tr w:rsidR="00BE3A5E" w14:paraId="2894A47D" w14:textId="77777777">
              <w:tc>
                <w:tcPr>
                  <w:tcW w:w="0" w:type="auto"/>
                  <w:vAlign w:val="center"/>
                  <w:hideMark/>
                </w:tcPr>
                <w:p w14:paraId="0B43588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1A8F5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D4DA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D833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3390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4694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BA4F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79894A" w14:textId="77777777" w:rsidR="00BE3A5E" w:rsidRDefault="00BE3A5E">
                  <w:pPr>
                    <w:pStyle w:val="questiontable1"/>
                    <w:spacing w:before="0" w:after="0" w:afterAutospacing="0"/>
                    <w:rPr>
                      <w:rFonts w:eastAsia="Times New Roman"/>
                      <w:sz w:val="20"/>
                      <w:szCs w:val="20"/>
                    </w:rPr>
                  </w:pPr>
                </w:p>
              </w:tc>
            </w:tr>
          </w:tbl>
          <w:p w14:paraId="6977299F" w14:textId="77777777" w:rsidR="00BE3A5E" w:rsidRDefault="00000000">
            <w:pPr>
              <w:rPr>
                <w:rFonts w:ascii="Verdana" w:eastAsia="Times New Roman" w:hAnsi="Verdana"/>
              </w:rPr>
            </w:pPr>
            <w:r>
              <w:rPr>
                <w:rFonts w:ascii="Verdana" w:eastAsia="Times New Roman" w:hAnsi="Verdana"/>
              </w:rPr>
              <w:t> </w:t>
            </w:r>
          </w:p>
        </w:tc>
      </w:tr>
    </w:tbl>
    <w:p w14:paraId="4BF8419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6826F1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59F0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F89ADE" w14:textId="77777777" w:rsidR="00BE3A5E" w:rsidRDefault="00000000">
                  <w:pPr>
                    <w:pStyle w:val="questiontable1"/>
                    <w:spacing w:before="0" w:after="0" w:afterAutospacing="0"/>
                    <w:divId w:val="103272829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Emergency Preparedness/Response Plan - Reviews &amp; Effectiveness </w:t>
                  </w:r>
                  <w:r>
                    <w:rPr>
                      <w:rStyle w:val="text1"/>
                      <w:rFonts w:ascii="Verdana" w:eastAsia="Times New Roman" w:hAnsi="Verdana"/>
                    </w:rPr>
                    <w:t xml:space="preserve">Is the emergency preparedness / emergency response plan (ER Plan manual) required to be reviewed for effectiveness and updated at intervals not exceeding 15 months, but at least once each calendar year? </w:t>
                  </w:r>
                  <w:r>
                    <w:rPr>
                      <w:rStyle w:val="questionidcontent2"/>
                      <w:rFonts w:ascii="Verdana" w:eastAsia="Times New Roman" w:hAnsi="Verdana"/>
                    </w:rPr>
                    <w:t xml:space="preserve">(UNGS.RESSITE.EMERGPLANRVW.P) </w:t>
                  </w:r>
                  <w:r>
                    <w:rPr>
                      <w:rStyle w:val="citations1"/>
                      <w:rFonts w:ascii="Verdana" w:eastAsia="Times New Roman" w:hAnsi="Verdana"/>
                    </w:rPr>
                    <w:t xml:space="preserve">192.12(c) (192.12(b)(2);192.12(b)(1);API RP1171 Section 11.4.2;API RP1171 Section 10.6.1) </w:t>
                  </w:r>
                </w:p>
              </w:tc>
            </w:tr>
            <w:tr w:rsidR="00BE3A5E" w14:paraId="3CD2BC9D" w14:textId="77777777">
              <w:tc>
                <w:tcPr>
                  <w:tcW w:w="0" w:type="auto"/>
                  <w:vAlign w:val="center"/>
                  <w:hideMark/>
                </w:tcPr>
                <w:p w14:paraId="367773C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A1D0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BFB0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DA32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677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ABB3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0360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8DE68E" w14:textId="77777777" w:rsidR="00BE3A5E" w:rsidRDefault="00BE3A5E">
                  <w:pPr>
                    <w:pStyle w:val="questiontable1"/>
                    <w:spacing w:before="0" w:after="0" w:afterAutospacing="0"/>
                    <w:rPr>
                      <w:rFonts w:eastAsia="Times New Roman"/>
                      <w:sz w:val="20"/>
                      <w:szCs w:val="20"/>
                    </w:rPr>
                  </w:pPr>
                </w:p>
              </w:tc>
            </w:tr>
          </w:tbl>
          <w:p w14:paraId="7B9AA394" w14:textId="77777777" w:rsidR="00BE3A5E" w:rsidRDefault="00000000">
            <w:pPr>
              <w:rPr>
                <w:rFonts w:ascii="Verdana" w:eastAsia="Times New Roman" w:hAnsi="Verdana"/>
              </w:rPr>
            </w:pPr>
            <w:r>
              <w:rPr>
                <w:rFonts w:ascii="Verdana" w:eastAsia="Times New Roman" w:hAnsi="Verdana"/>
              </w:rPr>
              <w:t> </w:t>
            </w:r>
          </w:p>
        </w:tc>
      </w:tr>
    </w:tbl>
    <w:p w14:paraId="04EC5E7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BCEE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D0F3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F082A5" w14:textId="77777777" w:rsidR="00BE3A5E" w:rsidRDefault="00000000">
                  <w:pPr>
                    <w:pStyle w:val="questiontable1"/>
                    <w:spacing w:before="0" w:after="0" w:afterAutospacing="0"/>
                    <w:divId w:val="2059819965"/>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Emergency Preparedness/Response Plan - Reviews &amp; Effectiveness </w:t>
                  </w:r>
                  <w:r>
                    <w:rPr>
                      <w:rStyle w:val="text1"/>
                      <w:rFonts w:ascii="Verdana" w:eastAsia="Times New Roman" w:hAnsi="Verdana"/>
                    </w:rPr>
                    <w:t xml:space="preserve">Do records demonstrate the emergency preparedness / emergency response plan (ER Plan manual) was reviewed and updated at intervals not exceeding 15 months, but at least once each calendar year? </w:t>
                  </w:r>
                  <w:r>
                    <w:rPr>
                      <w:rStyle w:val="questionidcontent2"/>
                      <w:rFonts w:ascii="Verdana" w:eastAsia="Times New Roman" w:hAnsi="Verdana"/>
                    </w:rPr>
                    <w:t xml:space="preserve">(UNGS.RESSITE.EMERGPLANRVW.R) </w:t>
                  </w:r>
                  <w:r>
                    <w:rPr>
                      <w:rStyle w:val="citations1"/>
                      <w:rFonts w:ascii="Verdana" w:eastAsia="Times New Roman" w:hAnsi="Verdana"/>
                    </w:rPr>
                    <w:t xml:space="preserve">192.12(c) (192.12(b)(2);192.12(b)(1);API RP1171 Section 11.4.2;API RP1171 Section 10.6.1) </w:t>
                  </w:r>
                </w:p>
              </w:tc>
            </w:tr>
            <w:tr w:rsidR="00BE3A5E" w14:paraId="4F81CAFB" w14:textId="77777777">
              <w:tc>
                <w:tcPr>
                  <w:tcW w:w="0" w:type="auto"/>
                  <w:vAlign w:val="center"/>
                  <w:hideMark/>
                </w:tcPr>
                <w:p w14:paraId="2619226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4A95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5ECA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7DFB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4CC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848B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EE4E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408D84" w14:textId="77777777" w:rsidR="00BE3A5E" w:rsidRDefault="00BE3A5E">
                  <w:pPr>
                    <w:pStyle w:val="questiontable1"/>
                    <w:spacing w:before="0" w:after="0" w:afterAutospacing="0"/>
                    <w:rPr>
                      <w:rFonts w:eastAsia="Times New Roman"/>
                      <w:sz w:val="20"/>
                      <w:szCs w:val="20"/>
                    </w:rPr>
                  </w:pPr>
                </w:p>
              </w:tc>
            </w:tr>
          </w:tbl>
          <w:p w14:paraId="4154EAB5" w14:textId="77777777" w:rsidR="00BE3A5E" w:rsidRDefault="00000000">
            <w:pPr>
              <w:rPr>
                <w:rFonts w:ascii="Verdana" w:eastAsia="Times New Roman" w:hAnsi="Verdana"/>
              </w:rPr>
            </w:pPr>
            <w:r>
              <w:rPr>
                <w:rFonts w:ascii="Verdana" w:eastAsia="Times New Roman" w:hAnsi="Verdana"/>
              </w:rPr>
              <w:t> </w:t>
            </w:r>
          </w:p>
        </w:tc>
      </w:tr>
    </w:tbl>
    <w:p w14:paraId="780FFEC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5EBFD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F4519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AE18A6" w14:textId="77777777" w:rsidR="00BE3A5E" w:rsidRDefault="00000000">
                  <w:pPr>
                    <w:pStyle w:val="questiontable1"/>
                    <w:spacing w:before="0" w:after="0" w:afterAutospacing="0"/>
                    <w:divId w:val="1870292319"/>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Emergency Preparedness/Response Plan - Accessibility </w:t>
                  </w:r>
                  <w:r>
                    <w:rPr>
                      <w:rStyle w:val="text1"/>
                      <w:rFonts w:ascii="Verdana" w:eastAsia="Times New Roman" w:hAnsi="Verdana"/>
                    </w:rPr>
                    <w:t xml:space="preserve">Is the most current Emergency Response Plan (manual) required to be made available and readily accessible to operations, maintenance, and storage personnel where the work is performed? </w:t>
                  </w:r>
                  <w:r>
                    <w:rPr>
                      <w:rStyle w:val="questionidcontent2"/>
                      <w:rFonts w:ascii="Verdana" w:eastAsia="Times New Roman" w:hAnsi="Verdana"/>
                    </w:rPr>
                    <w:t xml:space="preserve">(UNGS.RESSITE.EMERGPLANAVAIL.P) </w:t>
                  </w:r>
                  <w:r>
                    <w:rPr>
                      <w:rStyle w:val="citations1"/>
                      <w:rFonts w:ascii="Verdana" w:eastAsia="Times New Roman" w:hAnsi="Verdana"/>
                    </w:rPr>
                    <w:t xml:space="preserve">192.12(c) (192.12(b)(2);192.12(b)(1)) </w:t>
                  </w:r>
                </w:p>
              </w:tc>
            </w:tr>
            <w:tr w:rsidR="00BE3A5E" w14:paraId="14C2E83B" w14:textId="77777777">
              <w:tc>
                <w:tcPr>
                  <w:tcW w:w="0" w:type="auto"/>
                  <w:vAlign w:val="center"/>
                  <w:hideMark/>
                </w:tcPr>
                <w:p w14:paraId="5CEC3F3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42F8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3F66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4543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4B1F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084E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BC6D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B6E02D" w14:textId="77777777" w:rsidR="00BE3A5E" w:rsidRDefault="00BE3A5E">
                  <w:pPr>
                    <w:pStyle w:val="questiontable1"/>
                    <w:spacing w:before="0" w:after="0" w:afterAutospacing="0"/>
                    <w:rPr>
                      <w:rFonts w:eastAsia="Times New Roman"/>
                      <w:sz w:val="20"/>
                      <w:szCs w:val="20"/>
                    </w:rPr>
                  </w:pPr>
                </w:p>
              </w:tc>
            </w:tr>
          </w:tbl>
          <w:p w14:paraId="1453D6A9" w14:textId="77777777" w:rsidR="00BE3A5E" w:rsidRDefault="00000000">
            <w:pPr>
              <w:rPr>
                <w:rFonts w:ascii="Verdana" w:eastAsia="Times New Roman" w:hAnsi="Verdana"/>
              </w:rPr>
            </w:pPr>
            <w:r>
              <w:rPr>
                <w:rFonts w:ascii="Verdana" w:eastAsia="Times New Roman" w:hAnsi="Verdana"/>
              </w:rPr>
              <w:t> </w:t>
            </w:r>
          </w:p>
        </w:tc>
      </w:tr>
    </w:tbl>
    <w:p w14:paraId="20F2D95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CF591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AC2E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890C5E" w14:textId="77777777" w:rsidR="00BE3A5E" w:rsidRDefault="00000000">
                  <w:pPr>
                    <w:pStyle w:val="questiontable1"/>
                    <w:spacing w:before="0" w:after="0" w:afterAutospacing="0"/>
                    <w:divId w:val="2137947660"/>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Emergency Preparedness/Response Plan - Accessibility </w:t>
                  </w:r>
                  <w:r>
                    <w:rPr>
                      <w:rStyle w:val="text1"/>
                      <w:rFonts w:ascii="Verdana" w:eastAsia="Times New Roman" w:hAnsi="Verdana"/>
                    </w:rPr>
                    <w:t xml:space="preserve">Do field observations confirm the most current Emergency Response Plan (manual) is available and readily accessible to operations, maintenance, and storage personnel where the work is performed? </w:t>
                  </w:r>
                  <w:r>
                    <w:rPr>
                      <w:rStyle w:val="questionidcontent2"/>
                      <w:rFonts w:ascii="Verdana" w:eastAsia="Times New Roman" w:hAnsi="Verdana"/>
                    </w:rPr>
                    <w:t xml:space="preserve">(UNGS.RESSITE.EMERGPLANAVAIL.O) </w:t>
                  </w:r>
                  <w:r>
                    <w:rPr>
                      <w:rStyle w:val="citations1"/>
                      <w:rFonts w:ascii="Verdana" w:eastAsia="Times New Roman" w:hAnsi="Verdana"/>
                    </w:rPr>
                    <w:t xml:space="preserve">192.12(c) (192.12(b)(2);192.12(b)(1)) </w:t>
                  </w:r>
                </w:p>
              </w:tc>
            </w:tr>
            <w:tr w:rsidR="00BE3A5E" w14:paraId="152099FA" w14:textId="77777777">
              <w:tc>
                <w:tcPr>
                  <w:tcW w:w="0" w:type="auto"/>
                  <w:vAlign w:val="center"/>
                  <w:hideMark/>
                </w:tcPr>
                <w:p w14:paraId="5376CDE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C6C8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16FF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4325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0C58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706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B651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68A8CD" w14:textId="77777777" w:rsidR="00BE3A5E" w:rsidRDefault="00BE3A5E">
                  <w:pPr>
                    <w:pStyle w:val="questiontable1"/>
                    <w:spacing w:before="0" w:after="0" w:afterAutospacing="0"/>
                    <w:rPr>
                      <w:rFonts w:eastAsia="Times New Roman"/>
                      <w:sz w:val="20"/>
                      <w:szCs w:val="20"/>
                    </w:rPr>
                  </w:pPr>
                </w:p>
              </w:tc>
            </w:tr>
          </w:tbl>
          <w:p w14:paraId="1EBFD15B" w14:textId="77777777" w:rsidR="00BE3A5E" w:rsidRDefault="00000000">
            <w:pPr>
              <w:rPr>
                <w:rFonts w:ascii="Verdana" w:eastAsia="Times New Roman" w:hAnsi="Verdana"/>
              </w:rPr>
            </w:pPr>
            <w:r>
              <w:rPr>
                <w:rFonts w:ascii="Verdana" w:eastAsia="Times New Roman" w:hAnsi="Verdana"/>
              </w:rPr>
              <w:t> </w:t>
            </w:r>
          </w:p>
        </w:tc>
      </w:tr>
    </w:tbl>
    <w:p w14:paraId="109A8B3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70857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DC1CF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DAD8F4" w14:textId="77777777" w:rsidR="00BE3A5E" w:rsidRDefault="00000000">
                  <w:pPr>
                    <w:pStyle w:val="questiontable1"/>
                    <w:spacing w:before="0" w:after="0" w:afterAutospacing="0"/>
                    <w:divId w:val="460615094"/>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Emergency Preparedness/Response Plan - Drills and Exercises </w:t>
                  </w:r>
                  <w:r>
                    <w:rPr>
                      <w:rStyle w:val="text1"/>
                      <w:rFonts w:ascii="Verdana" w:eastAsia="Times New Roman" w:hAnsi="Verdana"/>
                    </w:rPr>
                    <w:t xml:space="preserve">Do records demonstrate that the emergency preparedness/response plan exercises (drills and tabletop exercises) were conducted and documented? </w:t>
                  </w:r>
                  <w:r>
                    <w:rPr>
                      <w:rStyle w:val="questionidcontent2"/>
                      <w:rFonts w:ascii="Verdana" w:eastAsia="Times New Roman" w:hAnsi="Verdana"/>
                    </w:rPr>
                    <w:t xml:space="preserve">(UNGS.RESSITE.EMERGPLANDRILLS.R) </w:t>
                  </w:r>
                  <w:r>
                    <w:rPr>
                      <w:rStyle w:val="citations1"/>
                      <w:rFonts w:ascii="Verdana" w:eastAsia="Times New Roman" w:hAnsi="Verdana"/>
                    </w:rPr>
                    <w:t xml:space="preserve">192.12(c) (192.12(b)(2);192.12(b)(1);API RP1171 Section 11.4.2;API RP1171 Section 10.6.1) </w:t>
                  </w:r>
                </w:p>
              </w:tc>
            </w:tr>
            <w:tr w:rsidR="00BE3A5E" w14:paraId="164A7769" w14:textId="77777777">
              <w:tc>
                <w:tcPr>
                  <w:tcW w:w="0" w:type="auto"/>
                  <w:vAlign w:val="center"/>
                  <w:hideMark/>
                </w:tcPr>
                <w:p w14:paraId="1F48DAD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FF5B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751D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EA88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835B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54AF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D2A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BFAC87" w14:textId="77777777" w:rsidR="00BE3A5E" w:rsidRDefault="00BE3A5E">
                  <w:pPr>
                    <w:pStyle w:val="questiontable1"/>
                    <w:spacing w:before="0" w:after="0" w:afterAutospacing="0"/>
                    <w:rPr>
                      <w:rFonts w:eastAsia="Times New Roman"/>
                      <w:sz w:val="20"/>
                      <w:szCs w:val="20"/>
                    </w:rPr>
                  </w:pPr>
                </w:p>
              </w:tc>
            </w:tr>
          </w:tbl>
          <w:p w14:paraId="41D3ABBF" w14:textId="77777777" w:rsidR="00BE3A5E" w:rsidRDefault="00000000">
            <w:pPr>
              <w:rPr>
                <w:rFonts w:ascii="Verdana" w:eastAsia="Times New Roman" w:hAnsi="Verdana"/>
              </w:rPr>
            </w:pPr>
            <w:r>
              <w:rPr>
                <w:rFonts w:ascii="Verdana" w:eastAsia="Times New Roman" w:hAnsi="Verdana"/>
              </w:rPr>
              <w:t> </w:t>
            </w:r>
          </w:p>
        </w:tc>
      </w:tr>
    </w:tbl>
    <w:p w14:paraId="27BE1B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0137AC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95320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217BBF" w14:textId="77777777" w:rsidR="00BE3A5E" w:rsidRDefault="00000000">
                  <w:pPr>
                    <w:pStyle w:val="questiontable1"/>
                    <w:spacing w:before="0" w:after="0" w:afterAutospacing="0"/>
                    <w:divId w:val="176622496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Emergency Preparedness/Response Plan - Drills </w:t>
                  </w:r>
                  <w:r>
                    <w:rPr>
                      <w:rStyle w:val="text1"/>
                      <w:rFonts w:ascii="Verdana" w:eastAsia="Times New Roman" w:hAnsi="Verdana"/>
                    </w:rPr>
                    <w:t xml:space="preserve">Is an observed emergency preparedness drill or tabletop exercise conducted adequately and in accordance with the established plan? </w:t>
                  </w:r>
                  <w:r>
                    <w:rPr>
                      <w:rStyle w:val="questionidcontent2"/>
                      <w:rFonts w:ascii="Verdana" w:eastAsia="Times New Roman" w:hAnsi="Verdana"/>
                    </w:rPr>
                    <w:t xml:space="preserve">(UNGS.RESSITE.EMERGPLANDRILLS.O) </w:t>
                  </w:r>
                  <w:r>
                    <w:rPr>
                      <w:rStyle w:val="citations1"/>
                      <w:rFonts w:ascii="Verdana" w:eastAsia="Times New Roman" w:hAnsi="Verdana"/>
                    </w:rPr>
                    <w:t xml:space="preserve">192.12(c) (192.12(b)(2);192.12(b)(1);API RP1171 Section 10.6.1;API RP1171 Section 11.4.2) </w:t>
                  </w:r>
                </w:p>
              </w:tc>
            </w:tr>
            <w:tr w:rsidR="00BE3A5E" w14:paraId="195CB833" w14:textId="77777777">
              <w:tc>
                <w:tcPr>
                  <w:tcW w:w="0" w:type="auto"/>
                  <w:vAlign w:val="center"/>
                  <w:hideMark/>
                </w:tcPr>
                <w:p w14:paraId="54AD99C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F224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623F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1E1B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0957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7441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021F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925892" w14:textId="77777777" w:rsidR="00BE3A5E" w:rsidRDefault="00BE3A5E">
                  <w:pPr>
                    <w:pStyle w:val="questiontable1"/>
                    <w:spacing w:before="0" w:after="0" w:afterAutospacing="0"/>
                    <w:rPr>
                      <w:rFonts w:eastAsia="Times New Roman"/>
                      <w:sz w:val="20"/>
                      <w:szCs w:val="20"/>
                    </w:rPr>
                  </w:pPr>
                </w:p>
              </w:tc>
            </w:tr>
          </w:tbl>
          <w:p w14:paraId="15134A3B" w14:textId="77777777" w:rsidR="00BE3A5E" w:rsidRDefault="00000000">
            <w:pPr>
              <w:rPr>
                <w:rFonts w:ascii="Verdana" w:eastAsia="Times New Roman" w:hAnsi="Verdana"/>
              </w:rPr>
            </w:pPr>
            <w:r>
              <w:rPr>
                <w:rFonts w:ascii="Verdana" w:eastAsia="Times New Roman" w:hAnsi="Verdana"/>
              </w:rPr>
              <w:t> </w:t>
            </w:r>
          </w:p>
        </w:tc>
      </w:tr>
    </w:tbl>
    <w:p w14:paraId="2659C06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F98CE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5D559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369A96" w14:textId="77777777" w:rsidR="00BE3A5E" w:rsidRDefault="00000000">
                  <w:pPr>
                    <w:pStyle w:val="questiontable1"/>
                    <w:spacing w:before="0" w:after="0" w:afterAutospacing="0"/>
                    <w:divId w:val="197633282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Emergency Preparedness/Response Plan - Training </w:t>
                  </w:r>
                  <w:r>
                    <w:rPr>
                      <w:rStyle w:val="text1"/>
                      <w:rFonts w:ascii="Verdana" w:eastAsia="Times New Roman" w:hAnsi="Verdana"/>
                    </w:rPr>
                    <w:t xml:space="preserve">Does the process require training for storage operations and applicable staff in the use of the emergency preparedness/response plan? </w:t>
                  </w:r>
                  <w:r>
                    <w:rPr>
                      <w:rStyle w:val="questionidcontent2"/>
                      <w:rFonts w:ascii="Verdana" w:eastAsia="Times New Roman" w:hAnsi="Verdana"/>
                    </w:rPr>
                    <w:t xml:space="preserve">(UNGS.RESSITE.ERTRAINING.P) </w:t>
                  </w:r>
                  <w:r>
                    <w:rPr>
                      <w:rStyle w:val="citations1"/>
                      <w:rFonts w:ascii="Verdana" w:eastAsia="Times New Roman" w:hAnsi="Verdana"/>
                    </w:rPr>
                    <w:t xml:space="preserve">192.12(b)(2) (192.12(b)(1);192.12(c);API RP1171 Section 11.4.2;API RP1171 Section 10.6.2;API RP1171, Section 11.2.1) </w:t>
                  </w:r>
                </w:p>
              </w:tc>
            </w:tr>
            <w:tr w:rsidR="00BE3A5E" w14:paraId="6EEF36D6" w14:textId="77777777">
              <w:tc>
                <w:tcPr>
                  <w:tcW w:w="0" w:type="auto"/>
                  <w:vAlign w:val="center"/>
                  <w:hideMark/>
                </w:tcPr>
                <w:p w14:paraId="54DD9B2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973E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41D7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7FA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49EB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DE9E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6F73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B04FBA" w14:textId="77777777" w:rsidR="00BE3A5E" w:rsidRDefault="00BE3A5E">
                  <w:pPr>
                    <w:pStyle w:val="questiontable1"/>
                    <w:spacing w:before="0" w:after="0" w:afterAutospacing="0"/>
                    <w:rPr>
                      <w:rFonts w:eastAsia="Times New Roman"/>
                      <w:sz w:val="20"/>
                      <w:szCs w:val="20"/>
                    </w:rPr>
                  </w:pPr>
                </w:p>
              </w:tc>
            </w:tr>
          </w:tbl>
          <w:p w14:paraId="6A179D47" w14:textId="77777777" w:rsidR="00BE3A5E" w:rsidRDefault="00000000">
            <w:pPr>
              <w:rPr>
                <w:rFonts w:ascii="Verdana" w:eastAsia="Times New Roman" w:hAnsi="Verdana"/>
              </w:rPr>
            </w:pPr>
            <w:r>
              <w:rPr>
                <w:rFonts w:ascii="Verdana" w:eastAsia="Times New Roman" w:hAnsi="Verdana"/>
              </w:rPr>
              <w:t> </w:t>
            </w:r>
          </w:p>
        </w:tc>
      </w:tr>
    </w:tbl>
    <w:p w14:paraId="4EA03BA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D4869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CBBD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1D9AE2" w14:textId="77777777" w:rsidR="00BE3A5E" w:rsidRDefault="00000000">
                  <w:pPr>
                    <w:pStyle w:val="questiontable1"/>
                    <w:spacing w:before="0" w:after="0" w:afterAutospacing="0"/>
                    <w:divId w:val="98018898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Emergency Preparedness/Response Plan - Training </w:t>
                  </w:r>
                  <w:r>
                    <w:rPr>
                      <w:rStyle w:val="text1"/>
                      <w:rFonts w:ascii="Verdana" w:eastAsia="Times New Roman" w:hAnsi="Verdana"/>
                    </w:rPr>
                    <w:t xml:space="preserve">Do records demonstrate that storage facility staff were trained in the use of the emergency preparedness/response plan? </w:t>
                  </w:r>
                  <w:r>
                    <w:rPr>
                      <w:rStyle w:val="questionidcontent2"/>
                      <w:rFonts w:ascii="Verdana" w:eastAsia="Times New Roman" w:hAnsi="Verdana"/>
                    </w:rPr>
                    <w:t xml:space="preserve">(UNGS.RESSITE.ERTRAINING.R) </w:t>
                  </w:r>
                  <w:r>
                    <w:rPr>
                      <w:rStyle w:val="citations1"/>
                      <w:rFonts w:ascii="Verdana" w:eastAsia="Times New Roman" w:hAnsi="Verdana"/>
                    </w:rPr>
                    <w:t xml:space="preserve">192.12(b)(2) (192.12(b)(1);API RP1171 Section 11.4.2;API RP1171 Section 10.6.2) </w:t>
                  </w:r>
                </w:p>
              </w:tc>
            </w:tr>
            <w:tr w:rsidR="00BE3A5E" w14:paraId="016B2149" w14:textId="77777777">
              <w:tc>
                <w:tcPr>
                  <w:tcW w:w="0" w:type="auto"/>
                  <w:vAlign w:val="center"/>
                  <w:hideMark/>
                </w:tcPr>
                <w:p w14:paraId="593D11F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E685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8DDB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18F4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5E87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7A59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D35D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BD4775" w14:textId="77777777" w:rsidR="00BE3A5E" w:rsidRDefault="00BE3A5E">
                  <w:pPr>
                    <w:pStyle w:val="questiontable1"/>
                    <w:spacing w:before="0" w:after="0" w:afterAutospacing="0"/>
                    <w:rPr>
                      <w:rFonts w:eastAsia="Times New Roman"/>
                      <w:sz w:val="20"/>
                      <w:szCs w:val="20"/>
                    </w:rPr>
                  </w:pPr>
                </w:p>
              </w:tc>
            </w:tr>
          </w:tbl>
          <w:p w14:paraId="05E88F77" w14:textId="77777777" w:rsidR="00BE3A5E" w:rsidRDefault="00000000">
            <w:pPr>
              <w:rPr>
                <w:rFonts w:ascii="Verdana" w:eastAsia="Times New Roman" w:hAnsi="Verdana"/>
              </w:rPr>
            </w:pPr>
            <w:r>
              <w:rPr>
                <w:rFonts w:ascii="Verdana" w:eastAsia="Times New Roman" w:hAnsi="Verdana"/>
              </w:rPr>
              <w:t> </w:t>
            </w:r>
          </w:p>
        </w:tc>
      </w:tr>
    </w:tbl>
    <w:p w14:paraId="053B792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E37D3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B6791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A45750" w14:textId="77777777" w:rsidR="00BE3A5E" w:rsidRDefault="00000000">
                  <w:pPr>
                    <w:pStyle w:val="questiontable1"/>
                    <w:spacing w:before="0" w:after="0" w:afterAutospacing="0"/>
                    <w:divId w:val="45915223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Emergency Preparedness/Response Plan - Training </w:t>
                  </w:r>
                  <w:r>
                    <w:rPr>
                      <w:rStyle w:val="text1"/>
                      <w:rFonts w:ascii="Verdana" w:eastAsia="Times New Roman" w:hAnsi="Verdana"/>
                    </w:rPr>
                    <w:t xml:space="preserve">Do field observations confirm emergency preparedness/response plan training was conducted adequately and in accordance with the established process? </w:t>
                  </w:r>
                  <w:r>
                    <w:rPr>
                      <w:rStyle w:val="questionidcontent2"/>
                      <w:rFonts w:ascii="Verdana" w:eastAsia="Times New Roman" w:hAnsi="Verdana"/>
                    </w:rPr>
                    <w:t xml:space="preserve">(UNGS.RESSITE.ERTRAINING.O) </w:t>
                  </w:r>
                  <w:r>
                    <w:rPr>
                      <w:rStyle w:val="citations1"/>
                      <w:rFonts w:ascii="Verdana" w:eastAsia="Times New Roman" w:hAnsi="Verdana"/>
                    </w:rPr>
                    <w:t xml:space="preserve">192.12(b)(2) (192.12(b)(1);API RP1171 Section 11.4.2;API RP1171 Section 10.6.2) </w:t>
                  </w:r>
                </w:p>
              </w:tc>
            </w:tr>
            <w:tr w:rsidR="00BE3A5E" w14:paraId="3A6EC81C" w14:textId="77777777">
              <w:tc>
                <w:tcPr>
                  <w:tcW w:w="0" w:type="auto"/>
                  <w:vAlign w:val="center"/>
                  <w:hideMark/>
                </w:tcPr>
                <w:p w14:paraId="1F50702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EC3B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BD00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CC00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4422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FAE6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6EA6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087B4C" w14:textId="77777777" w:rsidR="00BE3A5E" w:rsidRDefault="00BE3A5E">
                  <w:pPr>
                    <w:pStyle w:val="questiontable1"/>
                    <w:spacing w:before="0" w:after="0" w:afterAutospacing="0"/>
                    <w:rPr>
                      <w:rFonts w:eastAsia="Times New Roman"/>
                      <w:sz w:val="20"/>
                      <w:szCs w:val="20"/>
                    </w:rPr>
                  </w:pPr>
                </w:p>
              </w:tc>
            </w:tr>
          </w:tbl>
          <w:p w14:paraId="46FFA82C" w14:textId="77777777" w:rsidR="00BE3A5E" w:rsidRDefault="00000000">
            <w:pPr>
              <w:rPr>
                <w:rFonts w:ascii="Verdana" w:eastAsia="Times New Roman" w:hAnsi="Verdana"/>
              </w:rPr>
            </w:pPr>
            <w:r>
              <w:rPr>
                <w:rFonts w:ascii="Verdana" w:eastAsia="Times New Roman" w:hAnsi="Verdana"/>
              </w:rPr>
              <w:t> </w:t>
            </w:r>
          </w:p>
        </w:tc>
      </w:tr>
    </w:tbl>
    <w:p w14:paraId="2A46BF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95B74D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1E8D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2D979E" w14:textId="77777777" w:rsidR="00BE3A5E" w:rsidRDefault="00000000">
                  <w:pPr>
                    <w:pStyle w:val="questiontable1"/>
                    <w:spacing w:before="0" w:after="0" w:afterAutospacing="0"/>
                    <w:divId w:val="56278953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Blowout Contingency Plan </w:t>
                  </w:r>
                  <w:r>
                    <w:rPr>
                      <w:rStyle w:val="text1"/>
                      <w:rFonts w:ascii="Verdana" w:eastAsia="Times New Roman" w:hAnsi="Verdana"/>
                    </w:rPr>
                    <w:t xml:space="preserve">Is there a current written Blowout Contingency Plan in place? </w:t>
                  </w:r>
                  <w:r>
                    <w:rPr>
                      <w:rStyle w:val="questionidcontent2"/>
                      <w:rFonts w:ascii="Verdana" w:eastAsia="Times New Roman" w:hAnsi="Verdana"/>
                    </w:rPr>
                    <w:t xml:space="preserve">(UNGS.RESSITE.BLOWOUTPLAN.P) </w:t>
                  </w:r>
                  <w:r>
                    <w:rPr>
                      <w:rStyle w:val="citations1"/>
                      <w:rFonts w:ascii="Verdana" w:eastAsia="Times New Roman" w:hAnsi="Verdana"/>
                    </w:rPr>
                    <w:t xml:space="preserve">192.12(c) (192.12(b)(2);192.12(b)(1);API RP1171 Section 10.6.3) </w:t>
                  </w:r>
                </w:p>
              </w:tc>
            </w:tr>
            <w:tr w:rsidR="00BE3A5E" w14:paraId="5FB746F2" w14:textId="77777777">
              <w:tc>
                <w:tcPr>
                  <w:tcW w:w="0" w:type="auto"/>
                  <w:vAlign w:val="center"/>
                  <w:hideMark/>
                </w:tcPr>
                <w:p w14:paraId="4E3484A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D154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908E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BEFE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34A6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E04D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F6F0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81200B" w14:textId="77777777" w:rsidR="00BE3A5E" w:rsidRDefault="00BE3A5E">
                  <w:pPr>
                    <w:pStyle w:val="questiontable1"/>
                    <w:spacing w:before="0" w:after="0" w:afterAutospacing="0"/>
                    <w:rPr>
                      <w:rFonts w:eastAsia="Times New Roman"/>
                      <w:sz w:val="20"/>
                      <w:szCs w:val="20"/>
                    </w:rPr>
                  </w:pPr>
                </w:p>
              </w:tc>
            </w:tr>
          </w:tbl>
          <w:p w14:paraId="1529A2E9" w14:textId="77777777" w:rsidR="00BE3A5E" w:rsidRDefault="00000000">
            <w:pPr>
              <w:rPr>
                <w:rFonts w:ascii="Verdana" w:eastAsia="Times New Roman" w:hAnsi="Verdana"/>
              </w:rPr>
            </w:pPr>
            <w:r>
              <w:rPr>
                <w:rFonts w:ascii="Verdana" w:eastAsia="Times New Roman" w:hAnsi="Verdana"/>
              </w:rPr>
              <w:t> </w:t>
            </w:r>
          </w:p>
        </w:tc>
      </w:tr>
    </w:tbl>
    <w:p w14:paraId="449D94A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FDB55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43C30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5B8D2C" w14:textId="77777777" w:rsidR="00BE3A5E" w:rsidRDefault="00000000">
                  <w:pPr>
                    <w:pStyle w:val="questiontable1"/>
                    <w:spacing w:before="0" w:after="0" w:afterAutospacing="0"/>
                    <w:divId w:val="558634018"/>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Blowout Contingency Plan </w:t>
                  </w:r>
                  <w:r>
                    <w:rPr>
                      <w:rStyle w:val="text1"/>
                      <w:rFonts w:ascii="Verdana" w:eastAsia="Times New Roman" w:hAnsi="Verdana"/>
                    </w:rPr>
                    <w:t xml:space="preserve">Do records demonstrate that the Blowout Contingency Plan was followed according to procedure when activated or when conducted as a drill or tabletop exercise? </w:t>
                  </w:r>
                  <w:r>
                    <w:rPr>
                      <w:rStyle w:val="questionidcontent2"/>
                      <w:rFonts w:ascii="Verdana" w:eastAsia="Times New Roman" w:hAnsi="Verdana"/>
                    </w:rPr>
                    <w:t xml:space="preserve">(UNGS.RESSITE.BLOWOUTPLAN.R) </w:t>
                  </w:r>
                  <w:r>
                    <w:rPr>
                      <w:rStyle w:val="citations1"/>
                      <w:rFonts w:ascii="Verdana" w:eastAsia="Times New Roman" w:hAnsi="Verdana"/>
                    </w:rPr>
                    <w:t xml:space="preserve">192.12(c) (192.12(b)(2);192.12(b)(1);API RP1171 Section 10.6.3) </w:t>
                  </w:r>
                </w:p>
              </w:tc>
            </w:tr>
            <w:tr w:rsidR="00BE3A5E" w14:paraId="775A11C3" w14:textId="77777777">
              <w:tc>
                <w:tcPr>
                  <w:tcW w:w="0" w:type="auto"/>
                  <w:vAlign w:val="center"/>
                  <w:hideMark/>
                </w:tcPr>
                <w:p w14:paraId="359DA8B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5DCD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B36E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B606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2907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1A88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F14C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0C5D09" w14:textId="77777777" w:rsidR="00BE3A5E" w:rsidRDefault="00BE3A5E">
                  <w:pPr>
                    <w:pStyle w:val="questiontable1"/>
                    <w:spacing w:before="0" w:after="0" w:afterAutospacing="0"/>
                    <w:rPr>
                      <w:rFonts w:eastAsia="Times New Roman"/>
                      <w:sz w:val="20"/>
                      <w:szCs w:val="20"/>
                    </w:rPr>
                  </w:pPr>
                </w:p>
              </w:tc>
            </w:tr>
          </w:tbl>
          <w:p w14:paraId="55684A78" w14:textId="77777777" w:rsidR="00BE3A5E" w:rsidRDefault="00000000">
            <w:pPr>
              <w:rPr>
                <w:rFonts w:ascii="Verdana" w:eastAsia="Times New Roman" w:hAnsi="Verdana"/>
              </w:rPr>
            </w:pPr>
            <w:r>
              <w:rPr>
                <w:rFonts w:ascii="Verdana" w:eastAsia="Times New Roman" w:hAnsi="Verdana"/>
              </w:rPr>
              <w:t> </w:t>
            </w:r>
          </w:p>
        </w:tc>
      </w:tr>
    </w:tbl>
    <w:p w14:paraId="4C22729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D7924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94C3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93F116" w14:textId="77777777" w:rsidR="00BE3A5E" w:rsidRDefault="00000000">
                  <w:pPr>
                    <w:pStyle w:val="questiontable1"/>
                    <w:spacing w:before="0" w:after="0" w:afterAutospacing="0"/>
                    <w:divId w:val="1989822767"/>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Blowout Contingency Plan - Observations </w:t>
                  </w:r>
                  <w:r>
                    <w:rPr>
                      <w:rStyle w:val="text1"/>
                      <w:rFonts w:ascii="Verdana" w:eastAsia="Times New Roman" w:hAnsi="Verdana"/>
                    </w:rPr>
                    <w:t xml:space="preserve">Is an observed BCP drill and/or tabletop exercise conducted adequately and in accordance with the Plan? </w:t>
                  </w:r>
                  <w:r>
                    <w:rPr>
                      <w:rStyle w:val="questionidcontent2"/>
                      <w:rFonts w:ascii="Verdana" w:eastAsia="Times New Roman" w:hAnsi="Verdana"/>
                    </w:rPr>
                    <w:t xml:space="preserve">(UNGS.RESSITE.BLOWOUTPLAN.O) </w:t>
                  </w:r>
                  <w:r>
                    <w:rPr>
                      <w:rStyle w:val="citations1"/>
                      <w:rFonts w:ascii="Verdana" w:eastAsia="Times New Roman" w:hAnsi="Verdana"/>
                    </w:rPr>
                    <w:t xml:space="preserve">192.12(c) (192.12(b)(2);192.12(b)(1);API RP1171 Section 10.6.3) </w:t>
                  </w:r>
                </w:p>
              </w:tc>
            </w:tr>
            <w:tr w:rsidR="00BE3A5E" w14:paraId="3F268C1F" w14:textId="77777777">
              <w:tc>
                <w:tcPr>
                  <w:tcW w:w="0" w:type="auto"/>
                  <w:vAlign w:val="center"/>
                  <w:hideMark/>
                </w:tcPr>
                <w:p w14:paraId="340D2AF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36F9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0A1D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2490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D186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2EBA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EE2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2BE615" w14:textId="77777777" w:rsidR="00BE3A5E" w:rsidRDefault="00BE3A5E">
                  <w:pPr>
                    <w:pStyle w:val="questiontable1"/>
                    <w:spacing w:before="0" w:after="0" w:afterAutospacing="0"/>
                    <w:rPr>
                      <w:rFonts w:eastAsia="Times New Roman"/>
                      <w:sz w:val="20"/>
                      <w:szCs w:val="20"/>
                    </w:rPr>
                  </w:pPr>
                </w:p>
              </w:tc>
            </w:tr>
          </w:tbl>
          <w:p w14:paraId="44DA540F" w14:textId="77777777" w:rsidR="00BE3A5E" w:rsidRDefault="00000000">
            <w:pPr>
              <w:rPr>
                <w:rFonts w:ascii="Verdana" w:eastAsia="Times New Roman" w:hAnsi="Verdana"/>
              </w:rPr>
            </w:pPr>
            <w:r>
              <w:rPr>
                <w:rFonts w:ascii="Verdana" w:eastAsia="Times New Roman" w:hAnsi="Verdana"/>
              </w:rPr>
              <w:t> </w:t>
            </w:r>
          </w:p>
        </w:tc>
      </w:tr>
    </w:tbl>
    <w:p w14:paraId="1713649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5362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7110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E05E00C" w14:textId="77777777" w:rsidR="00BE3A5E" w:rsidRDefault="00000000">
                  <w:pPr>
                    <w:pStyle w:val="questiontable1"/>
                    <w:spacing w:before="0" w:after="0" w:afterAutospacing="0"/>
                    <w:divId w:val="1739480609"/>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Blowout Contingency Plan - Reviews </w:t>
                  </w:r>
                  <w:r>
                    <w:rPr>
                      <w:rStyle w:val="text1"/>
                      <w:rFonts w:ascii="Verdana" w:eastAsia="Times New Roman" w:hAnsi="Verdana"/>
                    </w:rPr>
                    <w:t xml:space="preserve">Is the Blowout Contingency Plan required to be reviewed for effectiveness and updated at intervals not exceeding 15 months, but at least once each calendar year? </w:t>
                  </w:r>
                  <w:r>
                    <w:rPr>
                      <w:rStyle w:val="questionidcontent2"/>
                      <w:rFonts w:ascii="Verdana" w:eastAsia="Times New Roman" w:hAnsi="Verdana"/>
                    </w:rPr>
                    <w:t xml:space="preserve">(UNGS.RESSITE.BLOWOUTPLANRVW.P) </w:t>
                  </w:r>
                  <w:r>
                    <w:rPr>
                      <w:rStyle w:val="citations1"/>
                      <w:rFonts w:ascii="Verdana" w:eastAsia="Times New Roman" w:hAnsi="Verdana"/>
                    </w:rPr>
                    <w:t xml:space="preserve">192.12(c) (192.12(b)(2);192.12(b)(1);API RP1171 Section 10.6.3;API RP1171 Section 11.4.2) </w:t>
                  </w:r>
                </w:p>
              </w:tc>
            </w:tr>
            <w:tr w:rsidR="00BE3A5E" w14:paraId="257AAB49" w14:textId="77777777">
              <w:tc>
                <w:tcPr>
                  <w:tcW w:w="0" w:type="auto"/>
                  <w:vAlign w:val="center"/>
                  <w:hideMark/>
                </w:tcPr>
                <w:p w14:paraId="6688D2D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0E7F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352D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299E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BD2B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41A7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D3F0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B5FB69" w14:textId="77777777" w:rsidR="00BE3A5E" w:rsidRDefault="00BE3A5E">
                  <w:pPr>
                    <w:pStyle w:val="questiontable1"/>
                    <w:spacing w:before="0" w:after="0" w:afterAutospacing="0"/>
                    <w:rPr>
                      <w:rFonts w:eastAsia="Times New Roman"/>
                      <w:sz w:val="20"/>
                      <w:szCs w:val="20"/>
                    </w:rPr>
                  </w:pPr>
                </w:p>
              </w:tc>
            </w:tr>
          </w:tbl>
          <w:p w14:paraId="6E09D593" w14:textId="77777777" w:rsidR="00BE3A5E" w:rsidRDefault="00000000">
            <w:pPr>
              <w:rPr>
                <w:rFonts w:ascii="Verdana" w:eastAsia="Times New Roman" w:hAnsi="Verdana"/>
              </w:rPr>
            </w:pPr>
            <w:r>
              <w:rPr>
                <w:rFonts w:ascii="Verdana" w:eastAsia="Times New Roman" w:hAnsi="Verdana"/>
              </w:rPr>
              <w:t> </w:t>
            </w:r>
          </w:p>
        </w:tc>
      </w:tr>
    </w:tbl>
    <w:p w14:paraId="3BEC7F2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0FCF2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7E91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D5B49B" w14:textId="77777777" w:rsidR="00BE3A5E" w:rsidRDefault="00000000">
                  <w:pPr>
                    <w:pStyle w:val="questiontable1"/>
                    <w:spacing w:before="0" w:after="0" w:afterAutospacing="0"/>
                    <w:divId w:val="98894552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Blowout Contingency Plan - Reviews </w:t>
                  </w:r>
                  <w:r>
                    <w:rPr>
                      <w:rStyle w:val="text1"/>
                      <w:rFonts w:ascii="Verdana" w:eastAsia="Times New Roman" w:hAnsi="Verdana"/>
                    </w:rPr>
                    <w:t xml:space="preserve">Do records demonstrate the Blowout Contingency Plan was reviewed for effectiveness and updated at intervals not exceeding 15 months, but at least once each calendar year? </w:t>
                  </w:r>
                  <w:r>
                    <w:rPr>
                      <w:rStyle w:val="questionidcontent2"/>
                      <w:rFonts w:ascii="Verdana" w:eastAsia="Times New Roman" w:hAnsi="Verdana"/>
                    </w:rPr>
                    <w:t xml:space="preserve">(UNGS.RESSITE.BLOWOUTPLANRVW.R) </w:t>
                  </w:r>
                  <w:r>
                    <w:rPr>
                      <w:rStyle w:val="citations1"/>
                      <w:rFonts w:ascii="Verdana" w:eastAsia="Times New Roman" w:hAnsi="Verdana"/>
                    </w:rPr>
                    <w:t xml:space="preserve">192.12(c) (192.12(b)(2);192.12(b)(1);API RP1171 Section 10.6.3;API RP1171 Section 11.4.2;API RP1171 Section 11.11) </w:t>
                  </w:r>
                </w:p>
              </w:tc>
            </w:tr>
            <w:tr w:rsidR="00BE3A5E" w14:paraId="75B693E3" w14:textId="77777777">
              <w:tc>
                <w:tcPr>
                  <w:tcW w:w="0" w:type="auto"/>
                  <w:vAlign w:val="center"/>
                  <w:hideMark/>
                </w:tcPr>
                <w:p w14:paraId="5994305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0FF8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AF31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1767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D98A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A651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98CB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D4B1D2" w14:textId="77777777" w:rsidR="00BE3A5E" w:rsidRDefault="00BE3A5E">
                  <w:pPr>
                    <w:pStyle w:val="questiontable1"/>
                    <w:spacing w:before="0" w:after="0" w:afterAutospacing="0"/>
                    <w:rPr>
                      <w:rFonts w:eastAsia="Times New Roman"/>
                      <w:sz w:val="20"/>
                      <w:szCs w:val="20"/>
                    </w:rPr>
                  </w:pPr>
                </w:p>
              </w:tc>
            </w:tr>
          </w:tbl>
          <w:p w14:paraId="78545A0E" w14:textId="77777777" w:rsidR="00BE3A5E" w:rsidRDefault="00000000">
            <w:pPr>
              <w:rPr>
                <w:rFonts w:ascii="Verdana" w:eastAsia="Times New Roman" w:hAnsi="Verdana"/>
              </w:rPr>
            </w:pPr>
            <w:r>
              <w:rPr>
                <w:rFonts w:ascii="Verdana" w:eastAsia="Times New Roman" w:hAnsi="Verdana"/>
              </w:rPr>
              <w:t> </w:t>
            </w:r>
          </w:p>
        </w:tc>
      </w:tr>
    </w:tbl>
    <w:p w14:paraId="148C20E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ED72E2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Reservoirs - Procedures &amp; Training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4BCAA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3C1B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12B87C" w14:textId="77777777" w:rsidR="00BE3A5E" w:rsidRDefault="00000000">
                  <w:pPr>
                    <w:pStyle w:val="questiontable1"/>
                    <w:spacing w:before="0" w:after="0" w:afterAutospacing="0"/>
                    <w:divId w:val="108580491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Operations and Maintenance Procedures </w:t>
                  </w:r>
                  <w:r>
                    <w:rPr>
                      <w:rStyle w:val="text1"/>
                      <w:rFonts w:ascii="Verdana" w:eastAsia="Times New Roman" w:hAnsi="Verdana"/>
                    </w:rPr>
                    <w:t xml:space="preserve">Are there written procedures in place for conducting operations and maintenance (O&amp;M) activities (including drilling and other well entry work) of UNGS facilities, including activities required to establish and maintain functional integrity? </w:t>
                  </w:r>
                  <w:r>
                    <w:rPr>
                      <w:rStyle w:val="questionidcontent2"/>
                      <w:rFonts w:ascii="Verdana" w:eastAsia="Times New Roman" w:hAnsi="Verdana"/>
                    </w:rPr>
                    <w:t xml:space="preserve">(UNGS.RESPROCED.OMPROCED.P) </w:t>
                  </w:r>
                  <w:r>
                    <w:rPr>
                      <w:rStyle w:val="citations1"/>
                      <w:rFonts w:ascii="Verdana" w:eastAsia="Times New Roman" w:hAnsi="Verdana"/>
                    </w:rPr>
                    <w:t xml:space="preserve">192.12(c) (192.12(b)(2);192.12(b)(1);API RP1171 Section 11.2.1;API RP1171 Section 11.2.2) </w:t>
                  </w:r>
                </w:p>
              </w:tc>
            </w:tr>
            <w:tr w:rsidR="00BE3A5E" w14:paraId="5EAD1220" w14:textId="77777777">
              <w:tc>
                <w:tcPr>
                  <w:tcW w:w="0" w:type="auto"/>
                  <w:vAlign w:val="center"/>
                  <w:hideMark/>
                </w:tcPr>
                <w:p w14:paraId="41F7EF0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995B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46B9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37B0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79FB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A7E8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8181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52C06F" w14:textId="77777777" w:rsidR="00BE3A5E" w:rsidRDefault="00BE3A5E">
                  <w:pPr>
                    <w:pStyle w:val="questiontable1"/>
                    <w:spacing w:before="0" w:after="0" w:afterAutospacing="0"/>
                    <w:rPr>
                      <w:rFonts w:eastAsia="Times New Roman"/>
                      <w:sz w:val="20"/>
                      <w:szCs w:val="20"/>
                    </w:rPr>
                  </w:pPr>
                </w:p>
              </w:tc>
            </w:tr>
          </w:tbl>
          <w:p w14:paraId="309D517C" w14:textId="77777777" w:rsidR="00BE3A5E" w:rsidRDefault="00000000">
            <w:pPr>
              <w:rPr>
                <w:rFonts w:ascii="Verdana" w:eastAsia="Times New Roman" w:hAnsi="Verdana"/>
              </w:rPr>
            </w:pPr>
            <w:r>
              <w:rPr>
                <w:rFonts w:ascii="Verdana" w:eastAsia="Times New Roman" w:hAnsi="Verdana"/>
              </w:rPr>
              <w:t> </w:t>
            </w:r>
          </w:p>
        </w:tc>
      </w:tr>
    </w:tbl>
    <w:p w14:paraId="5CAA42E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E1D6F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FAD0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D4A641" w14:textId="77777777" w:rsidR="00BE3A5E" w:rsidRDefault="00000000">
                  <w:pPr>
                    <w:pStyle w:val="questiontable1"/>
                    <w:spacing w:before="0" w:after="0" w:afterAutospacing="0"/>
                    <w:divId w:val="64612787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Operations and Maintenance Procedures </w:t>
                  </w:r>
                  <w:r>
                    <w:rPr>
                      <w:rStyle w:val="text1"/>
                      <w:rFonts w:ascii="Verdana" w:eastAsia="Times New Roman" w:hAnsi="Verdana"/>
                    </w:rPr>
                    <w:t xml:space="preserve">Do records indicate that the activities required by the Operations and Maintenance Procedures to establish and maintain functional integrity were properly documented/recorded and retained, as required by §192.12(c)? </w:t>
                  </w:r>
                  <w:r>
                    <w:rPr>
                      <w:rStyle w:val="questionidcontent2"/>
                      <w:rFonts w:ascii="Verdana" w:eastAsia="Times New Roman" w:hAnsi="Verdana"/>
                    </w:rPr>
                    <w:t xml:space="preserve">(UNGS.RESPROCED.OMPROCED.R) </w:t>
                  </w:r>
                  <w:r>
                    <w:rPr>
                      <w:rStyle w:val="citations1"/>
                      <w:rFonts w:ascii="Verdana" w:eastAsia="Times New Roman" w:hAnsi="Verdana"/>
                    </w:rPr>
                    <w:t xml:space="preserve">192.12(c) (192.12(b)(2);192.12(b)(1);API RP1171 Section 11.2.1;API RP1171 Section 11.2.2) </w:t>
                  </w:r>
                </w:p>
              </w:tc>
            </w:tr>
            <w:tr w:rsidR="00BE3A5E" w14:paraId="3D95CCBA" w14:textId="77777777">
              <w:tc>
                <w:tcPr>
                  <w:tcW w:w="0" w:type="auto"/>
                  <w:vAlign w:val="center"/>
                  <w:hideMark/>
                </w:tcPr>
                <w:p w14:paraId="2319A92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7B1D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2E4D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6EE7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BC20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3EC5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1EFC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CAB530" w14:textId="77777777" w:rsidR="00BE3A5E" w:rsidRDefault="00BE3A5E">
                  <w:pPr>
                    <w:pStyle w:val="questiontable1"/>
                    <w:spacing w:before="0" w:after="0" w:afterAutospacing="0"/>
                    <w:rPr>
                      <w:rFonts w:eastAsia="Times New Roman"/>
                      <w:sz w:val="20"/>
                      <w:szCs w:val="20"/>
                    </w:rPr>
                  </w:pPr>
                </w:p>
              </w:tc>
            </w:tr>
          </w:tbl>
          <w:p w14:paraId="36DBD0B1" w14:textId="77777777" w:rsidR="00BE3A5E" w:rsidRDefault="00000000">
            <w:pPr>
              <w:rPr>
                <w:rFonts w:ascii="Verdana" w:eastAsia="Times New Roman" w:hAnsi="Verdana"/>
              </w:rPr>
            </w:pPr>
            <w:r>
              <w:rPr>
                <w:rFonts w:ascii="Verdana" w:eastAsia="Times New Roman" w:hAnsi="Verdana"/>
              </w:rPr>
              <w:t> </w:t>
            </w:r>
          </w:p>
        </w:tc>
      </w:tr>
    </w:tbl>
    <w:p w14:paraId="5800923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B7B32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B5C82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F5B1E1" w14:textId="77777777" w:rsidR="00BE3A5E" w:rsidRDefault="00000000">
                  <w:pPr>
                    <w:pStyle w:val="questiontable1"/>
                    <w:spacing w:before="0" w:after="0" w:afterAutospacing="0"/>
                    <w:divId w:val="90283092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Operations and Maintenance Procedures - Coverage </w:t>
                  </w:r>
                  <w:r>
                    <w:rPr>
                      <w:rStyle w:val="text1"/>
                      <w:rFonts w:ascii="Verdana" w:eastAsia="Times New Roman" w:hAnsi="Verdana"/>
                    </w:rPr>
                    <w:t xml:space="preserve">Do records demonstrate O&amp;M procedures covering storage wells and reservoirs includes all work activities performed by contractors/vendors and the operator's personnel? </w:t>
                  </w:r>
                  <w:r>
                    <w:rPr>
                      <w:rStyle w:val="questionidcontent2"/>
                      <w:rFonts w:ascii="Verdana" w:eastAsia="Times New Roman" w:hAnsi="Verdana"/>
                    </w:rPr>
                    <w:t xml:space="preserve">(UNGS.RESPROCED.OMPROCEDSCOPE.R) </w:t>
                  </w:r>
                  <w:r>
                    <w:rPr>
                      <w:rStyle w:val="citations1"/>
                      <w:rFonts w:ascii="Verdana" w:eastAsia="Times New Roman" w:hAnsi="Verdana"/>
                    </w:rPr>
                    <w:t xml:space="preserve">192.12(c) (192.12(b)(2);192.12(b)(1);API RP1171 Section 11.3.2;API RP1171 Section 11.3.1) </w:t>
                  </w:r>
                </w:p>
              </w:tc>
            </w:tr>
            <w:tr w:rsidR="00BE3A5E" w14:paraId="7EDC7DDE" w14:textId="77777777">
              <w:tc>
                <w:tcPr>
                  <w:tcW w:w="0" w:type="auto"/>
                  <w:vAlign w:val="center"/>
                  <w:hideMark/>
                </w:tcPr>
                <w:p w14:paraId="7CCD2C1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21E5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7B67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4A4F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EA49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02BE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433D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A73D03" w14:textId="77777777" w:rsidR="00BE3A5E" w:rsidRDefault="00BE3A5E">
                  <w:pPr>
                    <w:pStyle w:val="questiontable1"/>
                    <w:spacing w:before="0" w:after="0" w:afterAutospacing="0"/>
                    <w:rPr>
                      <w:rFonts w:eastAsia="Times New Roman"/>
                      <w:sz w:val="20"/>
                      <w:szCs w:val="20"/>
                    </w:rPr>
                  </w:pPr>
                </w:p>
              </w:tc>
            </w:tr>
          </w:tbl>
          <w:p w14:paraId="6BD5AF6C" w14:textId="77777777" w:rsidR="00BE3A5E" w:rsidRDefault="00000000">
            <w:pPr>
              <w:rPr>
                <w:rFonts w:ascii="Verdana" w:eastAsia="Times New Roman" w:hAnsi="Verdana"/>
              </w:rPr>
            </w:pPr>
            <w:r>
              <w:rPr>
                <w:rFonts w:ascii="Verdana" w:eastAsia="Times New Roman" w:hAnsi="Verdana"/>
              </w:rPr>
              <w:t> </w:t>
            </w:r>
          </w:p>
        </w:tc>
      </w:tr>
    </w:tbl>
    <w:p w14:paraId="4560AED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9A8D8B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74E8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1F6510" w14:textId="77777777" w:rsidR="00BE3A5E" w:rsidRDefault="00000000">
                  <w:pPr>
                    <w:pStyle w:val="questiontable1"/>
                    <w:spacing w:before="0" w:after="0" w:afterAutospacing="0"/>
                    <w:divId w:val="153742991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Operations and Maintenance Procedures - In Place </w:t>
                  </w:r>
                  <w:r>
                    <w:rPr>
                      <w:rStyle w:val="text1"/>
                      <w:rFonts w:ascii="Verdana" w:eastAsia="Times New Roman" w:hAnsi="Verdana"/>
                    </w:rPr>
                    <w:t xml:space="preserve">Do records demonstrate that the Operation and Maintenance procedures were in place prior to commencing operations of a new storage facility or beginning an activity not yet implemented? </w:t>
                  </w:r>
                  <w:r>
                    <w:rPr>
                      <w:rStyle w:val="questionidcontent2"/>
                      <w:rFonts w:ascii="Verdana" w:eastAsia="Times New Roman" w:hAnsi="Verdana"/>
                    </w:rPr>
                    <w:t xml:space="preserve">(UNGS.RESPROCED.OMPROCEDIMPL.R) </w:t>
                  </w:r>
                  <w:r>
                    <w:rPr>
                      <w:rStyle w:val="citations1"/>
                      <w:rFonts w:ascii="Verdana" w:eastAsia="Times New Roman" w:hAnsi="Verdana"/>
                    </w:rPr>
                    <w:t xml:space="preserve">192.12(c) (192.12(b)(2);192.12(b)(1);API RP1171 Section 11.3.1) </w:t>
                  </w:r>
                </w:p>
              </w:tc>
            </w:tr>
            <w:tr w:rsidR="00BE3A5E" w14:paraId="3889D6C6" w14:textId="77777777">
              <w:tc>
                <w:tcPr>
                  <w:tcW w:w="0" w:type="auto"/>
                  <w:vAlign w:val="center"/>
                  <w:hideMark/>
                </w:tcPr>
                <w:p w14:paraId="03FC36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D50D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6DFF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00E7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BABB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A9B0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F2D9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9DBDDE" w14:textId="77777777" w:rsidR="00BE3A5E" w:rsidRDefault="00BE3A5E">
                  <w:pPr>
                    <w:pStyle w:val="questiontable1"/>
                    <w:spacing w:before="0" w:after="0" w:afterAutospacing="0"/>
                    <w:rPr>
                      <w:rFonts w:eastAsia="Times New Roman"/>
                      <w:sz w:val="20"/>
                      <w:szCs w:val="20"/>
                    </w:rPr>
                  </w:pPr>
                </w:p>
              </w:tc>
            </w:tr>
          </w:tbl>
          <w:p w14:paraId="1B013DB4" w14:textId="77777777" w:rsidR="00BE3A5E" w:rsidRDefault="00000000">
            <w:pPr>
              <w:rPr>
                <w:rFonts w:ascii="Verdana" w:eastAsia="Times New Roman" w:hAnsi="Verdana"/>
              </w:rPr>
            </w:pPr>
            <w:r>
              <w:rPr>
                <w:rFonts w:ascii="Verdana" w:eastAsia="Times New Roman" w:hAnsi="Verdana"/>
              </w:rPr>
              <w:t> </w:t>
            </w:r>
          </w:p>
        </w:tc>
      </w:tr>
    </w:tbl>
    <w:p w14:paraId="7D8EB26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29BB9C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DCC0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5F1606" w14:textId="77777777" w:rsidR="00BE3A5E" w:rsidRDefault="00000000">
                  <w:pPr>
                    <w:pStyle w:val="questiontable1"/>
                    <w:spacing w:before="0" w:after="0" w:afterAutospacing="0"/>
                    <w:divId w:val="1752894609"/>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Operations and Maintenance Procedures - Accessibility </w:t>
                  </w:r>
                  <w:r>
                    <w:rPr>
                      <w:rStyle w:val="text1"/>
                      <w:rFonts w:ascii="Verdana" w:eastAsia="Times New Roman" w:hAnsi="Verdana"/>
                    </w:rPr>
                    <w:t xml:space="preserve">Are the most current O&amp;M procedural manuals required to be made available and readily accessible to operations, maintenance, and storage personnel where the work is performed? </w:t>
                  </w:r>
                  <w:r>
                    <w:rPr>
                      <w:rStyle w:val="questionidcontent2"/>
                      <w:rFonts w:ascii="Verdana" w:eastAsia="Times New Roman" w:hAnsi="Verdana"/>
                    </w:rPr>
                    <w:t xml:space="preserve">(UNGS.RESPROCED.OMPROCEDAVAIL.P) </w:t>
                  </w:r>
                  <w:r>
                    <w:rPr>
                      <w:rStyle w:val="citations1"/>
                      <w:rFonts w:ascii="Verdana" w:eastAsia="Times New Roman" w:hAnsi="Verdana"/>
                    </w:rPr>
                    <w:t xml:space="preserve">192.12(c) (192.12(b)(2);192.12(b)(1);API RP1171 Section 11.2.1) </w:t>
                  </w:r>
                </w:p>
              </w:tc>
            </w:tr>
            <w:tr w:rsidR="00BE3A5E" w14:paraId="43AE9663" w14:textId="77777777">
              <w:tc>
                <w:tcPr>
                  <w:tcW w:w="0" w:type="auto"/>
                  <w:vAlign w:val="center"/>
                  <w:hideMark/>
                </w:tcPr>
                <w:p w14:paraId="77DA12D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1153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CB21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C09C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515E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95FC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0477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661134" w14:textId="77777777" w:rsidR="00BE3A5E" w:rsidRDefault="00BE3A5E">
                  <w:pPr>
                    <w:pStyle w:val="questiontable1"/>
                    <w:spacing w:before="0" w:after="0" w:afterAutospacing="0"/>
                    <w:rPr>
                      <w:rFonts w:eastAsia="Times New Roman"/>
                      <w:sz w:val="20"/>
                      <w:szCs w:val="20"/>
                    </w:rPr>
                  </w:pPr>
                </w:p>
              </w:tc>
            </w:tr>
          </w:tbl>
          <w:p w14:paraId="1BCC2B09" w14:textId="77777777" w:rsidR="00BE3A5E" w:rsidRDefault="00000000">
            <w:pPr>
              <w:rPr>
                <w:rFonts w:ascii="Verdana" w:eastAsia="Times New Roman" w:hAnsi="Verdana"/>
              </w:rPr>
            </w:pPr>
            <w:r>
              <w:rPr>
                <w:rFonts w:ascii="Verdana" w:eastAsia="Times New Roman" w:hAnsi="Verdana"/>
              </w:rPr>
              <w:t> </w:t>
            </w:r>
          </w:p>
        </w:tc>
      </w:tr>
    </w:tbl>
    <w:p w14:paraId="2B3217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1EAF3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907B4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CAC265" w14:textId="77777777" w:rsidR="00BE3A5E" w:rsidRDefault="00000000">
                  <w:pPr>
                    <w:pStyle w:val="questiontable1"/>
                    <w:spacing w:before="0" w:after="0" w:afterAutospacing="0"/>
                    <w:divId w:val="106125220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Operations and Maintenance Procedures - Accessibility </w:t>
                  </w:r>
                  <w:r>
                    <w:rPr>
                      <w:rStyle w:val="text1"/>
                      <w:rFonts w:ascii="Verdana" w:eastAsia="Times New Roman" w:hAnsi="Verdana"/>
                    </w:rPr>
                    <w:t xml:space="preserve">Do field observations confirm current O&amp;M procedures are available and readily accessible to operations, maintenance, and storage personnel? </w:t>
                  </w:r>
                  <w:r>
                    <w:rPr>
                      <w:rStyle w:val="questionidcontent2"/>
                      <w:rFonts w:ascii="Verdana" w:eastAsia="Times New Roman" w:hAnsi="Verdana"/>
                    </w:rPr>
                    <w:t xml:space="preserve">(UNGS.RESPROCED.OMPROCEDAVAIL.O) </w:t>
                  </w:r>
                  <w:r>
                    <w:rPr>
                      <w:rStyle w:val="citations1"/>
                      <w:rFonts w:ascii="Verdana" w:eastAsia="Times New Roman" w:hAnsi="Verdana"/>
                    </w:rPr>
                    <w:t xml:space="preserve">192.12(c) (192.12(b)(2);192.12(b)(1);API RP1171 Section 11.2.1) </w:t>
                  </w:r>
                </w:p>
              </w:tc>
            </w:tr>
            <w:tr w:rsidR="00BE3A5E" w14:paraId="1E82F705" w14:textId="77777777">
              <w:tc>
                <w:tcPr>
                  <w:tcW w:w="0" w:type="auto"/>
                  <w:vAlign w:val="center"/>
                  <w:hideMark/>
                </w:tcPr>
                <w:p w14:paraId="7DD528E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9014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7C68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D415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55A1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33F6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8CD7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2877A7" w14:textId="77777777" w:rsidR="00BE3A5E" w:rsidRDefault="00BE3A5E">
                  <w:pPr>
                    <w:pStyle w:val="questiontable1"/>
                    <w:spacing w:before="0" w:after="0" w:afterAutospacing="0"/>
                    <w:rPr>
                      <w:rFonts w:eastAsia="Times New Roman"/>
                      <w:sz w:val="20"/>
                      <w:szCs w:val="20"/>
                    </w:rPr>
                  </w:pPr>
                </w:p>
              </w:tc>
            </w:tr>
          </w:tbl>
          <w:p w14:paraId="214B3AE2" w14:textId="77777777" w:rsidR="00BE3A5E" w:rsidRDefault="00000000">
            <w:pPr>
              <w:rPr>
                <w:rFonts w:ascii="Verdana" w:eastAsia="Times New Roman" w:hAnsi="Verdana"/>
              </w:rPr>
            </w:pPr>
            <w:r>
              <w:rPr>
                <w:rFonts w:ascii="Verdana" w:eastAsia="Times New Roman" w:hAnsi="Verdana"/>
              </w:rPr>
              <w:t> </w:t>
            </w:r>
          </w:p>
        </w:tc>
      </w:tr>
    </w:tbl>
    <w:p w14:paraId="5A33C26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9E205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EC29C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B55D22" w14:textId="77777777" w:rsidR="00BE3A5E" w:rsidRDefault="00000000">
                  <w:pPr>
                    <w:pStyle w:val="questiontable1"/>
                    <w:spacing w:before="0" w:after="0" w:afterAutospacing="0"/>
                    <w:divId w:val="41683035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Operations and Maintenance Procedures - Reviews </w:t>
                  </w:r>
                  <w:r>
                    <w:rPr>
                      <w:rStyle w:val="text1"/>
                      <w:rFonts w:ascii="Verdana" w:eastAsia="Times New Roman" w:hAnsi="Verdana"/>
                    </w:rPr>
                    <w:t xml:space="preserve">Are the Operations and Maintenance procedures (manuals) required to be reviewed and updated at intervals not exceeding 15 months, but at least once each calendar year? </w:t>
                  </w:r>
                  <w:r>
                    <w:rPr>
                      <w:rStyle w:val="questionidcontent2"/>
                      <w:rFonts w:ascii="Verdana" w:eastAsia="Times New Roman" w:hAnsi="Verdana"/>
                    </w:rPr>
                    <w:t xml:space="preserve">(UNGS.RESPROCED.OMPROCEDRVW.P) </w:t>
                  </w:r>
                  <w:r>
                    <w:rPr>
                      <w:rStyle w:val="citations1"/>
                      <w:rFonts w:ascii="Verdana" w:eastAsia="Times New Roman" w:hAnsi="Verdana"/>
                    </w:rPr>
                    <w:t xml:space="preserve">192.12(c) (192.12(b)(2);192.12(b)(1);API RP1171, Section 11.2.2) </w:t>
                  </w:r>
                </w:p>
              </w:tc>
            </w:tr>
            <w:tr w:rsidR="00BE3A5E" w14:paraId="40FC9DC9" w14:textId="77777777">
              <w:tc>
                <w:tcPr>
                  <w:tcW w:w="0" w:type="auto"/>
                  <w:vAlign w:val="center"/>
                  <w:hideMark/>
                </w:tcPr>
                <w:p w14:paraId="6B0ACCB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5C97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2D99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6ED7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4E11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F131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1479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91BC97" w14:textId="77777777" w:rsidR="00BE3A5E" w:rsidRDefault="00BE3A5E">
                  <w:pPr>
                    <w:pStyle w:val="questiontable1"/>
                    <w:spacing w:before="0" w:after="0" w:afterAutospacing="0"/>
                    <w:rPr>
                      <w:rFonts w:eastAsia="Times New Roman"/>
                      <w:sz w:val="20"/>
                      <w:szCs w:val="20"/>
                    </w:rPr>
                  </w:pPr>
                </w:p>
              </w:tc>
            </w:tr>
          </w:tbl>
          <w:p w14:paraId="363DF2F3" w14:textId="77777777" w:rsidR="00BE3A5E" w:rsidRDefault="00000000">
            <w:pPr>
              <w:rPr>
                <w:rFonts w:ascii="Verdana" w:eastAsia="Times New Roman" w:hAnsi="Verdana"/>
              </w:rPr>
            </w:pPr>
            <w:r>
              <w:rPr>
                <w:rFonts w:ascii="Verdana" w:eastAsia="Times New Roman" w:hAnsi="Verdana"/>
              </w:rPr>
              <w:t> </w:t>
            </w:r>
          </w:p>
        </w:tc>
      </w:tr>
    </w:tbl>
    <w:p w14:paraId="2A4B1E5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FCDD9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2BF8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D8CC8D" w14:textId="77777777" w:rsidR="00BE3A5E" w:rsidRDefault="00000000">
                  <w:pPr>
                    <w:pStyle w:val="questiontable1"/>
                    <w:spacing w:before="0" w:after="0" w:afterAutospacing="0"/>
                    <w:divId w:val="298846296"/>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Operations and Maintenance Procedures - Reviews </w:t>
                  </w:r>
                  <w:r>
                    <w:rPr>
                      <w:rStyle w:val="text1"/>
                      <w:rFonts w:ascii="Verdana" w:eastAsia="Times New Roman" w:hAnsi="Verdana"/>
                    </w:rPr>
                    <w:t xml:space="preserve">Do records demonstrate the Operations and Maintenance procedures (manuals) have been reviewed and updated at intervals not exceeding 15 months, but at least once each calendar year? </w:t>
                  </w:r>
                  <w:r>
                    <w:rPr>
                      <w:rStyle w:val="questionidcontent2"/>
                      <w:rFonts w:ascii="Verdana" w:eastAsia="Times New Roman" w:hAnsi="Verdana"/>
                    </w:rPr>
                    <w:t xml:space="preserve">(UNGS.RESPROCED.OMPROCEDRVW.R) </w:t>
                  </w:r>
                  <w:r>
                    <w:rPr>
                      <w:rStyle w:val="citations1"/>
                      <w:rFonts w:ascii="Verdana" w:eastAsia="Times New Roman" w:hAnsi="Verdana"/>
                    </w:rPr>
                    <w:t xml:space="preserve">192.12(c) (192.12(b)(2);192.12(b)(1);API RP1171, Section 11.2.2) </w:t>
                  </w:r>
                </w:p>
              </w:tc>
            </w:tr>
            <w:tr w:rsidR="00BE3A5E" w14:paraId="609BC658" w14:textId="77777777">
              <w:tc>
                <w:tcPr>
                  <w:tcW w:w="0" w:type="auto"/>
                  <w:vAlign w:val="center"/>
                  <w:hideMark/>
                </w:tcPr>
                <w:p w14:paraId="77E477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C716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B033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E8F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A1EA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BA7C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5321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369269" w14:textId="77777777" w:rsidR="00BE3A5E" w:rsidRDefault="00BE3A5E">
                  <w:pPr>
                    <w:pStyle w:val="questiontable1"/>
                    <w:spacing w:before="0" w:after="0" w:afterAutospacing="0"/>
                    <w:rPr>
                      <w:rFonts w:eastAsia="Times New Roman"/>
                      <w:sz w:val="20"/>
                      <w:szCs w:val="20"/>
                    </w:rPr>
                  </w:pPr>
                </w:p>
              </w:tc>
            </w:tr>
          </w:tbl>
          <w:p w14:paraId="53151614" w14:textId="77777777" w:rsidR="00BE3A5E" w:rsidRDefault="00000000">
            <w:pPr>
              <w:rPr>
                <w:rFonts w:ascii="Verdana" w:eastAsia="Times New Roman" w:hAnsi="Verdana"/>
              </w:rPr>
            </w:pPr>
            <w:r>
              <w:rPr>
                <w:rFonts w:ascii="Verdana" w:eastAsia="Times New Roman" w:hAnsi="Verdana"/>
              </w:rPr>
              <w:t> </w:t>
            </w:r>
          </w:p>
        </w:tc>
      </w:tr>
    </w:tbl>
    <w:p w14:paraId="01CF0D3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540D2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35DA8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3B5CA2" w14:textId="77777777" w:rsidR="00BE3A5E" w:rsidRDefault="00000000">
                  <w:pPr>
                    <w:pStyle w:val="questiontable1"/>
                    <w:spacing w:before="0" w:after="0" w:afterAutospacing="0"/>
                    <w:divId w:val="194538084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Control Room - Interactions and Communications </w:t>
                  </w:r>
                  <w:r>
                    <w:rPr>
                      <w:rStyle w:val="text1"/>
                      <w:rFonts w:ascii="Verdana" w:eastAsia="Times New Roman" w:hAnsi="Verdana"/>
                    </w:rPr>
                    <w:t xml:space="preserve">Does the process or procedure describe the interaction and communication between operations &amp; maintenance personnel and the control room for maintaining reservoir and well functional integrity during normal, abnormal, and emergency conditions? </w:t>
                  </w:r>
                  <w:r>
                    <w:rPr>
                      <w:rStyle w:val="questionidcontent2"/>
                      <w:rFonts w:ascii="Verdana" w:eastAsia="Times New Roman" w:hAnsi="Verdana"/>
                    </w:rPr>
                    <w:t xml:space="preserve">(UNGS.RESPROCED.CONTROLROOM.P) </w:t>
                  </w:r>
                  <w:r>
                    <w:rPr>
                      <w:rStyle w:val="citations1"/>
                      <w:rFonts w:ascii="Verdana" w:eastAsia="Times New Roman" w:hAnsi="Verdana"/>
                    </w:rPr>
                    <w:t xml:space="preserve">192.12(b)(2) (192.12(b)(1);API RP1171 Section 11.7.1;API RP1171, Section 11.2.1) </w:t>
                  </w:r>
                </w:p>
              </w:tc>
            </w:tr>
            <w:tr w:rsidR="00BE3A5E" w14:paraId="06B5862A" w14:textId="77777777">
              <w:tc>
                <w:tcPr>
                  <w:tcW w:w="0" w:type="auto"/>
                  <w:vAlign w:val="center"/>
                  <w:hideMark/>
                </w:tcPr>
                <w:p w14:paraId="5B1B7AD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4352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B685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19AD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19CA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7F0E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57A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5576A6" w14:textId="77777777" w:rsidR="00BE3A5E" w:rsidRDefault="00BE3A5E">
                  <w:pPr>
                    <w:pStyle w:val="questiontable1"/>
                    <w:spacing w:before="0" w:after="0" w:afterAutospacing="0"/>
                    <w:rPr>
                      <w:rFonts w:eastAsia="Times New Roman"/>
                      <w:sz w:val="20"/>
                      <w:szCs w:val="20"/>
                    </w:rPr>
                  </w:pPr>
                </w:p>
              </w:tc>
            </w:tr>
          </w:tbl>
          <w:p w14:paraId="7CE8B426" w14:textId="77777777" w:rsidR="00BE3A5E" w:rsidRDefault="00000000">
            <w:pPr>
              <w:rPr>
                <w:rFonts w:ascii="Verdana" w:eastAsia="Times New Roman" w:hAnsi="Verdana"/>
              </w:rPr>
            </w:pPr>
            <w:r>
              <w:rPr>
                <w:rFonts w:ascii="Verdana" w:eastAsia="Times New Roman" w:hAnsi="Verdana"/>
              </w:rPr>
              <w:t> </w:t>
            </w:r>
          </w:p>
        </w:tc>
      </w:tr>
    </w:tbl>
    <w:p w14:paraId="6189EBB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E7E69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C2AB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255F38" w14:textId="77777777" w:rsidR="00BE3A5E" w:rsidRDefault="00000000">
                  <w:pPr>
                    <w:pStyle w:val="questiontable1"/>
                    <w:spacing w:before="0" w:after="0" w:afterAutospacing="0"/>
                    <w:divId w:val="212469072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Control Room - Interactions and Communications </w:t>
                  </w:r>
                  <w:r>
                    <w:rPr>
                      <w:rStyle w:val="text1"/>
                      <w:rFonts w:ascii="Verdana" w:eastAsia="Times New Roman" w:hAnsi="Verdana"/>
                    </w:rPr>
                    <w:t xml:space="preserve">Do records demonstrate that there are communications between operations &amp; maintenance personnel and the control room for maintaining reservoir and well functional integrity during normal, abnormal, and emergency conditions? </w:t>
                  </w:r>
                  <w:r>
                    <w:rPr>
                      <w:rStyle w:val="questionidcontent2"/>
                      <w:rFonts w:ascii="Verdana" w:eastAsia="Times New Roman" w:hAnsi="Verdana"/>
                    </w:rPr>
                    <w:t xml:space="preserve">(UNGS.RESPROCED.CONTROLROOM.R) </w:t>
                  </w:r>
                  <w:r>
                    <w:rPr>
                      <w:rStyle w:val="citations1"/>
                      <w:rFonts w:ascii="Verdana" w:eastAsia="Times New Roman" w:hAnsi="Verdana"/>
                    </w:rPr>
                    <w:t xml:space="preserve">192.12(b)(2) (192.12(b)(1);API RP1171 Section 11.7.1;) </w:t>
                  </w:r>
                </w:p>
              </w:tc>
            </w:tr>
            <w:tr w:rsidR="00BE3A5E" w14:paraId="22B5E71A" w14:textId="77777777">
              <w:tc>
                <w:tcPr>
                  <w:tcW w:w="0" w:type="auto"/>
                  <w:vAlign w:val="center"/>
                  <w:hideMark/>
                </w:tcPr>
                <w:p w14:paraId="063E1F0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37E4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3CF7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ECA1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F23A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C32F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0739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3CD4A0" w14:textId="77777777" w:rsidR="00BE3A5E" w:rsidRDefault="00BE3A5E">
                  <w:pPr>
                    <w:pStyle w:val="questiontable1"/>
                    <w:spacing w:before="0" w:after="0" w:afterAutospacing="0"/>
                    <w:rPr>
                      <w:rFonts w:eastAsia="Times New Roman"/>
                      <w:sz w:val="20"/>
                      <w:szCs w:val="20"/>
                    </w:rPr>
                  </w:pPr>
                </w:p>
              </w:tc>
            </w:tr>
          </w:tbl>
          <w:p w14:paraId="376F965B" w14:textId="77777777" w:rsidR="00BE3A5E" w:rsidRDefault="00000000">
            <w:pPr>
              <w:rPr>
                <w:rFonts w:ascii="Verdana" w:eastAsia="Times New Roman" w:hAnsi="Verdana"/>
              </w:rPr>
            </w:pPr>
            <w:r>
              <w:rPr>
                <w:rFonts w:ascii="Verdana" w:eastAsia="Times New Roman" w:hAnsi="Verdana"/>
              </w:rPr>
              <w:t> </w:t>
            </w:r>
          </w:p>
        </w:tc>
      </w:tr>
    </w:tbl>
    <w:p w14:paraId="31861E4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BB6DB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81EB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444118" w14:textId="77777777" w:rsidR="00BE3A5E" w:rsidRDefault="00000000">
                  <w:pPr>
                    <w:pStyle w:val="questiontable1"/>
                    <w:spacing w:before="0" w:after="0" w:afterAutospacing="0"/>
                    <w:divId w:val="1813208416"/>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Safety and Environmental Programs - Safeguards </w:t>
                  </w:r>
                  <w:r>
                    <w:rPr>
                      <w:rStyle w:val="text1"/>
                      <w:rFonts w:ascii="Verdana" w:eastAsia="Times New Roman" w:hAnsi="Verdana"/>
                    </w:rPr>
                    <w:t xml:space="preserve">Do the process and procedures incorporate safeguards for the Environment, Safety, and Health into storage design, construction, and operations? </w:t>
                  </w:r>
                  <w:r>
                    <w:rPr>
                      <w:rStyle w:val="questionidcontent2"/>
                      <w:rFonts w:ascii="Verdana" w:eastAsia="Times New Roman" w:hAnsi="Verdana"/>
                    </w:rPr>
                    <w:t xml:space="preserve">(UNGS.RESPROCED.SFTYENVPROGENV.P) </w:t>
                  </w:r>
                  <w:r>
                    <w:rPr>
                      <w:rStyle w:val="citations1"/>
                      <w:rFonts w:ascii="Verdana" w:eastAsia="Times New Roman" w:hAnsi="Verdana"/>
                    </w:rPr>
                    <w:t xml:space="preserve">192.12(b)(2) (192.12(b)(1);API RP1171 Section 11.9.1;API RP1171, Section 11.2.1) </w:t>
                  </w:r>
                </w:p>
              </w:tc>
            </w:tr>
            <w:tr w:rsidR="00BE3A5E" w14:paraId="2A6C363A" w14:textId="77777777">
              <w:tc>
                <w:tcPr>
                  <w:tcW w:w="0" w:type="auto"/>
                  <w:vAlign w:val="center"/>
                  <w:hideMark/>
                </w:tcPr>
                <w:p w14:paraId="3D26B17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735B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953B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069C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A5A7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283D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C7D6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764CC6" w14:textId="77777777" w:rsidR="00BE3A5E" w:rsidRDefault="00BE3A5E">
                  <w:pPr>
                    <w:pStyle w:val="questiontable1"/>
                    <w:spacing w:before="0" w:after="0" w:afterAutospacing="0"/>
                    <w:rPr>
                      <w:rFonts w:eastAsia="Times New Roman"/>
                      <w:sz w:val="20"/>
                      <w:szCs w:val="20"/>
                    </w:rPr>
                  </w:pPr>
                </w:p>
              </w:tc>
            </w:tr>
          </w:tbl>
          <w:p w14:paraId="146910EF" w14:textId="77777777" w:rsidR="00BE3A5E" w:rsidRDefault="00000000">
            <w:pPr>
              <w:rPr>
                <w:rFonts w:ascii="Verdana" w:eastAsia="Times New Roman" w:hAnsi="Verdana"/>
              </w:rPr>
            </w:pPr>
            <w:r>
              <w:rPr>
                <w:rFonts w:ascii="Verdana" w:eastAsia="Times New Roman" w:hAnsi="Verdana"/>
              </w:rPr>
              <w:t> </w:t>
            </w:r>
          </w:p>
        </w:tc>
      </w:tr>
    </w:tbl>
    <w:p w14:paraId="3A6C53C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95D5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373D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D7CF43" w14:textId="77777777" w:rsidR="00BE3A5E" w:rsidRDefault="00000000">
                  <w:pPr>
                    <w:pStyle w:val="questiontable1"/>
                    <w:spacing w:before="0" w:after="0" w:afterAutospacing="0"/>
                    <w:divId w:val="61721849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Safety and Environmental Programs - Safeguards </w:t>
                  </w:r>
                  <w:r>
                    <w:rPr>
                      <w:rStyle w:val="text1"/>
                      <w:rFonts w:ascii="Verdana" w:eastAsia="Times New Roman" w:hAnsi="Verdana"/>
                    </w:rPr>
                    <w:t xml:space="preserve">Do records demonstrate that safeguards for the Environment, Safety, and Health are incorporated into storage design, construction, and operations? </w:t>
                  </w:r>
                  <w:r>
                    <w:rPr>
                      <w:rStyle w:val="questionidcontent2"/>
                      <w:rFonts w:ascii="Verdana" w:eastAsia="Times New Roman" w:hAnsi="Verdana"/>
                    </w:rPr>
                    <w:t xml:space="preserve">(UNGS.RESPROCED.SFTYENVPROGENV.R) </w:t>
                  </w:r>
                  <w:r>
                    <w:rPr>
                      <w:rStyle w:val="citations1"/>
                      <w:rFonts w:ascii="Verdana" w:eastAsia="Times New Roman" w:hAnsi="Verdana"/>
                    </w:rPr>
                    <w:t xml:space="preserve">192.12(b)(2) (192.12(b)(1);API RP1171 Section 11.9.1) </w:t>
                  </w:r>
                </w:p>
              </w:tc>
            </w:tr>
            <w:tr w:rsidR="00BE3A5E" w14:paraId="391DA41A" w14:textId="77777777">
              <w:tc>
                <w:tcPr>
                  <w:tcW w:w="0" w:type="auto"/>
                  <w:vAlign w:val="center"/>
                  <w:hideMark/>
                </w:tcPr>
                <w:p w14:paraId="744C4EA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7225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1848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96B7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0B78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0F4B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889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291BD5" w14:textId="77777777" w:rsidR="00BE3A5E" w:rsidRDefault="00BE3A5E">
                  <w:pPr>
                    <w:pStyle w:val="questiontable1"/>
                    <w:spacing w:before="0" w:after="0" w:afterAutospacing="0"/>
                    <w:rPr>
                      <w:rFonts w:eastAsia="Times New Roman"/>
                      <w:sz w:val="20"/>
                      <w:szCs w:val="20"/>
                    </w:rPr>
                  </w:pPr>
                </w:p>
              </w:tc>
            </w:tr>
          </w:tbl>
          <w:p w14:paraId="412D5EAC" w14:textId="77777777" w:rsidR="00BE3A5E" w:rsidRDefault="00000000">
            <w:pPr>
              <w:rPr>
                <w:rFonts w:ascii="Verdana" w:eastAsia="Times New Roman" w:hAnsi="Verdana"/>
              </w:rPr>
            </w:pPr>
            <w:r>
              <w:rPr>
                <w:rFonts w:ascii="Verdana" w:eastAsia="Times New Roman" w:hAnsi="Verdana"/>
              </w:rPr>
              <w:t> </w:t>
            </w:r>
          </w:p>
        </w:tc>
      </w:tr>
    </w:tbl>
    <w:p w14:paraId="032DB59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EFB5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F78C6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9B82DA" w14:textId="77777777" w:rsidR="00BE3A5E" w:rsidRDefault="00000000">
                  <w:pPr>
                    <w:pStyle w:val="questiontable1"/>
                    <w:spacing w:before="0" w:after="0" w:afterAutospacing="0"/>
                    <w:divId w:val="1314336727"/>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Safety and Environmental Programs - Site Security </w:t>
                  </w:r>
                  <w:r>
                    <w:rPr>
                      <w:rStyle w:val="text1"/>
                      <w:rFonts w:ascii="Verdana" w:eastAsia="Times New Roman" w:hAnsi="Verdana"/>
                    </w:rPr>
                    <w:t xml:space="preserve">Do the process and procedures incorporate safeguards for Site Security into storage design, construction, and operations? </w:t>
                  </w:r>
                  <w:r>
                    <w:rPr>
                      <w:rStyle w:val="questionidcontent2"/>
                      <w:rFonts w:ascii="Verdana" w:eastAsia="Times New Roman" w:hAnsi="Verdana"/>
                    </w:rPr>
                    <w:t xml:space="preserve">(UNGS.RESPROCED.SFTYENVPROGSECUR.P) </w:t>
                  </w:r>
                  <w:r>
                    <w:rPr>
                      <w:rStyle w:val="citations1"/>
                      <w:rFonts w:ascii="Verdana" w:eastAsia="Times New Roman" w:hAnsi="Verdana"/>
                    </w:rPr>
                    <w:t xml:space="preserve">192.12(b)(2) (192.12(b)(1);API RP1171 Section 11.9.1;API RP1171, Section 11.2.1) </w:t>
                  </w:r>
                </w:p>
              </w:tc>
            </w:tr>
            <w:tr w:rsidR="00BE3A5E" w14:paraId="0075190F" w14:textId="77777777">
              <w:tc>
                <w:tcPr>
                  <w:tcW w:w="0" w:type="auto"/>
                  <w:vAlign w:val="center"/>
                  <w:hideMark/>
                </w:tcPr>
                <w:p w14:paraId="1ED17C5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9CAE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D150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1B6B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E94C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36BA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AB7E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1E5379" w14:textId="77777777" w:rsidR="00BE3A5E" w:rsidRDefault="00BE3A5E">
                  <w:pPr>
                    <w:pStyle w:val="questiontable1"/>
                    <w:spacing w:before="0" w:after="0" w:afterAutospacing="0"/>
                    <w:rPr>
                      <w:rFonts w:eastAsia="Times New Roman"/>
                      <w:sz w:val="20"/>
                      <w:szCs w:val="20"/>
                    </w:rPr>
                  </w:pPr>
                </w:p>
              </w:tc>
            </w:tr>
          </w:tbl>
          <w:p w14:paraId="274F0E98" w14:textId="77777777" w:rsidR="00BE3A5E" w:rsidRDefault="00000000">
            <w:pPr>
              <w:rPr>
                <w:rFonts w:ascii="Verdana" w:eastAsia="Times New Roman" w:hAnsi="Verdana"/>
              </w:rPr>
            </w:pPr>
            <w:r>
              <w:rPr>
                <w:rFonts w:ascii="Verdana" w:eastAsia="Times New Roman" w:hAnsi="Verdana"/>
              </w:rPr>
              <w:t> </w:t>
            </w:r>
          </w:p>
        </w:tc>
      </w:tr>
    </w:tbl>
    <w:p w14:paraId="6D099AB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5803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4D80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81A96D" w14:textId="77777777" w:rsidR="00BE3A5E" w:rsidRDefault="00000000">
                  <w:pPr>
                    <w:pStyle w:val="questiontable1"/>
                    <w:spacing w:before="0" w:after="0" w:afterAutospacing="0"/>
                    <w:divId w:val="61484494"/>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Safety and Environmental Programs - Site Security </w:t>
                  </w:r>
                  <w:r>
                    <w:rPr>
                      <w:rStyle w:val="text1"/>
                      <w:rFonts w:ascii="Verdana" w:eastAsia="Times New Roman" w:hAnsi="Verdana"/>
                    </w:rPr>
                    <w:t xml:space="preserve">Do records demonstrate that safeguards for Site Security are incorporated into storage design, construction, and operations? </w:t>
                  </w:r>
                  <w:r>
                    <w:rPr>
                      <w:rStyle w:val="questionidcontent2"/>
                      <w:rFonts w:ascii="Verdana" w:eastAsia="Times New Roman" w:hAnsi="Verdana"/>
                    </w:rPr>
                    <w:t xml:space="preserve">(UNGS.RESPROCED.SFTYENVPROGSECUR.R) </w:t>
                  </w:r>
                  <w:r>
                    <w:rPr>
                      <w:rStyle w:val="citations1"/>
                      <w:rFonts w:ascii="Verdana" w:eastAsia="Times New Roman" w:hAnsi="Verdana"/>
                    </w:rPr>
                    <w:t xml:space="preserve">192.12(b)(2) (192.12(b)(1);API RP1171 Section 11.9.1) </w:t>
                  </w:r>
                </w:p>
              </w:tc>
            </w:tr>
            <w:tr w:rsidR="00BE3A5E" w14:paraId="29FF6F2D" w14:textId="77777777">
              <w:tc>
                <w:tcPr>
                  <w:tcW w:w="0" w:type="auto"/>
                  <w:vAlign w:val="center"/>
                  <w:hideMark/>
                </w:tcPr>
                <w:p w14:paraId="4142010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2DEE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14AB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0217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4295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785D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B2E3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C31B68" w14:textId="77777777" w:rsidR="00BE3A5E" w:rsidRDefault="00BE3A5E">
                  <w:pPr>
                    <w:pStyle w:val="questiontable1"/>
                    <w:spacing w:before="0" w:after="0" w:afterAutospacing="0"/>
                    <w:rPr>
                      <w:rFonts w:eastAsia="Times New Roman"/>
                      <w:sz w:val="20"/>
                      <w:szCs w:val="20"/>
                    </w:rPr>
                  </w:pPr>
                </w:p>
              </w:tc>
            </w:tr>
          </w:tbl>
          <w:p w14:paraId="4758D7B5" w14:textId="77777777" w:rsidR="00BE3A5E" w:rsidRDefault="00000000">
            <w:pPr>
              <w:rPr>
                <w:rFonts w:ascii="Verdana" w:eastAsia="Times New Roman" w:hAnsi="Verdana"/>
              </w:rPr>
            </w:pPr>
            <w:r>
              <w:rPr>
                <w:rFonts w:ascii="Verdana" w:eastAsia="Times New Roman" w:hAnsi="Verdana"/>
              </w:rPr>
              <w:t> </w:t>
            </w:r>
          </w:p>
        </w:tc>
      </w:tr>
    </w:tbl>
    <w:p w14:paraId="699419F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7C6B1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31E4F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B5DED1" w14:textId="77777777" w:rsidR="00BE3A5E" w:rsidRDefault="00000000">
                  <w:pPr>
                    <w:pStyle w:val="questiontable1"/>
                    <w:spacing w:before="0" w:after="0" w:afterAutospacing="0"/>
                    <w:divId w:val="1968928097"/>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Do the process or procedures require that changes are accomplished in a controlled manner (use of a Management of Change process)? </w:t>
                  </w:r>
                  <w:r>
                    <w:rPr>
                      <w:rStyle w:val="questionidcontent2"/>
                      <w:rFonts w:ascii="Verdana" w:eastAsia="Times New Roman" w:hAnsi="Verdana"/>
                    </w:rPr>
                    <w:t xml:space="preserve">(UNGS.RESPROCED.MOC.P) </w:t>
                  </w:r>
                  <w:r>
                    <w:rPr>
                      <w:rStyle w:val="citations1"/>
                      <w:rFonts w:ascii="Verdana" w:eastAsia="Times New Roman" w:hAnsi="Verdana"/>
                    </w:rPr>
                    <w:t xml:space="preserve">192.12(b)(2) (192.12(b)(1);API RP1171 Section 11.11.1;API RP1171, Section 11.2.1) </w:t>
                  </w:r>
                </w:p>
              </w:tc>
            </w:tr>
            <w:tr w:rsidR="00BE3A5E" w14:paraId="0E9660C1" w14:textId="77777777">
              <w:tc>
                <w:tcPr>
                  <w:tcW w:w="0" w:type="auto"/>
                  <w:vAlign w:val="center"/>
                  <w:hideMark/>
                </w:tcPr>
                <w:p w14:paraId="3A28FCD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78B7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2A12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0A1A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A2D6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1A2E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838A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7689EE" w14:textId="77777777" w:rsidR="00BE3A5E" w:rsidRDefault="00BE3A5E">
                  <w:pPr>
                    <w:pStyle w:val="questiontable1"/>
                    <w:spacing w:before="0" w:after="0" w:afterAutospacing="0"/>
                    <w:rPr>
                      <w:rFonts w:eastAsia="Times New Roman"/>
                      <w:sz w:val="20"/>
                      <w:szCs w:val="20"/>
                    </w:rPr>
                  </w:pPr>
                </w:p>
              </w:tc>
            </w:tr>
          </w:tbl>
          <w:p w14:paraId="3A0A982B" w14:textId="77777777" w:rsidR="00BE3A5E" w:rsidRDefault="00000000">
            <w:pPr>
              <w:rPr>
                <w:rFonts w:ascii="Verdana" w:eastAsia="Times New Roman" w:hAnsi="Verdana"/>
              </w:rPr>
            </w:pPr>
            <w:r>
              <w:rPr>
                <w:rFonts w:ascii="Verdana" w:eastAsia="Times New Roman" w:hAnsi="Verdana"/>
              </w:rPr>
              <w:t> </w:t>
            </w:r>
          </w:p>
        </w:tc>
      </w:tr>
    </w:tbl>
    <w:p w14:paraId="1725E19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336CD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B02B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4B740F" w14:textId="77777777" w:rsidR="00BE3A5E" w:rsidRDefault="00000000">
                  <w:pPr>
                    <w:pStyle w:val="questiontable1"/>
                    <w:spacing w:before="0" w:after="0" w:afterAutospacing="0"/>
                    <w:divId w:val="177170112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Management of Change </w:t>
                  </w:r>
                  <w:r>
                    <w:rPr>
                      <w:rStyle w:val="text1"/>
                      <w:rFonts w:ascii="Verdana" w:eastAsia="Times New Roman" w:hAnsi="Verdana"/>
                    </w:rPr>
                    <w:t xml:space="preserve">Do records demonstrate that changes are made in a controlled manner (and in accordance with the MOC or equivalent process)? </w:t>
                  </w:r>
                  <w:r>
                    <w:rPr>
                      <w:rStyle w:val="questionidcontent2"/>
                      <w:rFonts w:ascii="Verdana" w:eastAsia="Times New Roman" w:hAnsi="Verdana"/>
                    </w:rPr>
                    <w:t xml:space="preserve">(UNGS.RESPROCED.MOC.R) </w:t>
                  </w:r>
                  <w:r>
                    <w:rPr>
                      <w:rStyle w:val="citations1"/>
                      <w:rFonts w:ascii="Verdana" w:eastAsia="Times New Roman" w:hAnsi="Verdana"/>
                    </w:rPr>
                    <w:t xml:space="preserve">192.12(b)(2) (192.12(b)(1);API RP1171 Section 11.11.1) </w:t>
                  </w:r>
                </w:p>
              </w:tc>
            </w:tr>
            <w:tr w:rsidR="00BE3A5E" w14:paraId="0E6B03C6" w14:textId="77777777">
              <w:tc>
                <w:tcPr>
                  <w:tcW w:w="0" w:type="auto"/>
                  <w:vAlign w:val="center"/>
                  <w:hideMark/>
                </w:tcPr>
                <w:p w14:paraId="216EB1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8D60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C1CC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D1D8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5B45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800A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1775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038751" w14:textId="77777777" w:rsidR="00BE3A5E" w:rsidRDefault="00BE3A5E">
                  <w:pPr>
                    <w:pStyle w:val="questiontable1"/>
                    <w:spacing w:before="0" w:after="0" w:afterAutospacing="0"/>
                    <w:rPr>
                      <w:rFonts w:eastAsia="Times New Roman"/>
                      <w:sz w:val="20"/>
                      <w:szCs w:val="20"/>
                    </w:rPr>
                  </w:pPr>
                </w:p>
              </w:tc>
            </w:tr>
          </w:tbl>
          <w:p w14:paraId="3A7C7223" w14:textId="77777777" w:rsidR="00BE3A5E" w:rsidRDefault="00000000">
            <w:pPr>
              <w:rPr>
                <w:rFonts w:ascii="Verdana" w:eastAsia="Times New Roman" w:hAnsi="Verdana"/>
              </w:rPr>
            </w:pPr>
            <w:r>
              <w:rPr>
                <w:rFonts w:ascii="Verdana" w:eastAsia="Times New Roman" w:hAnsi="Verdana"/>
              </w:rPr>
              <w:t> </w:t>
            </w:r>
          </w:p>
        </w:tc>
      </w:tr>
    </w:tbl>
    <w:p w14:paraId="76E2B8C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A06D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C4DD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D6F012" w14:textId="77777777" w:rsidR="00BE3A5E" w:rsidRDefault="00000000">
                  <w:pPr>
                    <w:pStyle w:val="questiontable1"/>
                    <w:spacing w:before="0" w:after="0" w:afterAutospacing="0"/>
                    <w:divId w:val="309870255"/>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Management of Change - Program Revisions </w:t>
                  </w:r>
                  <w:r>
                    <w:rPr>
                      <w:rStyle w:val="text1"/>
                      <w:rFonts w:ascii="Verdana" w:eastAsia="Times New Roman" w:hAnsi="Verdana"/>
                    </w:rPr>
                    <w:t xml:space="preserve">Does the process require that program documentation, framework, and procedures are revised before the change is implemented? </w:t>
                  </w:r>
                  <w:r>
                    <w:rPr>
                      <w:rStyle w:val="questionidcontent2"/>
                      <w:rFonts w:ascii="Verdana" w:eastAsia="Times New Roman" w:hAnsi="Verdana"/>
                    </w:rPr>
                    <w:t xml:space="preserve">(UNGS.RESPROCED.MOCREVISE.P) </w:t>
                  </w:r>
                  <w:r>
                    <w:rPr>
                      <w:rStyle w:val="citations1"/>
                      <w:rFonts w:ascii="Verdana" w:eastAsia="Times New Roman" w:hAnsi="Verdana"/>
                    </w:rPr>
                    <w:t xml:space="preserve">192.12(b)(2) (192.12(b)(1);API RP1171 Section 11.11.1) </w:t>
                  </w:r>
                </w:p>
              </w:tc>
            </w:tr>
            <w:tr w:rsidR="00BE3A5E" w14:paraId="3F5F2C1F" w14:textId="77777777">
              <w:tc>
                <w:tcPr>
                  <w:tcW w:w="0" w:type="auto"/>
                  <w:vAlign w:val="center"/>
                  <w:hideMark/>
                </w:tcPr>
                <w:p w14:paraId="2D77ED9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E199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C535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9EF9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C358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272F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468A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3F3EF6" w14:textId="77777777" w:rsidR="00BE3A5E" w:rsidRDefault="00BE3A5E">
                  <w:pPr>
                    <w:pStyle w:val="questiontable1"/>
                    <w:spacing w:before="0" w:after="0" w:afterAutospacing="0"/>
                    <w:rPr>
                      <w:rFonts w:eastAsia="Times New Roman"/>
                      <w:sz w:val="20"/>
                      <w:szCs w:val="20"/>
                    </w:rPr>
                  </w:pPr>
                </w:p>
              </w:tc>
            </w:tr>
          </w:tbl>
          <w:p w14:paraId="412C896A" w14:textId="77777777" w:rsidR="00BE3A5E" w:rsidRDefault="00000000">
            <w:pPr>
              <w:rPr>
                <w:rFonts w:ascii="Verdana" w:eastAsia="Times New Roman" w:hAnsi="Verdana"/>
              </w:rPr>
            </w:pPr>
            <w:r>
              <w:rPr>
                <w:rFonts w:ascii="Verdana" w:eastAsia="Times New Roman" w:hAnsi="Verdana"/>
              </w:rPr>
              <w:t> </w:t>
            </w:r>
          </w:p>
        </w:tc>
      </w:tr>
    </w:tbl>
    <w:p w14:paraId="7992676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5BEECE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6CF47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95C9D7" w14:textId="77777777" w:rsidR="00BE3A5E" w:rsidRDefault="00000000">
                  <w:pPr>
                    <w:pStyle w:val="questiontable1"/>
                    <w:spacing w:before="0" w:after="0" w:afterAutospacing="0"/>
                    <w:divId w:val="59716007"/>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Management of Change - Program Revisions </w:t>
                  </w:r>
                  <w:r>
                    <w:rPr>
                      <w:rStyle w:val="text1"/>
                      <w:rFonts w:ascii="Verdana" w:eastAsia="Times New Roman" w:hAnsi="Verdana"/>
                    </w:rPr>
                    <w:t xml:space="preserve">Do records demonstrate that the program documentation, framework and procedures were revised before the change was implemented? </w:t>
                  </w:r>
                  <w:r>
                    <w:rPr>
                      <w:rStyle w:val="questionidcontent2"/>
                      <w:rFonts w:ascii="Verdana" w:eastAsia="Times New Roman" w:hAnsi="Verdana"/>
                    </w:rPr>
                    <w:t xml:space="preserve">(UNGS.RESPROCED.MOCREVISE.R) </w:t>
                  </w:r>
                  <w:r>
                    <w:rPr>
                      <w:rStyle w:val="citations1"/>
                      <w:rFonts w:ascii="Verdana" w:eastAsia="Times New Roman" w:hAnsi="Verdana"/>
                    </w:rPr>
                    <w:t xml:space="preserve">192.12(b)(2) (192.12(b)(1);API RP1171 Section 11.11.1) </w:t>
                  </w:r>
                </w:p>
              </w:tc>
            </w:tr>
            <w:tr w:rsidR="00BE3A5E" w14:paraId="2734D5BF" w14:textId="77777777">
              <w:tc>
                <w:tcPr>
                  <w:tcW w:w="0" w:type="auto"/>
                  <w:vAlign w:val="center"/>
                  <w:hideMark/>
                </w:tcPr>
                <w:p w14:paraId="27EBCF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7400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4ADD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14E8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31C9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00C1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1CB2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057A63" w14:textId="77777777" w:rsidR="00BE3A5E" w:rsidRDefault="00BE3A5E">
                  <w:pPr>
                    <w:pStyle w:val="questiontable1"/>
                    <w:spacing w:before="0" w:after="0" w:afterAutospacing="0"/>
                    <w:rPr>
                      <w:rFonts w:eastAsia="Times New Roman"/>
                      <w:sz w:val="20"/>
                      <w:szCs w:val="20"/>
                    </w:rPr>
                  </w:pPr>
                </w:p>
              </w:tc>
            </w:tr>
          </w:tbl>
          <w:p w14:paraId="30F8D98E" w14:textId="77777777" w:rsidR="00BE3A5E" w:rsidRDefault="00000000">
            <w:pPr>
              <w:rPr>
                <w:rFonts w:ascii="Verdana" w:eastAsia="Times New Roman" w:hAnsi="Verdana"/>
              </w:rPr>
            </w:pPr>
            <w:r>
              <w:rPr>
                <w:rFonts w:ascii="Verdana" w:eastAsia="Times New Roman" w:hAnsi="Verdana"/>
              </w:rPr>
              <w:t> </w:t>
            </w:r>
          </w:p>
        </w:tc>
      </w:tr>
    </w:tbl>
    <w:p w14:paraId="189375B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C09F8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6869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16F957" w14:textId="77777777" w:rsidR="00BE3A5E" w:rsidRDefault="00000000">
                  <w:pPr>
                    <w:pStyle w:val="questiontable1"/>
                    <w:spacing w:before="0" w:after="0" w:afterAutospacing="0"/>
                    <w:divId w:val="161659860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Training of O&amp;M Personnel - Notify Changes </w:t>
                  </w:r>
                  <w:r>
                    <w:rPr>
                      <w:rStyle w:val="text1"/>
                      <w:rFonts w:ascii="Verdana" w:eastAsia="Times New Roman" w:hAnsi="Verdana"/>
                    </w:rPr>
                    <w:t xml:space="preserve">Does the process require that operating personnel be notified of changes whenever changes are made to the operating procedures specified in API RP1171, Section 11.3? </w:t>
                  </w:r>
                  <w:r>
                    <w:rPr>
                      <w:rStyle w:val="questionidcontent2"/>
                      <w:rFonts w:ascii="Verdana" w:eastAsia="Times New Roman" w:hAnsi="Verdana"/>
                    </w:rPr>
                    <w:t xml:space="preserve">(UNGS.RESPROCED.TRAINOM.P) </w:t>
                  </w:r>
                  <w:r>
                    <w:rPr>
                      <w:rStyle w:val="citations1"/>
                      <w:rFonts w:ascii="Verdana" w:eastAsia="Times New Roman" w:hAnsi="Verdana"/>
                    </w:rPr>
                    <w:t xml:space="preserve">192.12(b)(2) (192.12(b)(1);API RP1171 Section 11.12.2;API RP1171, Section 11.2.1) </w:t>
                  </w:r>
                </w:p>
              </w:tc>
            </w:tr>
            <w:tr w:rsidR="00BE3A5E" w14:paraId="6E82B01F" w14:textId="77777777">
              <w:tc>
                <w:tcPr>
                  <w:tcW w:w="0" w:type="auto"/>
                  <w:vAlign w:val="center"/>
                  <w:hideMark/>
                </w:tcPr>
                <w:p w14:paraId="68B680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C7BD2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4DBF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AB8E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7F8E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7DF2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C040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7EEE24" w14:textId="77777777" w:rsidR="00BE3A5E" w:rsidRDefault="00BE3A5E">
                  <w:pPr>
                    <w:pStyle w:val="questiontable1"/>
                    <w:spacing w:before="0" w:after="0" w:afterAutospacing="0"/>
                    <w:rPr>
                      <w:rFonts w:eastAsia="Times New Roman"/>
                      <w:sz w:val="20"/>
                      <w:szCs w:val="20"/>
                    </w:rPr>
                  </w:pPr>
                </w:p>
              </w:tc>
            </w:tr>
          </w:tbl>
          <w:p w14:paraId="26AB7552" w14:textId="77777777" w:rsidR="00BE3A5E" w:rsidRDefault="00000000">
            <w:pPr>
              <w:rPr>
                <w:rFonts w:ascii="Verdana" w:eastAsia="Times New Roman" w:hAnsi="Verdana"/>
              </w:rPr>
            </w:pPr>
            <w:r>
              <w:rPr>
                <w:rFonts w:ascii="Verdana" w:eastAsia="Times New Roman" w:hAnsi="Verdana"/>
              </w:rPr>
              <w:t> </w:t>
            </w:r>
          </w:p>
        </w:tc>
      </w:tr>
    </w:tbl>
    <w:p w14:paraId="6AB50EF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57E7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FBEC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F0B8BB8" w14:textId="77777777" w:rsidR="00BE3A5E" w:rsidRDefault="00000000">
                  <w:pPr>
                    <w:pStyle w:val="questiontable1"/>
                    <w:spacing w:before="0" w:after="0" w:afterAutospacing="0"/>
                    <w:divId w:val="1383560124"/>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Training of O&amp;M Personnel - Notify Changes </w:t>
                  </w:r>
                  <w:r>
                    <w:rPr>
                      <w:rStyle w:val="text1"/>
                      <w:rFonts w:ascii="Verdana" w:eastAsia="Times New Roman" w:hAnsi="Verdana"/>
                    </w:rPr>
                    <w:t xml:space="preserve">Do records detail how the MOC process for the notification of changes to the operating procedures was followed? </w:t>
                  </w:r>
                  <w:r>
                    <w:rPr>
                      <w:rStyle w:val="questionidcontent2"/>
                      <w:rFonts w:ascii="Verdana" w:eastAsia="Times New Roman" w:hAnsi="Verdana"/>
                    </w:rPr>
                    <w:t xml:space="preserve">(UNGS.RESPROCED.TRAINOM.R) </w:t>
                  </w:r>
                  <w:r>
                    <w:rPr>
                      <w:rStyle w:val="citations1"/>
                      <w:rFonts w:ascii="Verdana" w:eastAsia="Times New Roman" w:hAnsi="Verdana"/>
                    </w:rPr>
                    <w:t xml:space="preserve">192.12(b)(2) (192.12(b)(1);API RP1171 Section 11.12.2) </w:t>
                  </w:r>
                </w:p>
              </w:tc>
            </w:tr>
            <w:tr w:rsidR="00BE3A5E" w14:paraId="5170C514" w14:textId="77777777">
              <w:tc>
                <w:tcPr>
                  <w:tcW w:w="0" w:type="auto"/>
                  <w:vAlign w:val="center"/>
                  <w:hideMark/>
                </w:tcPr>
                <w:p w14:paraId="33BE480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DED4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87E1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E16E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661B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36FE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DFFF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57E820" w14:textId="77777777" w:rsidR="00BE3A5E" w:rsidRDefault="00BE3A5E">
                  <w:pPr>
                    <w:pStyle w:val="questiontable1"/>
                    <w:spacing w:before="0" w:after="0" w:afterAutospacing="0"/>
                    <w:rPr>
                      <w:rFonts w:eastAsia="Times New Roman"/>
                      <w:sz w:val="20"/>
                      <w:szCs w:val="20"/>
                    </w:rPr>
                  </w:pPr>
                </w:p>
              </w:tc>
            </w:tr>
          </w:tbl>
          <w:p w14:paraId="6E45659B" w14:textId="77777777" w:rsidR="00BE3A5E" w:rsidRDefault="00000000">
            <w:pPr>
              <w:rPr>
                <w:rFonts w:ascii="Verdana" w:eastAsia="Times New Roman" w:hAnsi="Verdana"/>
              </w:rPr>
            </w:pPr>
            <w:r>
              <w:rPr>
                <w:rFonts w:ascii="Verdana" w:eastAsia="Times New Roman" w:hAnsi="Verdana"/>
              </w:rPr>
              <w:t> </w:t>
            </w:r>
          </w:p>
        </w:tc>
      </w:tr>
    </w:tbl>
    <w:p w14:paraId="024EF9C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5512E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6E05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D159C8" w14:textId="77777777" w:rsidR="00BE3A5E" w:rsidRDefault="00000000">
                  <w:pPr>
                    <w:pStyle w:val="questiontable1"/>
                    <w:spacing w:before="0" w:after="0" w:afterAutospacing="0"/>
                    <w:divId w:val="652682327"/>
                    <w:rPr>
                      <w:rFonts w:ascii="Verdana" w:eastAsia="Times New Roman" w:hAnsi="Verdana"/>
                      <w:b/>
                      <w:bCs/>
                      <w:sz w:val="20"/>
                      <w:szCs w:val="20"/>
                    </w:rPr>
                  </w:pPr>
                  <w:r>
                    <w:rPr>
                      <w:rFonts w:ascii="Verdana" w:eastAsia="Times New Roman" w:hAnsi="Verdana"/>
                      <w:b/>
                      <w:bCs/>
                      <w:sz w:val="20"/>
                      <w:szCs w:val="20"/>
                    </w:rPr>
                    <w:lastRenderedPageBreak/>
                    <w:br/>
                    <w:t xml:space="preserve">21. </w:t>
                  </w:r>
                  <w:r>
                    <w:rPr>
                      <w:rStyle w:val="Title1"/>
                      <w:rFonts w:ascii="Verdana" w:eastAsia="Times New Roman" w:hAnsi="Verdana"/>
                      <w:b/>
                      <w:bCs/>
                      <w:sz w:val="20"/>
                      <w:szCs w:val="20"/>
                    </w:rPr>
                    <w:t xml:space="preserve">Training of O&amp;M Personnel - Change Related Training </w:t>
                  </w:r>
                  <w:r>
                    <w:rPr>
                      <w:rStyle w:val="text1"/>
                      <w:rFonts w:ascii="Verdana" w:eastAsia="Times New Roman" w:hAnsi="Verdana"/>
                    </w:rPr>
                    <w:t xml:space="preserve">Does the process require that the operating personnel be trained, and the training documented, whenever changes are made to the operating procedures specified in API RP1171, Section 11.3? </w:t>
                  </w:r>
                  <w:r>
                    <w:rPr>
                      <w:rStyle w:val="questionidcontent2"/>
                      <w:rFonts w:ascii="Verdana" w:eastAsia="Times New Roman" w:hAnsi="Verdana"/>
                    </w:rPr>
                    <w:t xml:space="preserve">(UNGS.RESPROCED.TRAINOMCHGS.P) </w:t>
                  </w:r>
                  <w:r>
                    <w:rPr>
                      <w:rStyle w:val="citations1"/>
                      <w:rFonts w:ascii="Verdana" w:eastAsia="Times New Roman" w:hAnsi="Verdana"/>
                    </w:rPr>
                    <w:t xml:space="preserve">192.12(b)(2) (192.12(b)(1);API RP1171 Section 11.12.2;API RP1171 Section 11.3;API RP1171, Section 11.2.1) </w:t>
                  </w:r>
                </w:p>
              </w:tc>
            </w:tr>
            <w:tr w:rsidR="00BE3A5E" w14:paraId="5C4B25D2" w14:textId="77777777">
              <w:tc>
                <w:tcPr>
                  <w:tcW w:w="0" w:type="auto"/>
                  <w:vAlign w:val="center"/>
                  <w:hideMark/>
                </w:tcPr>
                <w:p w14:paraId="63CC76E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FAC2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1208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EA5C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FE9F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4129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D9A3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57830B" w14:textId="77777777" w:rsidR="00BE3A5E" w:rsidRDefault="00BE3A5E">
                  <w:pPr>
                    <w:pStyle w:val="questiontable1"/>
                    <w:spacing w:before="0" w:after="0" w:afterAutospacing="0"/>
                    <w:rPr>
                      <w:rFonts w:eastAsia="Times New Roman"/>
                      <w:sz w:val="20"/>
                      <w:szCs w:val="20"/>
                    </w:rPr>
                  </w:pPr>
                </w:p>
              </w:tc>
            </w:tr>
          </w:tbl>
          <w:p w14:paraId="49F6C7A0" w14:textId="77777777" w:rsidR="00BE3A5E" w:rsidRDefault="00000000">
            <w:pPr>
              <w:rPr>
                <w:rFonts w:ascii="Verdana" w:eastAsia="Times New Roman" w:hAnsi="Verdana"/>
              </w:rPr>
            </w:pPr>
            <w:r>
              <w:rPr>
                <w:rFonts w:ascii="Verdana" w:eastAsia="Times New Roman" w:hAnsi="Verdana"/>
              </w:rPr>
              <w:t> </w:t>
            </w:r>
          </w:p>
        </w:tc>
      </w:tr>
    </w:tbl>
    <w:p w14:paraId="29C2F03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A7345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9E5D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869F69" w14:textId="77777777" w:rsidR="00BE3A5E" w:rsidRDefault="00000000">
                  <w:pPr>
                    <w:pStyle w:val="questiontable1"/>
                    <w:spacing w:before="0" w:after="0" w:afterAutospacing="0"/>
                    <w:divId w:val="1400903671"/>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Training of O&amp;M Personnel - Change Related Training </w:t>
                  </w:r>
                  <w:r>
                    <w:rPr>
                      <w:rStyle w:val="text1"/>
                      <w:rFonts w:ascii="Verdana" w:eastAsia="Times New Roman" w:hAnsi="Verdana"/>
                    </w:rPr>
                    <w:t xml:space="preserve">Do records demonstrate that operating personnel were trained when an applicable change was made to the operating procedures? </w:t>
                  </w:r>
                  <w:r>
                    <w:rPr>
                      <w:rStyle w:val="questionidcontent2"/>
                      <w:rFonts w:ascii="Verdana" w:eastAsia="Times New Roman" w:hAnsi="Verdana"/>
                    </w:rPr>
                    <w:t xml:space="preserve">(UNGS.RESPROCED.TRAINOMCHGS.R) </w:t>
                  </w:r>
                  <w:r>
                    <w:rPr>
                      <w:rStyle w:val="citations1"/>
                      <w:rFonts w:ascii="Verdana" w:eastAsia="Times New Roman" w:hAnsi="Verdana"/>
                    </w:rPr>
                    <w:t xml:space="preserve">192.12(b)(2) (192.12(b)(1);API RP1171 Section 11.12.2;API RP1171 Section 11.3) </w:t>
                  </w:r>
                </w:p>
              </w:tc>
            </w:tr>
            <w:tr w:rsidR="00BE3A5E" w14:paraId="6890B465" w14:textId="77777777">
              <w:tc>
                <w:tcPr>
                  <w:tcW w:w="0" w:type="auto"/>
                  <w:vAlign w:val="center"/>
                  <w:hideMark/>
                </w:tcPr>
                <w:p w14:paraId="078084F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78EF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91E5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1E30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2620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B299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C0F1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FBCA67" w14:textId="77777777" w:rsidR="00BE3A5E" w:rsidRDefault="00BE3A5E">
                  <w:pPr>
                    <w:pStyle w:val="questiontable1"/>
                    <w:spacing w:before="0" w:after="0" w:afterAutospacing="0"/>
                    <w:rPr>
                      <w:rFonts w:eastAsia="Times New Roman"/>
                      <w:sz w:val="20"/>
                      <w:szCs w:val="20"/>
                    </w:rPr>
                  </w:pPr>
                </w:p>
              </w:tc>
            </w:tr>
          </w:tbl>
          <w:p w14:paraId="126584E0" w14:textId="77777777" w:rsidR="00BE3A5E" w:rsidRDefault="00000000">
            <w:pPr>
              <w:rPr>
                <w:rFonts w:ascii="Verdana" w:eastAsia="Times New Roman" w:hAnsi="Verdana"/>
              </w:rPr>
            </w:pPr>
            <w:r>
              <w:rPr>
                <w:rFonts w:ascii="Verdana" w:eastAsia="Times New Roman" w:hAnsi="Verdana"/>
              </w:rPr>
              <w:t> </w:t>
            </w:r>
          </w:p>
        </w:tc>
      </w:tr>
    </w:tbl>
    <w:p w14:paraId="38905CA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D7E54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2A6DB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3E509A" w14:textId="77777777" w:rsidR="00BE3A5E" w:rsidRDefault="00000000">
                  <w:pPr>
                    <w:pStyle w:val="questiontable1"/>
                    <w:spacing w:before="0" w:after="0" w:afterAutospacing="0"/>
                    <w:divId w:val="938027673"/>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Training Records - Retention </w:t>
                  </w:r>
                  <w:r>
                    <w:rPr>
                      <w:rStyle w:val="text1"/>
                      <w:rFonts w:ascii="Verdana" w:eastAsia="Times New Roman" w:hAnsi="Verdana"/>
                    </w:rPr>
                    <w:t xml:space="preserve">What is the established retention interval for training records? </w:t>
                  </w:r>
                  <w:r>
                    <w:rPr>
                      <w:rStyle w:val="questionidcontent2"/>
                      <w:rFonts w:ascii="Verdana" w:eastAsia="Times New Roman" w:hAnsi="Verdana"/>
                    </w:rPr>
                    <w:t xml:space="preserve">(UNGS.RESPROCED.TRAINRECORDS.P) </w:t>
                  </w:r>
                  <w:r>
                    <w:rPr>
                      <w:rStyle w:val="citations1"/>
                      <w:rFonts w:ascii="Verdana" w:eastAsia="Times New Roman" w:hAnsi="Verdana"/>
                    </w:rPr>
                    <w:t xml:space="preserve">192.12(b)(2) (192.12(b)(1);API RP1171 Section 11.13.2;API RP1171 Section 11.13.3) </w:t>
                  </w:r>
                </w:p>
              </w:tc>
            </w:tr>
            <w:tr w:rsidR="00BE3A5E" w14:paraId="34150B61" w14:textId="77777777">
              <w:tc>
                <w:tcPr>
                  <w:tcW w:w="0" w:type="auto"/>
                  <w:vAlign w:val="center"/>
                  <w:hideMark/>
                </w:tcPr>
                <w:p w14:paraId="2646F48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2000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BDAC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8695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3199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E09A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97AD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F689E5" w14:textId="77777777" w:rsidR="00BE3A5E" w:rsidRDefault="00BE3A5E">
                  <w:pPr>
                    <w:pStyle w:val="questiontable1"/>
                    <w:spacing w:before="0" w:after="0" w:afterAutospacing="0"/>
                    <w:rPr>
                      <w:rFonts w:eastAsia="Times New Roman"/>
                      <w:sz w:val="20"/>
                      <w:szCs w:val="20"/>
                    </w:rPr>
                  </w:pPr>
                </w:p>
              </w:tc>
            </w:tr>
          </w:tbl>
          <w:p w14:paraId="26626560" w14:textId="77777777" w:rsidR="00BE3A5E" w:rsidRDefault="00000000">
            <w:pPr>
              <w:rPr>
                <w:rFonts w:ascii="Verdana" w:eastAsia="Times New Roman" w:hAnsi="Verdana"/>
              </w:rPr>
            </w:pPr>
            <w:r>
              <w:rPr>
                <w:rFonts w:ascii="Verdana" w:eastAsia="Times New Roman" w:hAnsi="Verdana"/>
              </w:rPr>
              <w:t> </w:t>
            </w:r>
          </w:p>
        </w:tc>
      </w:tr>
    </w:tbl>
    <w:p w14:paraId="208285C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76EE88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C4171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528EEA" w14:textId="77777777" w:rsidR="00BE3A5E" w:rsidRDefault="00000000">
                  <w:pPr>
                    <w:pStyle w:val="questiontable1"/>
                    <w:spacing w:before="0" w:after="0" w:afterAutospacing="0"/>
                    <w:divId w:val="286015371"/>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Training Records - Retention </w:t>
                  </w:r>
                  <w:r>
                    <w:rPr>
                      <w:rStyle w:val="text1"/>
                      <w:rFonts w:ascii="Verdana" w:eastAsia="Times New Roman" w:hAnsi="Verdana"/>
                    </w:rPr>
                    <w:t xml:space="preserve">Do records demonstrate that training records retention meets the operator established interval? </w:t>
                  </w:r>
                  <w:r>
                    <w:rPr>
                      <w:rStyle w:val="questionidcontent2"/>
                      <w:rFonts w:ascii="Verdana" w:eastAsia="Times New Roman" w:hAnsi="Verdana"/>
                    </w:rPr>
                    <w:t xml:space="preserve">(UNGS.RESPROCED.TRAINRECORDS.R) </w:t>
                  </w:r>
                  <w:r>
                    <w:rPr>
                      <w:rStyle w:val="citations1"/>
                      <w:rFonts w:ascii="Verdana" w:eastAsia="Times New Roman" w:hAnsi="Verdana"/>
                    </w:rPr>
                    <w:t xml:space="preserve">192.12(b)(2) (192.12(b)(1);API RP1171 Section 11.13.2;API RP1171 Section 11.13.3) </w:t>
                  </w:r>
                </w:p>
              </w:tc>
            </w:tr>
            <w:tr w:rsidR="00BE3A5E" w14:paraId="71B3E2C5" w14:textId="77777777">
              <w:tc>
                <w:tcPr>
                  <w:tcW w:w="0" w:type="auto"/>
                  <w:vAlign w:val="center"/>
                  <w:hideMark/>
                </w:tcPr>
                <w:p w14:paraId="55A2F16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13E2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F81D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96D2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073D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C9D8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8E02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FF7838" w14:textId="77777777" w:rsidR="00BE3A5E" w:rsidRDefault="00BE3A5E">
                  <w:pPr>
                    <w:pStyle w:val="questiontable1"/>
                    <w:spacing w:before="0" w:after="0" w:afterAutospacing="0"/>
                    <w:rPr>
                      <w:rFonts w:eastAsia="Times New Roman"/>
                      <w:sz w:val="20"/>
                      <w:szCs w:val="20"/>
                    </w:rPr>
                  </w:pPr>
                </w:p>
              </w:tc>
            </w:tr>
          </w:tbl>
          <w:p w14:paraId="1D0F8506" w14:textId="77777777" w:rsidR="00BE3A5E" w:rsidRDefault="00000000">
            <w:pPr>
              <w:rPr>
                <w:rFonts w:ascii="Verdana" w:eastAsia="Times New Roman" w:hAnsi="Verdana"/>
              </w:rPr>
            </w:pPr>
            <w:r>
              <w:rPr>
                <w:rFonts w:ascii="Verdana" w:eastAsia="Times New Roman" w:hAnsi="Verdana"/>
              </w:rPr>
              <w:t> </w:t>
            </w:r>
          </w:p>
        </w:tc>
      </w:tr>
    </w:tbl>
    <w:p w14:paraId="74DC845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DCC5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D00B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ACD3DFE" w14:textId="77777777" w:rsidR="00BE3A5E" w:rsidRDefault="00000000">
                  <w:pPr>
                    <w:pStyle w:val="questiontable1"/>
                    <w:spacing w:before="0" w:after="0" w:afterAutospacing="0"/>
                    <w:divId w:val="620839215"/>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Records and Documentation </w:t>
                  </w:r>
                  <w:r>
                    <w:rPr>
                      <w:rStyle w:val="text1"/>
                      <w:rFonts w:ascii="Verdana" w:eastAsia="Times New Roman" w:hAnsi="Verdana"/>
                    </w:rPr>
                    <w:t xml:space="preserve">Does the process include a list of the necessary documents that need to be recorded for compliance with procedures as required in API RP1171, Section 11? </w:t>
                  </w:r>
                  <w:r>
                    <w:rPr>
                      <w:rStyle w:val="questionidcontent2"/>
                      <w:rFonts w:ascii="Verdana" w:eastAsia="Times New Roman" w:hAnsi="Verdana"/>
                    </w:rPr>
                    <w:t xml:space="preserve">(UNGS.RESPROCED.RECORDSDOC.P) </w:t>
                  </w:r>
                  <w:r>
                    <w:rPr>
                      <w:rStyle w:val="citations1"/>
                      <w:rFonts w:ascii="Verdana" w:eastAsia="Times New Roman" w:hAnsi="Verdana"/>
                    </w:rPr>
                    <w:t xml:space="preserve">192.12(b)(2) (192.12(b)(1);API RP1171 Section 11.13.1) </w:t>
                  </w:r>
                </w:p>
              </w:tc>
            </w:tr>
            <w:tr w:rsidR="00BE3A5E" w14:paraId="67F3FEA3" w14:textId="77777777">
              <w:tc>
                <w:tcPr>
                  <w:tcW w:w="0" w:type="auto"/>
                  <w:vAlign w:val="center"/>
                  <w:hideMark/>
                </w:tcPr>
                <w:p w14:paraId="4E439F2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3E4B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E16D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29B8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98B8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FC65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D07D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78236E" w14:textId="77777777" w:rsidR="00BE3A5E" w:rsidRDefault="00BE3A5E">
                  <w:pPr>
                    <w:pStyle w:val="questiontable1"/>
                    <w:spacing w:before="0" w:after="0" w:afterAutospacing="0"/>
                    <w:rPr>
                      <w:rFonts w:eastAsia="Times New Roman"/>
                      <w:sz w:val="20"/>
                      <w:szCs w:val="20"/>
                    </w:rPr>
                  </w:pPr>
                </w:p>
              </w:tc>
            </w:tr>
          </w:tbl>
          <w:p w14:paraId="167C9E97" w14:textId="77777777" w:rsidR="00BE3A5E" w:rsidRDefault="00000000">
            <w:pPr>
              <w:rPr>
                <w:rFonts w:ascii="Verdana" w:eastAsia="Times New Roman" w:hAnsi="Verdana"/>
              </w:rPr>
            </w:pPr>
            <w:r>
              <w:rPr>
                <w:rFonts w:ascii="Verdana" w:eastAsia="Times New Roman" w:hAnsi="Verdana"/>
              </w:rPr>
              <w:t> </w:t>
            </w:r>
          </w:p>
        </w:tc>
      </w:tr>
    </w:tbl>
    <w:p w14:paraId="41916D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7853A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88F5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1A3C53" w14:textId="77777777" w:rsidR="00BE3A5E" w:rsidRDefault="00000000">
                  <w:pPr>
                    <w:pStyle w:val="questiontable1"/>
                    <w:spacing w:before="0" w:after="0" w:afterAutospacing="0"/>
                    <w:divId w:val="1941449381"/>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Records Retention </w:t>
                  </w:r>
                  <w:r>
                    <w:rPr>
                      <w:rStyle w:val="text1"/>
                      <w:rFonts w:ascii="Verdana" w:eastAsia="Times New Roman" w:hAnsi="Verdana"/>
                    </w:rPr>
                    <w:t xml:space="preserve">Does the process establish a retention interval for all records that satisfy API RP1171, Section 11 requirements and operator requirements? </w:t>
                  </w:r>
                  <w:r>
                    <w:rPr>
                      <w:rStyle w:val="questionidcontent2"/>
                      <w:rFonts w:ascii="Verdana" w:eastAsia="Times New Roman" w:hAnsi="Verdana"/>
                    </w:rPr>
                    <w:t xml:space="preserve">(UNGS.RESPROCED.RETENTION.P) </w:t>
                  </w:r>
                  <w:r>
                    <w:rPr>
                      <w:rStyle w:val="citations1"/>
                      <w:rFonts w:ascii="Verdana" w:eastAsia="Times New Roman" w:hAnsi="Verdana"/>
                    </w:rPr>
                    <w:t xml:space="preserve">192.12(b)(2) (192.12(b)(1);API RP1171 Section 11.13.3) </w:t>
                  </w:r>
                </w:p>
              </w:tc>
            </w:tr>
            <w:tr w:rsidR="00BE3A5E" w14:paraId="4E84280C" w14:textId="77777777">
              <w:tc>
                <w:tcPr>
                  <w:tcW w:w="0" w:type="auto"/>
                  <w:vAlign w:val="center"/>
                  <w:hideMark/>
                </w:tcPr>
                <w:p w14:paraId="413DFB1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D5E9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7599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9C53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36B1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312D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AE8C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4300D8" w14:textId="77777777" w:rsidR="00BE3A5E" w:rsidRDefault="00BE3A5E">
                  <w:pPr>
                    <w:pStyle w:val="questiontable1"/>
                    <w:spacing w:before="0" w:after="0" w:afterAutospacing="0"/>
                    <w:rPr>
                      <w:rFonts w:eastAsia="Times New Roman"/>
                      <w:sz w:val="20"/>
                      <w:szCs w:val="20"/>
                    </w:rPr>
                  </w:pPr>
                </w:p>
              </w:tc>
            </w:tr>
          </w:tbl>
          <w:p w14:paraId="3F013C6F" w14:textId="77777777" w:rsidR="00BE3A5E" w:rsidRDefault="00000000">
            <w:pPr>
              <w:rPr>
                <w:rFonts w:ascii="Verdana" w:eastAsia="Times New Roman" w:hAnsi="Verdana"/>
              </w:rPr>
            </w:pPr>
            <w:r>
              <w:rPr>
                <w:rFonts w:ascii="Verdana" w:eastAsia="Times New Roman" w:hAnsi="Verdana"/>
              </w:rPr>
              <w:t> </w:t>
            </w:r>
          </w:p>
        </w:tc>
      </w:tr>
    </w:tbl>
    <w:p w14:paraId="7C2D112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6CEBAA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2163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F7811F" w14:textId="77777777" w:rsidR="00BE3A5E" w:rsidRDefault="00000000">
                  <w:pPr>
                    <w:pStyle w:val="questiontable1"/>
                    <w:spacing w:before="0" w:after="0" w:afterAutospacing="0"/>
                    <w:divId w:val="122235782"/>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Records Retention </w:t>
                  </w:r>
                  <w:r>
                    <w:rPr>
                      <w:rStyle w:val="text1"/>
                      <w:rFonts w:ascii="Verdana" w:eastAsia="Times New Roman" w:hAnsi="Verdana"/>
                    </w:rPr>
                    <w:t xml:space="preserve">Do records demonstrate that the records retention intervals are followed for the API RP1171 Section 11 requirements and operator requirements?? </w:t>
                  </w:r>
                  <w:r>
                    <w:rPr>
                      <w:rStyle w:val="questionidcontent2"/>
                      <w:rFonts w:ascii="Verdana" w:eastAsia="Times New Roman" w:hAnsi="Verdana"/>
                    </w:rPr>
                    <w:t xml:space="preserve">(UNGS.RESPROCED.RETENTION.R) </w:t>
                  </w:r>
                  <w:r>
                    <w:rPr>
                      <w:rStyle w:val="citations1"/>
                      <w:rFonts w:ascii="Verdana" w:eastAsia="Times New Roman" w:hAnsi="Verdana"/>
                    </w:rPr>
                    <w:t xml:space="preserve">192.12(b)(2) (192.12(b)(1);API RP1171 Section 11.13.3) </w:t>
                  </w:r>
                </w:p>
              </w:tc>
            </w:tr>
            <w:tr w:rsidR="00BE3A5E" w14:paraId="112A3D52" w14:textId="77777777">
              <w:tc>
                <w:tcPr>
                  <w:tcW w:w="0" w:type="auto"/>
                  <w:vAlign w:val="center"/>
                  <w:hideMark/>
                </w:tcPr>
                <w:p w14:paraId="24F6963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EC6C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05AC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B316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7F73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8736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3E0D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9C3856" w14:textId="77777777" w:rsidR="00BE3A5E" w:rsidRDefault="00BE3A5E">
                  <w:pPr>
                    <w:pStyle w:val="questiontable1"/>
                    <w:spacing w:before="0" w:after="0" w:afterAutospacing="0"/>
                    <w:rPr>
                      <w:rFonts w:eastAsia="Times New Roman"/>
                      <w:sz w:val="20"/>
                      <w:szCs w:val="20"/>
                    </w:rPr>
                  </w:pPr>
                </w:p>
              </w:tc>
            </w:tr>
          </w:tbl>
          <w:p w14:paraId="1C7F32DB" w14:textId="77777777" w:rsidR="00BE3A5E" w:rsidRDefault="00000000">
            <w:pPr>
              <w:rPr>
                <w:rFonts w:ascii="Verdana" w:eastAsia="Times New Roman" w:hAnsi="Verdana"/>
              </w:rPr>
            </w:pPr>
            <w:r>
              <w:rPr>
                <w:rFonts w:ascii="Verdana" w:eastAsia="Times New Roman" w:hAnsi="Verdana"/>
              </w:rPr>
              <w:t> </w:t>
            </w:r>
          </w:p>
        </w:tc>
      </w:tr>
    </w:tbl>
    <w:p w14:paraId="53DB49E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1EAEBCFF"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Underground Natural Gas Storage - Caverns - Geological &amp; Geomechanical Evaluation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3F65B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803A3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953E35" w14:textId="77777777" w:rsidR="00BE3A5E" w:rsidRDefault="00000000">
                  <w:pPr>
                    <w:pStyle w:val="questiontable1"/>
                    <w:spacing w:before="0" w:after="0" w:afterAutospacing="0"/>
                    <w:divId w:val="190599222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Geomechanical Properties - Testing Specimens </w:t>
                  </w:r>
                  <w:r>
                    <w:rPr>
                      <w:rStyle w:val="text1"/>
                      <w:rFonts w:ascii="Verdana" w:eastAsia="Times New Roman" w:hAnsi="Verdana"/>
                    </w:rPr>
                    <w:t xml:space="preserve">Does the process for core testing require that ASTM D4543 be used? </w:t>
                  </w:r>
                  <w:r>
                    <w:rPr>
                      <w:rStyle w:val="questionidcontent2"/>
                      <w:rFonts w:ascii="Verdana" w:eastAsia="Times New Roman" w:hAnsi="Verdana"/>
                    </w:rPr>
                    <w:t xml:space="preserve">(UNGS.CAVERNGEOL.SPECIMENTEST1.P) </w:t>
                  </w:r>
                  <w:r>
                    <w:rPr>
                      <w:rStyle w:val="citations1"/>
                      <w:rFonts w:ascii="Verdana" w:eastAsia="Times New Roman" w:hAnsi="Verdana"/>
                    </w:rPr>
                    <w:t xml:space="preserve">192.12(a)(1) (192.12(a)(2);API RP1170, Section 5.4.2.3) </w:t>
                  </w:r>
                </w:p>
              </w:tc>
            </w:tr>
            <w:tr w:rsidR="00BE3A5E" w14:paraId="5215908B" w14:textId="77777777">
              <w:tc>
                <w:tcPr>
                  <w:tcW w:w="0" w:type="auto"/>
                  <w:vAlign w:val="center"/>
                  <w:hideMark/>
                </w:tcPr>
                <w:p w14:paraId="1A471E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76C8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E603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1693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2EF1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FD84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D036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D43C2D" w14:textId="77777777" w:rsidR="00BE3A5E" w:rsidRDefault="00BE3A5E">
                  <w:pPr>
                    <w:pStyle w:val="questiontable1"/>
                    <w:spacing w:before="0" w:after="0" w:afterAutospacing="0"/>
                    <w:rPr>
                      <w:rFonts w:eastAsia="Times New Roman"/>
                      <w:sz w:val="20"/>
                      <w:szCs w:val="20"/>
                    </w:rPr>
                  </w:pPr>
                </w:p>
              </w:tc>
            </w:tr>
          </w:tbl>
          <w:p w14:paraId="20570AA0" w14:textId="77777777" w:rsidR="00BE3A5E" w:rsidRDefault="00000000">
            <w:pPr>
              <w:rPr>
                <w:rFonts w:ascii="Verdana" w:eastAsia="Times New Roman" w:hAnsi="Verdana"/>
              </w:rPr>
            </w:pPr>
            <w:r>
              <w:rPr>
                <w:rFonts w:ascii="Verdana" w:eastAsia="Times New Roman" w:hAnsi="Verdana"/>
              </w:rPr>
              <w:t> </w:t>
            </w:r>
          </w:p>
        </w:tc>
      </w:tr>
    </w:tbl>
    <w:p w14:paraId="092D927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0CF81B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7885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58C489" w14:textId="77777777" w:rsidR="00BE3A5E" w:rsidRDefault="00000000">
                  <w:pPr>
                    <w:pStyle w:val="questiontable1"/>
                    <w:spacing w:before="0" w:after="0" w:afterAutospacing="0"/>
                    <w:divId w:val="4398923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Geomechanical Properties - Testing Specimens </w:t>
                  </w:r>
                  <w:r>
                    <w:rPr>
                      <w:rStyle w:val="text1"/>
                      <w:rFonts w:ascii="Verdana" w:eastAsia="Times New Roman" w:hAnsi="Verdana"/>
                    </w:rPr>
                    <w:t xml:space="preserve">Do records for core testing demonstrate that ASTM D4543 was used? </w:t>
                  </w:r>
                  <w:r>
                    <w:rPr>
                      <w:rStyle w:val="questionidcontent2"/>
                      <w:rFonts w:ascii="Verdana" w:eastAsia="Times New Roman" w:hAnsi="Verdana"/>
                    </w:rPr>
                    <w:t xml:space="preserve">(UNGS.CAVERNGEOL.SPECIMENTEST1.R) </w:t>
                  </w:r>
                  <w:r>
                    <w:rPr>
                      <w:rStyle w:val="citations1"/>
                      <w:rFonts w:ascii="Verdana" w:eastAsia="Times New Roman" w:hAnsi="Verdana"/>
                    </w:rPr>
                    <w:t xml:space="preserve">192.12(a)(1) (192.12(a)(2);API RP1170, Section 5.4.2.3) </w:t>
                  </w:r>
                </w:p>
              </w:tc>
            </w:tr>
            <w:tr w:rsidR="00BE3A5E" w14:paraId="2959E50D" w14:textId="77777777">
              <w:tc>
                <w:tcPr>
                  <w:tcW w:w="0" w:type="auto"/>
                  <w:vAlign w:val="center"/>
                  <w:hideMark/>
                </w:tcPr>
                <w:p w14:paraId="46A36F4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F0D7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9A5B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C27F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9C92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B243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C5AF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F97713" w14:textId="77777777" w:rsidR="00BE3A5E" w:rsidRDefault="00BE3A5E">
                  <w:pPr>
                    <w:pStyle w:val="questiontable1"/>
                    <w:spacing w:before="0" w:after="0" w:afterAutospacing="0"/>
                    <w:rPr>
                      <w:rFonts w:eastAsia="Times New Roman"/>
                      <w:sz w:val="20"/>
                      <w:szCs w:val="20"/>
                    </w:rPr>
                  </w:pPr>
                </w:p>
              </w:tc>
            </w:tr>
          </w:tbl>
          <w:p w14:paraId="78B4F2B2" w14:textId="77777777" w:rsidR="00BE3A5E" w:rsidRDefault="00000000">
            <w:pPr>
              <w:rPr>
                <w:rFonts w:ascii="Verdana" w:eastAsia="Times New Roman" w:hAnsi="Verdana"/>
              </w:rPr>
            </w:pPr>
            <w:r>
              <w:rPr>
                <w:rFonts w:ascii="Verdana" w:eastAsia="Times New Roman" w:hAnsi="Verdana"/>
              </w:rPr>
              <w:t> </w:t>
            </w:r>
          </w:p>
        </w:tc>
      </w:tr>
    </w:tbl>
    <w:p w14:paraId="43B0F8D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E7432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548AEA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4821E1" w14:textId="77777777" w:rsidR="00BE3A5E" w:rsidRDefault="00000000">
                  <w:pPr>
                    <w:pStyle w:val="questiontable1"/>
                    <w:spacing w:before="0" w:after="0" w:afterAutospacing="0"/>
                    <w:divId w:val="117240533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Geomechanical Properties - Testing Specimens </w:t>
                  </w:r>
                  <w:r>
                    <w:rPr>
                      <w:rStyle w:val="text1"/>
                      <w:rFonts w:ascii="Verdana" w:eastAsia="Times New Roman" w:hAnsi="Verdana"/>
                    </w:rPr>
                    <w:t xml:space="preserve">Does the process for triaxial core testing require that the specimen have a length to diameter ratio of 2.0 to 2.5 and a diameter not less than 1-7/8 inches? </w:t>
                  </w:r>
                  <w:r>
                    <w:rPr>
                      <w:rStyle w:val="questionidcontent2"/>
                      <w:rFonts w:ascii="Verdana" w:eastAsia="Times New Roman" w:hAnsi="Verdana"/>
                    </w:rPr>
                    <w:t xml:space="preserve">(UNGS.CAVERNGEOL.SPECIMENTEST2.P) </w:t>
                  </w:r>
                  <w:r>
                    <w:rPr>
                      <w:rStyle w:val="citations1"/>
                      <w:rFonts w:ascii="Verdana" w:eastAsia="Times New Roman" w:hAnsi="Verdana"/>
                    </w:rPr>
                    <w:t xml:space="preserve">192.12(a)(1) (192.12(a)(2);API RP1170, Section 5.4.2.3) </w:t>
                  </w:r>
                </w:p>
              </w:tc>
            </w:tr>
            <w:tr w:rsidR="00BE3A5E" w14:paraId="7C901485" w14:textId="77777777">
              <w:tc>
                <w:tcPr>
                  <w:tcW w:w="0" w:type="auto"/>
                  <w:vAlign w:val="center"/>
                  <w:hideMark/>
                </w:tcPr>
                <w:p w14:paraId="7060DE2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37AC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D425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A863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FA2B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555A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6F15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99B3B6" w14:textId="77777777" w:rsidR="00BE3A5E" w:rsidRDefault="00BE3A5E">
                  <w:pPr>
                    <w:pStyle w:val="questiontable1"/>
                    <w:spacing w:before="0" w:after="0" w:afterAutospacing="0"/>
                    <w:rPr>
                      <w:rFonts w:eastAsia="Times New Roman"/>
                      <w:sz w:val="20"/>
                      <w:szCs w:val="20"/>
                    </w:rPr>
                  </w:pPr>
                </w:p>
              </w:tc>
            </w:tr>
          </w:tbl>
          <w:p w14:paraId="3E70367E" w14:textId="77777777" w:rsidR="00BE3A5E" w:rsidRDefault="00000000">
            <w:pPr>
              <w:rPr>
                <w:rFonts w:ascii="Verdana" w:eastAsia="Times New Roman" w:hAnsi="Verdana"/>
              </w:rPr>
            </w:pPr>
            <w:r>
              <w:rPr>
                <w:rFonts w:ascii="Verdana" w:eastAsia="Times New Roman" w:hAnsi="Verdana"/>
              </w:rPr>
              <w:t> </w:t>
            </w:r>
          </w:p>
        </w:tc>
      </w:tr>
    </w:tbl>
    <w:p w14:paraId="5007548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FA822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B366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41BB18" w14:textId="77777777" w:rsidR="00BE3A5E" w:rsidRDefault="00000000">
                  <w:pPr>
                    <w:pStyle w:val="questiontable1"/>
                    <w:spacing w:before="0" w:after="0" w:afterAutospacing="0"/>
                    <w:divId w:val="141277185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Geomechanical Properties - Testing Specimens </w:t>
                  </w:r>
                  <w:r>
                    <w:rPr>
                      <w:rStyle w:val="text1"/>
                      <w:rFonts w:ascii="Verdana" w:eastAsia="Times New Roman" w:hAnsi="Verdana"/>
                    </w:rPr>
                    <w:t xml:space="preserve">Do records demonstrate that triaxial core testing maintained a specimen length to diameter ratio of 2.0 to 2.5 and a diameter not less than 1-7/8 inches? </w:t>
                  </w:r>
                  <w:r>
                    <w:rPr>
                      <w:rStyle w:val="questionidcontent2"/>
                      <w:rFonts w:ascii="Verdana" w:eastAsia="Times New Roman" w:hAnsi="Verdana"/>
                    </w:rPr>
                    <w:t xml:space="preserve">(UNGS.CAVERNGEOL.SPECIMENTEST2.R) </w:t>
                  </w:r>
                  <w:r>
                    <w:rPr>
                      <w:rStyle w:val="citations1"/>
                      <w:rFonts w:ascii="Verdana" w:eastAsia="Times New Roman" w:hAnsi="Verdana"/>
                    </w:rPr>
                    <w:t xml:space="preserve">192.12(a)(1) (192.12(a)(2);API RP1170, Section 5.4.2.3) </w:t>
                  </w:r>
                </w:p>
              </w:tc>
            </w:tr>
            <w:tr w:rsidR="00BE3A5E" w14:paraId="258D635B" w14:textId="77777777">
              <w:tc>
                <w:tcPr>
                  <w:tcW w:w="0" w:type="auto"/>
                  <w:vAlign w:val="center"/>
                  <w:hideMark/>
                </w:tcPr>
                <w:p w14:paraId="057313F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D16F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BBD8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7FDB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07CD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5509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5C90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32EBCF" w14:textId="77777777" w:rsidR="00BE3A5E" w:rsidRDefault="00BE3A5E">
                  <w:pPr>
                    <w:pStyle w:val="questiontable1"/>
                    <w:spacing w:before="0" w:after="0" w:afterAutospacing="0"/>
                    <w:rPr>
                      <w:rFonts w:eastAsia="Times New Roman"/>
                      <w:sz w:val="20"/>
                      <w:szCs w:val="20"/>
                    </w:rPr>
                  </w:pPr>
                </w:p>
              </w:tc>
            </w:tr>
          </w:tbl>
          <w:p w14:paraId="3C2956FA" w14:textId="77777777" w:rsidR="00BE3A5E" w:rsidRDefault="00000000">
            <w:pPr>
              <w:rPr>
                <w:rFonts w:ascii="Verdana" w:eastAsia="Times New Roman" w:hAnsi="Verdana"/>
              </w:rPr>
            </w:pPr>
            <w:r>
              <w:rPr>
                <w:rFonts w:ascii="Verdana" w:eastAsia="Times New Roman" w:hAnsi="Verdana"/>
              </w:rPr>
              <w:t> </w:t>
            </w:r>
          </w:p>
        </w:tc>
      </w:tr>
    </w:tbl>
    <w:p w14:paraId="5D5FB0A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BF839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08BB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0940D3" w14:textId="77777777" w:rsidR="00BE3A5E" w:rsidRDefault="00000000">
                  <w:pPr>
                    <w:pStyle w:val="questiontable1"/>
                    <w:spacing w:before="0" w:after="0" w:afterAutospacing="0"/>
                    <w:divId w:val="196649881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Geomechanical Properties - Indirect Tension Tests </w:t>
                  </w:r>
                  <w:r>
                    <w:rPr>
                      <w:rStyle w:val="text1"/>
                      <w:rFonts w:ascii="Verdana" w:eastAsia="Times New Roman" w:hAnsi="Verdana"/>
                    </w:rPr>
                    <w:t xml:space="preserve">Does the process require Brazilian indirect tension testing of core samples to meet or exceed the method specified by ASTM D3967? </w:t>
                  </w:r>
                  <w:r>
                    <w:rPr>
                      <w:rStyle w:val="questionidcontent2"/>
                      <w:rFonts w:ascii="Verdana" w:eastAsia="Times New Roman" w:hAnsi="Verdana"/>
                    </w:rPr>
                    <w:t xml:space="preserve">(UNGS.CAVERNGEOL.TENSIONTEST.P) </w:t>
                  </w:r>
                  <w:r>
                    <w:rPr>
                      <w:rStyle w:val="citations1"/>
                      <w:rFonts w:ascii="Verdana" w:eastAsia="Times New Roman" w:hAnsi="Verdana"/>
                    </w:rPr>
                    <w:t xml:space="preserve">192.12(a)(1) (192.12(a)(2);API RP1170, Section 5.4.2.4) </w:t>
                  </w:r>
                </w:p>
              </w:tc>
            </w:tr>
            <w:tr w:rsidR="00BE3A5E" w14:paraId="08A89EA5" w14:textId="77777777">
              <w:tc>
                <w:tcPr>
                  <w:tcW w:w="0" w:type="auto"/>
                  <w:vAlign w:val="center"/>
                  <w:hideMark/>
                </w:tcPr>
                <w:p w14:paraId="02FC470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3E7E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77EC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CA51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96A4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3BEE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2F57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37E712" w14:textId="77777777" w:rsidR="00BE3A5E" w:rsidRDefault="00BE3A5E">
                  <w:pPr>
                    <w:pStyle w:val="questiontable1"/>
                    <w:spacing w:before="0" w:after="0" w:afterAutospacing="0"/>
                    <w:rPr>
                      <w:rFonts w:eastAsia="Times New Roman"/>
                      <w:sz w:val="20"/>
                      <w:szCs w:val="20"/>
                    </w:rPr>
                  </w:pPr>
                </w:p>
              </w:tc>
            </w:tr>
          </w:tbl>
          <w:p w14:paraId="47DAD238" w14:textId="77777777" w:rsidR="00BE3A5E" w:rsidRDefault="00000000">
            <w:pPr>
              <w:rPr>
                <w:rFonts w:ascii="Verdana" w:eastAsia="Times New Roman" w:hAnsi="Verdana"/>
              </w:rPr>
            </w:pPr>
            <w:r>
              <w:rPr>
                <w:rFonts w:ascii="Verdana" w:eastAsia="Times New Roman" w:hAnsi="Verdana"/>
              </w:rPr>
              <w:t> </w:t>
            </w:r>
          </w:p>
        </w:tc>
      </w:tr>
    </w:tbl>
    <w:p w14:paraId="3E28ECA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82F60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DD80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0AF172" w14:textId="77777777" w:rsidR="00BE3A5E" w:rsidRDefault="00000000">
                  <w:pPr>
                    <w:pStyle w:val="questiontable1"/>
                    <w:spacing w:before="0" w:after="0" w:afterAutospacing="0"/>
                    <w:divId w:val="162557642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Geomechanical Properties - Indirect Tension Tests </w:t>
                  </w:r>
                  <w:r>
                    <w:rPr>
                      <w:rStyle w:val="text1"/>
                      <w:rFonts w:ascii="Verdana" w:eastAsia="Times New Roman" w:hAnsi="Verdana"/>
                    </w:rPr>
                    <w:t xml:space="preserve">Do records indicate that the specific method outlined by ASTM D3967 was met or exceeded? followed? </w:t>
                  </w:r>
                  <w:r>
                    <w:rPr>
                      <w:rStyle w:val="questionidcontent2"/>
                      <w:rFonts w:ascii="Verdana" w:eastAsia="Times New Roman" w:hAnsi="Verdana"/>
                    </w:rPr>
                    <w:t xml:space="preserve">(UNGS.CAVERNGEOL.TENSIONTEST.R) </w:t>
                  </w:r>
                  <w:r>
                    <w:rPr>
                      <w:rStyle w:val="citations1"/>
                      <w:rFonts w:ascii="Verdana" w:eastAsia="Times New Roman" w:hAnsi="Verdana"/>
                    </w:rPr>
                    <w:t xml:space="preserve">192.12(a)(1) (192.12(a)(2);API RP1170, Section 5.4.2.4) </w:t>
                  </w:r>
                </w:p>
              </w:tc>
            </w:tr>
            <w:tr w:rsidR="00BE3A5E" w14:paraId="214FE14B" w14:textId="77777777">
              <w:tc>
                <w:tcPr>
                  <w:tcW w:w="0" w:type="auto"/>
                  <w:vAlign w:val="center"/>
                  <w:hideMark/>
                </w:tcPr>
                <w:p w14:paraId="6D8A148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439B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A6BB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7385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E1BA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152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C365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0AB1B2" w14:textId="77777777" w:rsidR="00BE3A5E" w:rsidRDefault="00BE3A5E">
                  <w:pPr>
                    <w:pStyle w:val="questiontable1"/>
                    <w:spacing w:before="0" w:after="0" w:afterAutospacing="0"/>
                    <w:rPr>
                      <w:rFonts w:eastAsia="Times New Roman"/>
                      <w:sz w:val="20"/>
                      <w:szCs w:val="20"/>
                    </w:rPr>
                  </w:pPr>
                </w:p>
              </w:tc>
            </w:tr>
          </w:tbl>
          <w:p w14:paraId="1082B5BE" w14:textId="77777777" w:rsidR="00BE3A5E" w:rsidRDefault="00000000">
            <w:pPr>
              <w:rPr>
                <w:rFonts w:ascii="Verdana" w:eastAsia="Times New Roman" w:hAnsi="Verdana"/>
              </w:rPr>
            </w:pPr>
            <w:r>
              <w:rPr>
                <w:rFonts w:ascii="Verdana" w:eastAsia="Times New Roman" w:hAnsi="Verdana"/>
              </w:rPr>
              <w:t> </w:t>
            </w:r>
          </w:p>
        </w:tc>
      </w:tr>
    </w:tbl>
    <w:p w14:paraId="1825CA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51493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C3A1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D3ADE8" w14:textId="77777777" w:rsidR="00BE3A5E" w:rsidRDefault="00000000">
                  <w:pPr>
                    <w:pStyle w:val="questiontable1"/>
                    <w:spacing w:before="0" w:after="0" w:afterAutospacing="0"/>
                    <w:divId w:val="182415885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Geomechanical Properties - Triaxial Compression Tests </w:t>
                  </w:r>
                  <w:r>
                    <w:rPr>
                      <w:rStyle w:val="text1"/>
                      <w:rFonts w:ascii="Verdana" w:eastAsia="Times New Roman" w:hAnsi="Verdana"/>
                    </w:rPr>
                    <w:t xml:space="preserve">Does the process for triaxial compression testing of cores require that the procedures of ASTM D7012 be followed or exceeded? </w:t>
                  </w:r>
                  <w:r>
                    <w:rPr>
                      <w:rStyle w:val="questionidcontent2"/>
                      <w:rFonts w:ascii="Verdana" w:eastAsia="Times New Roman" w:hAnsi="Verdana"/>
                    </w:rPr>
                    <w:t xml:space="preserve">(UNGS.CAVERNGEOL.TRIAXIALTEST.P) </w:t>
                  </w:r>
                  <w:r>
                    <w:rPr>
                      <w:rStyle w:val="citations1"/>
                      <w:rFonts w:ascii="Verdana" w:eastAsia="Times New Roman" w:hAnsi="Verdana"/>
                    </w:rPr>
                    <w:t xml:space="preserve">192.12(a)(1) (192.12(a)(2);API RP1170, Section 5.4.2.5.1) </w:t>
                  </w:r>
                </w:p>
              </w:tc>
            </w:tr>
            <w:tr w:rsidR="00BE3A5E" w14:paraId="49A8EDFB" w14:textId="77777777">
              <w:tc>
                <w:tcPr>
                  <w:tcW w:w="0" w:type="auto"/>
                  <w:vAlign w:val="center"/>
                  <w:hideMark/>
                </w:tcPr>
                <w:p w14:paraId="6F1FD87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BF8D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B717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0A75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4600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95B3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1566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15FD73" w14:textId="77777777" w:rsidR="00BE3A5E" w:rsidRDefault="00BE3A5E">
                  <w:pPr>
                    <w:pStyle w:val="questiontable1"/>
                    <w:spacing w:before="0" w:after="0" w:afterAutospacing="0"/>
                    <w:rPr>
                      <w:rFonts w:eastAsia="Times New Roman"/>
                      <w:sz w:val="20"/>
                      <w:szCs w:val="20"/>
                    </w:rPr>
                  </w:pPr>
                </w:p>
              </w:tc>
            </w:tr>
          </w:tbl>
          <w:p w14:paraId="70BEA1C7" w14:textId="77777777" w:rsidR="00BE3A5E" w:rsidRDefault="00000000">
            <w:pPr>
              <w:rPr>
                <w:rFonts w:ascii="Verdana" w:eastAsia="Times New Roman" w:hAnsi="Verdana"/>
              </w:rPr>
            </w:pPr>
            <w:r>
              <w:rPr>
                <w:rFonts w:ascii="Verdana" w:eastAsia="Times New Roman" w:hAnsi="Verdana"/>
              </w:rPr>
              <w:t> </w:t>
            </w:r>
          </w:p>
        </w:tc>
      </w:tr>
    </w:tbl>
    <w:p w14:paraId="357217B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501EDC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CC819E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05DBA4" w14:textId="77777777" w:rsidR="00BE3A5E" w:rsidRDefault="00000000">
                  <w:pPr>
                    <w:pStyle w:val="questiontable1"/>
                    <w:spacing w:before="0" w:after="0" w:afterAutospacing="0"/>
                    <w:divId w:val="155720723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Geomechanical Properties - Triaxial Compression Tests </w:t>
                  </w:r>
                  <w:r>
                    <w:rPr>
                      <w:rStyle w:val="text1"/>
                      <w:rFonts w:ascii="Verdana" w:eastAsia="Times New Roman" w:hAnsi="Verdana"/>
                    </w:rPr>
                    <w:t xml:space="preserve">Do record demonstrate that ASTM D7012 was used for triaxial compression testing of cores? </w:t>
                  </w:r>
                  <w:r>
                    <w:rPr>
                      <w:rStyle w:val="questionidcontent2"/>
                      <w:rFonts w:ascii="Verdana" w:eastAsia="Times New Roman" w:hAnsi="Verdana"/>
                    </w:rPr>
                    <w:t xml:space="preserve">(UNGS.CAVERNGEOL.TRIAXIALTEST.R) </w:t>
                  </w:r>
                  <w:r>
                    <w:rPr>
                      <w:rStyle w:val="citations1"/>
                      <w:rFonts w:ascii="Verdana" w:eastAsia="Times New Roman" w:hAnsi="Verdana"/>
                    </w:rPr>
                    <w:t xml:space="preserve">192.12(a)(1) (192.12(a)(2);API RP1170, Section 5.4.2.5.1) </w:t>
                  </w:r>
                </w:p>
              </w:tc>
            </w:tr>
            <w:tr w:rsidR="00BE3A5E" w14:paraId="577BACCA" w14:textId="77777777">
              <w:tc>
                <w:tcPr>
                  <w:tcW w:w="0" w:type="auto"/>
                  <w:vAlign w:val="center"/>
                  <w:hideMark/>
                </w:tcPr>
                <w:p w14:paraId="2397F3A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6B94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367B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26A0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E958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FF75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580E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1EC516" w14:textId="77777777" w:rsidR="00BE3A5E" w:rsidRDefault="00BE3A5E">
                  <w:pPr>
                    <w:pStyle w:val="questiontable1"/>
                    <w:spacing w:before="0" w:after="0" w:afterAutospacing="0"/>
                    <w:rPr>
                      <w:rFonts w:eastAsia="Times New Roman"/>
                      <w:sz w:val="20"/>
                      <w:szCs w:val="20"/>
                    </w:rPr>
                  </w:pPr>
                </w:p>
              </w:tc>
            </w:tr>
          </w:tbl>
          <w:p w14:paraId="3EA0AC61" w14:textId="77777777" w:rsidR="00BE3A5E" w:rsidRDefault="00000000">
            <w:pPr>
              <w:rPr>
                <w:rFonts w:ascii="Verdana" w:eastAsia="Times New Roman" w:hAnsi="Verdana"/>
              </w:rPr>
            </w:pPr>
            <w:r>
              <w:rPr>
                <w:rFonts w:ascii="Verdana" w:eastAsia="Times New Roman" w:hAnsi="Verdana"/>
              </w:rPr>
              <w:t> </w:t>
            </w:r>
          </w:p>
        </w:tc>
      </w:tr>
    </w:tbl>
    <w:p w14:paraId="260B3A9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2296C6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679E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D38A26" w14:textId="77777777" w:rsidR="00BE3A5E" w:rsidRDefault="00000000">
                  <w:pPr>
                    <w:pStyle w:val="questiontable1"/>
                    <w:spacing w:before="0" w:after="0" w:afterAutospacing="0"/>
                    <w:divId w:val="1545216031"/>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Geomechanical Properties - Triaxial Creep Tests </w:t>
                  </w:r>
                  <w:r>
                    <w:rPr>
                      <w:rStyle w:val="text1"/>
                      <w:rFonts w:ascii="Verdana" w:eastAsia="Times New Roman" w:hAnsi="Verdana"/>
                    </w:rPr>
                    <w:t xml:space="preserve">Does the process for triaxial creep tests require that the procedure meet or exceed the Triaxial Compression Method specified by ASTM D7070? </w:t>
                  </w:r>
                  <w:r>
                    <w:rPr>
                      <w:rStyle w:val="questionidcontent2"/>
                      <w:rFonts w:ascii="Verdana" w:eastAsia="Times New Roman" w:hAnsi="Verdana"/>
                    </w:rPr>
                    <w:t xml:space="preserve">(UNGS.CAVERNGEOL.TRIAXIALCREEP.P) </w:t>
                  </w:r>
                  <w:r>
                    <w:rPr>
                      <w:rStyle w:val="citations1"/>
                      <w:rFonts w:ascii="Verdana" w:eastAsia="Times New Roman" w:hAnsi="Verdana"/>
                    </w:rPr>
                    <w:t xml:space="preserve">192.12(a)(1) (192.12(a)(2);API RP1170, Section 5.4.2.6) </w:t>
                  </w:r>
                </w:p>
              </w:tc>
            </w:tr>
            <w:tr w:rsidR="00BE3A5E" w14:paraId="446CF801" w14:textId="77777777">
              <w:tc>
                <w:tcPr>
                  <w:tcW w:w="0" w:type="auto"/>
                  <w:vAlign w:val="center"/>
                  <w:hideMark/>
                </w:tcPr>
                <w:p w14:paraId="07415E5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CD64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892F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EF0B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87C0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E9F8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ED85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1F00C2" w14:textId="77777777" w:rsidR="00BE3A5E" w:rsidRDefault="00BE3A5E">
                  <w:pPr>
                    <w:pStyle w:val="questiontable1"/>
                    <w:spacing w:before="0" w:after="0" w:afterAutospacing="0"/>
                    <w:rPr>
                      <w:rFonts w:eastAsia="Times New Roman"/>
                      <w:sz w:val="20"/>
                      <w:szCs w:val="20"/>
                    </w:rPr>
                  </w:pPr>
                </w:p>
              </w:tc>
            </w:tr>
          </w:tbl>
          <w:p w14:paraId="23731CED" w14:textId="77777777" w:rsidR="00BE3A5E" w:rsidRDefault="00000000">
            <w:pPr>
              <w:rPr>
                <w:rFonts w:ascii="Verdana" w:eastAsia="Times New Roman" w:hAnsi="Verdana"/>
              </w:rPr>
            </w:pPr>
            <w:r>
              <w:rPr>
                <w:rFonts w:ascii="Verdana" w:eastAsia="Times New Roman" w:hAnsi="Verdana"/>
              </w:rPr>
              <w:t> </w:t>
            </w:r>
          </w:p>
        </w:tc>
      </w:tr>
    </w:tbl>
    <w:p w14:paraId="5A3100D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97E01E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1CFD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F91164" w14:textId="77777777" w:rsidR="00BE3A5E" w:rsidRDefault="00000000">
                  <w:pPr>
                    <w:pStyle w:val="questiontable1"/>
                    <w:spacing w:before="0" w:after="0" w:afterAutospacing="0"/>
                    <w:divId w:val="2159254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Geomechanical Properties - Triaxial Creep Tests </w:t>
                  </w:r>
                  <w:r>
                    <w:rPr>
                      <w:rStyle w:val="text1"/>
                      <w:rFonts w:ascii="Verdana" w:eastAsia="Times New Roman" w:hAnsi="Verdana"/>
                    </w:rPr>
                    <w:t xml:space="preserve">Do records demonstrate that the process for triaxial creep tests exceed or meet ASTM D7070? </w:t>
                  </w:r>
                  <w:r>
                    <w:rPr>
                      <w:rStyle w:val="questionidcontent2"/>
                      <w:rFonts w:ascii="Verdana" w:eastAsia="Times New Roman" w:hAnsi="Verdana"/>
                    </w:rPr>
                    <w:t xml:space="preserve">(UNGS.CAVERNGEOL.TRIAXIALCREEP.R) </w:t>
                  </w:r>
                  <w:r>
                    <w:rPr>
                      <w:rStyle w:val="citations1"/>
                      <w:rFonts w:ascii="Verdana" w:eastAsia="Times New Roman" w:hAnsi="Verdana"/>
                    </w:rPr>
                    <w:t xml:space="preserve">192.12(a)(1) (192.12(a)(2);API RP1170, Section 5.4.2.6) </w:t>
                  </w:r>
                </w:p>
              </w:tc>
            </w:tr>
            <w:tr w:rsidR="00BE3A5E" w14:paraId="67D5DD4B" w14:textId="77777777">
              <w:tc>
                <w:tcPr>
                  <w:tcW w:w="0" w:type="auto"/>
                  <w:vAlign w:val="center"/>
                  <w:hideMark/>
                </w:tcPr>
                <w:p w14:paraId="2D32044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D9EF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B4DA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3BE2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7A14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657D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8F98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DBD70D" w14:textId="77777777" w:rsidR="00BE3A5E" w:rsidRDefault="00BE3A5E">
                  <w:pPr>
                    <w:pStyle w:val="questiontable1"/>
                    <w:spacing w:before="0" w:after="0" w:afterAutospacing="0"/>
                    <w:rPr>
                      <w:rFonts w:eastAsia="Times New Roman"/>
                      <w:sz w:val="20"/>
                      <w:szCs w:val="20"/>
                    </w:rPr>
                  </w:pPr>
                </w:p>
              </w:tc>
            </w:tr>
          </w:tbl>
          <w:p w14:paraId="129782B5" w14:textId="77777777" w:rsidR="00BE3A5E" w:rsidRDefault="00000000">
            <w:pPr>
              <w:rPr>
                <w:rFonts w:ascii="Verdana" w:eastAsia="Times New Roman" w:hAnsi="Verdana"/>
              </w:rPr>
            </w:pPr>
            <w:r>
              <w:rPr>
                <w:rFonts w:ascii="Verdana" w:eastAsia="Times New Roman" w:hAnsi="Verdana"/>
              </w:rPr>
              <w:t> </w:t>
            </w:r>
          </w:p>
        </w:tc>
      </w:tr>
    </w:tbl>
    <w:p w14:paraId="521C55A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0E34D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997472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0E09B6" w14:textId="77777777" w:rsidR="00BE3A5E" w:rsidRDefault="00000000">
                  <w:pPr>
                    <w:pStyle w:val="questiontable1"/>
                    <w:spacing w:before="0" w:after="0" w:afterAutospacing="0"/>
                    <w:divId w:val="2073384175"/>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Geomechanical Properties - Stress Tests </w:t>
                  </w:r>
                  <w:r>
                    <w:rPr>
                      <w:rStyle w:val="text1"/>
                      <w:rFonts w:ascii="Verdana" w:eastAsia="Times New Roman" w:hAnsi="Verdana"/>
                    </w:rPr>
                    <w:t xml:space="preserve">Does the process require procedures that meet or exceed ASTM D4645 if a stress test is performed? </w:t>
                  </w:r>
                  <w:r>
                    <w:rPr>
                      <w:rStyle w:val="questionidcontent2"/>
                      <w:rFonts w:ascii="Verdana" w:eastAsia="Times New Roman" w:hAnsi="Verdana"/>
                    </w:rPr>
                    <w:t xml:space="preserve">(UNGS.CAVERNGEOL.STRESSTEST.P) </w:t>
                  </w:r>
                  <w:r>
                    <w:rPr>
                      <w:rStyle w:val="citations1"/>
                      <w:rFonts w:ascii="Verdana" w:eastAsia="Times New Roman" w:hAnsi="Verdana"/>
                    </w:rPr>
                    <w:t xml:space="preserve">192.12(a)(1) (192.12(a)(2);API RP1170, Section 5.4.4) </w:t>
                  </w:r>
                </w:p>
              </w:tc>
            </w:tr>
            <w:tr w:rsidR="00BE3A5E" w14:paraId="4AD19CFB" w14:textId="77777777">
              <w:tc>
                <w:tcPr>
                  <w:tcW w:w="0" w:type="auto"/>
                  <w:vAlign w:val="center"/>
                  <w:hideMark/>
                </w:tcPr>
                <w:p w14:paraId="4B90D02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8E11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4BEB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9D78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3253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A936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A439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3296D7" w14:textId="77777777" w:rsidR="00BE3A5E" w:rsidRDefault="00BE3A5E">
                  <w:pPr>
                    <w:pStyle w:val="questiontable1"/>
                    <w:spacing w:before="0" w:after="0" w:afterAutospacing="0"/>
                    <w:rPr>
                      <w:rFonts w:eastAsia="Times New Roman"/>
                      <w:sz w:val="20"/>
                      <w:szCs w:val="20"/>
                    </w:rPr>
                  </w:pPr>
                </w:p>
              </w:tc>
            </w:tr>
          </w:tbl>
          <w:p w14:paraId="66803215" w14:textId="77777777" w:rsidR="00BE3A5E" w:rsidRDefault="00000000">
            <w:pPr>
              <w:rPr>
                <w:rFonts w:ascii="Verdana" w:eastAsia="Times New Roman" w:hAnsi="Verdana"/>
              </w:rPr>
            </w:pPr>
            <w:r>
              <w:rPr>
                <w:rFonts w:ascii="Verdana" w:eastAsia="Times New Roman" w:hAnsi="Verdana"/>
              </w:rPr>
              <w:t> </w:t>
            </w:r>
          </w:p>
        </w:tc>
      </w:tr>
    </w:tbl>
    <w:p w14:paraId="3F0E9E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7C495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51169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E7937A" w14:textId="77777777" w:rsidR="00BE3A5E" w:rsidRDefault="00000000">
                  <w:pPr>
                    <w:pStyle w:val="questiontable1"/>
                    <w:spacing w:before="0" w:after="0" w:afterAutospacing="0"/>
                    <w:divId w:val="306011042"/>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Geomechanical Properties - Stress Tests </w:t>
                  </w:r>
                  <w:r>
                    <w:rPr>
                      <w:rStyle w:val="text1"/>
                      <w:rFonts w:ascii="Verdana" w:eastAsia="Times New Roman" w:hAnsi="Verdana"/>
                    </w:rPr>
                    <w:t xml:space="preserve">Do records demonstrate that the stress test procedures meet or exceed ASTM D4645? </w:t>
                  </w:r>
                  <w:r>
                    <w:rPr>
                      <w:rStyle w:val="questionidcontent2"/>
                      <w:rFonts w:ascii="Verdana" w:eastAsia="Times New Roman" w:hAnsi="Verdana"/>
                    </w:rPr>
                    <w:t xml:space="preserve">(UNGS.CAVERNGEOL.STRESSTEST.R) </w:t>
                  </w:r>
                  <w:r>
                    <w:rPr>
                      <w:rStyle w:val="citations1"/>
                      <w:rFonts w:ascii="Verdana" w:eastAsia="Times New Roman" w:hAnsi="Verdana"/>
                    </w:rPr>
                    <w:t xml:space="preserve">192.12(a)(1) (192.12(a)(2);API RP1170, Section 5.4.4) </w:t>
                  </w:r>
                </w:p>
              </w:tc>
            </w:tr>
            <w:tr w:rsidR="00BE3A5E" w14:paraId="44E1FA80" w14:textId="77777777">
              <w:tc>
                <w:tcPr>
                  <w:tcW w:w="0" w:type="auto"/>
                  <w:vAlign w:val="center"/>
                  <w:hideMark/>
                </w:tcPr>
                <w:p w14:paraId="081351C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3432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90AC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3448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D08A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513C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8C0D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0181EC" w14:textId="77777777" w:rsidR="00BE3A5E" w:rsidRDefault="00BE3A5E">
                  <w:pPr>
                    <w:pStyle w:val="questiontable1"/>
                    <w:spacing w:before="0" w:after="0" w:afterAutospacing="0"/>
                    <w:rPr>
                      <w:rFonts w:eastAsia="Times New Roman"/>
                      <w:sz w:val="20"/>
                      <w:szCs w:val="20"/>
                    </w:rPr>
                  </w:pPr>
                </w:p>
              </w:tc>
            </w:tr>
          </w:tbl>
          <w:p w14:paraId="2C53CA15" w14:textId="77777777" w:rsidR="00BE3A5E" w:rsidRDefault="00000000">
            <w:pPr>
              <w:rPr>
                <w:rFonts w:ascii="Verdana" w:eastAsia="Times New Roman" w:hAnsi="Verdana"/>
              </w:rPr>
            </w:pPr>
            <w:r>
              <w:rPr>
                <w:rFonts w:ascii="Verdana" w:eastAsia="Times New Roman" w:hAnsi="Verdana"/>
              </w:rPr>
              <w:t> </w:t>
            </w:r>
          </w:p>
        </w:tc>
      </w:tr>
    </w:tbl>
    <w:p w14:paraId="2C1673E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65AFC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AC01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697B4C" w14:textId="77777777" w:rsidR="00BE3A5E" w:rsidRDefault="00000000">
                  <w:pPr>
                    <w:pStyle w:val="questiontable1"/>
                    <w:spacing w:before="0" w:after="0" w:afterAutospacing="0"/>
                    <w:divId w:val="125220183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Geomechanical Properties - Maximum Pressure Established </w:t>
                  </w:r>
                  <w:r>
                    <w:rPr>
                      <w:rStyle w:val="text1"/>
                      <w:rFonts w:ascii="Verdana" w:eastAsia="Times New Roman" w:hAnsi="Verdana"/>
                    </w:rPr>
                    <w:t xml:space="preserve">Does the process require that maximum pressure be limited to ensure gas containment? </w:t>
                  </w:r>
                  <w:r>
                    <w:rPr>
                      <w:rStyle w:val="questionidcontent2"/>
                      <w:rFonts w:ascii="Verdana" w:eastAsia="Times New Roman" w:hAnsi="Verdana"/>
                    </w:rPr>
                    <w:t xml:space="preserve">(UNGS.CAVERNGEOL.MAXPRESS.P) </w:t>
                  </w:r>
                  <w:r>
                    <w:rPr>
                      <w:rStyle w:val="citations1"/>
                      <w:rFonts w:ascii="Verdana" w:eastAsia="Times New Roman" w:hAnsi="Verdana"/>
                    </w:rPr>
                    <w:t xml:space="preserve">192.12(a)(1) (192.12(a)(2);API RP1170, Section 5.5.6) </w:t>
                  </w:r>
                </w:p>
              </w:tc>
            </w:tr>
            <w:tr w:rsidR="00BE3A5E" w14:paraId="5E5AE6F7" w14:textId="77777777">
              <w:tc>
                <w:tcPr>
                  <w:tcW w:w="0" w:type="auto"/>
                  <w:vAlign w:val="center"/>
                  <w:hideMark/>
                </w:tcPr>
                <w:p w14:paraId="1AC845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0BE8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F52F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1953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A1F4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3681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FFB9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77E361" w14:textId="77777777" w:rsidR="00BE3A5E" w:rsidRDefault="00BE3A5E">
                  <w:pPr>
                    <w:pStyle w:val="questiontable1"/>
                    <w:spacing w:before="0" w:after="0" w:afterAutospacing="0"/>
                    <w:rPr>
                      <w:rFonts w:eastAsia="Times New Roman"/>
                      <w:sz w:val="20"/>
                      <w:szCs w:val="20"/>
                    </w:rPr>
                  </w:pPr>
                </w:p>
              </w:tc>
            </w:tr>
          </w:tbl>
          <w:p w14:paraId="605B6CB1" w14:textId="77777777" w:rsidR="00BE3A5E" w:rsidRDefault="00000000">
            <w:pPr>
              <w:rPr>
                <w:rFonts w:ascii="Verdana" w:eastAsia="Times New Roman" w:hAnsi="Verdana"/>
              </w:rPr>
            </w:pPr>
            <w:r>
              <w:rPr>
                <w:rFonts w:ascii="Verdana" w:eastAsia="Times New Roman" w:hAnsi="Verdana"/>
              </w:rPr>
              <w:t> </w:t>
            </w:r>
          </w:p>
        </w:tc>
      </w:tr>
    </w:tbl>
    <w:p w14:paraId="0E1500D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F68BC9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EB7D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6CF187E" w14:textId="77777777" w:rsidR="00BE3A5E" w:rsidRDefault="00000000">
                  <w:pPr>
                    <w:pStyle w:val="questiontable1"/>
                    <w:spacing w:before="0" w:after="0" w:afterAutospacing="0"/>
                    <w:divId w:val="82301490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Geomechanical Properties - Maximum Pressure Established </w:t>
                  </w:r>
                  <w:r>
                    <w:rPr>
                      <w:rStyle w:val="text1"/>
                      <w:rFonts w:ascii="Verdana" w:eastAsia="Times New Roman" w:hAnsi="Verdana"/>
                    </w:rPr>
                    <w:t xml:space="preserve">Do records demonstrate that a maximum pressure was established to ensure gas containment? </w:t>
                  </w:r>
                  <w:r>
                    <w:rPr>
                      <w:rStyle w:val="questionidcontent2"/>
                      <w:rFonts w:ascii="Verdana" w:eastAsia="Times New Roman" w:hAnsi="Verdana"/>
                    </w:rPr>
                    <w:t xml:space="preserve">(UNGS.CAVERNGEOL.MAXPRESS.R) </w:t>
                  </w:r>
                  <w:r>
                    <w:rPr>
                      <w:rStyle w:val="citations1"/>
                      <w:rFonts w:ascii="Verdana" w:eastAsia="Times New Roman" w:hAnsi="Verdana"/>
                    </w:rPr>
                    <w:t xml:space="preserve">192.12(a)(1) (192.12(a)(2);API RP1170, Section 5.5.6) </w:t>
                  </w:r>
                </w:p>
              </w:tc>
            </w:tr>
            <w:tr w:rsidR="00BE3A5E" w14:paraId="46B3A29D" w14:textId="77777777">
              <w:tc>
                <w:tcPr>
                  <w:tcW w:w="0" w:type="auto"/>
                  <w:vAlign w:val="center"/>
                  <w:hideMark/>
                </w:tcPr>
                <w:p w14:paraId="2237AEC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386B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8D30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8012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4786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F036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7399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C989AD" w14:textId="77777777" w:rsidR="00BE3A5E" w:rsidRDefault="00BE3A5E">
                  <w:pPr>
                    <w:pStyle w:val="questiontable1"/>
                    <w:spacing w:before="0" w:after="0" w:afterAutospacing="0"/>
                    <w:rPr>
                      <w:rFonts w:eastAsia="Times New Roman"/>
                      <w:sz w:val="20"/>
                      <w:szCs w:val="20"/>
                    </w:rPr>
                  </w:pPr>
                </w:p>
              </w:tc>
            </w:tr>
          </w:tbl>
          <w:p w14:paraId="74724908" w14:textId="77777777" w:rsidR="00BE3A5E" w:rsidRDefault="00000000">
            <w:pPr>
              <w:rPr>
                <w:rFonts w:ascii="Verdana" w:eastAsia="Times New Roman" w:hAnsi="Verdana"/>
              </w:rPr>
            </w:pPr>
            <w:r>
              <w:rPr>
                <w:rFonts w:ascii="Verdana" w:eastAsia="Times New Roman" w:hAnsi="Verdana"/>
              </w:rPr>
              <w:t> </w:t>
            </w:r>
          </w:p>
        </w:tc>
      </w:tr>
    </w:tbl>
    <w:p w14:paraId="50185429"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061782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Caverns - Well Design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B9486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64ABE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4BEA34" w14:textId="77777777" w:rsidR="00BE3A5E" w:rsidRDefault="00000000">
                  <w:pPr>
                    <w:pStyle w:val="questiontable1"/>
                    <w:spacing w:before="0" w:after="0" w:afterAutospacing="0"/>
                    <w:divId w:val="36772732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Well Design - General </w:t>
                  </w:r>
                  <w:r>
                    <w:rPr>
                      <w:rStyle w:val="text1"/>
                      <w:rFonts w:ascii="Verdana" w:eastAsia="Times New Roman" w:hAnsi="Verdana"/>
                    </w:rPr>
                    <w:t xml:space="preserve">Does the process ensure that the design of the well system will contain the stored gas? </w:t>
                  </w:r>
                  <w:r>
                    <w:rPr>
                      <w:rStyle w:val="questionidcontent2"/>
                      <w:rFonts w:ascii="Verdana" w:eastAsia="Times New Roman" w:hAnsi="Verdana"/>
                    </w:rPr>
                    <w:t xml:space="preserve">(UNGS.CAVERNWELLDES.WELLDESGEN.P) </w:t>
                  </w:r>
                  <w:r>
                    <w:rPr>
                      <w:rStyle w:val="citations1"/>
                      <w:rFonts w:ascii="Verdana" w:eastAsia="Times New Roman" w:hAnsi="Verdana"/>
                    </w:rPr>
                    <w:t xml:space="preserve">192.12(a)(1) (192.12(a)(2);API RP1170, Section 6.1) </w:t>
                  </w:r>
                </w:p>
              </w:tc>
            </w:tr>
            <w:tr w:rsidR="00BE3A5E" w14:paraId="6AC9E2C9" w14:textId="77777777">
              <w:tc>
                <w:tcPr>
                  <w:tcW w:w="0" w:type="auto"/>
                  <w:vAlign w:val="center"/>
                  <w:hideMark/>
                </w:tcPr>
                <w:p w14:paraId="56237CA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730F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1933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CFB6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A5AC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DE0B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5F2B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125814" w14:textId="77777777" w:rsidR="00BE3A5E" w:rsidRDefault="00BE3A5E">
                  <w:pPr>
                    <w:pStyle w:val="questiontable1"/>
                    <w:spacing w:before="0" w:after="0" w:afterAutospacing="0"/>
                    <w:rPr>
                      <w:rFonts w:eastAsia="Times New Roman"/>
                      <w:sz w:val="20"/>
                      <w:szCs w:val="20"/>
                    </w:rPr>
                  </w:pPr>
                </w:p>
              </w:tc>
            </w:tr>
          </w:tbl>
          <w:p w14:paraId="5E0E2BF5" w14:textId="77777777" w:rsidR="00BE3A5E" w:rsidRDefault="00000000">
            <w:pPr>
              <w:rPr>
                <w:rFonts w:ascii="Verdana" w:eastAsia="Times New Roman" w:hAnsi="Verdana"/>
              </w:rPr>
            </w:pPr>
            <w:r>
              <w:rPr>
                <w:rFonts w:ascii="Verdana" w:eastAsia="Times New Roman" w:hAnsi="Verdana"/>
              </w:rPr>
              <w:t> </w:t>
            </w:r>
          </w:p>
        </w:tc>
      </w:tr>
    </w:tbl>
    <w:p w14:paraId="3F1C18B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14CC8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FAAD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ED419B" w14:textId="77777777" w:rsidR="00BE3A5E" w:rsidRDefault="00000000">
                  <w:pPr>
                    <w:pStyle w:val="questiontable1"/>
                    <w:spacing w:before="0" w:after="0" w:afterAutospacing="0"/>
                    <w:divId w:val="188081934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Well Design - General </w:t>
                  </w:r>
                  <w:r>
                    <w:rPr>
                      <w:rStyle w:val="text1"/>
                      <w:rFonts w:ascii="Verdana" w:eastAsia="Times New Roman" w:hAnsi="Verdana"/>
                    </w:rPr>
                    <w:t xml:space="preserve">Do records demonstrate that the well system was designed to ensure that gas containment is sufficient? </w:t>
                  </w:r>
                  <w:r>
                    <w:rPr>
                      <w:rStyle w:val="questionidcontent2"/>
                      <w:rFonts w:ascii="Verdana" w:eastAsia="Times New Roman" w:hAnsi="Verdana"/>
                    </w:rPr>
                    <w:t xml:space="preserve">(UNGS.CAVERNWELLDES.WELLDESGEN.R) </w:t>
                  </w:r>
                  <w:r>
                    <w:rPr>
                      <w:rStyle w:val="citations1"/>
                      <w:rFonts w:ascii="Verdana" w:eastAsia="Times New Roman" w:hAnsi="Verdana"/>
                    </w:rPr>
                    <w:t xml:space="preserve">192.12(a)(1) (192.12(a)(2);API RP1170, Section 6.1) </w:t>
                  </w:r>
                </w:p>
              </w:tc>
            </w:tr>
            <w:tr w:rsidR="00BE3A5E" w14:paraId="3F0DA7FC" w14:textId="77777777">
              <w:tc>
                <w:tcPr>
                  <w:tcW w:w="0" w:type="auto"/>
                  <w:vAlign w:val="center"/>
                  <w:hideMark/>
                </w:tcPr>
                <w:p w14:paraId="3ED8371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C599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9667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FA50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FE88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8ED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0BFC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E075A1" w14:textId="77777777" w:rsidR="00BE3A5E" w:rsidRDefault="00BE3A5E">
                  <w:pPr>
                    <w:pStyle w:val="questiontable1"/>
                    <w:spacing w:before="0" w:after="0" w:afterAutospacing="0"/>
                    <w:rPr>
                      <w:rFonts w:eastAsia="Times New Roman"/>
                      <w:sz w:val="20"/>
                      <w:szCs w:val="20"/>
                    </w:rPr>
                  </w:pPr>
                </w:p>
              </w:tc>
            </w:tr>
          </w:tbl>
          <w:p w14:paraId="09F24A30" w14:textId="77777777" w:rsidR="00BE3A5E" w:rsidRDefault="00000000">
            <w:pPr>
              <w:rPr>
                <w:rFonts w:ascii="Verdana" w:eastAsia="Times New Roman" w:hAnsi="Verdana"/>
              </w:rPr>
            </w:pPr>
            <w:r>
              <w:rPr>
                <w:rFonts w:ascii="Verdana" w:eastAsia="Times New Roman" w:hAnsi="Verdana"/>
              </w:rPr>
              <w:t> </w:t>
            </w:r>
          </w:p>
        </w:tc>
      </w:tr>
    </w:tbl>
    <w:p w14:paraId="4BF766F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1E2A4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356D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D368266" w14:textId="77777777" w:rsidR="00BE3A5E" w:rsidRDefault="00000000">
                  <w:pPr>
                    <w:pStyle w:val="questiontable1"/>
                    <w:spacing w:before="0" w:after="0" w:afterAutospacing="0"/>
                    <w:divId w:val="1401174385"/>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 xml:space="preserve">Conductor Casing Hole Section </w:t>
                  </w:r>
                  <w:r>
                    <w:rPr>
                      <w:rStyle w:val="text1"/>
                      <w:rFonts w:ascii="Verdana" w:eastAsia="Times New Roman" w:hAnsi="Verdana"/>
                    </w:rPr>
                    <w:t xml:space="preserve">Does the design process include that a conductor casing be installed in the first section of the well system? </w:t>
                  </w:r>
                  <w:r>
                    <w:rPr>
                      <w:rStyle w:val="questionidcontent2"/>
                      <w:rFonts w:ascii="Verdana" w:eastAsia="Times New Roman" w:hAnsi="Verdana"/>
                    </w:rPr>
                    <w:t xml:space="preserve">(UNGS.CAVERNWELLDES.CONDUCTORCASING.P) </w:t>
                  </w:r>
                  <w:r>
                    <w:rPr>
                      <w:rStyle w:val="citations1"/>
                      <w:rFonts w:ascii="Verdana" w:eastAsia="Times New Roman" w:hAnsi="Verdana"/>
                    </w:rPr>
                    <w:t xml:space="preserve">192.12(a)(1) (192.12(a)(2);API RP1170, Section 6.2.2) </w:t>
                  </w:r>
                </w:p>
              </w:tc>
            </w:tr>
            <w:tr w:rsidR="00BE3A5E" w14:paraId="6A2C46E1" w14:textId="77777777">
              <w:tc>
                <w:tcPr>
                  <w:tcW w:w="0" w:type="auto"/>
                  <w:vAlign w:val="center"/>
                  <w:hideMark/>
                </w:tcPr>
                <w:p w14:paraId="1FB1F27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8B06D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54A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EAAE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2377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78F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08D2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7D90E4" w14:textId="77777777" w:rsidR="00BE3A5E" w:rsidRDefault="00BE3A5E">
                  <w:pPr>
                    <w:pStyle w:val="questiontable1"/>
                    <w:spacing w:before="0" w:after="0" w:afterAutospacing="0"/>
                    <w:rPr>
                      <w:rFonts w:eastAsia="Times New Roman"/>
                      <w:sz w:val="20"/>
                      <w:szCs w:val="20"/>
                    </w:rPr>
                  </w:pPr>
                </w:p>
              </w:tc>
            </w:tr>
          </w:tbl>
          <w:p w14:paraId="3FA80D97" w14:textId="77777777" w:rsidR="00BE3A5E" w:rsidRDefault="00000000">
            <w:pPr>
              <w:rPr>
                <w:rFonts w:ascii="Verdana" w:eastAsia="Times New Roman" w:hAnsi="Verdana"/>
              </w:rPr>
            </w:pPr>
            <w:r>
              <w:rPr>
                <w:rFonts w:ascii="Verdana" w:eastAsia="Times New Roman" w:hAnsi="Verdana"/>
              </w:rPr>
              <w:t> </w:t>
            </w:r>
          </w:p>
        </w:tc>
      </w:tr>
    </w:tbl>
    <w:p w14:paraId="7947D5A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8C778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4DD4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DB6F68" w14:textId="77777777" w:rsidR="00BE3A5E" w:rsidRDefault="00000000">
                  <w:pPr>
                    <w:pStyle w:val="questiontable1"/>
                    <w:spacing w:before="0" w:after="0" w:afterAutospacing="0"/>
                    <w:divId w:val="48216134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Conductor Casing Hole Section </w:t>
                  </w:r>
                  <w:r>
                    <w:rPr>
                      <w:rStyle w:val="text1"/>
                      <w:rFonts w:ascii="Verdana" w:eastAsia="Times New Roman" w:hAnsi="Verdana"/>
                    </w:rPr>
                    <w:t xml:space="preserve">Do records demonstrate that a conductor casing was installed as the first line of casing for the system? </w:t>
                  </w:r>
                  <w:r>
                    <w:rPr>
                      <w:rStyle w:val="questionidcontent2"/>
                      <w:rFonts w:ascii="Verdana" w:eastAsia="Times New Roman" w:hAnsi="Verdana"/>
                    </w:rPr>
                    <w:t xml:space="preserve">(UNGS.CAVERNWELLDES.CONDUCTORCASING.R) </w:t>
                  </w:r>
                  <w:r>
                    <w:rPr>
                      <w:rStyle w:val="citations1"/>
                      <w:rFonts w:ascii="Verdana" w:eastAsia="Times New Roman" w:hAnsi="Verdana"/>
                    </w:rPr>
                    <w:t xml:space="preserve">192.12(a)(1) (192.12(a)(2);API RP1170, Section 6.2.2) </w:t>
                  </w:r>
                </w:p>
              </w:tc>
            </w:tr>
            <w:tr w:rsidR="00BE3A5E" w14:paraId="6CC9767C" w14:textId="77777777">
              <w:tc>
                <w:tcPr>
                  <w:tcW w:w="0" w:type="auto"/>
                  <w:vAlign w:val="center"/>
                  <w:hideMark/>
                </w:tcPr>
                <w:p w14:paraId="58E2006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3604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5671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4814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369F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9B5E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9252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86C1E7" w14:textId="77777777" w:rsidR="00BE3A5E" w:rsidRDefault="00BE3A5E">
                  <w:pPr>
                    <w:pStyle w:val="questiontable1"/>
                    <w:spacing w:before="0" w:after="0" w:afterAutospacing="0"/>
                    <w:rPr>
                      <w:rFonts w:eastAsia="Times New Roman"/>
                      <w:sz w:val="20"/>
                      <w:szCs w:val="20"/>
                    </w:rPr>
                  </w:pPr>
                </w:p>
              </w:tc>
            </w:tr>
          </w:tbl>
          <w:p w14:paraId="07D35C66" w14:textId="77777777" w:rsidR="00BE3A5E" w:rsidRDefault="00000000">
            <w:pPr>
              <w:rPr>
                <w:rFonts w:ascii="Verdana" w:eastAsia="Times New Roman" w:hAnsi="Verdana"/>
              </w:rPr>
            </w:pPr>
            <w:r>
              <w:rPr>
                <w:rFonts w:ascii="Verdana" w:eastAsia="Times New Roman" w:hAnsi="Verdana"/>
              </w:rPr>
              <w:t> </w:t>
            </w:r>
          </w:p>
        </w:tc>
      </w:tr>
    </w:tbl>
    <w:p w14:paraId="71D1E13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8759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4C2EE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B9C1CA" w14:textId="77777777" w:rsidR="00BE3A5E" w:rsidRDefault="00000000">
                  <w:pPr>
                    <w:pStyle w:val="questiontable1"/>
                    <w:spacing w:before="0" w:after="0" w:afterAutospacing="0"/>
                    <w:divId w:val="104945599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Intermediate Casing Hole Section </w:t>
                  </w:r>
                  <w:r>
                    <w:rPr>
                      <w:rStyle w:val="text1"/>
                      <w:rFonts w:ascii="Verdana" w:eastAsia="Times New Roman" w:hAnsi="Verdana"/>
                    </w:rPr>
                    <w:t xml:space="preserve">Does the design process for domal salts require that two casing strings be set into the salt? </w:t>
                  </w:r>
                  <w:r>
                    <w:rPr>
                      <w:rStyle w:val="questionidcontent2"/>
                      <w:rFonts w:ascii="Verdana" w:eastAsia="Times New Roman" w:hAnsi="Verdana"/>
                    </w:rPr>
                    <w:t xml:space="preserve">(UNGS.CAVERNWELLDES.INTERMEDCASING.P) </w:t>
                  </w:r>
                  <w:r>
                    <w:rPr>
                      <w:rStyle w:val="citations1"/>
                      <w:rFonts w:ascii="Verdana" w:eastAsia="Times New Roman" w:hAnsi="Verdana"/>
                    </w:rPr>
                    <w:t xml:space="preserve">192.12(a)(1) (192.12(a)(2);API RP1170, Section 6.2.4) </w:t>
                  </w:r>
                </w:p>
              </w:tc>
            </w:tr>
            <w:tr w:rsidR="00BE3A5E" w14:paraId="598B5796" w14:textId="77777777">
              <w:tc>
                <w:tcPr>
                  <w:tcW w:w="0" w:type="auto"/>
                  <w:vAlign w:val="center"/>
                  <w:hideMark/>
                </w:tcPr>
                <w:p w14:paraId="45AF7F6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B74A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A22C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96A8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D2CC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EF72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F919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4A82DE" w14:textId="77777777" w:rsidR="00BE3A5E" w:rsidRDefault="00BE3A5E">
                  <w:pPr>
                    <w:pStyle w:val="questiontable1"/>
                    <w:spacing w:before="0" w:after="0" w:afterAutospacing="0"/>
                    <w:rPr>
                      <w:rFonts w:eastAsia="Times New Roman"/>
                      <w:sz w:val="20"/>
                      <w:szCs w:val="20"/>
                    </w:rPr>
                  </w:pPr>
                </w:p>
              </w:tc>
            </w:tr>
          </w:tbl>
          <w:p w14:paraId="51AC06A2" w14:textId="77777777" w:rsidR="00BE3A5E" w:rsidRDefault="00000000">
            <w:pPr>
              <w:rPr>
                <w:rFonts w:ascii="Verdana" w:eastAsia="Times New Roman" w:hAnsi="Verdana"/>
              </w:rPr>
            </w:pPr>
            <w:r>
              <w:rPr>
                <w:rFonts w:ascii="Verdana" w:eastAsia="Times New Roman" w:hAnsi="Verdana"/>
              </w:rPr>
              <w:t> </w:t>
            </w:r>
          </w:p>
        </w:tc>
      </w:tr>
    </w:tbl>
    <w:p w14:paraId="167ADB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53D5CE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8389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247BF53" w14:textId="77777777" w:rsidR="00BE3A5E" w:rsidRDefault="00000000">
                  <w:pPr>
                    <w:pStyle w:val="questiontable1"/>
                    <w:spacing w:before="0" w:after="0" w:afterAutospacing="0"/>
                    <w:divId w:val="159712910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Intermediate Casing Hole Section </w:t>
                  </w:r>
                  <w:r>
                    <w:rPr>
                      <w:rStyle w:val="text1"/>
                      <w:rFonts w:ascii="Verdana" w:eastAsia="Times New Roman" w:hAnsi="Verdana"/>
                    </w:rPr>
                    <w:t xml:space="preserve">Do records indicate that there are two casing strings set in the domal salt? </w:t>
                  </w:r>
                  <w:r>
                    <w:rPr>
                      <w:rStyle w:val="questionidcontent2"/>
                      <w:rFonts w:ascii="Verdana" w:eastAsia="Times New Roman" w:hAnsi="Verdana"/>
                    </w:rPr>
                    <w:t xml:space="preserve">(UNGS.CAVERNWELLDES.INTERMEDCASING.R) </w:t>
                  </w:r>
                  <w:r>
                    <w:rPr>
                      <w:rStyle w:val="citations1"/>
                      <w:rFonts w:ascii="Verdana" w:eastAsia="Times New Roman" w:hAnsi="Verdana"/>
                    </w:rPr>
                    <w:t xml:space="preserve">192.12(a)(1) (192.12(a)(2);API RP1170, Section 6.2.4) </w:t>
                  </w:r>
                </w:p>
              </w:tc>
            </w:tr>
            <w:tr w:rsidR="00BE3A5E" w14:paraId="2F246430" w14:textId="77777777">
              <w:tc>
                <w:tcPr>
                  <w:tcW w:w="0" w:type="auto"/>
                  <w:vAlign w:val="center"/>
                  <w:hideMark/>
                </w:tcPr>
                <w:p w14:paraId="724C3A9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70FE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E395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F808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6689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A444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F757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D76AAE" w14:textId="77777777" w:rsidR="00BE3A5E" w:rsidRDefault="00BE3A5E">
                  <w:pPr>
                    <w:pStyle w:val="questiontable1"/>
                    <w:spacing w:before="0" w:after="0" w:afterAutospacing="0"/>
                    <w:rPr>
                      <w:rFonts w:eastAsia="Times New Roman"/>
                      <w:sz w:val="20"/>
                      <w:szCs w:val="20"/>
                    </w:rPr>
                  </w:pPr>
                </w:p>
              </w:tc>
            </w:tr>
          </w:tbl>
          <w:p w14:paraId="22244A26" w14:textId="77777777" w:rsidR="00BE3A5E" w:rsidRDefault="00000000">
            <w:pPr>
              <w:rPr>
                <w:rFonts w:ascii="Verdana" w:eastAsia="Times New Roman" w:hAnsi="Verdana"/>
              </w:rPr>
            </w:pPr>
            <w:r>
              <w:rPr>
                <w:rFonts w:ascii="Verdana" w:eastAsia="Times New Roman" w:hAnsi="Verdana"/>
              </w:rPr>
              <w:t> </w:t>
            </w:r>
          </w:p>
        </w:tc>
      </w:tr>
    </w:tbl>
    <w:p w14:paraId="7E23217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64F826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8E6AC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C736CF" w14:textId="77777777" w:rsidR="00BE3A5E" w:rsidRDefault="00000000">
                  <w:pPr>
                    <w:pStyle w:val="questiontable1"/>
                    <w:spacing w:before="0" w:after="0" w:afterAutospacing="0"/>
                    <w:divId w:val="41039409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Conductor Casing Design - Driven Conductors </w:t>
                  </w:r>
                  <w:r>
                    <w:rPr>
                      <w:rStyle w:val="text1"/>
                      <w:rFonts w:ascii="Verdana" w:eastAsia="Times New Roman" w:hAnsi="Verdana"/>
                    </w:rPr>
                    <w:t xml:space="preserve">For driven conductor casings, does the design process require that the conductor casing to withstand lithostatic (overburden) pressure at the anticipated setting depth? </w:t>
                  </w:r>
                  <w:r>
                    <w:rPr>
                      <w:rStyle w:val="questionidcontent2"/>
                      <w:rFonts w:ascii="Verdana" w:eastAsia="Times New Roman" w:hAnsi="Verdana"/>
                    </w:rPr>
                    <w:t xml:space="preserve">(UNGS.CAVERNWELLDES.CONDUCTOR1.P) </w:t>
                  </w:r>
                  <w:r>
                    <w:rPr>
                      <w:rStyle w:val="citations1"/>
                      <w:rFonts w:ascii="Verdana" w:eastAsia="Times New Roman" w:hAnsi="Verdana"/>
                    </w:rPr>
                    <w:t xml:space="preserve">192.12(a)(1) (192.12(a)(2);API RP1170, Section 6.3.3) </w:t>
                  </w:r>
                </w:p>
              </w:tc>
            </w:tr>
            <w:tr w:rsidR="00BE3A5E" w14:paraId="265E6E8F" w14:textId="77777777">
              <w:tc>
                <w:tcPr>
                  <w:tcW w:w="0" w:type="auto"/>
                  <w:vAlign w:val="center"/>
                  <w:hideMark/>
                </w:tcPr>
                <w:p w14:paraId="37A259D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5E2E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70B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EA23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6D4A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C038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45B3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16D10C" w14:textId="77777777" w:rsidR="00BE3A5E" w:rsidRDefault="00BE3A5E">
                  <w:pPr>
                    <w:pStyle w:val="questiontable1"/>
                    <w:spacing w:before="0" w:after="0" w:afterAutospacing="0"/>
                    <w:rPr>
                      <w:rFonts w:eastAsia="Times New Roman"/>
                      <w:sz w:val="20"/>
                      <w:szCs w:val="20"/>
                    </w:rPr>
                  </w:pPr>
                </w:p>
              </w:tc>
            </w:tr>
          </w:tbl>
          <w:p w14:paraId="0FC43C71" w14:textId="77777777" w:rsidR="00BE3A5E" w:rsidRDefault="00000000">
            <w:pPr>
              <w:rPr>
                <w:rFonts w:ascii="Verdana" w:eastAsia="Times New Roman" w:hAnsi="Verdana"/>
              </w:rPr>
            </w:pPr>
            <w:r>
              <w:rPr>
                <w:rFonts w:ascii="Verdana" w:eastAsia="Times New Roman" w:hAnsi="Verdana"/>
              </w:rPr>
              <w:t> </w:t>
            </w:r>
          </w:p>
        </w:tc>
      </w:tr>
    </w:tbl>
    <w:p w14:paraId="6349C07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14FBA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5AC1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689CF9" w14:textId="77777777" w:rsidR="00BE3A5E" w:rsidRDefault="00000000">
                  <w:pPr>
                    <w:pStyle w:val="questiontable1"/>
                    <w:spacing w:before="0" w:after="0" w:afterAutospacing="0"/>
                    <w:divId w:val="372969065"/>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Conductor Casing Design - Driven Conductors </w:t>
                  </w:r>
                  <w:r>
                    <w:rPr>
                      <w:rStyle w:val="text1"/>
                      <w:rFonts w:ascii="Verdana" w:eastAsia="Times New Roman" w:hAnsi="Verdana"/>
                    </w:rPr>
                    <w:t xml:space="preserve">Do records demonstrate that the design of the conductor casing was calculated to withstand lithostatic (overburden) pressures at the anticipated setting depth when it was driven into the ground? </w:t>
                  </w:r>
                  <w:r>
                    <w:rPr>
                      <w:rStyle w:val="questionidcontent2"/>
                      <w:rFonts w:ascii="Verdana" w:eastAsia="Times New Roman" w:hAnsi="Verdana"/>
                    </w:rPr>
                    <w:t xml:space="preserve">(UNGS.CAVERNWELLDES.CONDUCTOR1.R) </w:t>
                  </w:r>
                  <w:r>
                    <w:rPr>
                      <w:rStyle w:val="citations1"/>
                      <w:rFonts w:ascii="Verdana" w:eastAsia="Times New Roman" w:hAnsi="Verdana"/>
                    </w:rPr>
                    <w:t xml:space="preserve">192.12(a)(1) (192.12(a)(2);API RP1170, Section 6.3.3) </w:t>
                  </w:r>
                </w:p>
              </w:tc>
            </w:tr>
            <w:tr w:rsidR="00BE3A5E" w14:paraId="48E15A33" w14:textId="77777777">
              <w:tc>
                <w:tcPr>
                  <w:tcW w:w="0" w:type="auto"/>
                  <w:vAlign w:val="center"/>
                  <w:hideMark/>
                </w:tcPr>
                <w:p w14:paraId="33CB36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F9FE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A143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B02B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6ECF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ACB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0AD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9D054E" w14:textId="77777777" w:rsidR="00BE3A5E" w:rsidRDefault="00BE3A5E">
                  <w:pPr>
                    <w:pStyle w:val="questiontable1"/>
                    <w:spacing w:before="0" w:after="0" w:afterAutospacing="0"/>
                    <w:rPr>
                      <w:rFonts w:eastAsia="Times New Roman"/>
                      <w:sz w:val="20"/>
                      <w:szCs w:val="20"/>
                    </w:rPr>
                  </w:pPr>
                </w:p>
              </w:tc>
            </w:tr>
          </w:tbl>
          <w:p w14:paraId="084E40B4" w14:textId="77777777" w:rsidR="00BE3A5E" w:rsidRDefault="00000000">
            <w:pPr>
              <w:rPr>
                <w:rFonts w:ascii="Verdana" w:eastAsia="Times New Roman" w:hAnsi="Verdana"/>
              </w:rPr>
            </w:pPr>
            <w:r>
              <w:rPr>
                <w:rFonts w:ascii="Verdana" w:eastAsia="Times New Roman" w:hAnsi="Verdana"/>
              </w:rPr>
              <w:t> </w:t>
            </w:r>
          </w:p>
        </w:tc>
      </w:tr>
    </w:tbl>
    <w:p w14:paraId="690618D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6675A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5703E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F3E9A4" w14:textId="77777777" w:rsidR="00BE3A5E" w:rsidRDefault="00000000">
                  <w:pPr>
                    <w:pStyle w:val="questiontable1"/>
                    <w:spacing w:before="0" w:after="0" w:afterAutospacing="0"/>
                    <w:divId w:val="556942965"/>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Conductor Casing Design - Augered Conductors </w:t>
                  </w:r>
                  <w:r>
                    <w:rPr>
                      <w:rStyle w:val="text1"/>
                      <w:rFonts w:ascii="Verdana" w:eastAsia="Times New Roman" w:hAnsi="Verdana"/>
                    </w:rPr>
                    <w:t xml:space="preserve">For augered conductor casings, does the design process require the collapse design of the conductor casing be calculated to withstand the differential pressures during cementing? </w:t>
                  </w:r>
                  <w:r>
                    <w:rPr>
                      <w:rStyle w:val="questionidcontent2"/>
                      <w:rFonts w:ascii="Verdana" w:eastAsia="Times New Roman" w:hAnsi="Verdana"/>
                    </w:rPr>
                    <w:t xml:space="preserve">(UNGS.CAVERNWELLDES.CONDUCTOR2.P) </w:t>
                  </w:r>
                  <w:r>
                    <w:rPr>
                      <w:rStyle w:val="citations1"/>
                      <w:rFonts w:ascii="Verdana" w:eastAsia="Times New Roman" w:hAnsi="Verdana"/>
                    </w:rPr>
                    <w:t xml:space="preserve">192.12(a)(1) (192.12(a)(2);API RP1170, Section 6.3.3) </w:t>
                  </w:r>
                </w:p>
              </w:tc>
            </w:tr>
            <w:tr w:rsidR="00BE3A5E" w14:paraId="14205096" w14:textId="77777777">
              <w:tc>
                <w:tcPr>
                  <w:tcW w:w="0" w:type="auto"/>
                  <w:vAlign w:val="center"/>
                  <w:hideMark/>
                </w:tcPr>
                <w:p w14:paraId="5E3CBDA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43C3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A068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D02F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B9E2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2826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62AA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275CCF" w14:textId="77777777" w:rsidR="00BE3A5E" w:rsidRDefault="00BE3A5E">
                  <w:pPr>
                    <w:pStyle w:val="questiontable1"/>
                    <w:spacing w:before="0" w:after="0" w:afterAutospacing="0"/>
                    <w:rPr>
                      <w:rFonts w:eastAsia="Times New Roman"/>
                      <w:sz w:val="20"/>
                      <w:szCs w:val="20"/>
                    </w:rPr>
                  </w:pPr>
                </w:p>
              </w:tc>
            </w:tr>
          </w:tbl>
          <w:p w14:paraId="36C046BC" w14:textId="77777777" w:rsidR="00BE3A5E" w:rsidRDefault="00000000">
            <w:pPr>
              <w:rPr>
                <w:rFonts w:ascii="Verdana" w:eastAsia="Times New Roman" w:hAnsi="Verdana"/>
              </w:rPr>
            </w:pPr>
            <w:r>
              <w:rPr>
                <w:rFonts w:ascii="Verdana" w:eastAsia="Times New Roman" w:hAnsi="Verdana"/>
              </w:rPr>
              <w:t> </w:t>
            </w:r>
          </w:p>
        </w:tc>
      </w:tr>
    </w:tbl>
    <w:p w14:paraId="3ABBB1C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5CF84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B81C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A0D92B" w14:textId="77777777" w:rsidR="00BE3A5E" w:rsidRDefault="00000000">
                  <w:pPr>
                    <w:pStyle w:val="questiontable1"/>
                    <w:spacing w:before="0" w:after="0" w:afterAutospacing="0"/>
                    <w:divId w:val="10095281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Conductor Casing Design - Augered Conductors </w:t>
                  </w:r>
                  <w:r>
                    <w:rPr>
                      <w:rStyle w:val="text1"/>
                      <w:rFonts w:ascii="Verdana" w:eastAsia="Times New Roman" w:hAnsi="Verdana"/>
                    </w:rPr>
                    <w:t xml:space="preserve">Do records demonstrate that the design of the conductor casing was calculated to withstand differential pressures during cementing? </w:t>
                  </w:r>
                  <w:r>
                    <w:rPr>
                      <w:rStyle w:val="questionidcontent2"/>
                      <w:rFonts w:ascii="Verdana" w:eastAsia="Times New Roman" w:hAnsi="Verdana"/>
                    </w:rPr>
                    <w:t xml:space="preserve">(UNGS.CAVERNWELLDES.CONDUCTOR2.R) </w:t>
                  </w:r>
                  <w:r>
                    <w:rPr>
                      <w:rStyle w:val="citations1"/>
                      <w:rFonts w:ascii="Verdana" w:eastAsia="Times New Roman" w:hAnsi="Verdana"/>
                    </w:rPr>
                    <w:t xml:space="preserve">192.12(a)(1) (192.12(a)(2);API RP1170, Section 6.3.3) </w:t>
                  </w:r>
                </w:p>
              </w:tc>
            </w:tr>
            <w:tr w:rsidR="00BE3A5E" w14:paraId="20A55026" w14:textId="77777777">
              <w:tc>
                <w:tcPr>
                  <w:tcW w:w="0" w:type="auto"/>
                  <w:vAlign w:val="center"/>
                  <w:hideMark/>
                </w:tcPr>
                <w:p w14:paraId="682407A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94667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FED2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E803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E44A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06CB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B11A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4B5FC2" w14:textId="77777777" w:rsidR="00BE3A5E" w:rsidRDefault="00BE3A5E">
                  <w:pPr>
                    <w:pStyle w:val="questiontable1"/>
                    <w:spacing w:before="0" w:after="0" w:afterAutospacing="0"/>
                    <w:rPr>
                      <w:rFonts w:eastAsia="Times New Roman"/>
                      <w:sz w:val="20"/>
                      <w:szCs w:val="20"/>
                    </w:rPr>
                  </w:pPr>
                </w:p>
              </w:tc>
            </w:tr>
          </w:tbl>
          <w:p w14:paraId="010094E6" w14:textId="77777777" w:rsidR="00BE3A5E" w:rsidRDefault="00000000">
            <w:pPr>
              <w:rPr>
                <w:rFonts w:ascii="Verdana" w:eastAsia="Times New Roman" w:hAnsi="Verdana"/>
              </w:rPr>
            </w:pPr>
            <w:r>
              <w:rPr>
                <w:rFonts w:ascii="Verdana" w:eastAsia="Times New Roman" w:hAnsi="Verdana"/>
              </w:rPr>
              <w:t> </w:t>
            </w:r>
          </w:p>
        </w:tc>
      </w:tr>
    </w:tbl>
    <w:p w14:paraId="1FAC67A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89CC7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B7EB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120E36" w14:textId="77777777" w:rsidR="00BE3A5E" w:rsidRDefault="00000000">
                  <w:pPr>
                    <w:pStyle w:val="questiontable1"/>
                    <w:spacing w:before="0" w:after="0" w:afterAutospacing="0"/>
                    <w:divId w:val="1098405697"/>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Surface Casing Design - Collapse Design </w:t>
                  </w:r>
                  <w:r>
                    <w:rPr>
                      <w:rStyle w:val="text1"/>
                      <w:rFonts w:ascii="Verdana" w:eastAsia="Times New Roman" w:hAnsi="Verdana"/>
                    </w:rPr>
                    <w:t xml:space="preserve">Does the process require that the surface casing be designed to withstand pressures encountered during cementing? </w:t>
                  </w:r>
                  <w:r>
                    <w:rPr>
                      <w:rStyle w:val="questionidcontent2"/>
                      <w:rFonts w:ascii="Verdana" w:eastAsia="Times New Roman" w:hAnsi="Verdana"/>
                    </w:rPr>
                    <w:t xml:space="preserve">(UNGS.CAVERNWELLDES.SURFCASING1.P) </w:t>
                  </w:r>
                  <w:r>
                    <w:rPr>
                      <w:rStyle w:val="citations1"/>
                      <w:rFonts w:ascii="Verdana" w:eastAsia="Times New Roman" w:hAnsi="Verdana"/>
                    </w:rPr>
                    <w:t xml:space="preserve">192.12(a)(1) (192.12(a)(2);API RP1170, Section 6.3.4) </w:t>
                  </w:r>
                </w:p>
              </w:tc>
            </w:tr>
            <w:tr w:rsidR="00BE3A5E" w14:paraId="655CC75D" w14:textId="77777777">
              <w:tc>
                <w:tcPr>
                  <w:tcW w:w="0" w:type="auto"/>
                  <w:vAlign w:val="center"/>
                  <w:hideMark/>
                </w:tcPr>
                <w:p w14:paraId="31DFA4D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C35C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AE56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2C74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88E9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686E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7162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E683D8" w14:textId="77777777" w:rsidR="00BE3A5E" w:rsidRDefault="00BE3A5E">
                  <w:pPr>
                    <w:pStyle w:val="questiontable1"/>
                    <w:spacing w:before="0" w:after="0" w:afterAutospacing="0"/>
                    <w:rPr>
                      <w:rFonts w:eastAsia="Times New Roman"/>
                      <w:sz w:val="20"/>
                      <w:szCs w:val="20"/>
                    </w:rPr>
                  </w:pPr>
                </w:p>
              </w:tc>
            </w:tr>
          </w:tbl>
          <w:p w14:paraId="33592915" w14:textId="77777777" w:rsidR="00BE3A5E" w:rsidRDefault="00000000">
            <w:pPr>
              <w:rPr>
                <w:rFonts w:ascii="Verdana" w:eastAsia="Times New Roman" w:hAnsi="Verdana"/>
              </w:rPr>
            </w:pPr>
            <w:r>
              <w:rPr>
                <w:rFonts w:ascii="Verdana" w:eastAsia="Times New Roman" w:hAnsi="Verdana"/>
              </w:rPr>
              <w:t> </w:t>
            </w:r>
          </w:p>
        </w:tc>
      </w:tr>
    </w:tbl>
    <w:p w14:paraId="0776CA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1347C7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E5F0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492A3A" w14:textId="77777777" w:rsidR="00BE3A5E" w:rsidRDefault="00000000">
                  <w:pPr>
                    <w:pStyle w:val="questiontable1"/>
                    <w:spacing w:before="0" w:after="0" w:afterAutospacing="0"/>
                    <w:divId w:val="2128691607"/>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Surface Casing Design - Collapse Design </w:t>
                  </w:r>
                  <w:r>
                    <w:rPr>
                      <w:rStyle w:val="text1"/>
                      <w:rFonts w:ascii="Verdana" w:eastAsia="Times New Roman" w:hAnsi="Verdana"/>
                    </w:rPr>
                    <w:t xml:space="preserve">Do records demonstrate that the surface casing was designed to withstand pressures encountered during cementing? </w:t>
                  </w:r>
                  <w:r>
                    <w:rPr>
                      <w:rStyle w:val="questionidcontent2"/>
                      <w:rFonts w:ascii="Verdana" w:eastAsia="Times New Roman" w:hAnsi="Verdana"/>
                    </w:rPr>
                    <w:t xml:space="preserve">(UNGS.CAVERNWELLDES.SURFCASING1.R) </w:t>
                  </w:r>
                  <w:r>
                    <w:rPr>
                      <w:rStyle w:val="citations1"/>
                      <w:rFonts w:ascii="Verdana" w:eastAsia="Times New Roman" w:hAnsi="Verdana"/>
                    </w:rPr>
                    <w:t xml:space="preserve">192.12(a)(1) (192.12(a)(2);API RP1170, Section 6.3.4) </w:t>
                  </w:r>
                </w:p>
              </w:tc>
            </w:tr>
            <w:tr w:rsidR="00BE3A5E" w14:paraId="16D36709" w14:textId="77777777">
              <w:tc>
                <w:tcPr>
                  <w:tcW w:w="0" w:type="auto"/>
                  <w:vAlign w:val="center"/>
                  <w:hideMark/>
                </w:tcPr>
                <w:p w14:paraId="0853BA8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2756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2229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8DF2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8CA3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6E6A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03FD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1F5A2D" w14:textId="77777777" w:rsidR="00BE3A5E" w:rsidRDefault="00BE3A5E">
                  <w:pPr>
                    <w:pStyle w:val="questiontable1"/>
                    <w:spacing w:before="0" w:after="0" w:afterAutospacing="0"/>
                    <w:rPr>
                      <w:rFonts w:eastAsia="Times New Roman"/>
                      <w:sz w:val="20"/>
                      <w:szCs w:val="20"/>
                    </w:rPr>
                  </w:pPr>
                </w:p>
              </w:tc>
            </w:tr>
          </w:tbl>
          <w:p w14:paraId="47249352" w14:textId="77777777" w:rsidR="00BE3A5E" w:rsidRDefault="00000000">
            <w:pPr>
              <w:rPr>
                <w:rFonts w:ascii="Verdana" w:eastAsia="Times New Roman" w:hAnsi="Verdana"/>
              </w:rPr>
            </w:pPr>
            <w:r>
              <w:rPr>
                <w:rFonts w:ascii="Verdana" w:eastAsia="Times New Roman" w:hAnsi="Verdana"/>
              </w:rPr>
              <w:t> </w:t>
            </w:r>
          </w:p>
        </w:tc>
      </w:tr>
    </w:tbl>
    <w:p w14:paraId="3597CC9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8C7B3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7DD82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9114F4" w14:textId="77777777" w:rsidR="00BE3A5E" w:rsidRDefault="00000000">
                  <w:pPr>
                    <w:pStyle w:val="questiontable1"/>
                    <w:spacing w:before="0" w:after="0" w:afterAutospacing="0"/>
                    <w:divId w:val="1094205747"/>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Surface Casing Design - Burst Design </w:t>
                  </w:r>
                  <w:r>
                    <w:rPr>
                      <w:rStyle w:val="text1"/>
                      <w:rFonts w:ascii="Verdana" w:eastAsia="Times New Roman" w:hAnsi="Verdana"/>
                    </w:rPr>
                    <w:t xml:space="preserve">Does the design process require that gas bearing formations be accounted for in the burst design? </w:t>
                  </w:r>
                  <w:r>
                    <w:rPr>
                      <w:rStyle w:val="questionidcontent2"/>
                      <w:rFonts w:ascii="Verdana" w:eastAsia="Times New Roman" w:hAnsi="Verdana"/>
                    </w:rPr>
                    <w:t xml:space="preserve">(UNGS.CAVERNWELLDES.SURFCASING2.P) </w:t>
                  </w:r>
                  <w:r>
                    <w:rPr>
                      <w:rStyle w:val="citations1"/>
                      <w:rFonts w:ascii="Verdana" w:eastAsia="Times New Roman" w:hAnsi="Verdana"/>
                    </w:rPr>
                    <w:t xml:space="preserve">192.12(a)(1) (192.12(a)(2);API RP1170, Section 6.3.4) </w:t>
                  </w:r>
                </w:p>
              </w:tc>
            </w:tr>
            <w:tr w:rsidR="00BE3A5E" w14:paraId="21B9A75A" w14:textId="77777777">
              <w:tc>
                <w:tcPr>
                  <w:tcW w:w="0" w:type="auto"/>
                  <w:vAlign w:val="center"/>
                  <w:hideMark/>
                </w:tcPr>
                <w:p w14:paraId="77E1426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BD22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EA84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F771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B78D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C6F7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171B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76B990" w14:textId="77777777" w:rsidR="00BE3A5E" w:rsidRDefault="00BE3A5E">
                  <w:pPr>
                    <w:pStyle w:val="questiontable1"/>
                    <w:spacing w:before="0" w:after="0" w:afterAutospacing="0"/>
                    <w:rPr>
                      <w:rFonts w:eastAsia="Times New Roman"/>
                      <w:sz w:val="20"/>
                      <w:szCs w:val="20"/>
                    </w:rPr>
                  </w:pPr>
                </w:p>
              </w:tc>
            </w:tr>
          </w:tbl>
          <w:p w14:paraId="6A55D9AC" w14:textId="77777777" w:rsidR="00BE3A5E" w:rsidRDefault="00000000">
            <w:pPr>
              <w:rPr>
                <w:rFonts w:ascii="Verdana" w:eastAsia="Times New Roman" w:hAnsi="Verdana"/>
              </w:rPr>
            </w:pPr>
            <w:r>
              <w:rPr>
                <w:rFonts w:ascii="Verdana" w:eastAsia="Times New Roman" w:hAnsi="Verdana"/>
              </w:rPr>
              <w:t> </w:t>
            </w:r>
          </w:p>
        </w:tc>
      </w:tr>
    </w:tbl>
    <w:p w14:paraId="7A60D89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505E4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28CFE3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629F7A" w14:textId="77777777" w:rsidR="00BE3A5E" w:rsidRDefault="00000000">
                  <w:pPr>
                    <w:pStyle w:val="questiontable1"/>
                    <w:spacing w:before="0" w:after="0" w:afterAutospacing="0"/>
                    <w:divId w:val="2054114575"/>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Surface Casing Design - Burst Design </w:t>
                  </w:r>
                  <w:r>
                    <w:rPr>
                      <w:rStyle w:val="text1"/>
                      <w:rFonts w:ascii="Verdana" w:eastAsia="Times New Roman" w:hAnsi="Verdana"/>
                    </w:rPr>
                    <w:t xml:space="preserve">Do records demonstrate that the burst design of the surface casing account for known gas bearing formations? </w:t>
                  </w:r>
                  <w:r>
                    <w:rPr>
                      <w:rStyle w:val="questionidcontent2"/>
                      <w:rFonts w:ascii="Verdana" w:eastAsia="Times New Roman" w:hAnsi="Verdana"/>
                    </w:rPr>
                    <w:t xml:space="preserve">(UNGS.CAVERNWELLDES.SURFCASING2.R) </w:t>
                  </w:r>
                  <w:r>
                    <w:rPr>
                      <w:rStyle w:val="citations1"/>
                      <w:rFonts w:ascii="Verdana" w:eastAsia="Times New Roman" w:hAnsi="Verdana"/>
                    </w:rPr>
                    <w:t xml:space="preserve">192.12(a)(1) (192.12(a)(2);API RP1170, Section 6.3.4) </w:t>
                  </w:r>
                </w:p>
              </w:tc>
            </w:tr>
            <w:tr w:rsidR="00BE3A5E" w14:paraId="1E9F3E48" w14:textId="77777777">
              <w:tc>
                <w:tcPr>
                  <w:tcW w:w="0" w:type="auto"/>
                  <w:vAlign w:val="center"/>
                  <w:hideMark/>
                </w:tcPr>
                <w:p w14:paraId="46003C7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1BC6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97CB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5431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005A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8CAF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3EFD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85F89C" w14:textId="77777777" w:rsidR="00BE3A5E" w:rsidRDefault="00BE3A5E">
                  <w:pPr>
                    <w:pStyle w:val="questiontable1"/>
                    <w:spacing w:before="0" w:after="0" w:afterAutospacing="0"/>
                    <w:rPr>
                      <w:rFonts w:eastAsia="Times New Roman"/>
                      <w:sz w:val="20"/>
                      <w:szCs w:val="20"/>
                    </w:rPr>
                  </w:pPr>
                </w:p>
              </w:tc>
            </w:tr>
          </w:tbl>
          <w:p w14:paraId="5E25202E" w14:textId="77777777" w:rsidR="00BE3A5E" w:rsidRDefault="00000000">
            <w:pPr>
              <w:rPr>
                <w:rFonts w:ascii="Verdana" w:eastAsia="Times New Roman" w:hAnsi="Verdana"/>
              </w:rPr>
            </w:pPr>
            <w:r>
              <w:rPr>
                <w:rFonts w:ascii="Verdana" w:eastAsia="Times New Roman" w:hAnsi="Verdana"/>
              </w:rPr>
              <w:t> </w:t>
            </w:r>
          </w:p>
        </w:tc>
      </w:tr>
    </w:tbl>
    <w:p w14:paraId="133C996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01D2C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A2FB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D63B05" w14:textId="77777777" w:rsidR="00BE3A5E" w:rsidRDefault="00000000">
                  <w:pPr>
                    <w:pStyle w:val="questiontable1"/>
                    <w:spacing w:before="0" w:after="0" w:afterAutospacing="0"/>
                    <w:divId w:val="67954585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Surface Casing Design - Bedded Salt Well </w:t>
                  </w:r>
                  <w:r>
                    <w:rPr>
                      <w:rStyle w:val="text1"/>
                      <w:rFonts w:ascii="Verdana" w:eastAsia="Times New Roman" w:hAnsi="Verdana"/>
                    </w:rPr>
                    <w:t xml:space="preserve">For bedded salt well design, does the design process require that the top of the surface casing be based on maximum operating pressure? </w:t>
                  </w:r>
                  <w:r>
                    <w:rPr>
                      <w:rStyle w:val="questionidcontent2"/>
                      <w:rFonts w:ascii="Verdana" w:eastAsia="Times New Roman" w:hAnsi="Verdana"/>
                    </w:rPr>
                    <w:t xml:space="preserve">(UNGS.CAVERNWELLDES.SURFCASING3.P) </w:t>
                  </w:r>
                  <w:r>
                    <w:rPr>
                      <w:rStyle w:val="citations1"/>
                      <w:rFonts w:ascii="Verdana" w:eastAsia="Times New Roman" w:hAnsi="Verdana"/>
                    </w:rPr>
                    <w:t xml:space="preserve">192.12(a)(1) (192.12(a)(2);API RP1170, Section 6.3.4) </w:t>
                  </w:r>
                </w:p>
              </w:tc>
            </w:tr>
            <w:tr w:rsidR="00BE3A5E" w14:paraId="208BEDD6" w14:textId="77777777">
              <w:tc>
                <w:tcPr>
                  <w:tcW w:w="0" w:type="auto"/>
                  <w:vAlign w:val="center"/>
                  <w:hideMark/>
                </w:tcPr>
                <w:p w14:paraId="0E98DD5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6FFD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6CD3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F6BE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EE9B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E005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449C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3D37A1" w14:textId="77777777" w:rsidR="00BE3A5E" w:rsidRDefault="00BE3A5E">
                  <w:pPr>
                    <w:pStyle w:val="questiontable1"/>
                    <w:spacing w:before="0" w:after="0" w:afterAutospacing="0"/>
                    <w:rPr>
                      <w:rFonts w:eastAsia="Times New Roman"/>
                      <w:sz w:val="20"/>
                      <w:szCs w:val="20"/>
                    </w:rPr>
                  </w:pPr>
                </w:p>
              </w:tc>
            </w:tr>
          </w:tbl>
          <w:p w14:paraId="332FF61F" w14:textId="77777777" w:rsidR="00BE3A5E" w:rsidRDefault="00000000">
            <w:pPr>
              <w:rPr>
                <w:rFonts w:ascii="Verdana" w:eastAsia="Times New Roman" w:hAnsi="Verdana"/>
              </w:rPr>
            </w:pPr>
            <w:r>
              <w:rPr>
                <w:rFonts w:ascii="Verdana" w:eastAsia="Times New Roman" w:hAnsi="Verdana"/>
              </w:rPr>
              <w:t> </w:t>
            </w:r>
          </w:p>
        </w:tc>
      </w:tr>
    </w:tbl>
    <w:p w14:paraId="2AFF51F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3E1D2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23DA1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F84361" w14:textId="77777777" w:rsidR="00BE3A5E" w:rsidRDefault="00000000">
                  <w:pPr>
                    <w:pStyle w:val="questiontable1"/>
                    <w:spacing w:before="0" w:after="0" w:afterAutospacing="0"/>
                    <w:divId w:val="134594219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Surface Casing Design - Bedded Salt Well </w:t>
                  </w:r>
                  <w:r>
                    <w:rPr>
                      <w:rStyle w:val="text1"/>
                      <w:rFonts w:ascii="Verdana" w:eastAsia="Times New Roman" w:hAnsi="Verdana"/>
                    </w:rPr>
                    <w:t xml:space="preserve">For bedded salt well design, do records demonstrate that the design of the top of the surface casing were based on maximum operating pressures? </w:t>
                  </w:r>
                  <w:r>
                    <w:rPr>
                      <w:rStyle w:val="questionidcontent2"/>
                      <w:rFonts w:ascii="Verdana" w:eastAsia="Times New Roman" w:hAnsi="Verdana"/>
                    </w:rPr>
                    <w:t xml:space="preserve">(UNGS.CAVERNWELLDES.SURFCASING3.R) </w:t>
                  </w:r>
                  <w:r>
                    <w:rPr>
                      <w:rStyle w:val="citations1"/>
                      <w:rFonts w:ascii="Verdana" w:eastAsia="Times New Roman" w:hAnsi="Verdana"/>
                    </w:rPr>
                    <w:t xml:space="preserve">192.12(a)(1) (192.12(a)(2);API RP1170, Section 6.3.4) </w:t>
                  </w:r>
                </w:p>
              </w:tc>
            </w:tr>
            <w:tr w:rsidR="00BE3A5E" w14:paraId="133433C9" w14:textId="77777777">
              <w:tc>
                <w:tcPr>
                  <w:tcW w:w="0" w:type="auto"/>
                  <w:vAlign w:val="center"/>
                  <w:hideMark/>
                </w:tcPr>
                <w:p w14:paraId="615B2E0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00AC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F92A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F1F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BAF8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E5D8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013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CB3EC7" w14:textId="77777777" w:rsidR="00BE3A5E" w:rsidRDefault="00BE3A5E">
                  <w:pPr>
                    <w:pStyle w:val="questiontable1"/>
                    <w:spacing w:before="0" w:after="0" w:afterAutospacing="0"/>
                    <w:rPr>
                      <w:rFonts w:eastAsia="Times New Roman"/>
                      <w:sz w:val="20"/>
                      <w:szCs w:val="20"/>
                    </w:rPr>
                  </w:pPr>
                </w:p>
              </w:tc>
            </w:tr>
          </w:tbl>
          <w:p w14:paraId="54B3512D" w14:textId="77777777" w:rsidR="00BE3A5E" w:rsidRDefault="00000000">
            <w:pPr>
              <w:rPr>
                <w:rFonts w:ascii="Verdana" w:eastAsia="Times New Roman" w:hAnsi="Verdana"/>
              </w:rPr>
            </w:pPr>
            <w:r>
              <w:rPr>
                <w:rFonts w:ascii="Verdana" w:eastAsia="Times New Roman" w:hAnsi="Verdana"/>
              </w:rPr>
              <w:t> </w:t>
            </w:r>
          </w:p>
        </w:tc>
      </w:tr>
    </w:tbl>
    <w:p w14:paraId="2FF1AAB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E8D13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6AD62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2F6CB9" w14:textId="77777777" w:rsidR="00BE3A5E" w:rsidRDefault="00000000">
                  <w:pPr>
                    <w:pStyle w:val="questiontable1"/>
                    <w:spacing w:before="0" w:after="0" w:afterAutospacing="0"/>
                    <w:divId w:val="1580748896"/>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Surface Casing Design - Bedded Salt Well </w:t>
                  </w:r>
                  <w:r>
                    <w:rPr>
                      <w:rStyle w:val="text1"/>
                      <w:rFonts w:ascii="Verdana" w:eastAsia="Times New Roman" w:hAnsi="Verdana"/>
                    </w:rPr>
                    <w:t xml:space="preserve">For bedded salt well design, does the design process require that the bottom of the surface casing be based on the cementing differential pressures? </w:t>
                  </w:r>
                  <w:r>
                    <w:rPr>
                      <w:rStyle w:val="questionidcontent2"/>
                      <w:rFonts w:ascii="Verdana" w:eastAsia="Times New Roman" w:hAnsi="Verdana"/>
                    </w:rPr>
                    <w:t xml:space="preserve">(UNGS.CAVERNWELLDES.SURFCASING4.P) </w:t>
                  </w:r>
                  <w:r>
                    <w:rPr>
                      <w:rStyle w:val="citations1"/>
                      <w:rFonts w:ascii="Verdana" w:eastAsia="Times New Roman" w:hAnsi="Verdana"/>
                    </w:rPr>
                    <w:t xml:space="preserve">192.12(a)(1) (192.12(a)(2);API RP1170, Section 6.3.4) </w:t>
                  </w:r>
                </w:p>
              </w:tc>
            </w:tr>
            <w:tr w:rsidR="00BE3A5E" w14:paraId="41496EB3" w14:textId="77777777">
              <w:tc>
                <w:tcPr>
                  <w:tcW w:w="0" w:type="auto"/>
                  <w:vAlign w:val="center"/>
                  <w:hideMark/>
                </w:tcPr>
                <w:p w14:paraId="08A6E4C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A244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A6A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0517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6547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6A4F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6909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8E61C5" w14:textId="77777777" w:rsidR="00BE3A5E" w:rsidRDefault="00BE3A5E">
                  <w:pPr>
                    <w:pStyle w:val="questiontable1"/>
                    <w:spacing w:before="0" w:after="0" w:afterAutospacing="0"/>
                    <w:rPr>
                      <w:rFonts w:eastAsia="Times New Roman"/>
                      <w:sz w:val="20"/>
                      <w:szCs w:val="20"/>
                    </w:rPr>
                  </w:pPr>
                </w:p>
              </w:tc>
            </w:tr>
          </w:tbl>
          <w:p w14:paraId="3928A258" w14:textId="77777777" w:rsidR="00BE3A5E" w:rsidRDefault="00000000">
            <w:pPr>
              <w:rPr>
                <w:rFonts w:ascii="Verdana" w:eastAsia="Times New Roman" w:hAnsi="Verdana"/>
              </w:rPr>
            </w:pPr>
            <w:r>
              <w:rPr>
                <w:rFonts w:ascii="Verdana" w:eastAsia="Times New Roman" w:hAnsi="Verdana"/>
              </w:rPr>
              <w:t> </w:t>
            </w:r>
          </w:p>
        </w:tc>
      </w:tr>
    </w:tbl>
    <w:p w14:paraId="0CAF6DF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1A2CC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62B4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19A884" w14:textId="77777777" w:rsidR="00BE3A5E" w:rsidRDefault="00000000">
                  <w:pPr>
                    <w:pStyle w:val="questiontable1"/>
                    <w:spacing w:before="0" w:after="0" w:afterAutospacing="0"/>
                    <w:divId w:val="578178079"/>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Surface Casing Design - Bedded Salt Well </w:t>
                  </w:r>
                  <w:r>
                    <w:rPr>
                      <w:rStyle w:val="text1"/>
                      <w:rFonts w:ascii="Verdana" w:eastAsia="Times New Roman" w:hAnsi="Verdana"/>
                    </w:rPr>
                    <w:t xml:space="preserve">For bedded salt well design, do records demonstrate that the design of the bottom of the surface casing handle cementing differential pressures? </w:t>
                  </w:r>
                  <w:r>
                    <w:rPr>
                      <w:rStyle w:val="questionidcontent2"/>
                      <w:rFonts w:ascii="Verdana" w:eastAsia="Times New Roman" w:hAnsi="Verdana"/>
                    </w:rPr>
                    <w:t xml:space="preserve">(UNGS.CAVERNWELLDES.SURFCASING4.R) </w:t>
                  </w:r>
                  <w:r>
                    <w:rPr>
                      <w:rStyle w:val="citations1"/>
                      <w:rFonts w:ascii="Verdana" w:eastAsia="Times New Roman" w:hAnsi="Verdana"/>
                    </w:rPr>
                    <w:t xml:space="preserve">192.12(a)(1) (192.12(a)(2);API RP1170, Section 6.3.4) </w:t>
                  </w:r>
                </w:p>
              </w:tc>
            </w:tr>
            <w:tr w:rsidR="00BE3A5E" w14:paraId="0A9FF003" w14:textId="77777777">
              <w:tc>
                <w:tcPr>
                  <w:tcW w:w="0" w:type="auto"/>
                  <w:vAlign w:val="center"/>
                  <w:hideMark/>
                </w:tcPr>
                <w:p w14:paraId="35ADF02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E40E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1A51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A839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B3F3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95CC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C59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710A2C" w14:textId="77777777" w:rsidR="00BE3A5E" w:rsidRDefault="00BE3A5E">
                  <w:pPr>
                    <w:pStyle w:val="questiontable1"/>
                    <w:spacing w:before="0" w:after="0" w:afterAutospacing="0"/>
                    <w:rPr>
                      <w:rFonts w:eastAsia="Times New Roman"/>
                      <w:sz w:val="20"/>
                      <w:szCs w:val="20"/>
                    </w:rPr>
                  </w:pPr>
                </w:p>
              </w:tc>
            </w:tr>
          </w:tbl>
          <w:p w14:paraId="34C75525" w14:textId="77777777" w:rsidR="00BE3A5E" w:rsidRDefault="00000000">
            <w:pPr>
              <w:rPr>
                <w:rFonts w:ascii="Verdana" w:eastAsia="Times New Roman" w:hAnsi="Verdana"/>
              </w:rPr>
            </w:pPr>
            <w:r>
              <w:rPr>
                <w:rFonts w:ascii="Verdana" w:eastAsia="Times New Roman" w:hAnsi="Verdana"/>
              </w:rPr>
              <w:t> </w:t>
            </w:r>
          </w:p>
        </w:tc>
      </w:tr>
    </w:tbl>
    <w:p w14:paraId="2D35B5C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3D9DF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9656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8C4095" w14:textId="77777777" w:rsidR="00BE3A5E" w:rsidRDefault="00000000">
                  <w:pPr>
                    <w:pStyle w:val="questiontable1"/>
                    <w:spacing w:before="0" w:after="0" w:afterAutospacing="0"/>
                    <w:divId w:val="1224297660"/>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Intermediate Casing Design - Collapse Pressure </w:t>
                  </w:r>
                  <w:r>
                    <w:rPr>
                      <w:rStyle w:val="text1"/>
                      <w:rFonts w:ascii="Verdana" w:eastAsia="Times New Roman" w:hAnsi="Verdana"/>
                    </w:rPr>
                    <w:t xml:space="preserve">Does the design process require that the collapse pressure of the intermediate casing be designed to the casing cementing pressures? </w:t>
                  </w:r>
                  <w:r>
                    <w:rPr>
                      <w:rStyle w:val="questionidcontent2"/>
                      <w:rFonts w:ascii="Verdana" w:eastAsia="Times New Roman" w:hAnsi="Verdana"/>
                    </w:rPr>
                    <w:t xml:space="preserve">(UNGS.CAVERNWELLDES.INTERMEDCASING1.P) </w:t>
                  </w:r>
                  <w:r>
                    <w:rPr>
                      <w:rStyle w:val="citations1"/>
                      <w:rFonts w:ascii="Verdana" w:eastAsia="Times New Roman" w:hAnsi="Verdana"/>
                    </w:rPr>
                    <w:t xml:space="preserve">192.12(a)(1) (192.12(a)(2);API RP1170, Section 6.3.5) </w:t>
                  </w:r>
                </w:p>
              </w:tc>
            </w:tr>
            <w:tr w:rsidR="00BE3A5E" w14:paraId="2CFD4ACF" w14:textId="77777777">
              <w:tc>
                <w:tcPr>
                  <w:tcW w:w="0" w:type="auto"/>
                  <w:vAlign w:val="center"/>
                  <w:hideMark/>
                </w:tcPr>
                <w:p w14:paraId="65709E0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6B14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106C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2D8D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A366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A4CF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AEF2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A2EA24" w14:textId="77777777" w:rsidR="00BE3A5E" w:rsidRDefault="00BE3A5E">
                  <w:pPr>
                    <w:pStyle w:val="questiontable1"/>
                    <w:spacing w:before="0" w:after="0" w:afterAutospacing="0"/>
                    <w:rPr>
                      <w:rFonts w:eastAsia="Times New Roman"/>
                      <w:sz w:val="20"/>
                      <w:szCs w:val="20"/>
                    </w:rPr>
                  </w:pPr>
                </w:p>
              </w:tc>
            </w:tr>
          </w:tbl>
          <w:p w14:paraId="0C2BB7FA" w14:textId="77777777" w:rsidR="00BE3A5E" w:rsidRDefault="00000000">
            <w:pPr>
              <w:rPr>
                <w:rFonts w:ascii="Verdana" w:eastAsia="Times New Roman" w:hAnsi="Verdana"/>
              </w:rPr>
            </w:pPr>
            <w:r>
              <w:rPr>
                <w:rFonts w:ascii="Verdana" w:eastAsia="Times New Roman" w:hAnsi="Verdana"/>
              </w:rPr>
              <w:t> </w:t>
            </w:r>
          </w:p>
        </w:tc>
      </w:tr>
    </w:tbl>
    <w:p w14:paraId="4AE172F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455C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F2223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03E843" w14:textId="77777777" w:rsidR="00BE3A5E" w:rsidRDefault="00000000">
                  <w:pPr>
                    <w:pStyle w:val="questiontable1"/>
                    <w:spacing w:before="0" w:after="0" w:afterAutospacing="0"/>
                    <w:divId w:val="350766815"/>
                    <w:rPr>
                      <w:rFonts w:ascii="Verdana" w:eastAsia="Times New Roman" w:hAnsi="Verdana"/>
                      <w:b/>
                      <w:bCs/>
                      <w:sz w:val="20"/>
                      <w:szCs w:val="20"/>
                    </w:rPr>
                  </w:pPr>
                  <w:r>
                    <w:rPr>
                      <w:rFonts w:ascii="Verdana" w:eastAsia="Times New Roman" w:hAnsi="Verdana"/>
                      <w:b/>
                      <w:bCs/>
                      <w:sz w:val="20"/>
                      <w:szCs w:val="20"/>
                    </w:rPr>
                    <w:lastRenderedPageBreak/>
                    <w:br/>
                    <w:t xml:space="preserve">20. </w:t>
                  </w:r>
                  <w:r>
                    <w:rPr>
                      <w:rStyle w:val="Title1"/>
                      <w:rFonts w:ascii="Verdana" w:eastAsia="Times New Roman" w:hAnsi="Verdana"/>
                      <w:b/>
                      <w:bCs/>
                      <w:sz w:val="20"/>
                      <w:szCs w:val="20"/>
                    </w:rPr>
                    <w:t xml:space="preserve">Intermediate Casing Design - Collapse Pressure </w:t>
                  </w:r>
                  <w:r>
                    <w:rPr>
                      <w:rStyle w:val="text1"/>
                      <w:rFonts w:ascii="Verdana" w:eastAsia="Times New Roman" w:hAnsi="Verdana"/>
                    </w:rPr>
                    <w:t xml:space="preserve">Do records demonstrate that the collapse pressure of the intermediate casing was designed to withstand casing cementing pressures? </w:t>
                  </w:r>
                  <w:r>
                    <w:rPr>
                      <w:rStyle w:val="questionidcontent2"/>
                      <w:rFonts w:ascii="Verdana" w:eastAsia="Times New Roman" w:hAnsi="Verdana"/>
                    </w:rPr>
                    <w:t xml:space="preserve">(UNGS.CAVERNWELLDES.INTERMEDCASING1.R) </w:t>
                  </w:r>
                  <w:r>
                    <w:rPr>
                      <w:rStyle w:val="citations1"/>
                      <w:rFonts w:ascii="Verdana" w:eastAsia="Times New Roman" w:hAnsi="Verdana"/>
                    </w:rPr>
                    <w:t xml:space="preserve">192.12(a)(1) (192.12(a)(2);API RP1170, Section 6.3.5) </w:t>
                  </w:r>
                </w:p>
              </w:tc>
            </w:tr>
            <w:tr w:rsidR="00BE3A5E" w14:paraId="6575E9F6" w14:textId="77777777">
              <w:tc>
                <w:tcPr>
                  <w:tcW w:w="0" w:type="auto"/>
                  <w:vAlign w:val="center"/>
                  <w:hideMark/>
                </w:tcPr>
                <w:p w14:paraId="4A17639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E542F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B05D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00FE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26C0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C62D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DDE2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4CE18F" w14:textId="77777777" w:rsidR="00BE3A5E" w:rsidRDefault="00BE3A5E">
                  <w:pPr>
                    <w:pStyle w:val="questiontable1"/>
                    <w:spacing w:before="0" w:after="0" w:afterAutospacing="0"/>
                    <w:rPr>
                      <w:rFonts w:eastAsia="Times New Roman"/>
                      <w:sz w:val="20"/>
                      <w:szCs w:val="20"/>
                    </w:rPr>
                  </w:pPr>
                </w:p>
              </w:tc>
            </w:tr>
          </w:tbl>
          <w:p w14:paraId="779D795A" w14:textId="77777777" w:rsidR="00BE3A5E" w:rsidRDefault="00000000">
            <w:pPr>
              <w:rPr>
                <w:rFonts w:ascii="Verdana" w:eastAsia="Times New Roman" w:hAnsi="Verdana"/>
              </w:rPr>
            </w:pPr>
            <w:r>
              <w:rPr>
                <w:rFonts w:ascii="Verdana" w:eastAsia="Times New Roman" w:hAnsi="Verdana"/>
              </w:rPr>
              <w:t> </w:t>
            </w:r>
          </w:p>
        </w:tc>
      </w:tr>
    </w:tbl>
    <w:p w14:paraId="52FEFB0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8C4D6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B675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F12F76" w14:textId="77777777" w:rsidR="00BE3A5E" w:rsidRDefault="00000000">
                  <w:pPr>
                    <w:pStyle w:val="questiontable1"/>
                    <w:spacing w:before="0" w:after="0" w:afterAutospacing="0"/>
                    <w:divId w:val="1456217661"/>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Intermediate Casing Design - Burst Pressure </w:t>
                  </w:r>
                  <w:r>
                    <w:rPr>
                      <w:rStyle w:val="text1"/>
                      <w:rFonts w:ascii="Verdana" w:eastAsia="Times New Roman" w:hAnsi="Verdana"/>
                    </w:rPr>
                    <w:t xml:space="preserve">Does the design process require that the burst pressure of the intermediate casing be based on maximum operating pressure for the top portion and on cementing differential pressures for the bottom portion of the casing? </w:t>
                  </w:r>
                  <w:r>
                    <w:rPr>
                      <w:rStyle w:val="questionidcontent2"/>
                      <w:rFonts w:ascii="Verdana" w:eastAsia="Times New Roman" w:hAnsi="Verdana"/>
                    </w:rPr>
                    <w:t xml:space="preserve">(UNGS.CAVERNWELLDES.INTERMEDCASING2.P) </w:t>
                  </w:r>
                  <w:r>
                    <w:rPr>
                      <w:rStyle w:val="citations1"/>
                      <w:rFonts w:ascii="Verdana" w:eastAsia="Times New Roman" w:hAnsi="Verdana"/>
                    </w:rPr>
                    <w:t xml:space="preserve">192.12(a)(1) (192.12(a)(2);API RP1170, Section 6.3.5) </w:t>
                  </w:r>
                </w:p>
              </w:tc>
            </w:tr>
            <w:tr w:rsidR="00BE3A5E" w14:paraId="4ACE142B" w14:textId="77777777">
              <w:tc>
                <w:tcPr>
                  <w:tcW w:w="0" w:type="auto"/>
                  <w:vAlign w:val="center"/>
                  <w:hideMark/>
                </w:tcPr>
                <w:p w14:paraId="3FBDA2C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1A3D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A5F6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DFAC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DCF4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9F3D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0E48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07EAF9" w14:textId="77777777" w:rsidR="00BE3A5E" w:rsidRDefault="00BE3A5E">
                  <w:pPr>
                    <w:pStyle w:val="questiontable1"/>
                    <w:spacing w:before="0" w:after="0" w:afterAutospacing="0"/>
                    <w:rPr>
                      <w:rFonts w:eastAsia="Times New Roman"/>
                      <w:sz w:val="20"/>
                      <w:szCs w:val="20"/>
                    </w:rPr>
                  </w:pPr>
                </w:p>
              </w:tc>
            </w:tr>
          </w:tbl>
          <w:p w14:paraId="5EE89AED" w14:textId="77777777" w:rsidR="00BE3A5E" w:rsidRDefault="00000000">
            <w:pPr>
              <w:rPr>
                <w:rFonts w:ascii="Verdana" w:eastAsia="Times New Roman" w:hAnsi="Verdana"/>
              </w:rPr>
            </w:pPr>
            <w:r>
              <w:rPr>
                <w:rFonts w:ascii="Verdana" w:eastAsia="Times New Roman" w:hAnsi="Verdana"/>
              </w:rPr>
              <w:t> </w:t>
            </w:r>
          </w:p>
        </w:tc>
      </w:tr>
    </w:tbl>
    <w:p w14:paraId="4D81C04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5CAEF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0BA4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B97008" w14:textId="77777777" w:rsidR="00BE3A5E" w:rsidRDefault="00000000">
                  <w:pPr>
                    <w:pStyle w:val="questiontable1"/>
                    <w:spacing w:before="0" w:after="0" w:afterAutospacing="0"/>
                    <w:divId w:val="171889275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Intermediate Casing Design - Burst Pressure </w:t>
                  </w:r>
                  <w:r>
                    <w:rPr>
                      <w:rStyle w:val="text1"/>
                      <w:rFonts w:ascii="Verdana" w:eastAsia="Times New Roman" w:hAnsi="Verdana"/>
                    </w:rPr>
                    <w:t xml:space="preserve">Do records indicate that the burst pressure design account for maximum operating pressure and cementing differential pressures? </w:t>
                  </w:r>
                  <w:r>
                    <w:rPr>
                      <w:rStyle w:val="questionidcontent2"/>
                      <w:rFonts w:ascii="Verdana" w:eastAsia="Times New Roman" w:hAnsi="Verdana"/>
                    </w:rPr>
                    <w:t xml:space="preserve">(UNGS.CAVERNWELLDES.INTERMEDCASING2.R) </w:t>
                  </w:r>
                  <w:r>
                    <w:rPr>
                      <w:rStyle w:val="citations1"/>
                      <w:rFonts w:ascii="Verdana" w:eastAsia="Times New Roman" w:hAnsi="Verdana"/>
                    </w:rPr>
                    <w:t xml:space="preserve">192.12(a)(1) (192.12(a)(2);API RP1170, Section 6.3.5) </w:t>
                  </w:r>
                </w:p>
              </w:tc>
            </w:tr>
            <w:tr w:rsidR="00BE3A5E" w14:paraId="0559F27D" w14:textId="77777777">
              <w:tc>
                <w:tcPr>
                  <w:tcW w:w="0" w:type="auto"/>
                  <w:vAlign w:val="center"/>
                  <w:hideMark/>
                </w:tcPr>
                <w:p w14:paraId="77AE871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8153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6851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08D4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D7E5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7D1E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1122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528F8E" w14:textId="77777777" w:rsidR="00BE3A5E" w:rsidRDefault="00BE3A5E">
                  <w:pPr>
                    <w:pStyle w:val="questiontable1"/>
                    <w:spacing w:before="0" w:after="0" w:afterAutospacing="0"/>
                    <w:rPr>
                      <w:rFonts w:eastAsia="Times New Roman"/>
                      <w:sz w:val="20"/>
                      <w:szCs w:val="20"/>
                    </w:rPr>
                  </w:pPr>
                </w:p>
              </w:tc>
            </w:tr>
          </w:tbl>
          <w:p w14:paraId="66B845DA" w14:textId="77777777" w:rsidR="00BE3A5E" w:rsidRDefault="00000000">
            <w:pPr>
              <w:rPr>
                <w:rFonts w:ascii="Verdana" w:eastAsia="Times New Roman" w:hAnsi="Verdana"/>
              </w:rPr>
            </w:pPr>
            <w:r>
              <w:rPr>
                <w:rFonts w:ascii="Verdana" w:eastAsia="Times New Roman" w:hAnsi="Verdana"/>
              </w:rPr>
              <w:t> </w:t>
            </w:r>
          </w:p>
        </w:tc>
      </w:tr>
    </w:tbl>
    <w:p w14:paraId="6CB1DD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FD425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E285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99BC87" w14:textId="77777777" w:rsidR="00BE3A5E" w:rsidRDefault="00000000">
                  <w:pPr>
                    <w:pStyle w:val="questiontable1"/>
                    <w:spacing w:before="0" w:after="0" w:afterAutospacing="0"/>
                    <w:divId w:val="641351058"/>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Intermediate Casing Design - Welding </w:t>
                  </w:r>
                  <w:r>
                    <w:rPr>
                      <w:rStyle w:val="text1"/>
                      <w:rFonts w:ascii="Verdana" w:eastAsia="Times New Roman" w:hAnsi="Verdana"/>
                    </w:rPr>
                    <w:t xml:space="preserve">Does the design process have welding and inspection procedures developed if the intermediate casing has welded connections? </w:t>
                  </w:r>
                  <w:r>
                    <w:rPr>
                      <w:rStyle w:val="questionidcontent2"/>
                      <w:rFonts w:ascii="Verdana" w:eastAsia="Times New Roman" w:hAnsi="Verdana"/>
                    </w:rPr>
                    <w:t xml:space="preserve">(UNGS.CAVERNWELLDES.INTERMEDCASING3.P) </w:t>
                  </w:r>
                  <w:r>
                    <w:rPr>
                      <w:rStyle w:val="citations1"/>
                      <w:rFonts w:ascii="Verdana" w:eastAsia="Times New Roman" w:hAnsi="Verdana"/>
                    </w:rPr>
                    <w:t xml:space="preserve">192.12(a)(1) (192.12(a)(2);API RP1170, Section 6.3.5) </w:t>
                  </w:r>
                </w:p>
              </w:tc>
            </w:tr>
            <w:tr w:rsidR="00BE3A5E" w14:paraId="326F051E" w14:textId="77777777">
              <w:tc>
                <w:tcPr>
                  <w:tcW w:w="0" w:type="auto"/>
                  <w:vAlign w:val="center"/>
                  <w:hideMark/>
                </w:tcPr>
                <w:p w14:paraId="0F2650B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F432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51DC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8D9B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8E50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A863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0AED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412D2D" w14:textId="77777777" w:rsidR="00BE3A5E" w:rsidRDefault="00BE3A5E">
                  <w:pPr>
                    <w:pStyle w:val="questiontable1"/>
                    <w:spacing w:before="0" w:after="0" w:afterAutospacing="0"/>
                    <w:rPr>
                      <w:rFonts w:eastAsia="Times New Roman"/>
                      <w:sz w:val="20"/>
                      <w:szCs w:val="20"/>
                    </w:rPr>
                  </w:pPr>
                </w:p>
              </w:tc>
            </w:tr>
          </w:tbl>
          <w:p w14:paraId="68242DC8" w14:textId="77777777" w:rsidR="00BE3A5E" w:rsidRDefault="00000000">
            <w:pPr>
              <w:rPr>
                <w:rFonts w:ascii="Verdana" w:eastAsia="Times New Roman" w:hAnsi="Verdana"/>
              </w:rPr>
            </w:pPr>
            <w:r>
              <w:rPr>
                <w:rFonts w:ascii="Verdana" w:eastAsia="Times New Roman" w:hAnsi="Verdana"/>
              </w:rPr>
              <w:t> </w:t>
            </w:r>
          </w:p>
        </w:tc>
      </w:tr>
    </w:tbl>
    <w:p w14:paraId="64E7315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E555B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B2DA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5D9F3E" w14:textId="77777777" w:rsidR="00BE3A5E" w:rsidRDefault="00000000">
                  <w:pPr>
                    <w:pStyle w:val="questiontable1"/>
                    <w:spacing w:before="0" w:after="0" w:afterAutospacing="0"/>
                    <w:divId w:val="1870021141"/>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Intermediate Casing Design - Welding </w:t>
                  </w:r>
                  <w:r>
                    <w:rPr>
                      <w:rStyle w:val="text1"/>
                      <w:rFonts w:ascii="Verdana" w:eastAsia="Times New Roman" w:hAnsi="Verdana"/>
                    </w:rPr>
                    <w:t xml:space="preserve">Do records demonstrate that welding and inspections procedures were developed for welded connections of the intermediate casing? </w:t>
                  </w:r>
                  <w:r>
                    <w:rPr>
                      <w:rStyle w:val="questionidcontent2"/>
                      <w:rFonts w:ascii="Verdana" w:eastAsia="Times New Roman" w:hAnsi="Verdana"/>
                    </w:rPr>
                    <w:t xml:space="preserve">(UNGS.CAVERNWELLDES.INTERMEDCASING3.R) </w:t>
                  </w:r>
                  <w:r>
                    <w:rPr>
                      <w:rStyle w:val="citations1"/>
                      <w:rFonts w:ascii="Verdana" w:eastAsia="Times New Roman" w:hAnsi="Verdana"/>
                    </w:rPr>
                    <w:t xml:space="preserve">192.12(a)(1) (192.12(a)(2);API RP1170, Section 6.3.5) </w:t>
                  </w:r>
                </w:p>
              </w:tc>
            </w:tr>
            <w:tr w:rsidR="00BE3A5E" w14:paraId="42249D40" w14:textId="77777777">
              <w:tc>
                <w:tcPr>
                  <w:tcW w:w="0" w:type="auto"/>
                  <w:vAlign w:val="center"/>
                  <w:hideMark/>
                </w:tcPr>
                <w:p w14:paraId="768581E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D634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9766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50D5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1459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B650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4BA1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70A989" w14:textId="77777777" w:rsidR="00BE3A5E" w:rsidRDefault="00BE3A5E">
                  <w:pPr>
                    <w:pStyle w:val="questiontable1"/>
                    <w:spacing w:before="0" w:after="0" w:afterAutospacing="0"/>
                    <w:rPr>
                      <w:rFonts w:eastAsia="Times New Roman"/>
                      <w:sz w:val="20"/>
                      <w:szCs w:val="20"/>
                    </w:rPr>
                  </w:pPr>
                </w:p>
              </w:tc>
            </w:tr>
          </w:tbl>
          <w:p w14:paraId="11B167BC" w14:textId="77777777" w:rsidR="00BE3A5E" w:rsidRDefault="00000000">
            <w:pPr>
              <w:rPr>
                <w:rFonts w:ascii="Verdana" w:eastAsia="Times New Roman" w:hAnsi="Verdana"/>
              </w:rPr>
            </w:pPr>
            <w:r>
              <w:rPr>
                <w:rFonts w:ascii="Verdana" w:eastAsia="Times New Roman" w:hAnsi="Verdana"/>
              </w:rPr>
              <w:t> </w:t>
            </w:r>
          </w:p>
        </w:tc>
      </w:tr>
    </w:tbl>
    <w:p w14:paraId="42160CB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59043D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8CA1F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F2D45F" w14:textId="77777777" w:rsidR="00BE3A5E" w:rsidRDefault="00000000">
                  <w:pPr>
                    <w:pStyle w:val="questiontable1"/>
                    <w:spacing w:before="0" w:after="0" w:afterAutospacing="0"/>
                    <w:divId w:val="1360667163"/>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Intermediate Casing Design - Welded NDT </w:t>
                  </w:r>
                  <w:r>
                    <w:rPr>
                      <w:rStyle w:val="text1"/>
                      <w:rFonts w:ascii="Verdana" w:eastAsia="Times New Roman" w:hAnsi="Verdana"/>
                    </w:rPr>
                    <w:t xml:space="preserve">Does the design process require welded connections be inspected by X-ray or NDT methods if there are welded connections for the intermediate casing? </w:t>
                  </w:r>
                  <w:r>
                    <w:rPr>
                      <w:rStyle w:val="questionidcontent2"/>
                      <w:rFonts w:ascii="Verdana" w:eastAsia="Times New Roman" w:hAnsi="Verdana"/>
                    </w:rPr>
                    <w:t xml:space="preserve">(UNGS.CAVERNWELLDES.INTERMEDCASING4.P) </w:t>
                  </w:r>
                  <w:r>
                    <w:rPr>
                      <w:rStyle w:val="citations1"/>
                      <w:rFonts w:ascii="Verdana" w:eastAsia="Times New Roman" w:hAnsi="Verdana"/>
                    </w:rPr>
                    <w:t xml:space="preserve">192.12(a)(1) (192.12(a)(2);API RP1170, Section 6.3.5) </w:t>
                  </w:r>
                </w:p>
              </w:tc>
            </w:tr>
            <w:tr w:rsidR="00BE3A5E" w14:paraId="182C832F" w14:textId="77777777">
              <w:tc>
                <w:tcPr>
                  <w:tcW w:w="0" w:type="auto"/>
                  <w:vAlign w:val="center"/>
                  <w:hideMark/>
                </w:tcPr>
                <w:p w14:paraId="1D16D83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71BE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ABCC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C308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26E9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DBC4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0E7E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2074C6" w14:textId="77777777" w:rsidR="00BE3A5E" w:rsidRDefault="00BE3A5E">
                  <w:pPr>
                    <w:pStyle w:val="questiontable1"/>
                    <w:spacing w:before="0" w:after="0" w:afterAutospacing="0"/>
                    <w:rPr>
                      <w:rFonts w:eastAsia="Times New Roman"/>
                      <w:sz w:val="20"/>
                      <w:szCs w:val="20"/>
                    </w:rPr>
                  </w:pPr>
                </w:p>
              </w:tc>
            </w:tr>
          </w:tbl>
          <w:p w14:paraId="7EB15ED6" w14:textId="77777777" w:rsidR="00BE3A5E" w:rsidRDefault="00000000">
            <w:pPr>
              <w:rPr>
                <w:rFonts w:ascii="Verdana" w:eastAsia="Times New Roman" w:hAnsi="Verdana"/>
              </w:rPr>
            </w:pPr>
            <w:r>
              <w:rPr>
                <w:rFonts w:ascii="Verdana" w:eastAsia="Times New Roman" w:hAnsi="Verdana"/>
              </w:rPr>
              <w:t> </w:t>
            </w:r>
          </w:p>
        </w:tc>
      </w:tr>
    </w:tbl>
    <w:p w14:paraId="3A881C2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D9B0F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1EE73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ADA851" w14:textId="77777777" w:rsidR="00BE3A5E" w:rsidRDefault="00000000">
                  <w:pPr>
                    <w:pStyle w:val="questiontable1"/>
                    <w:spacing w:before="0" w:after="0" w:afterAutospacing="0"/>
                    <w:divId w:val="1664119333"/>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Intermediate Casing Design - Welded NDT </w:t>
                  </w:r>
                  <w:r>
                    <w:rPr>
                      <w:rStyle w:val="text1"/>
                      <w:rFonts w:ascii="Verdana" w:eastAsia="Times New Roman" w:hAnsi="Verdana"/>
                    </w:rPr>
                    <w:t xml:space="preserve">Do records demonstrate that welded connections were inspected by X-ray or NDT methods for welded intermediate casing? </w:t>
                  </w:r>
                  <w:r>
                    <w:rPr>
                      <w:rStyle w:val="questionidcontent2"/>
                      <w:rFonts w:ascii="Verdana" w:eastAsia="Times New Roman" w:hAnsi="Verdana"/>
                    </w:rPr>
                    <w:t xml:space="preserve">(UNGS.CAVERNWELLDES.INTERMEDCASING4.R) </w:t>
                  </w:r>
                  <w:r>
                    <w:rPr>
                      <w:rStyle w:val="citations1"/>
                      <w:rFonts w:ascii="Verdana" w:eastAsia="Times New Roman" w:hAnsi="Verdana"/>
                    </w:rPr>
                    <w:t xml:space="preserve">192.12(a)(1) (192.12(a)(2);API RP1170, Section 6.3.5) </w:t>
                  </w:r>
                </w:p>
              </w:tc>
            </w:tr>
            <w:tr w:rsidR="00BE3A5E" w14:paraId="4EBCC874" w14:textId="77777777">
              <w:tc>
                <w:tcPr>
                  <w:tcW w:w="0" w:type="auto"/>
                  <w:vAlign w:val="center"/>
                  <w:hideMark/>
                </w:tcPr>
                <w:p w14:paraId="5B9927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8305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67D4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549C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FAF7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F4CD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8DB9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1E8ABA" w14:textId="77777777" w:rsidR="00BE3A5E" w:rsidRDefault="00BE3A5E">
                  <w:pPr>
                    <w:pStyle w:val="questiontable1"/>
                    <w:spacing w:before="0" w:after="0" w:afterAutospacing="0"/>
                    <w:rPr>
                      <w:rFonts w:eastAsia="Times New Roman"/>
                      <w:sz w:val="20"/>
                      <w:szCs w:val="20"/>
                    </w:rPr>
                  </w:pPr>
                </w:p>
              </w:tc>
            </w:tr>
          </w:tbl>
          <w:p w14:paraId="3B62DD89" w14:textId="77777777" w:rsidR="00BE3A5E" w:rsidRDefault="00000000">
            <w:pPr>
              <w:rPr>
                <w:rFonts w:ascii="Verdana" w:eastAsia="Times New Roman" w:hAnsi="Verdana"/>
              </w:rPr>
            </w:pPr>
            <w:r>
              <w:rPr>
                <w:rFonts w:ascii="Verdana" w:eastAsia="Times New Roman" w:hAnsi="Verdana"/>
              </w:rPr>
              <w:t> </w:t>
            </w:r>
          </w:p>
        </w:tc>
      </w:tr>
    </w:tbl>
    <w:p w14:paraId="6C67495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6B978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A212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75D610" w14:textId="77777777" w:rsidR="00BE3A5E" w:rsidRDefault="00000000">
                  <w:pPr>
                    <w:pStyle w:val="questiontable1"/>
                    <w:spacing w:before="0" w:after="0" w:afterAutospacing="0"/>
                    <w:divId w:val="729957642"/>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Production Casing Design - Strength </w:t>
                  </w:r>
                  <w:r>
                    <w:rPr>
                      <w:rStyle w:val="text1"/>
                      <w:rFonts w:ascii="Verdana" w:eastAsia="Times New Roman" w:hAnsi="Verdana"/>
                    </w:rPr>
                    <w:t xml:space="preserve">Does the design process for the tensile, collapse and burst strengths follow the requirements of API 1170, Section 6.3.6 for production casing? </w:t>
                  </w:r>
                  <w:r>
                    <w:rPr>
                      <w:rStyle w:val="questionidcontent2"/>
                      <w:rFonts w:ascii="Verdana" w:eastAsia="Times New Roman" w:hAnsi="Verdana"/>
                    </w:rPr>
                    <w:t xml:space="preserve">(UNGS.CAVERNWELLDES.PRODCASING1.P) </w:t>
                  </w:r>
                  <w:r>
                    <w:rPr>
                      <w:rStyle w:val="citations1"/>
                      <w:rFonts w:ascii="Verdana" w:eastAsia="Times New Roman" w:hAnsi="Verdana"/>
                    </w:rPr>
                    <w:t xml:space="preserve">192.12(a)(1) (192.12(a)(2);API RP1170, Section 6.3.6) </w:t>
                  </w:r>
                </w:p>
              </w:tc>
            </w:tr>
            <w:tr w:rsidR="00BE3A5E" w14:paraId="07C89889" w14:textId="77777777">
              <w:tc>
                <w:tcPr>
                  <w:tcW w:w="0" w:type="auto"/>
                  <w:vAlign w:val="center"/>
                  <w:hideMark/>
                </w:tcPr>
                <w:p w14:paraId="549A9E2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B282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BDF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E769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C383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8BA7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A840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35B75" w14:textId="77777777" w:rsidR="00BE3A5E" w:rsidRDefault="00BE3A5E">
                  <w:pPr>
                    <w:pStyle w:val="questiontable1"/>
                    <w:spacing w:before="0" w:after="0" w:afterAutospacing="0"/>
                    <w:rPr>
                      <w:rFonts w:eastAsia="Times New Roman"/>
                      <w:sz w:val="20"/>
                      <w:szCs w:val="20"/>
                    </w:rPr>
                  </w:pPr>
                </w:p>
              </w:tc>
            </w:tr>
          </w:tbl>
          <w:p w14:paraId="35906B27" w14:textId="77777777" w:rsidR="00BE3A5E" w:rsidRDefault="00000000">
            <w:pPr>
              <w:rPr>
                <w:rFonts w:ascii="Verdana" w:eastAsia="Times New Roman" w:hAnsi="Verdana"/>
              </w:rPr>
            </w:pPr>
            <w:r>
              <w:rPr>
                <w:rFonts w:ascii="Verdana" w:eastAsia="Times New Roman" w:hAnsi="Verdana"/>
              </w:rPr>
              <w:t> </w:t>
            </w:r>
          </w:p>
        </w:tc>
      </w:tr>
    </w:tbl>
    <w:p w14:paraId="3AA0E02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F2812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D25ED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C3DDEF" w14:textId="77777777" w:rsidR="00BE3A5E" w:rsidRDefault="00000000">
                  <w:pPr>
                    <w:pStyle w:val="questiontable1"/>
                    <w:spacing w:before="0" w:after="0" w:afterAutospacing="0"/>
                    <w:divId w:val="1593321780"/>
                    <w:rPr>
                      <w:rFonts w:ascii="Verdana" w:eastAsia="Times New Roman" w:hAnsi="Verdana"/>
                      <w:b/>
                      <w:bCs/>
                      <w:sz w:val="20"/>
                      <w:szCs w:val="20"/>
                    </w:rPr>
                  </w:pPr>
                  <w:r>
                    <w:rPr>
                      <w:rFonts w:ascii="Verdana" w:eastAsia="Times New Roman" w:hAnsi="Verdana"/>
                      <w:b/>
                      <w:bCs/>
                      <w:sz w:val="20"/>
                      <w:szCs w:val="20"/>
                    </w:rPr>
                    <w:lastRenderedPageBreak/>
                    <w:br/>
                    <w:t xml:space="preserve">28. </w:t>
                  </w:r>
                  <w:r>
                    <w:rPr>
                      <w:rStyle w:val="Title1"/>
                      <w:rFonts w:ascii="Verdana" w:eastAsia="Times New Roman" w:hAnsi="Verdana"/>
                      <w:b/>
                      <w:bCs/>
                      <w:sz w:val="20"/>
                      <w:szCs w:val="20"/>
                    </w:rPr>
                    <w:t xml:space="preserve">Production Casing Design - Strength </w:t>
                  </w:r>
                  <w:r>
                    <w:rPr>
                      <w:rStyle w:val="text1"/>
                      <w:rFonts w:ascii="Verdana" w:eastAsia="Times New Roman" w:hAnsi="Verdana"/>
                    </w:rPr>
                    <w:t xml:space="preserve">Do records demonstrate that the design of the production casing met the requirements of API 1170 Section 6.3.6? </w:t>
                  </w:r>
                  <w:r>
                    <w:rPr>
                      <w:rStyle w:val="questionidcontent2"/>
                      <w:rFonts w:ascii="Verdana" w:eastAsia="Times New Roman" w:hAnsi="Verdana"/>
                    </w:rPr>
                    <w:t xml:space="preserve">(UNGS.CAVERNWELLDES.PRODCASING1.R) </w:t>
                  </w:r>
                  <w:r>
                    <w:rPr>
                      <w:rStyle w:val="citations1"/>
                      <w:rFonts w:ascii="Verdana" w:eastAsia="Times New Roman" w:hAnsi="Verdana"/>
                    </w:rPr>
                    <w:t xml:space="preserve">192.12(a)(1) (192.12(a)(2);API RP1170, Section 6.3.6) </w:t>
                  </w:r>
                </w:p>
              </w:tc>
            </w:tr>
            <w:tr w:rsidR="00BE3A5E" w14:paraId="735004FE" w14:textId="77777777">
              <w:tc>
                <w:tcPr>
                  <w:tcW w:w="0" w:type="auto"/>
                  <w:vAlign w:val="center"/>
                  <w:hideMark/>
                </w:tcPr>
                <w:p w14:paraId="531E7CA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A0B1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D90D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F72C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6CBB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6CA7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6843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EF8863" w14:textId="77777777" w:rsidR="00BE3A5E" w:rsidRDefault="00BE3A5E">
                  <w:pPr>
                    <w:pStyle w:val="questiontable1"/>
                    <w:spacing w:before="0" w:after="0" w:afterAutospacing="0"/>
                    <w:rPr>
                      <w:rFonts w:eastAsia="Times New Roman"/>
                      <w:sz w:val="20"/>
                      <w:szCs w:val="20"/>
                    </w:rPr>
                  </w:pPr>
                </w:p>
              </w:tc>
            </w:tr>
          </w:tbl>
          <w:p w14:paraId="5FDC8BF8" w14:textId="77777777" w:rsidR="00BE3A5E" w:rsidRDefault="00000000">
            <w:pPr>
              <w:rPr>
                <w:rFonts w:ascii="Verdana" w:eastAsia="Times New Roman" w:hAnsi="Verdana"/>
              </w:rPr>
            </w:pPr>
            <w:r>
              <w:rPr>
                <w:rFonts w:ascii="Verdana" w:eastAsia="Times New Roman" w:hAnsi="Verdana"/>
              </w:rPr>
              <w:t> </w:t>
            </w:r>
          </w:p>
        </w:tc>
      </w:tr>
    </w:tbl>
    <w:p w14:paraId="3450DF9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6225D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309FD6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9EE027" w14:textId="77777777" w:rsidR="00BE3A5E" w:rsidRDefault="00000000">
                  <w:pPr>
                    <w:pStyle w:val="questiontable1"/>
                    <w:spacing w:before="0" w:after="0" w:afterAutospacing="0"/>
                    <w:divId w:val="74517512"/>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Production Casing Design - Welded Connections </w:t>
                  </w:r>
                  <w:r>
                    <w:rPr>
                      <w:rStyle w:val="text1"/>
                      <w:rFonts w:ascii="Verdana" w:eastAsia="Times New Roman" w:hAnsi="Verdana"/>
                    </w:rPr>
                    <w:t xml:space="preserve">Does the design process require that welded connections be used for the production casing? </w:t>
                  </w:r>
                  <w:r>
                    <w:rPr>
                      <w:rStyle w:val="questionidcontent2"/>
                      <w:rFonts w:ascii="Verdana" w:eastAsia="Times New Roman" w:hAnsi="Verdana"/>
                    </w:rPr>
                    <w:t xml:space="preserve">(UNGS.CAVERNWELLDES.PRODCASING2.P) </w:t>
                  </w:r>
                  <w:r>
                    <w:rPr>
                      <w:rStyle w:val="citations1"/>
                      <w:rFonts w:ascii="Verdana" w:eastAsia="Times New Roman" w:hAnsi="Verdana"/>
                    </w:rPr>
                    <w:t xml:space="preserve">192.12(a)(1) (192.12(a)(2);API RP1170, Section 6.3.6) </w:t>
                  </w:r>
                </w:p>
              </w:tc>
            </w:tr>
            <w:tr w:rsidR="00BE3A5E" w14:paraId="544355D6" w14:textId="77777777">
              <w:tc>
                <w:tcPr>
                  <w:tcW w:w="0" w:type="auto"/>
                  <w:vAlign w:val="center"/>
                  <w:hideMark/>
                </w:tcPr>
                <w:p w14:paraId="614B2BF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E26A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1FDD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8ADF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B689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D0D7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E1C6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8DAD70" w14:textId="77777777" w:rsidR="00BE3A5E" w:rsidRDefault="00BE3A5E">
                  <w:pPr>
                    <w:pStyle w:val="questiontable1"/>
                    <w:spacing w:before="0" w:after="0" w:afterAutospacing="0"/>
                    <w:rPr>
                      <w:rFonts w:eastAsia="Times New Roman"/>
                      <w:sz w:val="20"/>
                      <w:szCs w:val="20"/>
                    </w:rPr>
                  </w:pPr>
                </w:p>
              </w:tc>
            </w:tr>
          </w:tbl>
          <w:p w14:paraId="3640DCC4" w14:textId="77777777" w:rsidR="00BE3A5E" w:rsidRDefault="00000000">
            <w:pPr>
              <w:rPr>
                <w:rFonts w:ascii="Verdana" w:eastAsia="Times New Roman" w:hAnsi="Verdana"/>
              </w:rPr>
            </w:pPr>
            <w:r>
              <w:rPr>
                <w:rFonts w:ascii="Verdana" w:eastAsia="Times New Roman" w:hAnsi="Verdana"/>
              </w:rPr>
              <w:t> </w:t>
            </w:r>
          </w:p>
        </w:tc>
      </w:tr>
    </w:tbl>
    <w:p w14:paraId="5D53873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A0AF0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63DEE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784E61" w14:textId="77777777" w:rsidR="00BE3A5E" w:rsidRDefault="00000000">
                  <w:pPr>
                    <w:pStyle w:val="questiontable1"/>
                    <w:spacing w:before="0" w:after="0" w:afterAutospacing="0"/>
                    <w:divId w:val="1666737637"/>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Production Casing Design - Welded Connections </w:t>
                  </w:r>
                  <w:r>
                    <w:rPr>
                      <w:rStyle w:val="text1"/>
                      <w:rFonts w:ascii="Verdana" w:eastAsia="Times New Roman" w:hAnsi="Verdana"/>
                    </w:rPr>
                    <w:t xml:space="preserve">Do records demonstrate that welded connections were used for the production casing? </w:t>
                  </w:r>
                  <w:r>
                    <w:rPr>
                      <w:rStyle w:val="questionidcontent2"/>
                      <w:rFonts w:ascii="Verdana" w:eastAsia="Times New Roman" w:hAnsi="Verdana"/>
                    </w:rPr>
                    <w:t xml:space="preserve">(UNGS.CAVERNWELLDES.PRODCASING2.R) </w:t>
                  </w:r>
                  <w:r>
                    <w:rPr>
                      <w:rStyle w:val="citations1"/>
                      <w:rFonts w:ascii="Verdana" w:eastAsia="Times New Roman" w:hAnsi="Verdana"/>
                    </w:rPr>
                    <w:t xml:space="preserve">192.12(a)(1) (192.12(a)(2);API RP1170, Section 6.3.6) </w:t>
                  </w:r>
                </w:p>
              </w:tc>
            </w:tr>
            <w:tr w:rsidR="00BE3A5E" w14:paraId="404C66B9" w14:textId="77777777">
              <w:tc>
                <w:tcPr>
                  <w:tcW w:w="0" w:type="auto"/>
                  <w:vAlign w:val="center"/>
                  <w:hideMark/>
                </w:tcPr>
                <w:p w14:paraId="146BA4A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9784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BDAF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FE4D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EB03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FB35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3CEF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BC4914" w14:textId="77777777" w:rsidR="00BE3A5E" w:rsidRDefault="00BE3A5E">
                  <w:pPr>
                    <w:pStyle w:val="questiontable1"/>
                    <w:spacing w:before="0" w:after="0" w:afterAutospacing="0"/>
                    <w:rPr>
                      <w:rFonts w:eastAsia="Times New Roman"/>
                      <w:sz w:val="20"/>
                      <w:szCs w:val="20"/>
                    </w:rPr>
                  </w:pPr>
                </w:p>
              </w:tc>
            </w:tr>
          </w:tbl>
          <w:p w14:paraId="4E0D949C" w14:textId="77777777" w:rsidR="00BE3A5E" w:rsidRDefault="00000000">
            <w:pPr>
              <w:rPr>
                <w:rFonts w:ascii="Verdana" w:eastAsia="Times New Roman" w:hAnsi="Verdana"/>
              </w:rPr>
            </w:pPr>
            <w:r>
              <w:rPr>
                <w:rFonts w:ascii="Verdana" w:eastAsia="Times New Roman" w:hAnsi="Verdana"/>
              </w:rPr>
              <w:t> </w:t>
            </w:r>
          </w:p>
        </w:tc>
      </w:tr>
    </w:tbl>
    <w:p w14:paraId="10B9317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4AC2D8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77D6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AABF40" w14:textId="77777777" w:rsidR="00BE3A5E" w:rsidRDefault="00000000">
                  <w:pPr>
                    <w:pStyle w:val="questiontable1"/>
                    <w:spacing w:before="0" w:after="0" w:afterAutospacing="0"/>
                    <w:divId w:val="1248155360"/>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Production Casing Design - Welded NDT </w:t>
                  </w:r>
                  <w:r>
                    <w:rPr>
                      <w:rStyle w:val="text1"/>
                      <w:rFonts w:ascii="Verdana" w:eastAsia="Times New Roman" w:hAnsi="Verdana"/>
                    </w:rPr>
                    <w:t xml:space="preserve">Does the design process require welded connections to be inspected by X-ray or NDT methods if there are welded connections for the production casing? </w:t>
                  </w:r>
                  <w:r>
                    <w:rPr>
                      <w:rStyle w:val="questionidcontent2"/>
                      <w:rFonts w:ascii="Verdana" w:eastAsia="Times New Roman" w:hAnsi="Verdana"/>
                    </w:rPr>
                    <w:t xml:space="preserve">(UNGS.CAVERNWELLDES.PRODCASING3.P) </w:t>
                  </w:r>
                  <w:r>
                    <w:rPr>
                      <w:rStyle w:val="citations1"/>
                      <w:rFonts w:ascii="Verdana" w:eastAsia="Times New Roman" w:hAnsi="Verdana"/>
                    </w:rPr>
                    <w:t xml:space="preserve">192.12(a)(1) (192.12(a)(2);API RP1170, Section 6.3.6) </w:t>
                  </w:r>
                </w:p>
              </w:tc>
            </w:tr>
            <w:tr w:rsidR="00BE3A5E" w14:paraId="258CD6D6" w14:textId="77777777">
              <w:tc>
                <w:tcPr>
                  <w:tcW w:w="0" w:type="auto"/>
                  <w:vAlign w:val="center"/>
                  <w:hideMark/>
                </w:tcPr>
                <w:p w14:paraId="205DE48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1538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37CD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D46D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7740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FCB2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61C9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6F1532" w14:textId="77777777" w:rsidR="00BE3A5E" w:rsidRDefault="00BE3A5E">
                  <w:pPr>
                    <w:pStyle w:val="questiontable1"/>
                    <w:spacing w:before="0" w:after="0" w:afterAutospacing="0"/>
                    <w:rPr>
                      <w:rFonts w:eastAsia="Times New Roman"/>
                      <w:sz w:val="20"/>
                      <w:szCs w:val="20"/>
                    </w:rPr>
                  </w:pPr>
                </w:p>
              </w:tc>
            </w:tr>
          </w:tbl>
          <w:p w14:paraId="271AA802" w14:textId="77777777" w:rsidR="00BE3A5E" w:rsidRDefault="00000000">
            <w:pPr>
              <w:rPr>
                <w:rFonts w:ascii="Verdana" w:eastAsia="Times New Roman" w:hAnsi="Verdana"/>
              </w:rPr>
            </w:pPr>
            <w:r>
              <w:rPr>
                <w:rFonts w:ascii="Verdana" w:eastAsia="Times New Roman" w:hAnsi="Verdana"/>
              </w:rPr>
              <w:t> </w:t>
            </w:r>
          </w:p>
        </w:tc>
      </w:tr>
    </w:tbl>
    <w:p w14:paraId="1C5B042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4349B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4209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BB5F40" w14:textId="77777777" w:rsidR="00BE3A5E" w:rsidRDefault="00000000">
                  <w:pPr>
                    <w:pStyle w:val="questiontable1"/>
                    <w:spacing w:before="0" w:after="0" w:afterAutospacing="0"/>
                    <w:divId w:val="931670068"/>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Production Casing Design - Welded NDT </w:t>
                  </w:r>
                  <w:r>
                    <w:rPr>
                      <w:rStyle w:val="text1"/>
                      <w:rFonts w:ascii="Verdana" w:eastAsia="Times New Roman" w:hAnsi="Verdana"/>
                    </w:rPr>
                    <w:t xml:space="preserve">Do records demonstrate that welded connections were inspected by X-ray or NDT methods for the welded production casing? </w:t>
                  </w:r>
                  <w:r>
                    <w:rPr>
                      <w:rStyle w:val="questionidcontent2"/>
                      <w:rFonts w:ascii="Verdana" w:eastAsia="Times New Roman" w:hAnsi="Verdana"/>
                    </w:rPr>
                    <w:t xml:space="preserve">(UNGS.CAVERNWELLDES.PRODCASING3.R) </w:t>
                  </w:r>
                  <w:r>
                    <w:rPr>
                      <w:rStyle w:val="citations1"/>
                      <w:rFonts w:ascii="Verdana" w:eastAsia="Times New Roman" w:hAnsi="Verdana"/>
                    </w:rPr>
                    <w:t xml:space="preserve">192.12(a)(1) (192.12(a)(2);API RP1170, Section 6.3.6) </w:t>
                  </w:r>
                </w:p>
              </w:tc>
            </w:tr>
            <w:tr w:rsidR="00BE3A5E" w14:paraId="44E76859" w14:textId="77777777">
              <w:tc>
                <w:tcPr>
                  <w:tcW w:w="0" w:type="auto"/>
                  <w:vAlign w:val="center"/>
                  <w:hideMark/>
                </w:tcPr>
                <w:p w14:paraId="4D76E2E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EBE4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ABE2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1349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F2D4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CCFA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BF29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9D4EDF" w14:textId="77777777" w:rsidR="00BE3A5E" w:rsidRDefault="00BE3A5E">
                  <w:pPr>
                    <w:pStyle w:val="questiontable1"/>
                    <w:spacing w:before="0" w:after="0" w:afterAutospacing="0"/>
                    <w:rPr>
                      <w:rFonts w:eastAsia="Times New Roman"/>
                      <w:sz w:val="20"/>
                      <w:szCs w:val="20"/>
                    </w:rPr>
                  </w:pPr>
                </w:p>
              </w:tc>
            </w:tr>
          </w:tbl>
          <w:p w14:paraId="7C9B0608" w14:textId="77777777" w:rsidR="00BE3A5E" w:rsidRDefault="00000000">
            <w:pPr>
              <w:rPr>
                <w:rFonts w:ascii="Verdana" w:eastAsia="Times New Roman" w:hAnsi="Verdana"/>
              </w:rPr>
            </w:pPr>
            <w:r>
              <w:rPr>
                <w:rFonts w:ascii="Verdana" w:eastAsia="Times New Roman" w:hAnsi="Verdana"/>
              </w:rPr>
              <w:t> </w:t>
            </w:r>
          </w:p>
        </w:tc>
      </w:tr>
    </w:tbl>
    <w:p w14:paraId="4A70694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839488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B4ABC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8349D7" w14:textId="77777777" w:rsidR="00BE3A5E" w:rsidRDefault="00000000">
                  <w:pPr>
                    <w:pStyle w:val="questiontable1"/>
                    <w:spacing w:before="0" w:after="0" w:afterAutospacing="0"/>
                    <w:divId w:val="106586555"/>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Wellhead Design </w:t>
                  </w:r>
                  <w:r>
                    <w:rPr>
                      <w:rStyle w:val="text1"/>
                      <w:rFonts w:ascii="Verdana" w:eastAsia="Times New Roman" w:hAnsi="Verdana"/>
                    </w:rPr>
                    <w:t xml:space="preserve">Does the design process for the wellhead meet requirements of API RP1170, Section 6.4.2? </w:t>
                  </w:r>
                  <w:r>
                    <w:rPr>
                      <w:rStyle w:val="questionidcontent2"/>
                      <w:rFonts w:ascii="Verdana" w:eastAsia="Times New Roman" w:hAnsi="Verdana"/>
                    </w:rPr>
                    <w:t xml:space="preserve">(UNGS.CAVERNWELLDES.WELLHEAD.P) </w:t>
                  </w:r>
                  <w:r>
                    <w:rPr>
                      <w:rStyle w:val="citations1"/>
                      <w:rFonts w:ascii="Verdana" w:eastAsia="Times New Roman" w:hAnsi="Verdana"/>
                    </w:rPr>
                    <w:t xml:space="preserve">192.12(a)(1) (192.12(a)(2);API RP1170, Section 6.4.2) </w:t>
                  </w:r>
                </w:p>
              </w:tc>
            </w:tr>
            <w:tr w:rsidR="00BE3A5E" w14:paraId="4C81C501" w14:textId="77777777">
              <w:tc>
                <w:tcPr>
                  <w:tcW w:w="0" w:type="auto"/>
                  <w:vAlign w:val="center"/>
                  <w:hideMark/>
                </w:tcPr>
                <w:p w14:paraId="362EAFA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14B8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F656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68C8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EE13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5D10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5B05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FD6E6B" w14:textId="77777777" w:rsidR="00BE3A5E" w:rsidRDefault="00BE3A5E">
                  <w:pPr>
                    <w:pStyle w:val="questiontable1"/>
                    <w:spacing w:before="0" w:after="0" w:afterAutospacing="0"/>
                    <w:rPr>
                      <w:rFonts w:eastAsia="Times New Roman"/>
                      <w:sz w:val="20"/>
                      <w:szCs w:val="20"/>
                    </w:rPr>
                  </w:pPr>
                </w:p>
              </w:tc>
            </w:tr>
          </w:tbl>
          <w:p w14:paraId="296F91CE" w14:textId="77777777" w:rsidR="00BE3A5E" w:rsidRDefault="00000000">
            <w:pPr>
              <w:rPr>
                <w:rFonts w:ascii="Verdana" w:eastAsia="Times New Roman" w:hAnsi="Verdana"/>
              </w:rPr>
            </w:pPr>
            <w:r>
              <w:rPr>
                <w:rFonts w:ascii="Verdana" w:eastAsia="Times New Roman" w:hAnsi="Verdana"/>
              </w:rPr>
              <w:t> </w:t>
            </w:r>
          </w:p>
        </w:tc>
      </w:tr>
    </w:tbl>
    <w:p w14:paraId="08A041D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BDF6B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5C811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0A333E" w14:textId="77777777" w:rsidR="00BE3A5E" w:rsidRDefault="00000000">
                  <w:pPr>
                    <w:pStyle w:val="questiontable1"/>
                    <w:spacing w:before="0" w:after="0" w:afterAutospacing="0"/>
                    <w:divId w:val="1783457111"/>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Wellhead Design </w:t>
                  </w:r>
                  <w:r>
                    <w:rPr>
                      <w:rStyle w:val="text1"/>
                      <w:rFonts w:ascii="Verdana" w:eastAsia="Times New Roman" w:hAnsi="Verdana"/>
                    </w:rPr>
                    <w:t xml:space="preserve">Do records demonstrate that the design of the wellhead meets the requirements of API RP1170, Section 6.4.2? </w:t>
                  </w:r>
                  <w:r>
                    <w:rPr>
                      <w:rStyle w:val="questionidcontent2"/>
                      <w:rFonts w:ascii="Verdana" w:eastAsia="Times New Roman" w:hAnsi="Verdana"/>
                    </w:rPr>
                    <w:t xml:space="preserve">(UNGS.CAVERNWELLDES.WELLHEAD.R) </w:t>
                  </w:r>
                  <w:r>
                    <w:rPr>
                      <w:rStyle w:val="citations1"/>
                      <w:rFonts w:ascii="Verdana" w:eastAsia="Times New Roman" w:hAnsi="Verdana"/>
                    </w:rPr>
                    <w:t xml:space="preserve">192.12(a)(1) (192.12(a)(2);API RP1170, Section 6.4.2) </w:t>
                  </w:r>
                </w:p>
              </w:tc>
            </w:tr>
            <w:tr w:rsidR="00BE3A5E" w14:paraId="54CB681B" w14:textId="77777777">
              <w:tc>
                <w:tcPr>
                  <w:tcW w:w="0" w:type="auto"/>
                  <w:vAlign w:val="center"/>
                  <w:hideMark/>
                </w:tcPr>
                <w:p w14:paraId="50D1A96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5C77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638A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B424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E97E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B7DD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A960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E5CBE1" w14:textId="77777777" w:rsidR="00BE3A5E" w:rsidRDefault="00BE3A5E">
                  <w:pPr>
                    <w:pStyle w:val="questiontable1"/>
                    <w:spacing w:before="0" w:after="0" w:afterAutospacing="0"/>
                    <w:rPr>
                      <w:rFonts w:eastAsia="Times New Roman"/>
                      <w:sz w:val="20"/>
                      <w:szCs w:val="20"/>
                    </w:rPr>
                  </w:pPr>
                </w:p>
              </w:tc>
            </w:tr>
          </w:tbl>
          <w:p w14:paraId="1A65A6D5" w14:textId="77777777" w:rsidR="00BE3A5E" w:rsidRDefault="00000000">
            <w:pPr>
              <w:rPr>
                <w:rFonts w:ascii="Verdana" w:eastAsia="Times New Roman" w:hAnsi="Verdana"/>
              </w:rPr>
            </w:pPr>
            <w:r>
              <w:rPr>
                <w:rFonts w:ascii="Verdana" w:eastAsia="Times New Roman" w:hAnsi="Verdana"/>
              </w:rPr>
              <w:t> </w:t>
            </w:r>
          </w:p>
        </w:tc>
      </w:tr>
    </w:tbl>
    <w:p w14:paraId="3AAFCE2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32CC5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C84EA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84CD65" w14:textId="77777777" w:rsidR="00BE3A5E" w:rsidRDefault="00000000">
                  <w:pPr>
                    <w:pStyle w:val="questiontable1"/>
                    <w:spacing w:before="0" w:after="0" w:afterAutospacing="0"/>
                    <w:divId w:val="2078015933"/>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Bradenhead Design - Welding Inspection </w:t>
                  </w:r>
                  <w:r>
                    <w:rPr>
                      <w:rStyle w:val="text1"/>
                      <w:rFonts w:ascii="Verdana" w:eastAsia="Times New Roman" w:hAnsi="Verdana"/>
                    </w:rPr>
                    <w:t xml:space="preserve">Does the design process require Bradenhead welded connections be inspected by X-ray or NDT methods? </w:t>
                  </w:r>
                  <w:r>
                    <w:rPr>
                      <w:rStyle w:val="questionidcontent2"/>
                      <w:rFonts w:ascii="Verdana" w:eastAsia="Times New Roman" w:hAnsi="Verdana"/>
                    </w:rPr>
                    <w:t xml:space="preserve">(UNGS.CAVERNWELLDES.BRADENHEAD.P) </w:t>
                  </w:r>
                  <w:r>
                    <w:rPr>
                      <w:rStyle w:val="citations1"/>
                      <w:rFonts w:ascii="Verdana" w:eastAsia="Times New Roman" w:hAnsi="Verdana"/>
                    </w:rPr>
                    <w:t xml:space="preserve">192.12(a)(1) (192.12(a)(2);API RP1170, Section 6.4.5) </w:t>
                  </w:r>
                </w:p>
              </w:tc>
            </w:tr>
            <w:tr w:rsidR="00BE3A5E" w14:paraId="6804ED58" w14:textId="77777777">
              <w:tc>
                <w:tcPr>
                  <w:tcW w:w="0" w:type="auto"/>
                  <w:vAlign w:val="center"/>
                  <w:hideMark/>
                </w:tcPr>
                <w:p w14:paraId="697DD73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B58F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4B2E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315A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5EFF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7B72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DF36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398DE3" w14:textId="77777777" w:rsidR="00BE3A5E" w:rsidRDefault="00BE3A5E">
                  <w:pPr>
                    <w:pStyle w:val="questiontable1"/>
                    <w:spacing w:before="0" w:after="0" w:afterAutospacing="0"/>
                    <w:rPr>
                      <w:rFonts w:eastAsia="Times New Roman"/>
                      <w:sz w:val="20"/>
                      <w:szCs w:val="20"/>
                    </w:rPr>
                  </w:pPr>
                </w:p>
              </w:tc>
            </w:tr>
          </w:tbl>
          <w:p w14:paraId="2012256F" w14:textId="77777777" w:rsidR="00BE3A5E" w:rsidRDefault="00000000">
            <w:pPr>
              <w:rPr>
                <w:rFonts w:ascii="Verdana" w:eastAsia="Times New Roman" w:hAnsi="Verdana"/>
              </w:rPr>
            </w:pPr>
            <w:r>
              <w:rPr>
                <w:rFonts w:ascii="Verdana" w:eastAsia="Times New Roman" w:hAnsi="Verdana"/>
              </w:rPr>
              <w:t> </w:t>
            </w:r>
          </w:p>
        </w:tc>
      </w:tr>
    </w:tbl>
    <w:p w14:paraId="7ED62E9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A1DDE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C8174A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9C598BD" w14:textId="77777777" w:rsidR="00BE3A5E" w:rsidRDefault="00000000">
                  <w:pPr>
                    <w:pStyle w:val="questiontable1"/>
                    <w:spacing w:before="0" w:after="0" w:afterAutospacing="0"/>
                    <w:divId w:val="62917476"/>
                    <w:rPr>
                      <w:rFonts w:ascii="Verdana" w:eastAsia="Times New Roman" w:hAnsi="Verdana"/>
                      <w:b/>
                      <w:bCs/>
                      <w:sz w:val="20"/>
                      <w:szCs w:val="20"/>
                    </w:rPr>
                  </w:pPr>
                  <w:r>
                    <w:rPr>
                      <w:rFonts w:ascii="Verdana" w:eastAsia="Times New Roman" w:hAnsi="Verdana"/>
                      <w:b/>
                      <w:bCs/>
                      <w:sz w:val="20"/>
                      <w:szCs w:val="20"/>
                    </w:rPr>
                    <w:lastRenderedPageBreak/>
                    <w:br/>
                    <w:t xml:space="preserve">36. </w:t>
                  </w:r>
                  <w:r>
                    <w:rPr>
                      <w:rStyle w:val="Title1"/>
                      <w:rFonts w:ascii="Verdana" w:eastAsia="Times New Roman" w:hAnsi="Verdana"/>
                      <w:b/>
                      <w:bCs/>
                      <w:sz w:val="20"/>
                      <w:szCs w:val="20"/>
                    </w:rPr>
                    <w:t xml:space="preserve">Bradenhead Design - Welding Inspection </w:t>
                  </w:r>
                  <w:r>
                    <w:rPr>
                      <w:rStyle w:val="text1"/>
                      <w:rFonts w:ascii="Verdana" w:eastAsia="Times New Roman" w:hAnsi="Verdana"/>
                    </w:rPr>
                    <w:t xml:space="preserve">Do records demonstrate that Bradenhead welded connections were inspected by X-ray or NDT methods? </w:t>
                  </w:r>
                  <w:r>
                    <w:rPr>
                      <w:rStyle w:val="questionidcontent2"/>
                      <w:rFonts w:ascii="Verdana" w:eastAsia="Times New Roman" w:hAnsi="Verdana"/>
                    </w:rPr>
                    <w:t xml:space="preserve">(UNGS.CAVERNWELLDES.BRADENHEAD.R) </w:t>
                  </w:r>
                  <w:r>
                    <w:rPr>
                      <w:rStyle w:val="citations1"/>
                      <w:rFonts w:ascii="Verdana" w:eastAsia="Times New Roman" w:hAnsi="Verdana"/>
                    </w:rPr>
                    <w:t xml:space="preserve">192.12(a)(1) (192.12(a)(2);API RP1170, Section 6.4.5) </w:t>
                  </w:r>
                </w:p>
              </w:tc>
            </w:tr>
            <w:tr w:rsidR="00BE3A5E" w14:paraId="41BFA42D" w14:textId="77777777">
              <w:tc>
                <w:tcPr>
                  <w:tcW w:w="0" w:type="auto"/>
                  <w:vAlign w:val="center"/>
                  <w:hideMark/>
                </w:tcPr>
                <w:p w14:paraId="7D66384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8B2D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6247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6EA2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6A1E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1EDD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2422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3B79E1" w14:textId="77777777" w:rsidR="00BE3A5E" w:rsidRDefault="00BE3A5E">
                  <w:pPr>
                    <w:pStyle w:val="questiontable1"/>
                    <w:spacing w:before="0" w:after="0" w:afterAutospacing="0"/>
                    <w:rPr>
                      <w:rFonts w:eastAsia="Times New Roman"/>
                      <w:sz w:val="20"/>
                      <w:szCs w:val="20"/>
                    </w:rPr>
                  </w:pPr>
                </w:p>
              </w:tc>
            </w:tr>
          </w:tbl>
          <w:p w14:paraId="700A1A5A" w14:textId="77777777" w:rsidR="00BE3A5E" w:rsidRDefault="00000000">
            <w:pPr>
              <w:rPr>
                <w:rFonts w:ascii="Verdana" w:eastAsia="Times New Roman" w:hAnsi="Verdana"/>
              </w:rPr>
            </w:pPr>
            <w:r>
              <w:rPr>
                <w:rFonts w:ascii="Verdana" w:eastAsia="Times New Roman" w:hAnsi="Verdana"/>
              </w:rPr>
              <w:t> </w:t>
            </w:r>
          </w:p>
        </w:tc>
      </w:tr>
    </w:tbl>
    <w:p w14:paraId="32CA3C9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85F0A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E1781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830848" w14:textId="77777777" w:rsidR="00BE3A5E" w:rsidRDefault="00000000">
                  <w:pPr>
                    <w:pStyle w:val="questiontable1"/>
                    <w:spacing w:before="0" w:after="0" w:afterAutospacing="0"/>
                    <w:divId w:val="1765566560"/>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Casing Hanger Design - Fit Inside Bradenhead </w:t>
                  </w:r>
                  <w:r>
                    <w:rPr>
                      <w:rStyle w:val="text1"/>
                      <w:rFonts w:ascii="Verdana" w:eastAsia="Times New Roman" w:hAnsi="Verdana"/>
                    </w:rPr>
                    <w:t xml:space="preserve">Does the design process require the casing hanger to fit in the bowl of the Bradenhead and fully close around the O.D. of the production casing? </w:t>
                  </w:r>
                  <w:r>
                    <w:rPr>
                      <w:rStyle w:val="questionidcontent2"/>
                      <w:rFonts w:ascii="Verdana" w:eastAsia="Times New Roman" w:hAnsi="Verdana"/>
                    </w:rPr>
                    <w:t xml:space="preserve">(UNGS.CAVERNWELLDES.CASINGHANGER1.P) </w:t>
                  </w:r>
                  <w:r>
                    <w:rPr>
                      <w:rStyle w:val="citations1"/>
                      <w:rFonts w:ascii="Verdana" w:eastAsia="Times New Roman" w:hAnsi="Verdana"/>
                    </w:rPr>
                    <w:t xml:space="preserve">192.12(a)(1) (192.12(a)(2);API RP1170, Section 6.4.6) </w:t>
                  </w:r>
                </w:p>
              </w:tc>
            </w:tr>
            <w:tr w:rsidR="00BE3A5E" w14:paraId="0455A9FD" w14:textId="77777777">
              <w:tc>
                <w:tcPr>
                  <w:tcW w:w="0" w:type="auto"/>
                  <w:vAlign w:val="center"/>
                  <w:hideMark/>
                </w:tcPr>
                <w:p w14:paraId="78C7E9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5DB4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D5D9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0E4A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0B8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D08B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7B91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949CF0" w14:textId="77777777" w:rsidR="00BE3A5E" w:rsidRDefault="00BE3A5E">
                  <w:pPr>
                    <w:pStyle w:val="questiontable1"/>
                    <w:spacing w:before="0" w:after="0" w:afterAutospacing="0"/>
                    <w:rPr>
                      <w:rFonts w:eastAsia="Times New Roman"/>
                      <w:sz w:val="20"/>
                      <w:szCs w:val="20"/>
                    </w:rPr>
                  </w:pPr>
                </w:p>
              </w:tc>
            </w:tr>
          </w:tbl>
          <w:p w14:paraId="6566F9B1" w14:textId="77777777" w:rsidR="00BE3A5E" w:rsidRDefault="00000000">
            <w:pPr>
              <w:rPr>
                <w:rFonts w:ascii="Verdana" w:eastAsia="Times New Roman" w:hAnsi="Verdana"/>
              </w:rPr>
            </w:pPr>
            <w:r>
              <w:rPr>
                <w:rFonts w:ascii="Verdana" w:eastAsia="Times New Roman" w:hAnsi="Verdana"/>
              </w:rPr>
              <w:t> </w:t>
            </w:r>
          </w:p>
        </w:tc>
      </w:tr>
    </w:tbl>
    <w:p w14:paraId="3F6D884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22019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0617F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124803" w14:textId="77777777" w:rsidR="00BE3A5E" w:rsidRDefault="00000000">
                  <w:pPr>
                    <w:pStyle w:val="questiontable1"/>
                    <w:spacing w:before="0" w:after="0" w:afterAutospacing="0"/>
                    <w:divId w:val="247731661"/>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Casing Hanger Design - Fit Inside Bradenhead </w:t>
                  </w:r>
                  <w:r>
                    <w:rPr>
                      <w:rStyle w:val="text1"/>
                      <w:rFonts w:ascii="Verdana" w:eastAsia="Times New Roman" w:hAnsi="Verdana"/>
                    </w:rPr>
                    <w:t xml:space="preserve">Do records demonstrate that the casing hanger fits in the bowl of the Bradenhead to allow full closure around the O.D. of the production casing? </w:t>
                  </w:r>
                  <w:r>
                    <w:rPr>
                      <w:rStyle w:val="questionidcontent2"/>
                      <w:rFonts w:ascii="Verdana" w:eastAsia="Times New Roman" w:hAnsi="Verdana"/>
                    </w:rPr>
                    <w:t xml:space="preserve">(UNGS.CAVERNWELLDES.CASINGHANGER1.R) </w:t>
                  </w:r>
                  <w:r>
                    <w:rPr>
                      <w:rStyle w:val="citations1"/>
                      <w:rFonts w:ascii="Verdana" w:eastAsia="Times New Roman" w:hAnsi="Verdana"/>
                    </w:rPr>
                    <w:t xml:space="preserve">192.12(a)(1) (192.12(a)(2);API RP1170, Section 6.4.6) </w:t>
                  </w:r>
                </w:p>
              </w:tc>
            </w:tr>
            <w:tr w:rsidR="00BE3A5E" w14:paraId="441F98B7" w14:textId="77777777">
              <w:tc>
                <w:tcPr>
                  <w:tcW w:w="0" w:type="auto"/>
                  <w:vAlign w:val="center"/>
                  <w:hideMark/>
                </w:tcPr>
                <w:p w14:paraId="576D8D8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DAA2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8591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29AC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BD9F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ADC9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1BE5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49B132" w14:textId="77777777" w:rsidR="00BE3A5E" w:rsidRDefault="00BE3A5E">
                  <w:pPr>
                    <w:pStyle w:val="questiontable1"/>
                    <w:spacing w:before="0" w:after="0" w:afterAutospacing="0"/>
                    <w:rPr>
                      <w:rFonts w:eastAsia="Times New Roman"/>
                      <w:sz w:val="20"/>
                      <w:szCs w:val="20"/>
                    </w:rPr>
                  </w:pPr>
                </w:p>
              </w:tc>
            </w:tr>
          </w:tbl>
          <w:p w14:paraId="0B327E40" w14:textId="77777777" w:rsidR="00BE3A5E" w:rsidRDefault="00000000">
            <w:pPr>
              <w:rPr>
                <w:rFonts w:ascii="Verdana" w:eastAsia="Times New Roman" w:hAnsi="Verdana"/>
              </w:rPr>
            </w:pPr>
            <w:r>
              <w:rPr>
                <w:rFonts w:ascii="Verdana" w:eastAsia="Times New Roman" w:hAnsi="Verdana"/>
              </w:rPr>
              <w:t> </w:t>
            </w:r>
          </w:p>
        </w:tc>
      </w:tr>
    </w:tbl>
    <w:p w14:paraId="52A3DB5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6CEE7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FF96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2372FF" w14:textId="77777777" w:rsidR="00BE3A5E" w:rsidRDefault="00000000">
                  <w:pPr>
                    <w:pStyle w:val="questiontable1"/>
                    <w:spacing w:before="0" w:after="0" w:afterAutospacing="0"/>
                    <w:divId w:val="160122285"/>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Casing Hanger Design - Weight </w:t>
                  </w:r>
                  <w:r>
                    <w:rPr>
                      <w:rStyle w:val="text1"/>
                      <w:rFonts w:ascii="Verdana" w:eastAsia="Times New Roman" w:hAnsi="Verdana"/>
                    </w:rPr>
                    <w:t xml:space="preserve">Does the design process for the casing account for the entire weight of the casing string? </w:t>
                  </w:r>
                  <w:r>
                    <w:rPr>
                      <w:rStyle w:val="questionidcontent2"/>
                      <w:rFonts w:ascii="Verdana" w:eastAsia="Times New Roman" w:hAnsi="Verdana"/>
                    </w:rPr>
                    <w:t xml:space="preserve">(UNGS.CAVERNWELLDES.CASINGHANGER2.P) </w:t>
                  </w:r>
                  <w:r>
                    <w:rPr>
                      <w:rStyle w:val="citations1"/>
                      <w:rFonts w:ascii="Verdana" w:eastAsia="Times New Roman" w:hAnsi="Verdana"/>
                    </w:rPr>
                    <w:t xml:space="preserve">192.12(a)(1) (192.12(a)(2);API RP1170, Section 6.4.6) </w:t>
                  </w:r>
                </w:p>
              </w:tc>
            </w:tr>
            <w:tr w:rsidR="00BE3A5E" w14:paraId="16238601" w14:textId="77777777">
              <w:tc>
                <w:tcPr>
                  <w:tcW w:w="0" w:type="auto"/>
                  <w:vAlign w:val="center"/>
                  <w:hideMark/>
                </w:tcPr>
                <w:p w14:paraId="3534DC2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EEFD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8CFE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1F20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3294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8A1D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91FA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3DDBBC" w14:textId="77777777" w:rsidR="00BE3A5E" w:rsidRDefault="00BE3A5E">
                  <w:pPr>
                    <w:pStyle w:val="questiontable1"/>
                    <w:spacing w:before="0" w:after="0" w:afterAutospacing="0"/>
                    <w:rPr>
                      <w:rFonts w:eastAsia="Times New Roman"/>
                      <w:sz w:val="20"/>
                      <w:szCs w:val="20"/>
                    </w:rPr>
                  </w:pPr>
                </w:p>
              </w:tc>
            </w:tr>
          </w:tbl>
          <w:p w14:paraId="6BD88B82" w14:textId="77777777" w:rsidR="00BE3A5E" w:rsidRDefault="00000000">
            <w:pPr>
              <w:rPr>
                <w:rFonts w:ascii="Verdana" w:eastAsia="Times New Roman" w:hAnsi="Verdana"/>
              </w:rPr>
            </w:pPr>
            <w:r>
              <w:rPr>
                <w:rFonts w:ascii="Verdana" w:eastAsia="Times New Roman" w:hAnsi="Verdana"/>
              </w:rPr>
              <w:t> </w:t>
            </w:r>
          </w:p>
        </w:tc>
      </w:tr>
    </w:tbl>
    <w:p w14:paraId="0704346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C63CE2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3539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5B14AE" w14:textId="77777777" w:rsidR="00BE3A5E" w:rsidRDefault="00000000">
                  <w:pPr>
                    <w:pStyle w:val="questiontable1"/>
                    <w:spacing w:before="0" w:after="0" w:afterAutospacing="0"/>
                    <w:divId w:val="1833716198"/>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Casing Hanger Design - Weight </w:t>
                  </w:r>
                  <w:r>
                    <w:rPr>
                      <w:rStyle w:val="text1"/>
                      <w:rFonts w:ascii="Verdana" w:eastAsia="Times New Roman" w:hAnsi="Verdana"/>
                    </w:rPr>
                    <w:t xml:space="preserve">Do records demonstrate that the casing hanger was designed to handle the entire weight of the casing string? </w:t>
                  </w:r>
                  <w:r>
                    <w:rPr>
                      <w:rStyle w:val="questionidcontent2"/>
                      <w:rFonts w:ascii="Verdana" w:eastAsia="Times New Roman" w:hAnsi="Verdana"/>
                    </w:rPr>
                    <w:t xml:space="preserve">(UNGS.CAVERNWELLDES.CASINGHANGER2.R) </w:t>
                  </w:r>
                  <w:r>
                    <w:rPr>
                      <w:rStyle w:val="citations1"/>
                      <w:rFonts w:ascii="Verdana" w:eastAsia="Times New Roman" w:hAnsi="Verdana"/>
                    </w:rPr>
                    <w:t xml:space="preserve">192.12(a)(1) (192.12(a)(2);API RP1170, Section 6.4.6) </w:t>
                  </w:r>
                </w:p>
              </w:tc>
            </w:tr>
            <w:tr w:rsidR="00BE3A5E" w14:paraId="006476E6" w14:textId="77777777">
              <w:tc>
                <w:tcPr>
                  <w:tcW w:w="0" w:type="auto"/>
                  <w:vAlign w:val="center"/>
                  <w:hideMark/>
                </w:tcPr>
                <w:p w14:paraId="70DB238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EFEB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25DE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D799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33E1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4CB3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7D7D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3AA1F8" w14:textId="77777777" w:rsidR="00BE3A5E" w:rsidRDefault="00BE3A5E">
                  <w:pPr>
                    <w:pStyle w:val="questiontable1"/>
                    <w:spacing w:before="0" w:after="0" w:afterAutospacing="0"/>
                    <w:rPr>
                      <w:rFonts w:eastAsia="Times New Roman"/>
                      <w:sz w:val="20"/>
                      <w:szCs w:val="20"/>
                    </w:rPr>
                  </w:pPr>
                </w:p>
              </w:tc>
            </w:tr>
          </w:tbl>
          <w:p w14:paraId="2931F3D4" w14:textId="77777777" w:rsidR="00BE3A5E" w:rsidRDefault="00000000">
            <w:pPr>
              <w:rPr>
                <w:rFonts w:ascii="Verdana" w:eastAsia="Times New Roman" w:hAnsi="Verdana"/>
              </w:rPr>
            </w:pPr>
            <w:r>
              <w:rPr>
                <w:rFonts w:ascii="Verdana" w:eastAsia="Times New Roman" w:hAnsi="Verdana"/>
              </w:rPr>
              <w:t> </w:t>
            </w:r>
          </w:p>
        </w:tc>
      </w:tr>
    </w:tbl>
    <w:p w14:paraId="1BE98B7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D71A2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D6FB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98E6B1" w14:textId="77777777" w:rsidR="00BE3A5E" w:rsidRDefault="00000000">
                  <w:pPr>
                    <w:pStyle w:val="questiontable1"/>
                    <w:spacing w:before="0" w:after="0" w:afterAutospacing="0"/>
                    <w:divId w:val="1902251576"/>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Bradenhead Flange Adapter </w:t>
                  </w:r>
                  <w:r>
                    <w:rPr>
                      <w:rStyle w:val="text1"/>
                      <w:rFonts w:ascii="Verdana" w:eastAsia="Times New Roman" w:hAnsi="Verdana"/>
                    </w:rPr>
                    <w:t xml:space="preserve">Does the design process for the wellhead require that a double studded adapter pack-off flange be used if the Bradenhead Flange has lower pressure rating than the wellhead components above it? </w:t>
                  </w:r>
                  <w:r>
                    <w:rPr>
                      <w:rStyle w:val="questionidcontent2"/>
                      <w:rFonts w:ascii="Verdana" w:eastAsia="Times New Roman" w:hAnsi="Verdana"/>
                    </w:rPr>
                    <w:t xml:space="preserve">(UNGS.CAVERNWELLDES.ADAPTERFLANGE.P) </w:t>
                  </w:r>
                  <w:r>
                    <w:rPr>
                      <w:rStyle w:val="citations1"/>
                      <w:rFonts w:ascii="Verdana" w:eastAsia="Times New Roman" w:hAnsi="Verdana"/>
                    </w:rPr>
                    <w:t xml:space="preserve">192.12(a)(1) (192.12(a)(2);API RP1170, Section 6.4.7) </w:t>
                  </w:r>
                </w:p>
              </w:tc>
            </w:tr>
            <w:tr w:rsidR="00BE3A5E" w14:paraId="26B1F581" w14:textId="77777777">
              <w:tc>
                <w:tcPr>
                  <w:tcW w:w="0" w:type="auto"/>
                  <w:vAlign w:val="center"/>
                  <w:hideMark/>
                </w:tcPr>
                <w:p w14:paraId="377D359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7E25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7416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93CD2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1A4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83E5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04BB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D96E0" w14:textId="77777777" w:rsidR="00BE3A5E" w:rsidRDefault="00BE3A5E">
                  <w:pPr>
                    <w:pStyle w:val="questiontable1"/>
                    <w:spacing w:before="0" w:after="0" w:afterAutospacing="0"/>
                    <w:rPr>
                      <w:rFonts w:eastAsia="Times New Roman"/>
                      <w:sz w:val="20"/>
                      <w:szCs w:val="20"/>
                    </w:rPr>
                  </w:pPr>
                </w:p>
              </w:tc>
            </w:tr>
          </w:tbl>
          <w:p w14:paraId="14241F72" w14:textId="77777777" w:rsidR="00BE3A5E" w:rsidRDefault="00000000">
            <w:pPr>
              <w:rPr>
                <w:rFonts w:ascii="Verdana" w:eastAsia="Times New Roman" w:hAnsi="Verdana"/>
              </w:rPr>
            </w:pPr>
            <w:r>
              <w:rPr>
                <w:rFonts w:ascii="Verdana" w:eastAsia="Times New Roman" w:hAnsi="Verdana"/>
              </w:rPr>
              <w:t> </w:t>
            </w:r>
          </w:p>
        </w:tc>
      </w:tr>
    </w:tbl>
    <w:p w14:paraId="7F1222E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CD019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3A1DA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D2CE1D" w14:textId="77777777" w:rsidR="00BE3A5E" w:rsidRDefault="00000000">
                  <w:pPr>
                    <w:pStyle w:val="questiontable1"/>
                    <w:spacing w:before="0" w:after="0" w:afterAutospacing="0"/>
                    <w:divId w:val="102455286"/>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Bradenhead Flange Adapter </w:t>
                  </w:r>
                  <w:r>
                    <w:rPr>
                      <w:rStyle w:val="text1"/>
                      <w:rFonts w:ascii="Verdana" w:eastAsia="Times New Roman" w:hAnsi="Verdana"/>
                    </w:rPr>
                    <w:t xml:space="preserve">Do records indicate that a double studded adapter pack off flange was installed if the Bradenhead flange has a lower pressure rating than the wellhead components above it? </w:t>
                  </w:r>
                  <w:r>
                    <w:rPr>
                      <w:rStyle w:val="questionidcontent2"/>
                      <w:rFonts w:ascii="Verdana" w:eastAsia="Times New Roman" w:hAnsi="Verdana"/>
                    </w:rPr>
                    <w:t xml:space="preserve">(UNGS.CAVERNWELLDES.ADAPTERFLANGE.R) </w:t>
                  </w:r>
                  <w:r>
                    <w:rPr>
                      <w:rStyle w:val="citations1"/>
                      <w:rFonts w:ascii="Verdana" w:eastAsia="Times New Roman" w:hAnsi="Verdana"/>
                    </w:rPr>
                    <w:t xml:space="preserve">192.12(a)(1) (192.12(a)(2);API RP1170, Section 6.4.7) </w:t>
                  </w:r>
                </w:p>
              </w:tc>
            </w:tr>
            <w:tr w:rsidR="00BE3A5E" w14:paraId="0AC133D5" w14:textId="77777777">
              <w:tc>
                <w:tcPr>
                  <w:tcW w:w="0" w:type="auto"/>
                  <w:vAlign w:val="center"/>
                  <w:hideMark/>
                </w:tcPr>
                <w:p w14:paraId="579077E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5459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E9C8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CF02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8F46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9748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C113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19A44E" w14:textId="77777777" w:rsidR="00BE3A5E" w:rsidRDefault="00BE3A5E">
                  <w:pPr>
                    <w:pStyle w:val="questiontable1"/>
                    <w:spacing w:before="0" w:after="0" w:afterAutospacing="0"/>
                    <w:rPr>
                      <w:rFonts w:eastAsia="Times New Roman"/>
                      <w:sz w:val="20"/>
                      <w:szCs w:val="20"/>
                    </w:rPr>
                  </w:pPr>
                </w:p>
              </w:tc>
            </w:tr>
          </w:tbl>
          <w:p w14:paraId="30EE30A5" w14:textId="77777777" w:rsidR="00BE3A5E" w:rsidRDefault="00000000">
            <w:pPr>
              <w:rPr>
                <w:rFonts w:ascii="Verdana" w:eastAsia="Times New Roman" w:hAnsi="Verdana"/>
              </w:rPr>
            </w:pPr>
            <w:r>
              <w:rPr>
                <w:rFonts w:ascii="Verdana" w:eastAsia="Times New Roman" w:hAnsi="Verdana"/>
              </w:rPr>
              <w:t> </w:t>
            </w:r>
          </w:p>
        </w:tc>
      </w:tr>
    </w:tbl>
    <w:p w14:paraId="1FC3851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493F4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5578A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D52E14" w14:textId="77777777" w:rsidR="00BE3A5E" w:rsidRDefault="00000000">
                  <w:pPr>
                    <w:pStyle w:val="questiontable1"/>
                    <w:spacing w:before="0" w:after="0" w:afterAutospacing="0"/>
                    <w:divId w:val="1929381296"/>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Manual Solution Mining Valves </w:t>
                  </w:r>
                  <w:r>
                    <w:rPr>
                      <w:rStyle w:val="text1"/>
                      <w:rFonts w:ascii="Verdana" w:eastAsia="Times New Roman" w:hAnsi="Verdana"/>
                    </w:rPr>
                    <w:t xml:space="preserve">Does the wellhead design process include suitable pressure rated manual solution mining valves installed for injection and removal of blanket materials? </w:t>
                  </w:r>
                  <w:r>
                    <w:rPr>
                      <w:rStyle w:val="questionidcontent2"/>
                      <w:rFonts w:ascii="Verdana" w:eastAsia="Times New Roman" w:hAnsi="Verdana"/>
                    </w:rPr>
                    <w:t xml:space="preserve">(UNGS.CAVERNWELLDES.MANUALVALVES.P) </w:t>
                  </w:r>
                  <w:r>
                    <w:rPr>
                      <w:rStyle w:val="citations1"/>
                      <w:rFonts w:ascii="Verdana" w:eastAsia="Times New Roman" w:hAnsi="Verdana"/>
                    </w:rPr>
                    <w:t xml:space="preserve">192.12(a)(1) (192.12(a)(2);API RP1170, Section 6.4.11) </w:t>
                  </w:r>
                </w:p>
              </w:tc>
            </w:tr>
            <w:tr w:rsidR="00BE3A5E" w14:paraId="1DF90821" w14:textId="77777777">
              <w:tc>
                <w:tcPr>
                  <w:tcW w:w="0" w:type="auto"/>
                  <w:vAlign w:val="center"/>
                  <w:hideMark/>
                </w:tcPr>
                <w:p w14:paraId="1D01774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49C0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7922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259E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2CDD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29C3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3F9A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2120EC" w14:textId="77777777" w:rsidR="00BE3A5E" w:rsidRDefault="00BE3A5E">
                  <w:pPr>
                    <w:pStyle w:val="questiontable1"/>
                    <w:spacing w:before="0" w:after="0" w:afterAutospacing="0"/>
                    <w:rPr>
                      <w:rFonts w:eastAsia="Times New Roman"/>
                      <w:sz w:val="20"/>
                      <w:szCs w:val="20"/>
                    </w:rPr>
                  </w:pPr>
                </w:p>
              </w:tc>
            </w:tr>
          </w:tbl>
          <w:p w14:paraId="75B9A058" w14:textId="77777777" w:rsidR="00BE3A5E" w:rsidRDefault="00000000">
            <w:pPr>
              <w:rPr>
                <w:rFonts w:ascii="Verdana" w:eastAsia="Times New Roman" w:hAnsi="Verdana"/>
              </w:rPr>
            </w:pPr>
            <w:r>
              <w:rPr>
                <w:rFonts w:ascii="Verdana" w:eastAsia="Times New Roman" w:hAnsi="Verdana"/>
              </w:rPr>
              <w:t> </w:t>
            </w:r>
          </w:p>
        </w:tc>
      </w:tr>
    </w:tbl>
    <w:p w14:paraId="2E0EB6E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D78FA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9FF62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8BA9D7" w14:textId="77777777" w:rsidR="00BE3A5E" w:rsidRDefault="00000000">
                  <w:pPr>
                    <w:pStyle w:val="questiontable1"/>
                    <w:spacing w:before="0" w:after="0" w:afterAutospacing="0"/>
                    <w:divId w:val="1752773389"/>
                    <w:rPr>
                      <w:rFonts w:ascii="Verdana" w:eastAsia="Times New Roman" w:hAnsi="Verdana"/>
                      <w:b/>
                      <w:bCs/>
                      <w:sz w:val="20"/>
                      <w:szCs w:val="20"/>
                    </w:rPr>
                  </w:pPr>
                  <w:r>
                    <w:rPr>
                      <w:rFonts w:ascii="Verdana" w:eastAsia="Times New Roman" w:hAnsi="Verdana"/>
                      <w:b/>
                      <w:bCs/>
                      <w:sz w:val="20"/>
                      <w:szCs w:val="20"/>
                    </w:rPr>
                    <w:lastRenderedPageBreak/>
                    <w:br/>
                    <w:t xml:space="preserve">44. </w:t>
                  </w:r>
                  <w:r>
                    <w:rPr>
                      <w:rStyle w:val="Title1"/>
                      <w:rFonts w:ascii="Verdana" w:eastAsia="Times New Roman" w:hAnsi="Verdana"/>
                      <w:b/>
                      <w:bCs/>
                      <w:sz w:val="20"/>
                      <w:szCs w:val="20"/>
                    </w:rPr>
                    <w:t xml:space="preserve">Manual Solution Mining Valves </w:t>
                  </w:r>
                  <w:r>
                    <w:rPr>
                      <w:rStyle w:val="text1"/>
                      <w:rFonts w:ascii="Verdana" w:eastAsia="Times New Roman" w:hAnsi="Verdana"/>
                    </w:rPr>
                    <w:t xml:space="preserve">Do records indicate that manual valves were installed on the wellhead? </w:t>
                  </w:r>
                  <w:r>
                    <w:rPr>
                      <w:rStyle w:val="questionidcontent2"/>
                      <w:rFonts w:ascii="Verdana" w:eastAsia="Times New Roman" w:hAnsi="Verdana"/>
                    </w:rPr>
                    <w:t xml:space="preserve">(UNGS.CAVERNWELLDES.MANUALVALVES.R) </w:t>
                  </w:r>
                  <w:r>
                    <w:rPr>
                      <w:rStyle w:val="citations1"/>
                      <w:rFonts w:ascii="Verdana" w:eastAsia="Times New Roman" w:hAnsi="Verdana"/>
                    </w:rPr>
                    <w:t xml:space="preserve">192.12(a)(1) (192.12(a)(2);API RP1170, Section 6.4.11) </w:t>
                  </w:r>
                </w:p>
              </w:tc>
            </w:tr>
            <w:tr w:rsidR="00BE3A5E" w14:paraId="0D624DF6" w14:textId="77777777">
              <w:tc>
                <w:tcPr>
                  <w:tcW w:w="0" w:type="auto"/>
                  <w:vAlign w:val="center"/>
                  <w:hideMark/>
                </w:tcPr>
                <w:p w14:paraId="357236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9B0AE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2C16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7A1C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A851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49C5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2E85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C28B2E" w14:textId="77777777" w:rsidR="00BE3A5E" w:rsidRDefault="00BE3A5E">
                  <w:pPr>
                    <w:pStyle w:val="questiontable1"/>
                    <w:spacing w:before="0" w:after="0" w:afterAutospacing="0"/>
                    <w:rPr>
                      <w:rFonts w:eastAsia="Times New Roman"/>
                      <w:sz w:val="20"/>
                      <w:szCs w:val="20"/>
                    </w:rPr>
                  </w:pPr>
                </w:p>
              </w:tc>
            </w:tr>
          </w:tbl>
          <w:p w14:paraId="0F559F93" w14:textId="77777777" w:rsidR="00BE3A5E" w:rsidRDefault="00000000">
            <w:pPr>
              <w:rPr>
                <w:rFonts w:ascii="Verdana" w:eastAsia="Times New Roman" w:hAnsi="Verdana"/>
              </w:rPr>
            </w:pPr>
            <w:r>
              <w:rPr>
                <w:rFonts w:ascii="Verdana" w:eastAsia="Times New Roman" w:hAnsi="Verdana"/>
              </w:rPr>
              <w:t> </w:t>
            </w:r>
          </w:p>
        </w:tc>
      </w:tr>
    </w:tbl>
    <w:p w14:paraId="02AE33C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5026A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D3B90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04879E" w14:textId="77777777" w:rsidR="00BE3A5E" w:rsidRDefault="00000000">
                  <w:pPr>
                    <w:pStyle w:val="questiontable1"/>
                    <w:spacing w:before="0" w:after="0" w:afterAutospacing="0"/>
                    <w:divId w:val="590429989"/>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Manual Gas Storage Valves During Conversion </w:t>
                  </w:r>
                  <w:r>
                    <w:rPr>
                      <w:rStyle w:val="text1"/>
                      <w:rFonts w:ascii="Verdana" w:eastAsia="Times New Roman" w:hAnsi="Verdana"/>
                    </w:rPr>
                    <w:t xml:space="preserve">Does the wellhead design process include a manual gas storage valve be placed on the storage wellhead during conversion workover? </w:t>
                  </w:r>
                  <w:r>
                    <w:rPr>
                      <w:rStyle w:val="questionidcontent2"/>
                      <w:rFonts w:ascii="Verdana" w:eastAsia="Times New Roman" w:hAnsi="Verdana"/>
                    </w:rPr>
                    <w:t xml:space="preserve">(UNGS.CAVERNWELLDES.CONVERSIONVALVES.P) </w:t>
                  </w:r>
                  <w:r>
                    <w:rPr>
                      <w:rStyle w:val="citations1"/>
                      <w:rFonts w:ascii="Verdana" w:eastAsia="Times New Roman" w:hAnsi="Verdana"/>
                    </w:rPr>
                    <w:t xml:space="preserve">192.12(a)(1) (192.12(a)(2);API RP1170, Section 6.4.11) </w:t>
                  </w:r>
                </w:p>
              </w:tc>
            </w:tr>
            <w:tr w:rsidR="00BE3A5E" w14:paraId="63EBB3BC" w14:textId="77777777">
              <w:tc>
                <w:tcPr>
                  <w:tcW w:w="0" w:type="auto"/>
                  <w:vAlign w:val="center"/>
                  <w:hideMark/>
                </w:tcPr>
                <w:p w14:paraId="6D6F13D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95923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B3E4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467E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7585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8B14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8D6F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F29284" w14:textId="77777777" w:rsidR="00BE3A5E" w:rsidRDefault="00BE3A5E">
                  <w:pPr>
                    <w:pStyle w:val="questiontable1"/>
                    <w:spacing w:before="0" w:after="0" w:afterAutospacing="0"/>
                    <w:rPr>
                      <w:rFonts w:eastAsia="Times New Roman"/>
                      <w:sz w:val="20"/>
                      <w:szCs w:val="20"/>
                    </w:rPr>
                  </w:pPr>
                </w:p>
              </w:tc>
            </w:tr>
          </w:tbl>
          <w:p w14:paraId="645B0EB5" w14:textId="77777777" w:rsidR="00BE3A5E" w:rsidRDefault="00000000">
            <w:pPr>
              <w:rPr>
                <w:rFonts w:ascii="Verdana" w:eastAsia="Times New Roman" w:hAnsi="Verdana"/>
              </w:rPr>
            </w:pPr>
            <w:r>
              <w:rPr>
                <w:rFonts w:ascii="Verdana" w:eastAsia="Times New Roman" w:hAnsi="Verdana"/>
              </w:rPr>
              <w:t> </w:t>
            </w:r>
          </w:p>
        </w:tc>
      </w:tr>
    </w:tbl>
    <w:p w14:paraId="61E8640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B53698B"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Caverns - Drilling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DE2A6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7A4F7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04C806" w14:textId="77777777" w:rsidR="00BE3A5E" w:rsidRDefault="00000000">
                  <w:pPr>
                    <w:pStyle w:val="questiontable1"/>
                    <w:spacing w:before="0" w:after="0" w:afterAutospacing="0"/>
                    <w:divId w:val="32867677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Drilling Rig Selection </w:t>
                  </w:r>
                  <w:r>
                    <w:rPr>
                      <w:rStyle w:val="text1"/>
                      <w:rFonts w:ascii="Verdana" w:eastAsia="Times New Roman" w:hAnsi="Verdana"/>
                    </w:rPr>
                    <w:t xml:space="preserve">Does the process include the requirements of API 1170, Section 7.1 for rig selection? </w:t>
                  </w:r>
                  <w:r>
                    <w:rPr>
                      <w:rStyle w:val="questionidcontent2"/>
                      <w:rFonts w:ascii="Verdana" w:eastAsia="Times New Roman" w:hAnsi="Verdana"/>
                    </w:rPr>
                    <w:t xml:space="preserve">(UNGS.CAVERNDRILL.RIGSELECTION.P) </w:t>
                  </w:r>
                  <w:r>
                    <w:rPr>
                      <w:rStyle w:val="citations1"/>
                      <w:rFonts w:ascii="Verdana" w:eastAsia="Times New Roman" w:hAnsi="Verdana"/>
                    </w:rPr>
                    <w:t xml:space="preserve">192.12(a)(1) (192.12(a)(2);API RP1170, Section 7.1.1) </w:t>
                  </w:r>
                </w:p>
              </w:tc>
            </w:tr>
            <w:tr w:rsidR="00BE3A5E" w14:paraId="05E16178" w14:textId="77777777">
              <w:tc>
                <w:tcPr>
                  <w:tcW w:w="0" w:type="auto"/>
                  <w:vAlign w:val="center"/>
                  <w:hideMark/>
                </w:tcPr>
                <w:p w14:paraId="434683E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3F3D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2D69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294C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724B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C086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EFAE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52821" w14:textId="77777777" w:rsidR="00BE3A5E" w:rsidRDefault="00BE3A5E">
                  <w:pPr>
                    <w:pStyle w:val="questiontable1"/>
                    <w:spacing w:before="0" w:after="0" w:afterAutospacing="0"/>
                    <w:rPr>
                      <w:rFonts w:eastAsia="Times New Roman"/>
                      <w:sz w:val="20"/>
                      <w:szCs w:val="20"/>
                    </w:rPr>
                  </w:pPr>
                </w:p>
              </w:tc>
            </w:tr>
          </w:tbl>
          <w:p w14:paraId="3264E627" w14:textId="77777777" w:rsidR="00BE3A5E" w:rsidRDefault="00000000">
            <w:pPr>
              <w:rPr>
                <w:rFonts w:ascii="Verdana" w:eastAsia="Times New Roman" w:hAnsi="Verdana"/>
              </w:rPr>
            </w:pPr>
            <w:r>
              <w:rPr>
                <w:rFonts w:ascii="Verdana" w:eastAsia="Times New Roman" w:hAnsi="Verdana"/>
              </w:rPr>
              <w:t> </w:t>
            </w:r>
          </w:p>
        </w:tc>
      </w:tr>
    </w:tbl>
    <w:p w14:paraId="5D0E83A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D57B7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51D13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DD27F0" w14:textId="77777777" w:rsidR="00BE3A5E" w:rsidRDefault="00000000">
                  <w:pPr>
                    <w:pStyle w:val="questiontable1"/>
                    <w:spacing w:before="0" w:after="0" w:afterAutospacing="0"/>
                    <w:divId w:val="1743388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Drilling Rig Selection </w:t>
                  </w:r>
                  <w:r>
                    <w:rPr>
                      <w:rStyle w:val="text1"/>
                      <w:rFonts w:ascii="Verdana" w:eastAsia="Times New Roman" w:hAnsi="Verdana"/>
                    </w:rPr>
                    <w:t xml:space="preserve">Do records demonstrate that the rig selection was based on API 1170, Section 7.1 criteria? </w:t>
                  </w:r>
                  <w:r>
                    <w:rPr>
                      <w:rStyle w:val="questionidcontent2"/>
                      <w:rFonts w:ascii="Verdana" w:eastAsia="Times New Roman" w:hAnsi="Verdana"/>
                    </w:rPr>
                    <w:t xml:space="preserve">(UNGS.CAVERNDRILL.RIGSELECTION.R) </w:t>
                  </w:r>
                  <w:r>
                    <w:rPr>
                      <w:rStyle w:val="citations1"/>
                      <w:rFonts w:ascii="Verdana" w:eastAsia="Times New Roman" w:hAnsi="Verdana"/>
                    </w:rPr>
                    <w:t xml:space="preserve">192.12(a)(1) (192.12(a)(2);API RP1170, Section 7.1.1) </w:t>
                  </w:r>
                </w:p>
              </w:tc>
            </w:tr>
            <w:tr w:rsidR="00BE3A5E" w14:paraId="02877512" w14:textId="77777777">
              <w:tc>
                <w:tcPr>
                  <w:tcW w:w="0" w:type="auto"/>
                  <w:vAlign w:val="center"/>
                  <w:hideMark/>
                </w:tcPr>
                <w:p w14:paraId="50D5140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6F69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3ABB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4981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022F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F4BC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F966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ED1690" w14:textId="77777777" w:rsidR="00BE3A5E" w:rsidRDefault="00BE3A5E">
                  <w:pPr>
                    <w:pStyle w:val="questiontable1"/>
                    <w:spacing w:before="0" w:after="0" w:afterAutospacing="0"/>
                    <w:rPr>
                      <w:rFonts w:eastAsia="Times New Roman"/>
                      <w:sz w:val="20"/>
                      <w:szCs w:val="20"/>
                    </w:rPr>
                  </w:pPr>
                </w:p>
              </w:tc>
            </w:tr>
          </w:tbl>
          <w:p w14:paraId="21A2F674" w14:textId="77777777" w:rsidR="00BE3A5E" w:rsidRDefault="00000000">
            <w:pPr>
              <w:rPr>
                <w:rFonts w:ascii="Verdana" w:eastAsia="Times New Roman" w:hAnsi="Verdana"/>
              </w:rPr>
            </w:pPr>
            <w:r>
              <w:rPr>
                <w:rFonts w:ascii="Verdana" w:eastAsia="Times New Roman" w:hAnsi="Verdana"/>
              </w:rPr>
              <w:t> </w:t>
            </w:r>
          </w:p>
        </w:tc>
      </w:tr>
    </w:tbl>
    <w:p w14:paraId="2FEF2F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CCC090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A3CF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5FDE0C0" w14:textId="77777777" w:rsidR="00BE3A5E" w:rsidRDefault="00000000">
                  <w:pPr>
                    <w:pStyle w:val="questiontable1"/>
                    <w:spacing w:before="0" w:after="0" w:afterAutospacing="0"/>
                    <w:divId w:val="556091111"/>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Blow-Out Preventer (BOP) System </w:t>
                  </w:r>
                  <w:r>
                    <w:rPr>
                      <w:rStyle w:val="text1"/>
                      <w:rFonts w:ascii="Verdana" w:eastAsia="Times New Roman" w:hAnsi="Verdana"/>
                    </w:rPr>
                    <w:t xml:space="preserve">Does the process require the use and test of a BOP system to ensure well control during drilling of the pilot hole of each hole section? </w:t>
                  </w:r>
                  <w:r>
                    <w:rPr>
                      <w:rStyle w:val="questionidcontent2"/>
                      <w:rFonts w:ascii="Verdana" w:eastAsia="Times New Roman" w:hAnsi="Verdana"/>
                    </w:rPr>
                    <w:t xml:space="preserve">(UNGS.CAVERNDRILL.BOP.P) </w:t>
                  </w:r>
                  <w:r>
                    <w:rPr>
                      <w:rStyle w:val="citations1"/>
                      <w:rFonts w:ascii="Verdana" w:eastAsia="Times New Roman" w:hAnsi="Verdana"/>
                    </w:rPr>
                    <w:t xml:space="preserve">192.12(a)(1) (192.12(a)(2);API RP1170, Section 7.1.3) </w:t>
                  </w:r>
                </w:p>
              </w:tc>
            </w:tr>
            <w:tr w:rsidR="00BE3A5E" w14:paraId="74DC771F" w14:textId="77777777">
              <w:tc>
                <w:tcPr>
                  <w:tcW w:w="0" w:type="auto"/>
                  <w:vAlign w:val="center"/>
                  <w:hideMark/>
                </w:tcPr>
                <w:p w14:paraId="6258C8A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17BD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D99F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B731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F6D2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E95A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3E87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DF12AE" w14:textId="77777777" w:rsidR="00BE3A5E" w:rsidRDefault="00BE3A5E">
                  <w:pPr>
                    <w:pStyle w:val="questiontable1"/>
                    <w:spacing w:before="0" w:after="0" w:afterAutospacing="0"/>
                    <w:rPr>
                      <w:rFonts w:eastAsia="Times New Roman"/>
                      <w:sz w:val="20"/>
                      <w:szCs w:val="20"/>
                    </w:rPr>
                  </w:pPr>
                </w:p>
              </w:tc>
            </w:tr>
          </w:tbl>
          <w:p w14:paraId="48D2DF44" w14:textId="77777777" w:rsidR="00BE3A5E" w:rsidRDefault="00000000">
            <w:pPr>
              <w:rPr>
                <w:rFonts w:ascii="Verdana" w:eastAsia="Times New Roman" w:hAnsi="Verdana"/>
              </w:rPr>
            </w:pPr>
            <w:r>
              <w:rPr>
                <w:rFonts w:ascii="Verdana" w:eastAsia="Times New Roman" w:hAnsi="Verdana"/>
              </w:rPr>
              <w:t> </w:t>
            </w:r>
          </w:p>
        </w:tc>
      </w:tr>
    </w:tbl>
    <w:p w14:paraId="1A83E6E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9379E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6C4B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3EFC92" w14:textId="77777777" w:rsidR="00BE3A5E" w:rsidRDefault="00000000">
                  <w:pPr>
                    <w:pStyle w:val="questiontable1"/>
                    <w:spacing w:before="0" w:after="0" w:afterAutospacing="0"/>
                    <w:divId w:val="53890494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Blow-Out Preventer (BOP) System </w:t>
                  </w:r>
                  <w:r>
                    <w:rPr>
                      <w:rStyle w:val="text1"/>
                      <w:rFonts w:ascii="Verdana" w:eastAsia="Times New Roman" w:hAnsi="Verdana"/>
                    </w:rPr>
                    <w:t xml:space="preserve">Do records demonstrate that a BOP system was used and tested to maintain well control during drilling operations? </w:t>
                  </w:r>
                  <w:r>
                    <w:rPr>
                      <w:rStyle w:val="questionidcontent2"/>
                      <w:rFonts w:ascii="Verdana" w:eastAsia="Times New Roman" w:hAnsi="Verdana"/>
                    </w:rPr>
                    <w:t xml:space="preserve">(UNGS.CAVERNDRILL.BOP.R) </w:t>
                  </w:r>
                  <w:r>
                    <w:rPr>
                      <w:rStyle w:val="citations1"/>
                      <w:rFonts w:ascii="Verdana" w:eastAsia="Times New Roman" w:hAnsi="Verdana"/>
                    </w:rPr>
                    <w:t xml:space="preserve">192.12(a)(1) (192.12(a)(2);API RP1170, Section 7.1.3) </w:t>
                  </w:r>
                </w:p>
              </w:tc>
            </w:tr>
            <w:tr w:rsidR="00BE3A5E" w14:paraId="61D70B53" w14:textId="77777777">
              <w:tc>
                <w:tcPr>
                  <w:tcW w:w="0" w:type="auto"/>
                  <w:vAlign w:val="center"/>
                  <w:hideMark/>
                </w:tcPr>
                <w:p w14:paraId="6D8BD0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B8E4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1E21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F7F1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EC6F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7374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42DB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ECFDF3" w14:textId="77777777" w:rsidR="00BE3A5E" w:rsidRDefault="00BE3A5E">
                  <w:pPr>
                    <w:pStyle w:val="questiontable1"/>
                    <w:spacing w:before="0" w:after="0" w:afterAutospacing="0"/>
                    <w:rPr>
                      <w:rFonts w:eastAsia="Times New Roman"/>
                      <w:sz w:val="20"/>
                      <w:szCs w:val="20"/>
                    </w:rPr>
                  </w:pPr>
                </w:p>
              </w:tc>
            </w:tr>
          </w:tbl>
          <w:p w14:paraId="11DA5249" w14:textId="77777777" w:rsidR="00BE3A5E" w:rsidRDefault="00000000">
            <w:pPr>
              <w:rPr>
                <w:rFonts w:ascii="Verdana" w:eastAsia="Times New Roman" w:hAnsi="Verdana"/>
              </w:rPr>
            </w:pPr>
            <w:r>
              <w:rPr>
                <w:rFonts w:ascii="Verdana" w:eastAsia="Times New Roman" w:hAnsi="Verdana"/>
              </w:rPr>
              <w:t> </w:t>
            </w:r>
          </w:p>
        </w:tc>
      </w:tr>
    </w:tbl>
    <w:p w14:paraId="57B8ACB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657EE6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9349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C7F1C7" w14:textId="77777777" w:rsidR="00BE3A5E" w:rsidRDefault="00000000">
                  <w:pPr>
                    <w:pStyle w:val="questiontable1"/>
                    <w:spacing w:before="0" w:after="0" w:afterAutospacing="0"/>
                    <w:divId w:val="149332912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Drilling Fluid Selection - Halite </w:t>
                  </w:r>
                  <w:r>
                    <w:rPr>
                      <w:rStyle w:val="text1"/>
                      <w:rFonts w:ascii="Verdana" w:eastAsia="Times New Roman" w:hAnsi="Verdana"/>
                    </w:rPr>
                    <w:t xml:space="preserve">Does the process require that a salt saturated drilling fluid to be used when drilling through halite formations? </w:t>
                  </w:r>
                  <w:r>
                    <w:rPr>
                      <w:rStyle w:val="questionidcontent2"/>
                      <w:rFonts w:ascii="Verdana" w:eastAsia="Times New Roman" w:hAnsi="Verdana"/>
                    </w:rPr>
                    <w:t xml:space="preserve">(UNGS.CAVERNDRILL.DRILLINGFLUID1.P) </w:t>
                  </w:r>
                  <w:r>
                    <w:rPr>
                      <w:rStyle w:val="citations1"/>
                      <w:rFonts w:ascii="Verdana" w:eastAsia="Times New Roman" w:hAnsi="Verdana"/>
                    </w:rPr>
                    <w:t xml:space="preserve">192.12(a)(1) (192.12(a)(2);API RP1170, Section 7.2.3) </w:t>
                  </w:r>
                </w:p>
              </w:tc>
            </w:tr>
            <w:tr w:rsidR="00BE3A5E" w14:paraId="33A2EF58" w14:textId="77777777">
              <w:tc>
                <w:tcPr>
                  <w:tcW w:w="0" w:type="auto"/>
                  <w:vAlign w:val="center"/>
                  <w:hideMark/>
                </w:tcPr>
                <w:p w14:paraId="4C7EE2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C1EC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9726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9C8E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0093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331E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2DA3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DAC421" w14:textId="77777777" w:rsidR="00BE3A5E" w:rsidRDefault="00BE3A5E">
                  <w:pPr>
                    <w:pStyle w:val="questiontable1"/>
                    <w:spacing w:before="0" w:after="0" w:afterAutospacing="0"/>
                    <w:rPr>
                      <w:rFonts w:eastAsia="Times New Roman"/>
                      <w:sz w:val="20"/>
                      <w:szCs w:val="20"/>
                    </w:rPr>
                  </w:pPr>
                </w:p>
              </w:tc>
            </w:tr>
          </w:tbl>
          <w:p w14:paraId="0CC4D625" w14:textId="77777777" w:rsidR="00BE3A5E" w:rsidRDefault="00000000">
            <w:pPr>
              <w:rPr>
                <w:rFonts w:ascii="Verdana" w:eastAsia="Times New Roman" w:hAnsi="Verdana"/>
              </w:rPr>
            </w:pPr>
            <w:r>
              <w:rPr>
                <w:rFonts w:ascii="Verdana" w:eastAsia="Times New Roman" w:hAnsi="Verdana"/>
              </w:rPr>
              <w:t> </w:t>
            </w:r>
          </w:p>
        </w:tc>
      </w:tr>
    </w:tbl>
    <w:p w14:paraId="2660EE2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78FB3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58FC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F9C6198" w14:textId="77777777" w:rsidR="00BE3A5E" w:rsidRDefault="00000000">
                  <w:pPr>
                    <w:pStyle w:val="questiontable1"/>
                    <w:spacing w:before="0" w:after="0" w:afterAutospacing="0"/>
                    <w:divId w:val="1639799404"/>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Drilling Fluid Selection - Halite </w:t>
                  </w:r>
                  <w:r>
                    <w:rPr>
                      <w:rStyle w:val="text1"/>
                      <w:rFonts w:ascii="Verdana" w:eastAsia="Times New Roman" w:hAnsi="Verdana"/>
                    </w:rPr>
                    <w:t xml:space="preserve">Do records indicate that a salt saturated drilling fluid was used when drilling through halite formations? </w:t>
                  </w:r>
                  <w:r>
                    <w:rPr>
                      <w:rStyle w:val="questionidcontent2"/>
                      <w:rFonts w:ascii="Verdana" w:eastAsia="Times New Roman" w:hAnsi="Verdana"/>
                    </w:rPr>
                    <w:t xml:space="preserve">(UNGS.CAVERNDRILL.DRILLINGFLUID1.R) </w:t>
                  </w:r>
                  <w:r>
                    <w:rPr>
                      <w:rStyle w:val="citations1"/>
                      <w:rFonts w:ascii="Verdana" w:eastAsia="Times New Roman" w:hAnsi="Verdana"/>
                    </w:rPr>
                    <w:t xml:space="preserve">192.12(a)(1) (192.12(a)(2);API RP1170, Section 7.2.3) </w:t>
                  </w:r>
                </w:p>
              </w:tc>
            </w:tr>
            <w:tr w:rsidR="00BE3A5E" w14:paraId="392DCCEF" w14:textId="77777777">
              <w:tc>
                <w:tcPr>
                  <w:tcW w:w="0" w:type="auto"/>
                  <w:vAlign w:val="center"/>
                  <w:hideMark/>
                </w:tcPr>
                <w:p w14:paraId="39E9221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CEBA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D3E1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6C07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55A6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D4ED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9805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0CC6A7" w14:textId="77777777" w:rsidR="00BE3A5E" w:rsidRDefault="00BE3A5E">
                  <w:pPr>
                    <w:pStyle w:val="questiontable1"/>
                    <w:spacing w:before="0" w:after="0" w:afterAutospacing="0"/>
                    <w:rPr>
                      <w:rFonts w:eastAsia="Times New Roman"/>
                      <w:sz w:val="20"/>
                      <w:szCs w:val="20"/>
                    </w:rPr>
                  </w:pPr>
                </w:p>
              </w:tc>
            </w:tr>
          </w:tbl>
          <w:p w14:paraId="2D1BC59E" w14:textId="77777777" w:rsidR="00BE3A5E" w:rsidRDefault="00000000">
            <w:pPr>
              <w:rPr>
                <w:rFonts w:ascii="Verdana" w:eastAsia="Times New Roman" w:hAnsi="Verdana"/>
              </w:rPr>
            </w:pPr>
            <w:r>
              <w:rPr>
                <w:rFonts w:ascii="Verdana" w:eastAsia="Times New Roman" w:hAnsi="Verdana"/>
              </w:rPr>
              <w:t> </w:t>
            </w:r>
          </w:p>
        </w:tc>
      </w:tr>
    </w:tbl>
    <w:p w14:paraId="454B3FE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43CFA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E641E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DE8A14" w14:textId="77777777" w:rsidR="00BE3A5E" w:rsidRDefault="00000000">
                  <w:pPr>
                    <w:pStyle w:val="questiontable1"/>
                    <w:spacing w:before="0" w:after="0" w:afterAutospacing="0"/>
                    <w:divId w:val="76678423"/>
                    <w:rPr>
                      <w:rFonts w:ascii="Verdana" w:eastAsia="Times New Roman" w:hAnsi="Verdana"/>
                      <w:b/>
                      <w:bCs/>
                      <w:sz w:val="20"/>
                      <w:szCs w:val="20"/>
                    </w:rPr>
                  </w:pPr>
                  <w:r>
                    <w:rPr>
                      <w:rFonts w:ascii="Verdana" w:eastAsia="Times New Roman" w:hAnsi="Verdana"/>
                      <w:b/>
                      <w:bCs/>
                      <w:sz w:val="20"/>
                      <w:szCs w:val="20"/>
                    </w:rPr>
                    <w:lastRenderedPageBreak/>
                    <w:br/>
                    <w:t xml:space="preserve">7. </w:t>
                  </w:r>
                  <w:r>
                    <w:rPr>
                      <w:rStyle w:val="Title1"/>
                      <w:rFonts w:ascii="Verdana" w:eastAsia="Times New Roman" w:hAnsi="Verdana"/>
                      <w:b/>
                      <w:bCs/>
                      <w:sz w:val="20"/>
                      <w:szCs w:val="20"/>
                    </w:rPr>
                    <w:t xml:space="preserve">Drilling Fluid Selection - Soluble Salts </w:t>
                  </w:r>
                  <w:r>
                    <w:rPr>
                      <w:rStyle w:val="text1"/>
                      <w:rFonts w:ascii="Verdana" w:eastAsia="Times New Roman" w:hAnsi="Verdana"/>
                    </w:rPr>
                    <w:t xml:space="preserve">Does the process require that highly soluble salts be accounted for when selecting a drilling fluid? </w:t>
                  </w:r>
                  <w:r>
                    <w:rPr>
                      <w:rStyle w:val="questionidcontent2"/>
                      <w:rFonts w:ascii="Verdana" w:eastAsia="Times New Roman" w:hAnsi="Verdana"/>
                    </w:rPr>
                    <w:t xml:space="preserve">(UNGS.CAVERNDRILL.DRILLINGFLUID2.P) </w:t>
                  </w:r>
                  <w:r>
                    <w:rPr>
                      <w:rStyle w:val="citations1"/>
                      <w:rFonts w:ascii="Verdana" w:eastAsia="Times New Roman" w:hAnsi="Verdana"/>
                    </w:rPr>
                    <w:t xml:space="preserve">192.12(a)(1) (192.12(a)(2);API RP1170, Section 7.2.3) </w:t>
                  </w:r>
                </w:p>
              </w:tc>
            </w:tr>
            <w:tr w:rsidR="00BE3A5E" w14:paraId="25DB745A" w14:textId="77777777">
              <w:tc>
                <w:tcPr>
                  <w:tcW w:w="0" w:type="auto"/>
                  <w:vAlign w:val="center"/>
                  <w:hideMark/>
                </w:tcPr>
                <w:p w14:paraId="41EC0FC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25EC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F0E4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73E4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0CEE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22A0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6FCD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3C06BD" w14:textId="77777777" w:rsidR="00BE3A5E" w:rsidRDefault="00BE3A5E">
                  <w:pPr>
                    <w:pStyle w:val="questiontable1"/>
                    <w:spacing w:before="0" w:after="0" w:afterAutospacing="0"/>
                    <w:rPr>
                      <w:rFonts w:eastAsia="Times New Roman"/>
                      <w:sz w:val="20"/>
                      <w:szCs w:val="20"/>
                    </w:rPr>
                  </w:pPr>
                </w:p>
              </w:tc>
            </w:tr>
          </w:tbl>
          <w:p w14:paraId="6F0B658D" w14:textId="77777777" w:rsidR="00BE3A5E" w:rsidRDefault="00000000">
            <w:pPr>
              <w:rPr>
                <w:rFonts w:ascii="Verdana" w:eastAsia="Times New Roman" w:hAnsi="Verdana"/>
              </w:rPr>
            </w:pPr>
            <w:r>
              <w:rPr>
                <w:rFonts w:ascii="Verdana" w:eastAsia="Times New Roman" w:hAnsi="Verdana"/>
              </w:rPr>
              <w:t> </w:t>
            </w:r>
          </w:p>
        </w:tc>
      </w:tr>
    </w:tbl>
    <w:p w14:paraId="7B82163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45B04C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41BC2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9AAF3E" w14:textId="77777777" w:rsidR="00BE3A5E" w:rsidRDefault="00000000">
                  <w:pPr>
                    <w:pStyle w:val="questiontable1"/>
                    <w:spacing w:before="0" w:after="0" w:afterAutospacing="0"/>
                    <w:divId w:val="1940598301"/>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Drilling Fluid Selection - Soluble Salts </w:t>
                  </w:r>
                  <w:r>
                    <w:rPr>
                      <w:rStyle w:val="text1"/>
                      <w:rFonts w:ascii="Verdana" w:eastAsia="Times New Roman" w:hAnsi="Verdana"/>
                    </w:rPr>
                    <w:t xml:space="preserve">Do records indicate that highly soluble salts were accounted for when selecting a drilling fluid? </w:t>
                  </w:r>
                  <w:r>
                    <w:rPr>
                      <w:rStyle w:val="questionidcontent2"/>
                      <w:rFonts w:ascii="Verdana" w:eastAsia="Times New Roman" w:hAnsi="Verdana"/>
                    </w:rPr>
                    <w:t xml:space="preserve">(UNGS.CAVERNDRILL.DRILLINGFLUID2.R) </w:t>
                  </w:r>
                  <w:r>
                    <w:rPr>
                      <w:rStyle w:val="citations1"/>
                      <w:rFonts w:ascii="Verdana" w:eastAsia="Times New Roman" w:hAnsi="Verdana"/>
                    </w:rPr>
                    <w:t xml:space="preserve">192.12(a)(1) (192.12(a)(2);API RP1170, Section 7.2.3) </w:t>
                  </w:r>
                </w:p>
              </w:tc>
            </w:tr>
            <w:tr w:rsidR="00BE3A5E" w14:paraId="43F3CC49" w14:textId="77777777">
              <w:tc>
                <w:tcPr>
                  <w:tcW w:w="0" w:type="auto"/>
                  <w:vAlign w:val="center"/>
                  <w:hideMark/>
                </w:tcPr>
                <w:p w14:paraId="01DC342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CAA7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7745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A42F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AFB4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B39F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F22A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509F16" w14:textId="77777777" w:rsidR="00BE3A5E" w:rsidRDefault="00BE3A5E">
                  <w:pPr>
                    <w:pStyle w:val="questiontable1"/>
                    <w:spacing w:before="0" w:after="0" w:afterAutospacing="0"/>
                    <w:rPr>
                      <w:rFonts w:eastAsia="Times New Roman"/>
                      <w:sz w:val="20"/>
                      <w:szCs w:val="20"/>
                    </w:rPr>
                  </w:pPr>
                </w:p>
              </w:tc>
            </w:tr>
          </w:tbl>
          <w:p w14:paraId="7AF0D652" w14:textId="77777777" w:rsidR="00BE3A5E" w:rsidRDefault="00000000">
            <w:pPr>
              <w:rPr>
                <w:rFonts w:ascii="Verdana" w:eastAsia="Times New Roman" w:hAnsi="Verdana"/>
              </w:rPr>
            </w:pPr>
            <w:r>
              <w:rPr>
                <w:rFonts w:ascii="Verdana" w:eastAsia="Times New Roman" w:hAnsi="Verdana"/>
              </w:rPr>
              <w:t> </w:t>
            </w:r>
          </w:p>
        </w:tc>
      </w:tr>
    </w:tbl>
    <w:p w14:paraId="32D2D2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FA7960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BB5AD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E29001" w14:textId="77777777" w:rsidR="00BE3A5E" w:rsidRDefault="00000000">
                  <w:pPr>
                    <w:pStyle w:val="questiontable1"/>
                    <w:spacing w:before="0" w:after="0" w:afterAutospacing="0"/>
                    <w:divId w:val="13772281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Production Casing - Cement Bond Log </w:t>
                  </w:r>
                  <w:r>
                    <w:rPr>
                      <w:rStyle w:val="text1"/>
                      <w:rFonts w:ascii="Verdana" w:eastAsia="Times New Roman" w:hAnsi="Verdana"/>
                    </w:rPr>
                    <w:t xml:space="preserve">Does the process allow sufficient time after cementing given before a cement bond log can be run? </w:t>
                  </w:r>
                  <w:r>
                    <w:rPr>
                      <w:rStyle w:val="questionidcontent2"/>
                      <w:rFonts w:ascii="Verdana" w:eastAsia="Times New Roman" w:hAnsi="Verdana"/>
                    </w:rPr>
                    <w:t xml:space="preserve">(UNGS.CAVERNDRILL.CASINGLOG.P) </w:t>
                  </w:r>
                  <w:r>
                    <w:rPr>
                      <w:rStyle w:val="citations1"/>
                      <w:rFonts w:ascii="Verdana" w:eastAsia="Times New Roman" w:hAnsi="Verdana"/>
                    </w:rPr>
                    <w:t xml:space="preserve">192.12(a)(1) (192.12(a)(2);API RP1170, Section 7.4.3) </w:t>
                  </w:r>
                </w:p>
              </w:tc>
            </w:tr>
            <w:tr w:rsidR="00BE3A5E" w14:paraId="5E1A0D44" w14:textId="77777777">
              <w:tc>
                <w:tcPr>
                  <w:tcW w:w="0" w:type="auto"/>
                  <w:vAlign w:val="center"/>
                  <w:hideMark/>
                </w:tcPr>
                <w:p w14:paraId="0098DA3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F7A6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AEE9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3D37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75A7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9629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408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B2A96A" w14:textId="77777777" w:rsidR="00BE3A5E" w:rsidRDefault="00BE3A5E">
                  <w:pPr>
                    <w:pStyle w:val="questiontable1"/>
                    <w:spacing w:before="0" w:after="0" w:afterAutospacing="0"/>
                    <w:rPr>
                      <w:rFonts w:eastAsia="Times New Roman"/>
                      <w:sz w:val="20"/>
                      <w:szCs w:val="20"/>
                    </w:rPr>
                  </w:pPr>
                </w:p>
              </w:tc>
            </w:tr>
          </w:tbl>
          <w:p w14:paraId="287BC7AA" w14:textId="77777777" w:rsidR="00BE3A5E" w:rsidRDefault="00000000">
            <w:pPr>
              <w:rPr>
                <w:rFonts w:ascii="Verdana" w:eastAsia="Times New Roman" w:hAnsi="Verdana"/>
              </w:rPr>
            </w:pPr>
            <w:r>
              <w:rPr>
                <w:rFonts w:ascii="Verdana" w:eastAsia="Times New Roman" w:hAnsi="Verdana"/>
              </w:rPr>
              <w:t> </w:t>
            </w:r>
          </w:p>
        </w:tc>
      </w:tr>
    </w:tbl>
    <w:p w14:paraId="4B3473F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A89D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7A25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52E078" w14:textId="77777777" w:rsidR="00BE3A5E" w:rsidRDefault="00000000">
                  <w:pPr>
                    <w:pStyle w:val="questiontable1"/>
                    <w:spacing w:before="0" w:after="0" w:afterAutospacing="0"/>
                    <w:divId w:val="125582100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Production Casing - Cement Bond Log </w:t>
                  </w:r>
                  <w:r>
                    <w:rPr>
                      <w:rStyle w:val="text1"/>
                      <w:rFonts w:ascii="Verdana" w:eastAsia="Times New Roman" w:hAnsi="Verdana"/>
                    </w:rPr>
                    <w:t xml:space="preserve">Do records indicate that sufficient time was given before the bond long was completed? </w:t>
                  </w:r>
                  <w:r>
                    <w:rPr>
                      <w:rStyle w:val="questionidcontent2"/>
                      <w:rFonts w:ascii="Verdana" w:eastAsia="Times New Roman" w:hAnsi="Verdana"/>
                    </w:rPr>
                    <w:t xml:space="preserve">(UNGS.CAVERNDRILL.CASINGLOG.R) </w:t>
                  </w:r>
                  <w:r>
                    <w:rPr>
                      <w:rStyle w:val="citations1"/>
                      <w:rFonts w:ascii="Verdana" w:eastAsia="Times New Roman" w:hAnsi="Verdana"/>
                    </w:rPr>
                    <w:t xml:space="preserve">192.12(a)(1) (192.12(a)(2);API RP1170, Section 7.4.3) </w:t>
                  </w:r>
                </w:p>
              </w:tc>
            </w:tr>
            <w:tr w:rsidR="00BE3A5E" w14:paraId="160E7586" w14:textId="77777777">
              <w:tc>
                <w:tcPr>
                  <w:tcW w:w="0" w:type="auto"/>
                  <w:vAlign w:val="center"/>
                  <w:hideMark/>
                </w:tcPr>
                <w:p w14:paraId="7CFC708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7659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4D43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2665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1C25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D9F9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3540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E8ABAA" w14:textId="77777777" w:rsidR="00BE3A5E" w:rsidRDefault="00BE3A5E">
                  <w:pPr>
                    <w:pStyle w:val="questiontable1"/>
                    <w:spacing w:before="0" w:after="0" w:afterAutospacing="0"/>
                    <w:rPr>
                      <w:rFonts w:eastAsia="Times New Roman"/>
                      <w:sz w:val="20"/>
                      <w:szCs w:val="20"/>
                    </w:rPr>
                  </w:pPr>
                </w:p>
              </w:tc>
            </w:tr>
          </w:tbl>
          <w:p w14:paraId="43BF4436" w14:textId="77777777" w:rsidR="00BE3A5E" w:rsidRDefault="00000000">
            <w:pPr>
              <w:rPr>
                <w:rFonts w:ascii="Verdana" w:eastAsia="Times New Roman" w:hAnsi="Verdana"/>
              </w:rPr>
            </w:pPr>
            <w:r>
              <w:rPr>
                <w:rFonts w:ascii="Verdana" w:eastAsia="Times New Roman" w:hAnsi="Verdana"/>
              </w:rPr>
              <w:t> </w:t>
            </w:r>
          </w:p>
        </w:tc>
      </w:tr>
    </w:tbl>
    <w:p w14:paraId="2EB838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071C3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769A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5C3BFF" w14:textId="77777777" w:rsidR="00BE3A5E" w:rsidRDefault="00000000">
                  <w:pPr>
                    <w:pStyle w:val="questiontable1"/>
                    <w:spacing w:before="0" w:after="0" w:afterAutospacing="0"/>
                    <w:divId w:val="20356009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Cementing - Isolation of Storage Zone </w:t>
                  </w:r>
                  <w:r>
                    <w:rPr>
                      <w:rStyle w:val="text1"/>
                      <w:rFonts w:ascii="Verdana" w:eastAsia="Times New Roman" w:hAnsi="Verdana"/>
                    </w:rPr>
                    <w:t xml:space="preserve">Does the process for cement design provide isolation of the storage zone from all sources of porosity and permeability and secure the casing in the borehole? </w:t>
                  </w:r>
                  <w:r>
                    <w:rPr>
                      <w:rStyle w:val="questionidcontent2"/>
                      <w:rFonts w:ascii="Verdana" w:eastAsia="Times New Roman" w:hAnsi="Verdana"/>
                    </w:rPr>
                    <w:t xml:space="preserve">(UNGS.CAVERNDRILL.CEMENTZONE.P) </w:t>
                  </w:r>
                  <w:r>
                    <w:rPr>
                      <w:rStyle w:val="citations1"/>
                      <w:rFonts w:ascii="Verdana" w:eastAsia="Times New Roman" w:hAnsi="Verdana"/>
                    </w:rPr>
                    <w:t xml:space="preserve">192.12(a)(1) (192.12(a)(2);API RP1170, Section 7.6.1) </w:t>
                  </w:r>
                </w:p>
              </w:tc>
            </w:tr>
            <w:tr w:rsidR="00BE3A5E" w14:paraId="35F0F883" w14:textId="77777777">
              <w:tc>
                <w:tcPr>
                  <w:tcW w:w="0" w:type="auto"/>
                  <w:vAlign w:val="center"/>
                  <w:hideMark/>
                </w:tcPr>
                <w:p w14:paraId="45FECF4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6302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705A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5298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A2ED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72A0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7EB3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16EB5" w14:textId="77777777" w:rsidR="00BE3A5E" w:rsidRDefault="00BE3A5E">
                  <w:pPr>
                    <w:pStyle w:val="questiontable1"/>
                    <w:spacing w:before="0" w:after="0" w:afterAutospacing="0"/>
                    <w:rPr>
                      <w:rFonts w:eastAsia="Times New Roman"/>
                      <w:sz w:val="20"/>
                      <w:szCs w:val="20"/>
                    </w:rPr>
                  </w:pPr>
                </w:p>
              </w:tc>
            </w:tr>
          </w:tbl>
          <w:p w14:paraId="787A7C7F" w14:textId="77777777" w:rsidR="00BE3A5E" w:rsidRDefault="00000000">
            <w:pPr>
              <w:rPr>
                <w:rFonts w:ascii="Verdana" w:eastAsia="Times New Roman" w:hAnsi="Verdana"/>
              </w:rPr>
            </w:pPr>
            <w:r>
              <w:rPr>
                <w:rFonts w:ascii="Verdana" w:eastAsia="Times New Roman" w:hAnsi="Verdana"/>
              </w:rPr>
              <w:t> </w:t>
            </w:r>
          </w:p>
        </w:tc>
      </w:tr>
    </w:tbl>
    <w:p w14:paraId="41D1F1B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B06AB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367E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322EB4" w14:textId="77777777" w:rsidR="00BE3A5E" w:rsidRDefault="00000000">
                  <w:pPr>
                    <w:pStyle w:val="questiontable1"/>
                    <w:spacing w:before="0" w:after="0" w:afterAutospacing="0"/>
                    <w:divId w:val="22958417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Cementing - Isolation of Storage Zone </w:t>
                  </w:r>
                  <w:r>
                    <w:rPr>
                      <w:rStyle w:val="text1"/>
                      <w:rFonts w:ascii="Verdana" w:eastAsia="Times New Roman" w:hAnsi="Verdana"/>
                    </w:rPr>
                    <w:t xml:space="preserve">Do records demonstrate that the cement design isolates the storage zone from all sources of porosity and permeability and secures the casing in the borehole? </w:t>
                  </w:r>
                  <w:r>
                    <w:rPr>
                      <w:rStyle w:val="questionidcontent2"/>
                      <w:rFonts w:ascii="Verdana" w:eastAsia="Times New Roman" w:hAnsi="Verdana"/>
                    </w:rPr>
                    <w:t xml:space="preserve">(UNGS.CAVERNDRILL.CEMENTZONE.R) </w:t>
                  </w:r>
                  <w:r>
                    <w:rPr>
                      <w:rStyle w:val="citations1"/>
                      <w:rFonts w:ascii="Verdana" w:eastAsia="Times New Roman" w:hAnsi="Verdana"/>
                    </w:rPr>
                    <w:t xml:space="preserve">192.12(a)(1) (192.12(a)(2);API RP1170, Section 7.6.1) </w:t>
                  </w:r>
                </w:p>
              </w:tc>
            </w:tr>
            <w:tr w:rsidR="00BE3A5E" w14:paraId="391DB2B8" w14:textId="77777777">
              <w:tc>
                <w:tcPr>
                  <w:tcW w:w="0" w:type="auto"/>
                  <w:vAlign w:val="center"/>
                  <w:hideMark/>
                </w:tcPr>
                <w:p w14:paraId="03A3407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ED1E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C084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B99E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0137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CAC9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90B9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1C6364" w14:textId="77777777" w:rsidR="00BE3A5E" w:rsidRDefault="00BE3A5E">
                  <w:pPr>
                    <w:pStyle w:val="questiontable1"/>
                    <w:spacing w:before="0" w:after="0" w:afterAutospacing="0"/>
                    <w:rPr>
                      <w:rFonts w:eastAsia="Times New Roman"/>
                      <w:sz w:val="20"/>
                      <w:szCs w:val="20"/>
                    </w:rPr>
                  </w:pPr>
                </w:p>
              </w:tc>
            </w:tr>
          </w:tbl>
          <w:p w14:paraId="435E09F2" w14:textId="77777777" w:rsidR="00BE3A5E" w:rsidRDefault="00000000">
            <w:pPr>
              <w:rPr>
                <w:rFonts w:ascii="Verdana" w:eastAsia="Times New Roman" w:hAnsi="Verdana"/>
              </w:rPr>
            </w:pPr>
            <w:r>
              <w:rPr>
                <w:rFonts w:ascii="Verdana" w:eastAsia="Times New Roman" w:hAnsi="Verdana"/>
              </w:rPr>
              <w:t> </w:t>
            </w:r>
          </w:p>
        </w:tc>
      </w:tr>
    </w:tbl>
    <w:p w14:paraId="4FFA0A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B793BA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27226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616BD2" w14:textId="77777777" w:rsidR="00BE3A5E" w:rsidRDefault="00000000">
                  <w:pPr>
                    <w:pStyle w:val="questiontable1"/>
                    <w:spacing w:before="0" w:after="0" w:afterAutospacing="0"/>
                    <w:divId w:val="1171018553"/>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Cementing - Cement to Surface </w:t>
                  </w:r>
                  <w:r>
                    <w:rPr>
                      <w:rStyle w:val="text1"/>
                      <w:rFonts w:ascii="Verdana" w:eastAsia="Times New Roman" w:hAnsi="Verdana"/>
                    </w:rPr>
                    <w:t xml:space="preserve">Does the process require all cemented strings to be cemented to surface? </w:t>
                  </w:r>
                  <w:r>
                    <w:rPr>
                      <w:rStyle w:val="questionidcontent2"/>
                      <w:rFonts w:ascii="Verdana" w:eastAsia="Times New Roman" w:hAnsi="Verdana"/>
                    </w:rPr>
                    <w:t xml:space="preserve">(UNGS.CAVERNDRILL.CEMENT2SURF.P) </w:t>
                  </w:r>
                  <w:r>
                    <w:rPr>
                      <w:rStyle w:val="citations1"/>
                      <w:rFonts w:ascii="Verdana" w:eastAsia="Times New Roman" w:hAnsi="Verdana"/>
                    </w:rPr>
                    <w:t xml:space="preserve">192.12(a)(1) (192.12(a)(2);API RP1170, Section 7.6.1) </w:t>
                  </w:r>
                </w:p>
              </w:tc>
            </w:tr>
            <w:tr w:rsidR="00BE3A5E" w14:paraId="3CE9E723" w14:textId="77777777">
              <w:tc>
                <w:tcPr>
                  <w:tcW w:w="0" w:type="auto"/>
                  <w:vAlign w:val="center"/>
                  <w:hideMark/>
                </w:tcPr>
                <w:p w14:paraId="1049C26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B2D1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260D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DF70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DEBE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3819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2973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451956" w14:textId="77777777" w:rsidR="00BE3A5E" w:rsidRDefault="00BE3A5E">
                  <w:pPr>
                    <w:pStyle w:val="questiontable1"/>
                    <w:spacing w:before="0" w:after="0" w:afterAutospacing="0"/>
                    <w:rPr>
                      <w:rFonts w:eastAsia="Times New Roman"/>
                      <w:sz w:val="20"/>
                      <w:szCs w:val="20"/>
                    </w:rPr>
                  </w:pPr>
                </w:p>
              </w:tc>
            </w:tr>
          </w:tbl>
          <w:p w14:paraId="7454FCF5" w14:textId="77777777" w:rsidR="00BE3A5E" w:rsidRDefault="00000000">
            <w:pPr>
              <w:rPr>
                <w:rFonts w:ascii="Verdana" w:eastAsia="Times New Roman" w:hAnsi="Verdana"/>
              </w:rPr>
            </w:pPr>
            <w:r>
              <w:rPr>
                <w:rFonts w:ascii="Verdana" w:eastAsia="Times New Roman" w:hAnsi="Verdana"/>
              </w:rPr>
              <w:t> </w:t>
            </w:r>
          </w:p>
        </w:tc>
      </w:tr>
    </w:tbl>
    <w:p w14:paraId="74F1C72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F16D8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3002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716B58" w14:textId="77777777" w:rsidR="00BE3A5E" w:rsidRDefault="00000000">
                  <w:pPr>
                    <w:pStyle w:val="questiontable1"/>
                    <w:spacing w:before="0" w:after="0" w:afterAutospacing="0"/>
                    <w:divId w:val="72792432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Cementing - Cement to Surface </w:t>
                  </w:r>
                  <w:r>
                    <w:rPr>
                      <w:rStyle w:val="text1"/>
                      <w:rFonts w:ascii="Verdana" w:eastAsia="Times New Roman" w:hAnsi="Verdana"/>
                    </w:rPr>
                    <w:t xml:space="preserve">Do records indicate that all cemented strings are cemented to surface? </w:t>
                  </w:r>
                  <w:r>
                    <w:rPr>
                      <w:rStyle w:val="questionidcontent2"/>
                      <w:rFonts w:ascii="Verdana" w:eastAsia="Times New Roman" w:hAnsi="Verdana"/>
                    </w:rPr>
                    <w:t xml:space="preserve">(UNGS.CAVERNDRILL.CEMENT2SURF.R) </w:t>
                  </w:r>
                  <w:r>
                    <w:rPr>
                      <w:rStyle w:val="citations1"/>
                      <w:rFonts w:ascii="Verdana" w:eastAsia="Times New Roman" w:hAnsi="Verdana"/>
                    </w:rPr>
                    <w:t xml:space="preserve">192.12(a)(1) (192.12(a)(2);API RP1170, Section 7.6.1) </w:t>
                  </w:r>
                </w:p>
              </w:tc>
            </w:tr>
            <w:tr w:rsidR="00BE3A5E" w14:paraId="375FDBCE" w14:textId="77777777">
              <w:tc>
                <w:tcPr>
                  <w:tcW w:w="0" w:type="auto"/>
                  <w:vAlign w:val="center"/>
                  <w:hideMark/>
                </w:tcPr>
                <w:p w14:paraId="08EB71F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B7EFC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A1CF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B427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509B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7044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003B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018533" w14:textId="77777777" w:rsidR="00BE3A5E" w:rsidRDefault="00BE3A5E">
                  <w:pPr>
                    <w:pStyle w:val="questiontable1"/>
                    <w:spacing w:before="0" w:after="0" w:afterAutospacing="0"/>
                    <w:rPr>
                      <w:rFonts w:eastAsia="Times New Roman"/>
                      <w:sz w:val="20"/>
                      <w:szCs w:val="20"/>
                    </w:rPr>
                  </w:pPr>
                </w:p>
              </w:tc>
            </w:tr>
          </w:tbl>
          <w:p w14:paraId="73804559" w14:textId="77777777" w:rsidR="00BE3A5E" w:rsidRDefault="00000000">
            <w:pPr>
              <w:rPr>
                <w:rFonts w:ascii="Verdana" w:eastAsia="Times New Roman" w:hAnsi="Verdana"/>
              </w:rPr>
            </w:pPr>
            <w:r>
              <w:rPr>
                <w:rFonts w:ascii="Verdana" w:eastAsia="Times New Roman" w:hAnsi="Verdana"/>
              </w:rPr>
              <w:t> </w:t>
            </w:r>
          </w:p>
        </w:tc>
      </w:tr>
    </w:tbl>
    <w:p w14:paraId="3B03BA2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79514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D1C3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09F391" w14:textId="77777777" w:rsidR="00BE3A5E" w:rsidRDefault="00000000">
                  <w:pPr>
                    <w:pStyle w:val="questiontable1"/>
                    <w:spacing w:before="0" w:after="0" w:afterAutospacing="0"/>
                    <w:divId w:val="2108693195"/>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Cementing - Quality and Testing </w:t>
                  </w:r>
                  <w:r>
                    <w:rPr>
                      <w:rStyle w:val="text1"/>
                      <w:rFonts w:ascii="Verdana" w:eastAsia="Times New Roman" w:hAnsi="Verdana"/>
                    </w:rPr>
                    <w:t xml:space="preserve">Does the process require cement quality and testing to meet or exceed API 10A and API 10F? </w:t>
                  </w:r>
                  <w:r>
                    <w:rPr>
                      <w:rStyle w:val="questionidcontent2"/>
                      <w:rFonts w:ascii="Verdana" w:eastAsia="Times New Roman" w:hAnsi="Verdana"/>
                    </w:rPr>
                    <w:t xml:space="preserve">(UNGS.CAVERNDRILL.CEMENTTEST.P) </w:t>
                  </w:r>
                  <w:r>
                    <w:rPr>
                      <w:rStyle w:val="citations1"/>
                      <w:rFonts w:ascii="Verdana" w:eastAsia="Times New Roman" w:hAnsi="Verdana"/>
                    </w:rPr>
                    <w:t xml:space="preserve">192.12(a)(1) (192.12(a)(2);API RP1170, Section 7.6.1) </w:t>
                  </w:r>
                </w:p>
              </w:tc>
            </w:tr>
            <w:tr w:rsidR="00BE3A5E" w14:paraId="0321B30D" w14:textId="77777777">
              <w:tc>
                <w:tcPr>
                  <w:tcW w:w="0" w:type="auto"/>
                  <w:vAlign w:val="center"/>
                  <w:hideMark/>
                </w:tcPr>
                <w:p w14:paraId="6341924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5952A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94C3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2BBC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F0F6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2706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2D69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482789" w14:textId="77777777" w:rsidR="00BE3A5E" w:rsidRDefault="00BE3A5E">
                  <w:pPr>
                    <w:pStyle w:val="questiontable1"/>
                    <w:spacing w:before="0" w:after="0" w:afterAutospacing="0"/>
                    <w:rPr>
                      <w:rFonts w:eastAsia="Times New Roman"/>
                      <w:sz w:val="20"/>
                      <w:szCs w:val="20"/>
                    </w:rPr>
                  </w:pPr>
                </w:p>
              </w:tc>
            </w:tr>
          </w:tbl>
          <w:p w14:paraId="3EDEAC00" w14:textId="77777777" w:rsidR="00BE3A5E" w:rsidRDefault="00000000">
            <w:pPr>
              <w:rPr>
                <w:rFonts w:ascii="Verdana" w:eastAsia="Times New Roman" w:hAnsi="Verdana"/>
              </w:rPr>
            </w:pPr>
            <w:r>
              <w:rPr>
                <w:rFonts w:ascii="Verdana" w:eastAsia="Times New Roman" w:hAnsi="Verdana"/>
              </w:rPr>
              <w:t> </w:t>
            </w:r>
          </w:p>
        </w:tc>
      </w:tr>
    </w:tbl>
    <w:p w14:paraId="6C2FA9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0B900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812C0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8CEAA5" w14:textId="77777777" w:rsidR="00BE3A5E" w:rsidRDefault="00000000">
                  <w:pPr>
                    <w:pStyle w:val="questiontable1"/>
                    <w:spacing w:before="0" w:after="0" w:afterAutospacing="0"/>
                    <w:divId w:val="202526187"/>
                    <w:rPr>
                      <w:rFonts w:ascii="Verdana" w:eastAsia="Times New Roman" w:hAnsi="Verdana"/>
                      <w:b/>
                      <w:bCs/>
                      <w:sz w:val="20"/>
                      <w:szCs w:val="20"/>
                    </w:rPr>
                  </w:pPr>
                  <w:r>
                    <w:rPr>
                      <w:rFonts w:ascii="Verdana" w:eastAsia="Times New Roman" w:hAnsi="Verdana"/>
                      <w:b/>
                      <w:bCs/>
                      <w:sz w:val="20"/>
                      <w:szCs w:val="20"/>
                    </w:rPr>
                    <w:lastRenderedPageBreak/>
                    <w:br/>
                    <w:t xml:space="preserve">16. </w:t>
                  </w:r>
                  <w:r>
                    <w:rPr>
                      <w:rStyle w:val="Title1"/>
                      <w:rFonts w:ascii="Verdana" w:eastAsia="Times New Roman" w:hAnsi="Verdana"/>
                      <w:b/>
                      <w:bCs/>
                      <w:sz w:val="20"/>
                      <w:szCs w:val="20"/>
                    </w:rPr>
                    <w:t xml:space="preserve">Cementing - Quality and Testing </w:t>
                  </w:r>
                  <w:r>
                    <w:rPr>
                      <w:rStyle w:val="text1"/>
                      <w:rFonts w:ascii="Verdana" w:eastAsia="Times New Roman" w:hAnsi="Verdana"/>
                    </w:rPr>
                    <w:t xml:space="preserve">Do records indicate that cement quality and testing meet or exceed API 10A and API 10F? </w:t>
                  </w:r>
                  <w:r>
                    <w:rPr>
                      <w:rStyle w:val="questionidcontent2"/>
                      <w:rFonts w:ascii="Verdana" w:eastAsia="Times New Roman" w:hAnsi="Verdana"/>
                    </w:rPr>
                    <w:t xml:space="preserve">(UNGS.CAVERNDRILL.CEMENTTEST.R) </w:t>
                  </w:r>
                  <w:r>
                    <w:rPr>
                      <w:rStyle w:val="citations1"/>
                      <w:rFonts w:ascii="Verdana" w:eastAsia="Times New Roman" w:hAnsi="Verdana"/>
                    </w:rPr>
                    <w:t xml:space="preserve">192.12(a)(1) (192.12(a)(2);API RP1170, Section 7.6.1) </w:t>
                  </w:r>
                </w:p>
              </w:tc>
            </w:tr>
            <w:tr w:rsidR="00BE3A5E" w14:paraId="1CA12EF8" w14:textId="77777777">
              <w:tc>
                <w:tcPr>
                  <w:tcW w:w="0" w:type="auto"/>
                  <w:vAlign w:val="center"/>
                  <w:hideMark/>
                </w:tcPr>
                <w:p w14:paraId="3280A0E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A9EF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6147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4F3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36E0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54C4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0902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B86FAD" w14:textId="77777777" w:rsidR="00BE3A5E" w:rsidRDefault="00BE3A5E">
                  <w:pPr>
                    <w:pStyle w:val="questiontable1"/>
                    <w:spacing w:before="0" w:after="0" w:afterAutospacing="0"/>
                    <w:rPr>
                      <w:rFonts w:eastAsia="Times New Roman"/>
                      <w:sz w:val="20"/>
                      <w:szCs w:val="20"/>
                    </w:rPr>
                  </w:pPr>
                </w:p>
              </w:tc>
            </w:tr>
          </w:tbl>
          <w:p w14:paraId="6E93A1F4" w14:textId="77777777" w:rsidR="00BE3A5E" w:rsidRDefault="00000000">
            <w:pPr>
              <w:rPr>
                <w:rFonts w:ascii="Verdana" w:eastAsia="Times New Roman" w:hAnsi="Verdana"/>
              </w:rPr>
            </w:pPr>
            <w:r>
              <w:rPr>
                <w:rFonts w:ascii="Verdana" w:eastAsia="Times New Roman" w:hAnsi="Verdana"/>
              </w:rPr>
              <w:t> </w:t>
            </w:r>
          </w:p>
        </w:tc>
      </w:tr>
    </w:tbl>
    <w:p w14:paraId="44639FA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9216B0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9DE18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F11420" w14:textId="77777777" w:rsidR="00BE3A5E" w:rsidRDefault="00000000">
                  <w:pPr>
                    <w:pStyle w:val="questiontable1"/>
                    <w:spacing w:before="0" w:after="0" w:afterAutospacing="0"/>
                    <w:divId w:val="815683794"/>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Cementing - Excess Cement Volume </w:t>
                  </w:r>
                  <w:r>
                    <w:rPr>
                      <w:rStyle w:val="text1"/>
                      <w:rFonts w:ascii="Verdana" w:eastAsia="Times New Roman" w:hAnsi="Verdana"/>
                    </w:rPr>
                    <w:t xml:space="preserve">Does the process require that an excess cement volume be calculated based on the open-hole caliper log? </w:t>
                  </w:r>
                  <w:r>
                    <w:rPr>
                      <w:rStyle w:val="questionidcontent2"/>
                      <w:rFonts w:ascii="Verdana" w:eastAsia="Times New Roman" w:hAnsi="Verdana"/>
                    </w:rPr>
                    <w:t xml:space="preserve">(UNGS.CAVERNDRILL.CEMENTVOL.P) </w:t>
                  </w:r>
                  <w:r>
                    <w:rPr>
                      <w:rStyle w:val="citations1"/>
                      <w:rFonts w:ascii="Verdana" w:eastAsia="Times New Roman" w:hAnsi="Verdana"/>
                    </w:rPr>
                    <w:t xml:space="preserve">192.12(a)(1) (192.12(a)(2);API RP1170, Section 7.6.1) </w:t>
                  </w:r>
                </w:p>
              </w:tc>
            </w:tr>
            <w:tr w:rsidR="00BE3A5E" w14:paraId="76D328C1" w14:textId="77777777">
              <w:tc>
                <w:tcPr>
                  <w:tcW w:w="0" w:type="auto"/>
                  <w:vAlign w:val="center"/>
                  <w:hideMark/>
                </w:tcPr>
                <w:p w14:paraId="4EE1999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CEDD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238D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F59C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8AC8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2DD4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38DD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8B29E5" w14:textId="77777777" w:rsidR="00BE3A5E" w:rsidRDefault="00BE3A5E">
                  <w:pPr>
                    <w:pStyle w:val="questiontable1"/>
                    <w:spacing w:before="0" w:after="0" w:afterAutospacing="0"/>
                    <w:rPr>
                      <w:rFonts w:eastAsia="Times New Roman"/>
                      <w:sz w:val="20"/>
                      <w:szCs w:val="20"/>
                    </w:rPr>
                  </w:pPr>
                </w:p>
              </w:tc>
            </w:tr>
          </w:tbl>
          <w:p w14:paraId="1DCF69FA" w14:textId="77777777" w:rsidR="00BE3A5E" w:rsidRDefault="00000000">
            <w:pPr>
              <w:rPr>
                <w:rFonts w:ascii="Verdana" w:eastAsia="Times New Roman" w:hAnsi="Verdana"/>
              </w:rPr>
            </w:pPr>
            <w:r>
              <w:rPr>
                <w:rFonts w:ascii="Verdana" w:eastAsia="Times New Roman" w:hAnsi="Verdana"/>
              </w:rPr>
              <w:t> </w:t>
            </w:r>
          </w:p>
        </w:tc>
      </w:tr>
    </w:tbl>
    <w:p w14:paraId="5213786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1D344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B713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FFF717" w14:textId="77777777" w:rsidR="00BE3A5E" w:rsidRDefault="00000000">
                  <w:pPr>
                    <w:pStyle w:val="questiontable1"/>
                    <w:spacing w:before="0" w:after="0" w:afterAutospacing="0"/>
                    <w:divId w:val="1827630702"/>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Cementing - Excess Cement Volume </w:t>
                  </w:r>
                  <w:r>
                    <w:rPr>
                      <w:rStyle w:val="text1"/>
                      <w:rFonts w:ascii="Verdana" w:eastAsia="Times New Roman" w:hAnsi="Verdana"/>
                    </w:rPr>
                    <w:t xml:space="preserve">Do records demonstrate that an excess amount of cement volume was calculated based on open-hole caliper log? </w:t>
                  </w:r>
                  <w:r>
                    <w:rPr>
                      <w:rStyle w:val="questionidcontent2"/>
                      <w:rFonts w:ascii="Verdana" w:eastAsia="Times New Roman" w:hAnsi="Verdana"/>
                    </w:rPr>
                    <w:t xml:space="preserve">(UNGS.CAVERNDRILL.CEMENTVOL.R) </w:t>
                  </w:r>
                  <w:r>
                    <w:rPr>
                      <w:rStyle w:val="citations1"/>
                      <w:rFonts w:ascii="Verdana" w:eastAsia="Times New Roman" w:hAnsi="Verdana"/>
                    </w:rPr>
                    <w:t xml:space="preserve">192.12(a)(1) (192.12(a)(2);API RP1170, Section 7.6.1) </w:t>
                  </w:r>
                </w:p>
              </w:tc>
            </w:tr>
            <w:tr w:rsidR="00BE3A5E" w14:paraId="3EBDEA12" w14:textId="77777777">
              <w:tc>
                <w:tcPr>
                  <w:tcW w:w="0" w:type="auto"/>
                  <w:vAlign w:val="center"/>
                  <w:hideMark/>
                </w:tcPr>
                <w:p w14:paraId="6F64E64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CE2E1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FB3F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CC10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95E4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6E74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756D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EB94F2" w14:textId="77777777" w:rsidR="00BE3A5E" w:rsidRDefault="00BE3A5E">
                  <w:pPr>
                    <w:pStyle w:val="questiontable1"/>
                    <w:spacing w:before="0" w:after="0" w:afterAutospacing="0"/>
                    <w:rPr>
                      <w:rFonts w:eastAsia="Times New Roman"/>
                      <w:sz w:val="20"/>
                      <w:szCs w:val="20"/>
                    </w:rPr>
                  </w:pPr>
                </w:p>
              </w:tc>
            </w:tr>
          </w:tbl>
          <w:p w14:paraId="16C98C6F" w14:textId="77777777" w:rsidR="00BE3A5E" w:rsidRDefault="00000000">
            <w:pPr>
              <w:rPr>
                <w:rFonts w:ascii="Verdana" w:eastAsia="Times New Roman" w:hAnsi="Verdana"/>
              </w:rPr>
            </w:pPr>
            <w:r>
              <w:rPr>
                <w:rFonts w:ascii="Verdana" w:eastAsia="Times New Roman" w:hAnsi="Verdana"/>
              </w:rPr>
              <w:t> </w:t>
            </w:r>
          </w:p>
        </w:tc>
      </w:tr>
    </w:tbl>
    <w:p w14:paraId="746B32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745F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74B37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8BA639" w14:textId="77777777" w:rsidR="00BE3A5E" w:rsidRDefault="00000000">
                  <w:pPr>
                    <w:pStyle w:val="questiontable1"/>
                    <w:spacing w:before="0" w:after="0" w:afterAutospacing="0"/>
                    <w:divId w:val="208629202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Casing Centralizers </w:t>
                  </w:r>
                  <w:r>
                    <w:rPr>
                      <w:rStyle w:val="text1"/>
                      <w:rFonts w:ascii="Verdana" w:eastAsia="Times New Roman" w:hAnsi="Verdana"/>
                    </w:rPr>
                    <w:t xml:space="preserve">Does the design process require that casing centralizers be used to center the casing? </w:t>
                  </w:r>
                  <w:r>
                    <w:rPr>
                      <w:rStyle w:val="questionidcontent2"/>
                      <w:rFonts w:ascii="Verdana" w:eastAsia="Times New Roman" w:hAnsi="Verdana"/>
                    </w:rPr>
                    <w:t xml:space="preserve">(UNGS.CAVERNDRILL.CENTRALIZERS.P) </w:t>
                  </w:r>
                  <w:r>
                    <w:rPr>
                      <w:rStyle w:val="citations1"/>
                      <w:rFonts w:ascii="Verdana" w:eastAsia="Times New Roman" w:hAnsi="Verdana"/>
                    </w:rPr>
                    <w:t xml:space="preserve">192.12(a)(1) (192.12(a)(2);API RP1170, Section 7.6.2) </w:t>
                  </w:r>
                </w:p>
              </w:tc>
            </w:tr>
            <w:tr w:rsidR="00BE3A5E" w14:paraId="6F6E38D0" w14:textId="77777777">
              <w:tc>
                <w:tcPr>
                  <w:tcW w:w="0" w:type="auto"/>
                  <w:vAlign w:val="center"/>
                  <w:hideMark/>
                </w:tcPr>
                <w:p w14:paraId="0714F4F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070F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E9DA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7A7F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7733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FF39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5821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1BF40B" w14:textId="77777777" w:rsidR="00BE3A5E" w:rsidRDefault="00BE3A5E">
                  <w:pPr>
                    <w:pStyle w:val="questiontable1"/>
                    <w:spacing w:before="0" w:after="0" w:afterAutospacing="0"/>
                    <w:rPr>
                      <w:rFonts w:eastAsia="Times New Roman"/>
                      <w:sz w:val="20"/>
                      <w:szCs w:val="20"/>
                    </w:rPr>
                  </w:pPr>
                </w:p>
              </w:tc>
            </w:tr>
          </w:tbl>
          <w:p w14:paraId="72867646" w14:textId="77777777" w:rsidR="00BE3A5E" w:rsidRDefault="00000000">
            <w:pPr>
              <w:rPr>
                <w:rFonts w:ascii="Verdana" w:eastAsia="Times New Roman" w:hAnsi="Verdana"/>
              </w:rPr>
            </w:pPr>
            <w:r>
              <w:rPr>
                <w:rFonts w:ascii="Verdana" w:eastAsia="Times New Roman" w:hAnsi="Verdana"/>
              </w:rPr>
              <w:t> </w:t>
            </w:r>
          </w:p>
        </w:tc>
      </w:tr>
    </w:tbl>
    <w:p w14:paraId="2A76216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E94F1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2509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EBD3B2" w14:textId="77777777" w:rsidR="00BE3A5E" w:rsidRDefault="00000000">
                  <w:pPr>
                    <w:pStyle w:val="questiontable1"/>
                    <w:spacing w:before="0" w:after="0" w:afterAutospacing="0"/>
                    <w:divId w:val="1370254111"/>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Casing Centralizers </w:t>
                  </w:r>
                  <w:r>
                    <w:rPr>
                      <w:rStyle w:val="text1"/>
                      <w:rFonts w:ascii="Verdana" w:eastAsia="Times New Roman" w:hAnsi="Verdana"/>
                    </w:rPr>
                    <w:t xml:space="preserve">Do records demonstrate that casing centralizers were used to achieve the proper placement of cement around the casing? </w:t>
                  </w:r>
                  <w:r>
                    <w:rPr>
                      <w:rStyle w:val="questionidcontent2"/>
                      <w:rFonts w:ascii="Verdana" w:eastAsia="Times New Roman" w:hAnsi="Verdana"/>
                    </w:rPr>
                    <w:t xml:space="preserve">(UNGS.CAVERNDRILL.CENTRALIZERS.R) </w:t>
                  </w:r>
                  <w:r>
                    <w:rPr>
                      <w:rStyle w:val="citations1"/>
                      <w:rFonts w:ascii="Verdana" w:eastAsia="Times New Roman" w:hAnsi="Verdana"/>
                    </w:rPr>
                    <w:t xml:space="preserve">192.12(a)(1) (192.12(a)(2);API RP1170, Section 7.6.2) </w:t>
                  </w:r>
                </w:p>
              </w:tc>
            </w:tr>
            <w:tr w:rsidR="00BE3A5E" w14:paraId="57BE2784" w14:textId="77777777">
              <w:tc>
                <w:tcPr>
                  <w:tcW w:w="0" w:type="auto"/>
                  <w:vAlign w:val="center"/>
                  <w:hideMark/>
                </w:tcPr>
                <w:p w14:paraId="21E5FDD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4924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17E5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C7DC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55D8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607F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0423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C18FFF" w14:textId="77777777" w:rsidR="00BE3A5E" w:rsidRDefault="00BE3A5E">
                  <w:pPr>
                    <w:pStyle w:val="questiontable1"/>
                    <w:spacing w:before="0" w:after="0" w:afterAutospacing="0"/>
                    <w:rPr>
                      <w:rFonts w:eastAsia="Times New Roman"/>
                      <w:sz w:val="20"/>
                      <w:szCs w:val="20"/>
                    </w:rPr>
                  </w:pPr>
                </w:p>
              </w:tc>
            </w:tr>
          </w:tbl>
          <w:p w14:paraId="34FED2CA" w14:textId="77777777" w:rsidR="00BE3A5E" w:rsidRDefault="00000000">
            <w:pPr>
              <w:rPr>
                <w:rFonts w:ascii="Verdana" w:eastAsia="Times New Roman" w:hAnsi="Verdana"/>
              </w:rPr>
            </w:pPr>
            <w:r>
              <w:rPr>
                <w:rFonts w:ascii="Verdana" w:eastAsia="Times New Roman" w:hAnsi="Verdana"/>
              </w:rPr>
              <w:t> </w:t>
            </w:r>
          </w:p>
        </w:tc>
      </w:tr>
    </w:tbl>
    <w:p w14:paraId="478B4E8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E0BD5F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E27AF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4FE3C9" w14:textId="77777777" w:rsidR="00BE3A5E" w:rsidRDefault="00000000">
                  <w:pPr>
                    <w:pStyle w:val="questiontable1"/>
                    <w:spacing w:before="0" w:after="0" w:afterAutospacing="0"/>
                    <w:divId w:val="20699136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Production Casing Cement Bond </w:t>
                  </w:r>
                  <w:r>
                    <w:rPr>
                      <w:rStyle w:val="text1"/>
                      <w:rFonts w:ascii="Verdana" w:eastAsia="Times New Roman" w:hAnsi="Verdana"/>
                    </w:rPr>
                    <w:t xml:space="preserve">Does the process ensure that a proper bond be created between the production casing, cement, and the surrounding salt to ensure a seal for containment of pressurized gas? </w:t>
                  </w:r>
                  <w:r>
                    <w:rPr>
                      <w:rStyle w:val="questionidcontent2"/>
                      <w:rFonts w:ascii="Verdana" w:eastAsia="Times New Roman" w:hAnsi="Verdana"/>
                    </w:rPr>
                    <w:t xml:space="preserve">(UNGS.CAVERNDRILL.CEMENTBOND.P) </w:t>
                  </w:r>
                  <w:r>
                    <w:rPr>
                      <w:rStyle w:val="citations1"/>
                      <w:rFonts w:ascii="Verdana" w:eastAsia="Times New Roman" w:hAnsi="Verdana"/>
                    </w:rPr>
                    <w:t xml:space="preserve">192.12(a)(1) (192.12(a)(2);API RP1170, Section 7.6.9) </w:t>
                  </w:r>
                </w:p>
              </w:tc>
            </w:tr>
            <w:tr w:rsidR="00BE3A5E" w14:paraId="58E87BC8" w14:textId="77777777">
              <w:tc>
                <w:tcPr>
                  <w:tcW w:w="0" w:type="auto"/>
                  <w:vAlign w:val="center"/>
                  <w:hideMark/>
                </w:tcPr>
                <w:p w14:paraId="6893897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F0D04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6FBF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2220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3D9E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E863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46CD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48AB83" w14:textId="77777777" w:rsidR="00BE3A5E" w:rsidRDefault="00BE3A5E">
                  <w:pPr>
                    <w:pStyle w:val="questiontable1"/>
                    <w:spacing w:before="0" w:after="0" w:afterAutospacing="0"/>
                    <w:rPr>
                      <w:rFonts w:eastAsia="Times New Roman"/>
                      <w:sz w:val="20"/>
                      <w:szCs w:val="20"/>
                    </w:rPr>
                  </w:pPr>
                </w:p>
              </w:tc>
            </w:tr>
          </w:tbl>
          <w:p w14:paraId="69E19486" w14:textId="77777777" w:rsidR="00BE3A5E" w:rsidRDefault="00000000">
            <w:pPr>
              <w:rPr>
                <w:rFonts w:ascii="Verdana" w:eastAsia="Times New Roman" w:hAnsi="Verdana"/>
              </w:rPr>
            </w:pPr>
            <w:r>
              <w:rPr>
                <w:rFonts w:ascii="Verdana" w:eastAsia="Times New Roman" w:hAnsi="Verdana"/>
              </w:rPr>
              <w:t> </w:t>
            </w:r>
          </w:p>
        </w:tc>
      </w:tr>
    </w:tbl>
    <w:p w14:paraId="771C0CD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17A26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7ED0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248E96" w14:textId="77777777" w:rsidR="00BE3A5E" w:rsidRDefault="00000000">
                  <w:pPr>
                    <w:pStyle w:val="questiontable1"/>
                    <w:spacing w:before="0" w:after="0" w:afterAutospacing="0"/>
                    <w:divId w:val="410127435"/>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Production Casing Cement Bond </w:t>
                  </w:r>
                  <w:r>
                    <w:rPr>
                      <w:rStyle w:val="text1"/>
                      <w:rFonts w:ascii="Verdana" w:eastAsia="Times New Roman" w:hAnsi="Verdana"/>
                    </w:rPr>
                    <w:t xml:space="preserve">Do records demonstrate that a proper bond was created between the production casing, cement and surrounding salt? </w:t>
                  </w:r>
                  <w:r>
                    <w:rPr>
                      <w:rStyle w:val="questionidcontent2"/>
                      <w:rFonts w:ascii="Verdana" w:eastAsia="Times New Roman" w:hAnsi="Verdana"/>
                    </w:rPr>
                    <w:t xml:space="preserve">(UNGS.CAVERNDRILL.CEMENTBOND.R) </w:t>
                  </w:r>
                  <w:r>
                    <w:rPr>
                      <w:rStyle w:val="citations1"/>
                      <w:rFonts w:ascii="Verdana" w:eastAsia="Times New Roman" w:hAnsi="Verdana"/>
                    </w:rPr>
                    <w:t xml:space="preserve">192.12(a)(1) (192.12(a)(2);API RP1170, Section 7.6.9) </w:t>
                  </w:r>
                </w:p>
              </w:tc>
            </w:tr>
            <w:tr w:rsidR="00BE3A5E" w14:paraId="21D642BD" w14:textId="77777777">
              <w:tc>
                <w:tcPr>
                  <w:tcW w:w="0" w:type="auto"/>
                  <w:vAlign w:val="center"/>
                  <w:hideMark/>
                </w:tcPr>
                <w:p w14:paraId="17083D8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2E58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0C30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B50C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B45E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90C4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DA90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D87A3E" w14:textId="77777777" w:rsidR="00BE3A5E" w:rsidRDefault="00BE3A5E">
                  <w:pPr>
                    <w:pStyle w:val="questiontable1"/>
                    <w:spacing w:before="0" w:after="0" w:afterAutospacing="0"/>
                    <w:rPr>
                      <w:rFonts w:eastAsia="Times New Roman"/>
                      <w:sz w:val="20"/>
                      <w:szCs w:val="20"/>
                    </w:rPr>
                  </w:pPr>
                </w:p>
              </w:tc>
            </w:tr>
          </w:tbl>
          <w:p w14:paraId="33CB1890" w14:textId="77777777" w:rsidR="00BE3A5E" w:rsidRDefault="00000000">
            <w:pPr>
              <w:rPr>
                <w:rFonts w:ascii="Verdana" w:eastAsia="Times New Roman" w:hAnsi="Verdana"/>
              </w:rPr>
            </w:pPr>
            <w:r>
              <w:rPr>
                <w:rFonts w:ascii="Verdana" w:eastAsia="Times New Roman" w:hAnsi="Verdana"/>
              </w:rPr>
              <w:t> </w:t>
            </w:r>
          </w:p>
        </w:tc>
      </w:tr>
    </w:tbl>
    <w:p w14:paraId="161957B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00E39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CFC2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46B662" w14:textId="77777777" w:rsidR="00BE3A5E" w:rsidRDefault="00000000">
                  <w:pPr>
                    <w:pStyle w:val="questiontable1"/>
                    <w:spacing w:before="0" w:after="0" w:afterAutospacing="0"/>
                    <w:divId w:val="258342959"/>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Cavern Drilling Completion </w:t>
                  </w:r>
                  <w:r>
                    <w:rPr>
                      <w:rStyle w:val="text1"/>
                      <w:rFonts w:ascii="Verdana" w:eastAsia="Times New Roman" w:hAnsi="Verdana"/>
                    </w:rPr>
                    <w:t xml:space="preserve">Does the process require that all drilling fluid in the wellbore be displaced by clean, fully saturated brine water? </w:t>
                  </w:r>
                  <w:r>
                    <w:rPr>
                      <w:rStyle w:val="questionidcontent2"/>
                      <w:rFonts w:ascii="Verdana" w:eastAsia="Times New Roman" w:hAnsi="Verdana"/>
                    </w:rPr>
                    <w:t xml:space="preserve">(UNGS.CAVERNDRILL.COMPLETION.P) </w:t>
                  </w:r>
                  <w:r>
                    <w:rPr>
                      <w:rStyle w:val="citations1"/>
                      <w:rFonts w:ascii="Verdana" w:eastAsia="Times New Roman" w:hAnsi="Verdana"/>
                    </w:rPr>
                    <w:t xml:space="preserve">192.12(a)(1) (192.12(a)(2);API RP1170, Section 7.7) </w:t>
                  </w:r>
                </w:p>
              </w:tc>
            </w:tr>
            <w:tr w:rsidR="00BE3A5E" w14:paraId="1198FA25" w14:textId="77777777">
              <w:tc>
                <w:tcPr>
                  <w:tcW w:w="0" w:type="auto"/>
                  <w:vAlign w:val="center"/>
                  <w:hideMark/>
                </w:tcPr>
                <w:p w14:paraId="1167FCE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5E2E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1832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4B04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F990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32F5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088A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C8DB7D" w14:textId="77777777" w:rsidR="00BE3A5E" w:rsidRDefault="00BE3A5E">
                  <w:pPr>
                    <w:pStyle w:val="questiontable1"/>
                    <w:spacing w:before="0" w:after="0" w:afterAutospacing="0"/>
                    <w:rPr>
                      <w:rFonts w:eastAsia="Times New Roman"/>
                      <w:sz w:val="20"/>
                      <w:szCs w:val="20"/>
                    </w:rPr>
                  </w:pPr>
                </w:p>
              </w:tc>
            </w:tr>
          </w:tbl>
          <w:p w14:paraId="34C1059B" w14:textId="77777777" w:rsidR="00BE3A5E" w:rsidRDefault="00000000">
            <w:pPr>
              <w:rPr>
                <w:rFonts w:ascii="Verdana" w:eastAsia="Times New Roman" w:hAnsi="Verdana"/>
              </w:rPr>
            </w:pPr>
            <w:r>
              <w:rPr>
                <w:rFonts w:ascii="Verdana" w:eastAsia="Times New Roman" w:hAnsi="Verdana"/>
              </w:rPr>
              <w:t> </w:t>
            </w:r>
          </w:p>
        </w:tc>
      </w:tr>
    </w:tbl>
    <w:p w14:paraId="792757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2559BE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49B10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48D614" w14:textId="77777777" w:rsidR="00BE3A5E" w:rsidRDefault="00000000">
                  <w:pPr>
                    <w:pStyle w:val="questiontable1"/>
                    <w:spacing w:before="0" w:after="0" w:afterAutospacing="0"/>
                    <w:divId w:val="154298797"/>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Cavern Drilling Completion </w:t>
                  </w:r>
                  <w:r>
                    <w:rPr>
                      <w:rStyle w:val="text1"/>
                      <w:rFonts w:ascii="Verdana" w:eastAsia="Times New Roman" w:hAnsi="Verdana"/>
                    </w:rPr>
                    <w:t xml:space="preserve">Do records demonstrate that the wellbore was displaced with clean, fully saturated brine water? </w:t>
                  </w:r>
                  <w:r>
                    <w:rPr>
                      <w:rStyle w:val="questionidcontent2"/>
                      <w:rFonts w:ascii="Verdana" w:eastAsia="Times New Roman" w:hAnsi="Verdana"/>
                    </w:rPr>
                    <w:t xml:space="preserve">(UNGS.CAVERNDRILL.COMPLETION.R) </w:t>
                  </w:r>
                  <w:r>
                    <w:rPr>
                      <w:rStyle w:val="citations1"/>
                      <w:rFonts w:ascii="Verdana" w:eastAsia="Times New Roman" w:hAnsi="Verdana"/>
                    </w:rPr>
                    <w:t xml:space="preserve">192.12(a)(1) (192.12(a)(2);API RP1170, Section 7.7) </w:t>
                  </w:r>
                </w:p>
              </w:tc>
            </w:tr>
            <w:tr w:rsidR="00BE3A5E" w14:paraId="569D6726" w14:textId="77777777">
              <w:tc>
                <w:tcPr>
                  <w:tcW w:w="0" w:type="auto"/>
                  <w:vAlign w:val="center"/>
                  <w:hideMark/>
                </w:tcPr>
                <w:p w14:paraId="54194BC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97E1E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5617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C3EE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A5F2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41B2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5F5F2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D2D75F" w14:textId="77777777" w:rsidR="00BE3A5E" w:rsidRDefault="00BE3A5E">
                  <w:pPr>
                    <w:pStyle w:val="questiontable1"/>
                    <w:spacing w:before="0" w:after="0" w:afterAutospacing="0"/>
                    <w:rPr>
                      <w:rFonts w:eastAsia="Times New Roman"/>
                      <w:sz w:val="20"/>
                      <w:szCs w:val="20"/>
                    </w:rPr>
                  </w:pPr>
                </w:p>
              </w:tc>
            </w:tr>
          </w:tbl>
          <w:p w14:paraId="6F8AFE95" w14:textId="77777777" w:rsidR="00BE3A5E" w:rsidRDefault="00000000">
            <w:pPr>
              <w:rPr>
                <w:rFonts w:ascii="Verdana" w:eastAsia="Times New Roman" w:hAnsi="Verdana"/>
              </w:rPr>
            </w:pPr>
            <w:r>
              <w:rPr>
                <w:rFonts w:ascii="Verdana" w:eastAsia="Times New Roman" w:hAnsi="Verdana"/>
              </w:rPr>
              <w:t> </w:t>
            </w:r>
          </w:p>
        </w:tc>
      </w:tr>
    </w:tbl>
    <w:p w14:paraId="694ADDD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82D2A50"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Underground Natural Gas Storage - Caverns - Solution Mining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9D778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A12B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7BD3B84" w14:textId="77777777" w:rsidR="00BE3A5E" w:rsidRDefault="00000000">
                  <w:pPr>
                    <w:pStyle w:val="questiontable1"/>
                    <w:spacing w:before="0" w:after="0" w:afterAutospacing="0"/>
                    <w:divId w:val="126245268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Cavern Roof Development </w:t>
                  </w:r>
                  <w:r>
                    <w:rPr>
                      <w:rStyle w:val="text1"/>
                      <w:rFonts w:ascii="Verdana" w:eastAsia="Times New Roman" w:hAnsi="Verdana"/>
                    </w:rPr>
                    <w:t xml:space="preserve">Does the design process require that the roof of the cavern be developed based on detailed planning, modeling and execution? </w:t>
                  </w:r>
                  <w:r>
                    <w:rPr>
                      <w:rStyle w:val="questionidcontent2"/>
                      <w:rFonts w:ascii="Verdana" w:eastAsia="Times New Roman" w:hAnsi="Verdana"/>
                    </w:rPr>
                    <w:t xml:space="preserve">(UNGS.CAVERNMINE.ROOFDEVEL.P) </w:t>
                  </w:r>
                  <w:r>
                    <w:rPr>
                      <w:rStyle w:val="citations1"/>
                      <w:rFonts w:ascii="Verdana" w:eastAsia="Times New Roman" w:hAnsi="Verdana"/>
                    </w:rPr>
                    <w:t xml:space="preserve">192.12(a)(1) (192.12(a)(2);API RP1170, Section 8.2.2.4) </w:t>
                  </w:r>
                </w:p>
              </w:tc>
            </w:tr>
            <w:tr w:rsidR="00BE3A5E" w14:paraId="5CE119B1" w14:textId="77777777">
              <w:tc>
                <w:tcPr>
                  <w:tcW w:w="0" w:type="auto"/>
                  <w:vAlign w:val="center"/>
                  <w:hideMark/>
                </w:tcPr>
                <w:p w14:paraId="0F1E9EA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4BA37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F1FA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318D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0308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6796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1479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813BD5" w14:textId="77777777" w:rsidR="00BE3A5E" w:rsidRDefault="00BE3A5E">
                  <w:pPr>
                    <w:pStyle w:val="questiontable1"/>
                    <w:spacing w:before="0" w:after="0" w:afterAutospacing="0"/>
                    <w:rPr>
                      <w:rFonts w:eastAsia="Times New Roman"/>
                      <w:sz w:val="20"/>
                      <w:szCs w:val="20"/>
                    </w:rPr>
                  </w:pPr>
                </w:p>
              </w:tc>
            </w:tr>
          </w:tbl>
          <w:p w14:paraId="42A387CC" w14:textId="77777777" w:rsidR="00BE3A5E" w:rsidRDefault="00000000">
            <w:pPr>
              <w:rPr>
                <w:rFonts w:ascii="Verdana" w:eastAsia="Times New Roman" w:hAnsi="Verdana"/>
              </w:rPr>
            </w:pPr>
            <w:r>
              <w:rPr>
                <w:rFonts w:ascii="Verdana" w:eastAsia="Times New Roman" w:hAnsi="Verdana"/>
              </w:rPr>
              <w:t> </w:t>
            </w:r>
          </w:p>
        </w:tc>
      </w:tr>
    </w:tbl>
    <w:p w14:paraId="320018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90138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4D9E7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C8A7CB" w14:textId="77777777" w:rsidR="00BE3A5E" w:rsidRDefault="00000000">
                  <w:pPr>
                    <w:pStyle w:val="questiontable1"/>
                    <w:spacing w:before="0" w:after="0" w:afterAutospacing="0"/>
                    <w:divId w:val="214450117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Cavern Roof Development </w:t>
                  </w:r>
                  <w:r>
                    <w:rPr>
                      <w:rStyle w:val="text1"/>
                      <w:rFonts w:ascii="Verdana" w:eastAsia="Times New Roman" w:hAnsi="Verdana"/>
                    </w:rPr>
                    <w:t xml:space="preserve">Do records demonstrate that the roof of the cavern was designed based on detailed planning, modeling and execution? </w:t>
                  </w:r>
                  <w:r>
                    <w:rPr>
                      <w:rStyle w:val="questionidcontent2"/>
                      <w:rFonts w:ascii="Verdana" w:eastAsia="Times New Roman" w:hAnsi="Verdana"/>
                    </w:rPr>
                    <w:t xml:space="preserve">(UNGS.CAVERNMINE.ROOFDEVEL.R) </w:t>
                  </w:r>
                  <w:r>
                    <w:rPr>
                      <w:rStyle w:val="citations1"/>
                      <w:rFonts w:ascii="Verdana" w:eastAsia="Times New Roman" w:hAnsi="Verdana"/>
                    </w:rPr>
                    <w:t xml:space="preserve">192.12(a)(1) (192.12(a)(2);API RP1170, Section 8.2.2.4) </w:t>
                  </w:r>
                </w:p>
              </w:tc>
            </w:tr>
            <w:tr w:rsidR="00BE3A5E" w14:paraId="14970340" w14:textId="77777777">
              <w:tc>
                <w:tcPr>
                  <w:tcW w:w="0" w:type="auto"/>
                  <w:vAlign w:val="center"/>
                  <w:hideMark/>
                </w:tcPr>
                <w:p w14:paraId="46A4EB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D99F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BE17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8D53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D1C9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3115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0485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846803" w14:textId="77777777" w:rsidR="00BE3A5E" w:rsidRDefault="00BE3A5E">
                  <w:pPr>
                    <w:pStyle w:val="questiontable1"/>
                    <w:spacing w:before="0" w:after="0" w:afterAutospacing="0"/>
                    <w:rPr>
                      <w:rFonts w:eastAsia="Times New Roman"/>
                      <w:sz w:val="20"/>
                      <w:szCs w:val="20"/>
                    </w:rPr>
                  </w:pPr>
                </w:p>
              </w:tc>
            </w:tr>
          </w:tbl>
          <w:p w14:paraId="00645EA8" w14:textId="77777777" w:rsidR="00BE3A5E" w:rsidRDefault="00000000">
            <w:pPr>
              <w:rPr>
                <w:rFonts w:ascii="Verdana" w:eastAsia="Times New Roman" w:hAnsi="Verdana"/>
              </w:rPr>
            </w:pPr>
            <w:r>
              <w:rPr>
                <w:rFonts w:ascii="Verdana" w:eastAsia="Times New Roman" w:hAnsi="Verdana"/>
              </w:rPr>
              <w:t> </w:t>
            </w:r>
          </w:p>
        </w:tc>
      </w:tr>
    </w:tbl>
    <w:p w14:paraId="234AA46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D0E79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3F569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91AA4F" w14:textId="77777777" w:rsidR="00BE3A5E" w:rsidRDefault="00000000">
                  <w:pPr>
                    <w:pStyle w:val="questiontable1"/>
                    <w:spacing w:before="0" w:after="0" w:afterAutospacing="0"/>
                    <w:divId w:val="5185752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Cavern Roof Development - Production Casing Cement Curing Time </w:t>
                  </w:r>
                  <w:r>
                    <w:rPr>
                      <w:rStyle w:val="text1"/>
                      <w:rFonts w:ascii="Verdana" w:eastAsia="Times New Roman" w:hAnsi="Verdana"/>
                    </w:rPr>
                    <w:t xml:space="preserve">Does the process allow sufficient time for the production casing cement to reach full compressive strength before pressuring the annular space to the MAOP? </w:t>
                  </w:r>
                  <w:r>
                    <w:rPr>
                      <w:rStyle w:val="questionidcontent2"/>
                      <w:rFonts w:ascii="Verdana" w:eastAsia="Times New Roman" w:hAnsi="Verdana"/>
                    </w:rPr>
                    <w:t xml:space="preserve">(UNGS.CAVERNMINE.CEMENTCURE.P) </w:t>
                  </w:r>
                  <w:r>
                    <w:rPr>
                      <w:rStyle w:val="citations1"/>
                      <w:rFonts w:ascii="Verdana" w:eastAsia="Times New Roman" w:hAnsi="Verdana"/>
                    </w:rPr>
                    <w:t xml:space="preserve">192.12(a)(1) (192.12(a)(2);API RP1170, Section 8.2.3) </w:t>
                  </w:r>
                </w:p>
              </w:tc>
            </w:tr>
            <w:tr w:rsidR="00BE3A5E" w14:paraId="22D4491E" w14:textId="77777777">
              <w:tc>
                <w:tcPr>
                  <w:tcW w:w="0" w:type="auto"/>
                  <w:vAlign w:val="center"/>
                  <w:hideMark/>
                </w:tcPr>
                <w:p w14:paraId="34E9BA0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931F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2B38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31D4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9EC9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AEF5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0A9B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EE5234" w14:textId="77777777" w:rsidR="00BE3A5E" w:rsidRDefault="00BE3A5E">
                  <w:pPr>
                    <w:pStyle w:val="questiontable1"/>
                    <w:spacing w:before="0" w:after="0" w:afterAutospacing="0"/>
                    <w:rPr>
                      <w:rFonts w:eastAsia="Times New Roman"/>
                      <w:sz w:val="20"/>
                      <w:szCs w:val="20"/>
                    </w:rPr>
                  </w:pPr>
                </w:p>
              </w:tc>
            </w:tr>
          </w:tbl>
          <w:p w14:paraId="4505CE87" w14:textId="77777777" w:rsidR="00BE3A5E" w:rsidRDefault="00000000">
            <w:pPr>
              <w:rPr>
                <w:rFonts w:ascii="Verdana" w:eastAsia="Times New Roman" w:hAnsi="Verdana"/>
              </w:rPr>
            </w:pPr>
            <w:r>
              <w:rPr>
                <w:rFonts w:ascii="Verdana" w:eastAsia="Times New Roman" w:hAnsi="Verdana"/>
              </w:rPr>
              <w:t> </w:t>
            </w:r>
          </w:p>
        </w:tc>
      </w:tr>
    </w:tbl>
    <w:p w14:paraId="0B51377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079BC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2EA99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C99F21" w14:textId="77777777" w:rsidR="00BE3A5E" w:rsidRDefault="00000000">
                  <w:pPr>
                    <w:pStyle w:val="questiontable1"/>
                    <w:spacing w:before="0" w:after="0" w:afterAutospacing="0"/>
                    <w:divId w:val="141014938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Cavern Roof Development - Production Casing Cement Curing Time </w:t>
                  </w:r>
                  <w:r>
                    <w:rPr>
                      <w:rStyle w:val="text1"/>
                      <w:rFonts w:ascii="Verdana" w:eastAsia="Times New Roman" w:hAnsi="Verdana"/>
                    </w:rPr>
                    <w:t xml:space="preserve">Do records indicate that there was sufficient time for the production casing cement to reach full compressive strength before pressuring the annular space to the MAOP? </w:t>
                  </w:r>
                  <w:r>
                    <w:rPr>
                      <w:rStyle w:val="questionidcontent2"/>
                      <w:rFonts w:ascii="Verdana" w:eastAsia="Times New Roman" w:hAnsi="Verdana"/>
                    </w:rPr>
                    <w:t xml:space="preserve">(UNGS.CAVERNMINE.CEMENTCURE.R) </w:t>
                  </w:r>
                  <w:r>
                    <w:rPr>
                      <w:rStyle w:val="citations1"/>
                      <w:rFonts w:ascii="Verdana" w:eastAsia="Times New Roman" w:hAnsi="Verdana"/>
                    </w:rPr>
                    <w:t xml:space="preserve">192.12(a)(1) (192.12(a)(2);API RP1170, Section 8.2.3) </w:t>
                  </w:r>
                </w:p>
              </w:tc>
            </w:tr>
            <w:tr w:rsidR="00BE3A5E" w14:paraId="69826F44" w14:textId="77777777">
              <w:tc>
                <w:tcPr>
                  <w:tcW w:w="0" w:type="auto"/>
                  <w:vAlign w:val="center"/>
                  <w:hideMark/>
                </w:tcPr>
                <w:p w14:paraId="5CFFFAF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4BE0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EA91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DD77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37AD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610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A7BB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C2DC18" w14:textId="77777777" w:rsidR="00BE3A5E" w:rsidRDefault="00BE3A5E">
                  <w:pPr>
                    <w:pStyle w:val="questiontable1"/>
                    <w:spacing w:before="0" w:after="0" w:afterAutospacing="0"/>
                    <w:rPr>
                      <w:rFonts w:eastAsia="Times New Roman"/>
                      <w:sz w:val="20"/>
                      <w:szCs w:val="20"/>
                    </w:rPr>
                  </w:pPr>
                </w:p>
              </w:tc>
            </w:tr>
          </w:tbl>
          <w:p w14:paraId="4BF368C8" w14:textId="77777777" w:rsidR="00BE3A5E" w:rsidRDefault="00000000">
            <w:pPr>
              <w:rPr>
                <w:rFonts w:ascii="Verdana" w:eastAsia="Times New Roman" w:hAnsi="Verdana"/>
              </w:rPr>
            </w:pPr>
            <w:r>
              <w:rPr>
                <w:rFonts w:ascii="Verdana" w:eastAsia="Times New Roman" w:hAnsi="Verdana"/>
              </w:rPr>
              <w:t> </w:t>
            </w:r>
          </w:p>
        </w:tc>
      </w:tr>
    </w:tbl>
    <w:p w14:paraId="42EFA99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25929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DC4CB8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4AA5BA" w14:textId="77777777" w:rsidR="00BE3A5E" w:rsidRDefault="00000000">
                  <w:pPr>
                    <w:pStyle w:val="questiontable1"/>
                    <w:spacing w:before="0" w:after="0" w:afterAutospacing="0"/>
                    <w:divId w:val="83475897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Cavern Roof Development - Blanket Interface </w:t>
                  </w:r>
                  <w:r>
                    <w:rPr>
                      <w:rStyle w:val="text1"/>
                      <w:rFonts w:ascii="Verdana" w:eastAsia="Times New Roman" w:hAnsi="Verdana"/>
                    </w:rPr>
                    <w:t xml:space="preserve">Does the process require that a blanket material be placed in the roof of the cavern and the blanket-water interface to be carefully monitored and periodically verified with a wireline log along with other methods? </w:t>
                  </w:r>
                  <w:r>
                    <w:rPr>
                      <w:rStyle w:val="questionidcontent2"/>
                      <w:rFonts w:ascii="Verdana" w:eastAsia="Times New Roman" w:hAnsi="Verdana"/>
                    </w:rPr>
                    <w:t xml:space="preserve">(UNGS.CAVERNMINE.BLANKETINTERFACE.P) </w:t>
                  </w:r>
                  <w:r>
                    <w:rPr>
                      <w:rStyle w:val="citations1"/>
                      <w:rFonts w:ascii="Verdana" w:eastAsia="Times New Roman" w:hAnsi="Verdana"/>
                    </w:rPr>
                    <w:t xml:space="preserve">192.12(a)(1) (192.12(a)(2);API RP1170, Section 8.2.3;API RP1170, Section 8.2.2.4) </w:t>
                  </w:r>
                </w:p>
              </w:tc>
            </w:tr>
            <w:tr w:rsidR="00BE3A5E" w14:paraId="49C8E8B0" w14:textId="77777777">
              <w:tc>
                <w:tcPr>
                  <w:tcW w:w="0" w:type="auto"/>
                  <w:vAlign w:val="center"/>
                  <w:hideMark/>
                </w:tcPr>
                <w:p w14:paraId="31C0D6B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FA91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BD5B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5A40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6D80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4DB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B422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8F980D" w14:textId="77777777" w:rsidR="00BE3A5E" w:rsidRDefault="00BE3A5E">
                  <w:pPr>
                    <w:pStyle w:val="questiontable1"/>
                    <w:spacing w:before="0" w:after="0" w:afterAutospacing="0"/>
                    <w:rPr>
                      <w:rFonts w:eastAsia="Times New Roman"/>
                      <w:sz w:val="20"/>
                      <w:szCs w:val="20"/>
                    </w:rPr>
                  </w:pPr>
                </w:p>
              </w:tc>
            </w:tr>
          </w:tbl>
          <w:p w14:paraId="3B938A18" w14:textId="77777777" w:rsidR="00BE3A5E" w:rsidRDefault="00000000">
            <w:pPr>
              <w:rPr>
                <w:rFonts w:ascii="Verdana" w:eastAsia="Times New Roman" w:hAnsi="Verdana"/>
              </w:rPr>
            </w:pPr>
            <w:r>
              <w:rPr>
                <w:rFonts w:ascii="Verdana" w:eastAsia="Times New Roman" w:hAnsi="Verdana"/>
              </w:rPr>
              <w:t> </w:t>
            </w:r>
          </w:p>
        </w:tc>
      </w:tr>
    </w:tbl>
    <w:p w14:paraId="0A7646F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31476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15B51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8E02FE" w14:textId="77777777" w:rsidR="00BE3A5E" w:rsidRDefault="00000000">
                  <w:pPr>
                    <w:pStyle w:val="questiontable1"/>
                    <w:spacing w:before="0" w:after="0" w:afterAutospacing="0"/>
                    <w:divId w:val="745960317"/>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Cavern Roof Development - Blanket Interface </w:t>
                  </w:r>
                  <w:r>
                    <w:rPr>
                      <w:rStyle w:val="text1"/>
                      <w:rFonts w:ascii="Verdana" w:eastAsia="Times New Roman" w:hAnsi="Verdana"/>
                    </w:rPr>
                    <w:t xml:space="preserve">Do records demonstrate that a blanket material was placed in the roof of the cavern and that the blanket-water interface was carefully monitored and periodically verified with a wireline log along with other methods? </w:t>
                  </w:r>
                  <w:r>
                    <w:rPr>
                      <w:rStyle w:val="questionidcontent2"/>
                      <w:rFonts w:ascii="Verdana" w:eastAsia="Times New Roman" w:hAnsi="Verdana"/>
                    </w:rPr>
                    <w:t xml:space="preserve">(UNGS.CAVERNMINE.BLANKETINTERFACE.R) </w:t>
                  </w:r>
                  <w:r>
                    <w:rPr>
                      <w:rStyle w:val="citations1"/>
                      <w:rFonts w:ascii="Verdana" w:eastAsia="Times New Roman" w:hAnsi="Verdana"/>
                    </w:rPr>
                    <w:t xml:space="preserve">192.12(a)(1) (192.12(a)(2);API RP1170, Section 8.2.3;API RP1170, Section 8.2.2.4) </w:t>
                  </w:r>
                </w:p>
              </w:tc>
            </w:tr>
            <w:tr w:rsidR="00BE3A5E" w14:paraId="672AF965" w14:textId="77777777">
              <w:tc>
                <w:tcPr>
                  <w:tcW w:w="0" w:type="auto"/>
                  <w:vAlign w:val="center"/>
                  <w:hideMark/>
                </w:tcPr>
                <w:p w14:paraId="78D240F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1475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EF0A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644E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1C06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29E8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B9EF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18B6D5" w14:textId="77777777" w:rsidR="00BE3A5E" w:rsidRDefault="00BE3A5E">
                  <w:pPr>
                    <w:pStyle w:val="questiontable1"/>
                    <w:spacing w:before="0" w:after="0" w:afterAutospacing="0"/>
                    <w:rPr>
                      <w:rFonts w:eastAsia="Times New Roman"/>
                      <w:sz w:val="20"/>
                      <w:szCs w:val="20"/>
                    </w:rPr>
                  </w:pPr>
                </w:p>
              </w:tc>
            </w:tr>
          </w:tbl>
          <w:p w14:paraId="76AE9259" w14:textId="77777777" w:rsidR="00BE3A5E" w:rsidRDefault="00000000">
            <w:pPr>
              <w:rPr>
                <w:rFonts w:ascii="Verdana" w:eastAsia="Times New Roman" w:hAnsi="Verdana"/>
              </w:rPr>
            </w:pPr>
            <w:r>
              <w:rPr>
                <w:rFonts w:ascii="Verdana" w:eastAsia="Times New Roman" w:hAnsi="Verdana"/>
              </w:rPr>
              <w:t> </w:t>
            </w:r>
          </w:p>
        </w:tc>
      </w:tr>
    </w:tbl>
    <w:p w14:paraId="578E44C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72BE30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9D325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F0EC12" w14:textId="77777777" w:rsidR="00BE3A5E" w:rsidRDefault="00000000">
                  <w:pPr>
                    <w:pStyle w:val="questiontable1"/>
                    <w:spacing w:before="0" w:after="0" w:afterAutospacing="0"/>
                    <w:divId w:val="78330757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Cavern Roof Development - Roof Controls </w:t>
                  </w:r>
                  <w:r>
                    <w:rPr>
                      <w:rStyle w:val="text1"/>
                      <w:rFonts w:ascii="Verdana" w:eastAsia="Times New Roman" w:hAnsi="Verdana"/>
                    </w:rPr>
                    <w:t xml:space="preserve">Does the process require the use of roof controls during reverse circulation so that the salt neck below the casing seat is left intact? </w:t>
                  </w:r>
                  <w:r>
                    <w:rPr>
                      <w:rStyle w:val="questionidcontent2"/>
                      <w:rFonts w:ascii="Verdana" w:eastAsia="Times New Roman" w:hAnsi="Verdana"/>
                    </w:rPr>
                    <w:t xml:space="preserve">(UNGS.CAVERNMINE.ROOFCONTROLS.P) </w:t>
                  </w:r>
                  <w:r>
                    <w:rPr>
                      <w:rStyle w:val="citations1"/>
                      <w:rFonts w:ascii="Verdana" w:eastAsia="Times New Roman" w:hAnsi="Verdana"/>
                    </w:rPr>
                    <w:t xml:space="preserve">192.12(a)(1) (192.12(a)(2);API RP1170, Section 8.2.4.3) </w:t>
                  </w:r>
                </w:p>
              </w:tc>
            </w:tr>
            <w:tr w:rsidR="00BE3A5E" w14:paraId="7E2EF614" w14:textId="77777777">
              <w:tc>
                <w:tcPr>
                  <w:tcW w:w="0" w:type="auto"/>
                  <w:vAlign w:val="center"/>
                  <w:hideMark/>
                </w:tcPr>
                <w:p w14:paraId="69A168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4362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1A51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C416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A21C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1B10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4515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51E79B" w14:textId="77777777" w:rsidR="00BE3A5E" w:rsidRDefault="00BE3A5E">
                  <w:pPr>
                    <w:pStyle w:val="questiontable1"/>
                    <w:spacing w:before="0" w:after="0" w:afterAutospacing="0"/>
                    <w:rPr>
                      <w:rFonts w:eastAsia="Times New Roman"/>
                      <w:sz w:val="20"/>
                      <w:szCs w:val="20"/>
                    </w:rPr>
                  </w:pPr>
                </w:p>
              </w:tc>
            </w:tr>
          </w:tbl>
          <w:p w14:paraId="6AA3561F" w14:textId="77777777" w:rsidR="00BE3A5E" w:rsidRDefault="00000000">
            <w:pPr>
              <w:rPr>
                <w:rFonts w:ascii="Verdana" w:eastAsia="Times New Roman" w:hAnsi="Verdana"/>
              </w:rPr>
            </w:pPr>
            <w:r>
              <w:rPr>
                <w:rFonts w:ascii="Verdana" w:eastAsia="Times New Roman" w:hAnsi="Verdana"/>
              </w:rPr>
              <w:t> </w:t>
            </w:r>
          </w:p>
        </w:tc>
      </w:tr>
    </w:tbl>
    <w:p w14:paraId="09B0DEA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9BCFC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F08C3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5B84F6" w14:textId="77777777" w:rsidR="00BE3A5E" w:rsidRDefault="00000000">
                  <w:pPr>
                    <w:pStyle w:val="questiontable1"/>
                    <w:spacing w:before="0" w:after="0" w:afterAutospacing="0"/>
                    <w:divId w:val="10316136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Cavern Roof Development - Roof Controls </w:t>
                  </w:r>
                  <w:r>
                    <w:rPr>
                      <w:rStyle w:val="text1"/>
                      <w:rFonts w:ascii="Verdana" w:eastAsia="Times New Roman" w:hAnsi="Verdana"/>
                    </w:rPr>
                    <w:t xml:space="preserve">Do records demonstrate that roof controls were utilized during reverse circulation so that the salt neck below the casing seat remained intact? </w:t>
                  </w:r>
                  <w:r>
                    <w:rPr>
                      <w:rStyle w:val="questionidcontent2"/>
                      <w:rFonts w:ascii="Verdana" w:eastAsia="Times New Roman" w:hAnsi="Verdana"/>
                    </w:rPr>
                    <w:t xml:space="preserve">(UNGS.CAVERNMINE.ROOFCONTROLS.R) </w:t>
                  </w:r>
                  <w:r>
                    <w:rPr>
                      <w:rStyle w:val="citations1"/>
                      <w:rFonts w:ascii="Verdana" w:eastAsia="Times New Roman" w:hAnsi="Verdana"/>
                    </w:rPr>
                    <w:t xml:space="preserve">192.12(a)(1) (192.12(a)(2);API RP1170, Section 8.2.4.3) </w:t>
                  </w:r>
                </w:p>
              </w:tc>
            </w:tr>
            <w:tr w:rsidR="00BE3A5E" w14:paraId="08CA9505" w14:textId="77777777">
              <w:tc>
                <w:tcPr>
                  <w:tcW w:w="0" w:type="auto"/>
                  <w:vAlign w:val="center"/>
                  <w:hideMark/>
                </w:tcPr>
                <w:p w14:paraId="5E48D7A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855C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436D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DD81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C2D7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D142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0175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9B0A6" w14:textId="77777777" w:rsidR="00BE3A5E" w:rsidRDefault="00BE3A5E">
                  <w:pPr>
                    <w:pStyle w:val="questiontable1"/>
                    <w:spacing w:before="0" w:after="0" w:afterAutospacing="0"/>
                    <w:rPr>
                      <w:rFonts w:eastAsia="Times New Roman"/>
                      <w:sz w:val="20"/>
                      <w:szCs w:val="20"/>
                    </w:rPr>
                  </w:pPr>
                </w:p>
              </w:tc>
            </w:tr>
          </w:tbl>
          <w:p w14:paraId="5EC38395" w14:textId="77777777" w:rsidR="00BE3A5E" w:rsidRDefault="00000000">
            <w:pPr>
              <w:rPr>
                <w:rFonts w:ascii="Verdana" w:eastAsia="Times New Roman" w:hAnsi="Verdana"/>
              </w:rPr>
            </w:pPr>
            <w:r>
              <w:rPr>
                <w:rFonts w:ascii="Verdana" w:eastAsia="Times New Roman" w:hAnsi="Verdana"/>
              </w:rPr>
              <w:t> </w:t>
            </w:r>
          </w:p>
        </w:tc>
      </w:tr>
    </w:tbl>
    <w:p w14:paraId="2D7E1D2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FA1C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F6EF1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30DBD9" w14:textId="77777777" w:rsidR="00BE3A5E" w:rsidRDefault="00000000">
                  <w:pPr>
                    <w:pStyle w:val="questiontable1"/>
                    <w:spacing w:before="0" w:after="0" w:afterAutospacing="0"/>
                    <w:divId w:val="1709530380"/>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Cavern Development - Solution Mining Model </w:t>
                  </w:r>
                  <w:r>
                    <w:rPr>
                      <w:rStyle w:val="text1"/>
                      <w:rFonts w:ascii="Verdana" w:eastAsia="Times New Roman" w:hAnsi="Verdana"/>
                    </w:rPr>
                    <w:t xml:space="preserve">Does the design process require that a solution mining model be used to develop the salt cavern? </w:t>
                  </w:r>
                  <w:r>
                    <w:rPr>
                      <w:rStyle w:val="questionidcontent2"/>
                      <w:rFonts w:ascii="Verdana" w:eastAsia="Times New Roman" w:hAnsi="Verdana"/>
                    </w:rPr>
                    <w:t xml:space="preserve">(UNGS.CAVERNMINE.MININGMODEL.P) </w:t>
                  </w:r>
                  <w:r>
                    <w:rPr>
                      <w:rStyle w:val="citations1"/>
                      <w:rFonts w:ascii="Verdana" w:eastAsia="Times New Roman" w:hAnsi="Verdana"/>
                    </w:rPr>
                    <w:t xml:space="preserve">192.12(a)(1) (192.12(a)(2);API RP1170, Section 8.2.5) </w:t>
                  </w:r>
                </w:p>
              </w:tc>
            </w:tr>
            <w:tr w:rsidR="00BE3A5E" w14:paraId="47BAA45E" w14:textId="77777777">
              <w:tc>
                <w:tcPr>
                  <w:tcW w:w="0" w:type="auto"/>
                  <w:vAlign w:val="center"/>
                  <w:hideMark/>
                </w:tcPr>
                <w:p w14:paraId="7E390A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4D11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96DA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56E2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3BDA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4AD0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344C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C01B7" w14:textId="77777777" w:rsidR="00BE3A5E" w:rsidRDefault="00BE3A5E">
                  <w:pPr>
                    <w:pStyle w:val="questiontable1"/>
                    <w:spacing w:before="0" w:after="0" w:afterAutospacing="0"/>
                    <w:rPr>
                      <w:rFonts w:eastAsia="Times New Roman"/>
                      <w:sz w:val="20"/>
                      <w:szCs w:val="20"/>
                    </w:rPr>
                  </w:pPr>
                </w:p>
              </w:tc>
            </w:tr>
          </w:tbl>
          <w:p w14:paraId="5E4090A6" w14:textId="77777777" w:rsidR="00BE3A5E" w:rsidRDefault="00000000">
            <w:pPr>
              <w:rPr>
                <w:rFonts w:ascii="Verdana" w:eastAsia="Times New Roman" w:hAnsi="Verdana"/>
              </w:rPr>
            </w:pPr>
            <w:r>
              <w:rPr>
                <w:rFonts w:ascii="Verdana" w:eastAsia="Times New Roman" w:hAnsi="Verdana"/>
              </w:rPr>
              <w:t> </w:t>
            </w:r>
          </w:p>
        </w:tc>
      </w:tr>
    </w:tbl>
    <w:p w14:paraId="2F2CDF0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26930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6EC85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7569F5" w14:textId="77777777" w:rsidR="00BE3A5E" w:rsidRDefault="00000000">
                  <w:pPr>
                    <w:pStyle w:val="questiontable1"/>
                    <w:spacing w:before="0" w:after="0" w:afterAutospacing="0"/>
                    <w:divId w:val="170251255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Cavern Development - Solution Mining Model </w:t>
                  </w:r>
                  <w:r>
                    <w:rPr>
                      <w:rStyle w:val="text1"/>
                      <w:rFonts w:ascii="Verdana" w:eastAsia="Times New Roman" w:hAnsi="Verdana"/>
                    </w:rPr>
                    <w:t xml:space="preserve">Do records demonstrate that a solution mining model was used to develop the salt cavern? </w:t>
                  </w:r>
                  <w:r>
                    <w:rPr>
                      <w:rStyle w:val="questionidcontent2"/>
                      <w:rFonts w:ascii="Verdana" w:eastAsia="Times New Roman" w:hAnsi="Verdana"/>
                    </w:rPr>
                    <w:t xml:space="preserve">(UNGS.CAVERNMINE.MININGMODEL.R) </w:t>
                  </w:r>
                  <w:r>
                    <w:rPr>
                      <w:rStyle w:val="citations1"/>
                      <w:rFonts w:ascii="Verdana" w:eastAsia="Times New Roman" w:hAnsi="Verdana"/>
                    </w:rPr>
                    <w:t xml:space="preserve">192.12(a)(1) (192.12(a)(2);API RP1170, Section 8.2.5) </w:t>
                  </w:r>
                </w:p>
              </w:tc>
            </w:tr>
            <w:tr w:rsidR="00BE3A5E" w14:paraId="29828885" w14:textId="77777777">
              <w:tc>
                <w:tcPr>
                  <w:tcW w:w="0" w:type="auto"/>
                  <w:vAlign w:val="center"/>
                  <w:hideMark/>
                </w:tcPr>
                <w:p w14:paraId="1B08F13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19F6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10EA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1078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DF7B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9FB0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4298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D31968" w14:textId="77777777" w:rsidR="00BE3A5E" w:rsidRDefault="00BE3A5E">
                  <w:pPr>
                    <w:pStyle w:val="questiontable1"/>
                    <w:spacing w:before="0" w:after="0" w:afterAutospacing="0"/>
                    <w:rPr>
                      <w:rFonts w:eastAsia="Times New Roman"/>
                      <w:sz w:val="20"/>
                      <w:szCs w:val="20"/>
                    </w:rPr>
                  </w:pPr>
                </w:p>
              </w:tc>
            </w:tr>
          </w:tbl>
          <w:p w14:paraId="0FBC12B6" w14:textId="77777777" w:rsidR="00BE3A5E" w:rsidRDefault="00000000">
            <w:pPr>
              <w:rPr>
                <w:rFonts w:ascii="Verdana" w:eastAsia="Times New Roman" w:hAnsi="Verdana"/>
              </w:rPr>
            </w:pPr>
            <w:r>
              <w:rPr>
                <w:rFonts w:ascii="Verdana" w:eastAsia="Times New Roman" w:hAnsi="Verdana"/>
              </w:rPr>
              <w:t> </w:t>
            </w:r>
          </w:p>
        </w:tc>
      </w:tr>
    </w:tbl>
    <w:p w14:paraId="0BE355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DA8F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C6D175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4A4CB2" w14:textId="77777777" w:rsidR="00BE3A5E" w:rsidRDefault="00000000">
                  <w:pPr>
                    <w:pStyle w:val="questiontable1"/>
                    <w:spacing w:before="0" w:after="0" w:afterAutospacing="0"/>
                    <w:divId w:val="1524981071"/>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Upper Cavern Development - Roof Growth Controls </w:t>
                  </w:r>
                  <w:r>
                    <w:rPr>
                      <w:rStyle w:val="text1"/>
                      <w:rFonts w:ascii="Verdana" w:eastAsia="Times New Roman" w:hAnsi="Verdana"/>
                    </w:rPr>
                    <w:t xml:space="preserve">Does the design process require that upward roof growth be controlled by planned use of raw water injection points, flow rates, and blanket material positioning? </w:t>
                  </w:r>
                  <w:r>
                    <w:rPr>
                      <w:rStyle w:val="questionidcontent2"/>
                      <w:rFonts w:ascii="Verdana" w:eastAsia="Times New Roman" w:hAnsi="Verdana"/>
                    </w:rPr>
                    <w:t xml:space="preserve">(UNGS.CAVERNMINE.ROOFGROWTH.P) </w:t>
                  </w:r>
                  <w:r>
                    <w:rPr>
                      <w:rStyle w:val="citations1"/>
                      <w:rFonts w:ascii="Verdana" w:eastAsia="Times New Roman" w:hAnsi="Verdana"/>
                    </w:rPr>
                    <w:t xml:space="preserve">192.12(a)(1) (192.12(a)(2);API RP1170, Section 8.3.4) </w:t>
                  </w:r>
                </w:p>
              </w:tc>
            </w:tr>
            <w:tr w:rsidR="00BE3A5E" w14:paraId="5F86516F" w14:textId="77777777">
              <w:tc>
                <w:tcPr>
                  <w:tcW w:w="0" w:type="auto"/>
                  <w:vAlign w:val="center"/>
                  <w:hideMark/>
                </w:tcPr>
                <w:p w14:paraId="602533C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E413F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2C01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5207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E4B1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7B1F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76FF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2A3029" w14:textId="77777777" w:rsidR="00BE3A5E" w:rsidRDefault="00BE3A5E">
                  <w:pPr>
                    <w:pStyle w:val="questiontable1"/>
                    <w:spacing w:before="0" w:after="0" w:afterAutospacing="0"/>
                    <w:rPr>
                      <w:rFonts w:eastAsia="Times New Roman"/>
                      <w:sz w:val="20"/>
                      <w:szCs w:val="20"/>
                    </w:rPr>
                  </w:pPr>
                </w:p>
              </w:tc>
            </w:tr>
          </w:tbl>
          <w:p w14:paraId="3EEF0689" w14:textId="77777777" w:rsidR="00BE3A5E" w:rsidRDefault="00000000">
            <w:pPr>
              <w:rPr>
                <w:rFonts w:ascii="Verdana" w:eastAsia="Times New Roman" w:hAnsi="Verdana"/>
              </w:rPr>
            </w:pPr>
            <w:r>
              <w:rPr>
                <w:rFonts w:ascii="Verdana" w:eastAsia="Times New Roman" w:hAnsi="Verdana"/>
              </w:rPr>
              <w:t> </w:t>
            </w:r>
          </w:p>
        </w:tc>
      </w:tr>
    </w:tbl>
    <w:p w14:paraId="45B5C5F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F993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1BD388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7968FA" w14:textId="77777777" w:rsidR="00BE3A5E" w:rsidRDefault="00000000">
                  <w:pPr>
                    <w:pStyle w:val="questiontable1"/>
                    <w:spacing w:before="0" w:after="0" w:afterAutospacing="0"/>
                    <w:divId w:val="117507604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Upper Cavern Development - Roof Growth Controls </w:t>
                  </w:r>
                  <w:r>
                    <w:rPr>
                      <w:rStyle w:val="text1"/>
                      <w:rFonts w:ascii="Verdana" w:eastAsia="Times New Roman" w:hAnsi="Verdana"/>
                    </w:rPr>
                    <w:t xml:space="preserve">Do records demonstrate that upward roof growth was controlled through planned use of raw water injection points, flow rates, and blanket material positioning? </w:t>
                  </w:r>
                  <w:r>
                    <w:rPr>
                      <w:rStyle w:val="questionidcontent2"/>
                      <w:rFonts w:ascii="Verdana" w:eastAsia="Times New Roman" w:hAnsi="Verdana"/>
                    </w:rPr>
                    <w:t xml:space="preserve">(UNGS.CAVERNMINE.ROOFGROWTH.R) </w:t>
                  </w:r>
                  <w:r>
                    <w:rPr>
                      <w:rStyle w:val="citations1"/>
                      <w:rFonts w:ascii="Verdana" w:eastAsia="Times New Roman" w:hAnsi="Verdana"/>
                    </w:rPr>
                    <w:t xml:space="preserve">192.12(a)(1) (192.12(a)(2);API RP1170, Section 8.3.4) </w:t>
                  </w:r>
                </w:p>
              </w:tc>
            </w:tr>
            <w:tr w:rsidR="00BE3A5E" w14:paraId="6E96E64D" w14:textId="77777777">
              <w:tc>
                <w:tcPr>
                  <w:tcW w:w="0" w:type="auto"/>
                  <w:vAlign w:val="center"/>
                  <w:hideMark/>
                </w:tcPr>
                <w:p w14:paraId="032D861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7E7A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21C4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8D7C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E965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DCDF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8929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1D140C" w14:textId="77777777" w:rsidR="00BE3A5E" w:rsidRDefault="00BE3A5E">
                  <w:pPr>
                    <w:pStyle w:val="questiontable1"/>
                    <w:spacing w:before="0" w:after="0" w:afterAutospacing="0"/>
                    <w:rPr>
                      <w:rFonts w:eastAsia="Times New Roman"/>
                      <w:sz w:val="20"/>
                      <w:szCs w:val="20"/>
                    </w:rPr>
                  </w:pPr>
                </w:p>
              </w:tc>
            </w:tr>
          </w:tbl>
          <w:p w14:paraId="2E0DFEED" w14:textId="77777777" w:rsidR="00BE3A5E" w:rsidRDefault="00000000">
            <w:pPr>
              <w:rPr>
                <w:rFonts w:ascii="Verdana" w:eastAsia="Times New Roman" w:hAnsi="Verdana"/>
              </w:rPr>
            </w:pPr>
            <w:r>
              <w:rPr>
                <w:rFonts w:ascii="Verdana" w:eastAsia="Times New Roman" w:hAnsi="Verdana"/>
              </w:rPr>
              <w:t> </w:t>
            </w:r>
          </w:p>
        </w:tc>
      </w:tr>
    </w:tbl>
    <w:p w14:paraId="26A61BC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B04A9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68D43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851BED" w14:textId="77777777" w:rsidR="00BE3A5E" w:rsidRDefault="00000000">
                  <w:pPr>
                    <w:pStyle w:val="questiontable1"/>
                    <w:spacing w:before="0" w:after="0" w:afterAutospacing="0"/>
                    <w:divId w:val="51361911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Upper Cavern Development - Confirm Roof Shape </w:t>
                  </w:r>
                  <w:r>
                    <w:rPr>
                      <w:rStyle w:val="text1"/>
                      <w:rFonts w:ascii="Verdana" w:eastAsia="Times New Roman" w:hAnsi="Verdana"/>
                    </w:rPr>
                    <w:t xml:space="preserve">Does the design process require that frequent interface logs and sonar surveys be performed to confirm desired roof shape and volume? </w:t>
                  </w:r>
                  <w:r>
                    <w:rPr>
                      <w:rStyle w:val="questionidcontent2"/>
                      <w:rFonts w:ascii="Verdana" w:eastAsia="Times New Roman" w:hAnsi="Verdana"/>
                    </w:rPr>
                    <w:t xml:space="preserve">(UNGS.CAVERNMINE.ROOFSHAPE .P) </w:t>
                  </w:r>
                  <w:r>
                    <w:rPr>
                      <w:rStyle w:val="citations1"/>
                      <w:rFonts w:ascii="Verdana" w:eastAsia="Times New Roman" w:hAnsi="Verdana"/>
                    </w:rPr>
                    <w:t xml:space="preserve">192.12(a)(1) (192.12(a)(2);API RP1170, Section 8.3.4) </w:t>
                  </w:r>
                </w:p>
              </w:tc>
            </w:tr>
            <w:tr w:rsidR="00BE3A5E" w14:paraId="72E66002" w14:textId="77777777">
              <w:tc>
                <w:tcPr>
                  <w:tcW w:w="0" w:type="auto"/>
                  <w:vAlign w:val="center"/>
                  <w:hideMark/>
                </w:tcPr>
                <w:p w14:paraId="7462FD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B486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94E9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CD88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F84D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D3BA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9FC1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CDDEBB" w14:textId="77777777" w:rsidR="00BE3A5E" w:rsidRDefault="00BE3A5E">
                  <w:pPr>
                    <w:pStyle w:val="questiontable1"/>
                    <w:spacing w:before="0" w:after="0" w:afterAutospacing="0"/>
                    <w:rPr>
                      <w:rFonts w:eastAsia="Times New Roman"/>
                      <w:sz w:val="20"/>
                      <w:szCs w:val="20"/>
                    </w:rPr>
                  </w:pPr>
                </w:p>
              </w:tc>
            </w:tr>
          </w:tbl>
          <w:p w14:paraId="0AFE0FC9" w14:textId="77777777" w:rsidR="00BE3A5E" w:rsidRDefault="00000000">
            <w:pPr>
              <w:rPr>
                <w:rFonts w:ascii="Verdana" w:eastAsia="Times New Roman" w:hAnsi="Verdana"/>
              </w:rPr>
            </w:pPr>
            <w:r>
              <w:rPr>
                <w:rFonts w:ascii="Verdana" w:eastAsia="Times New Roman" w:hAnsi="Verdana"/>
              </w:rPr>
              <w:t> </w:t>
            </w:r>
          </w:p>
        </w:tc>
      </w:tr>
    </w:tbl>
    <w:p w14:paraId="392A620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F8085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DC1CD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FF0128" w14:textId="77777777" w:rsidR="00BE3A5E" w:rsidRDefault="00000000">
                  <w:pPr>
                    <w:pStyle w:val="questiontable1"/>
                    <w:spacing w:before="0" w:after="0" w:afterAutospacing="0"/>
                    <w:divId w:val="171908335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Upper Cavern Development - Confirm Roof Shape </w:t>
                  </w:r>
                  <w:r>
                    <w:rPr>
                      <w:rStyle w:val="text1"/>
                      <w:rFonts w:ascii="Verdana" w:eastAsia="Times New Roman" w:hAnsi="Verdana"/>
                    </w:rPr>
                    <w:t xml:space="preserve">Do records indicate that frequent interface logs and sonar surveys were used to confirm desired roof shape and volume? </w:t>
                  </w:r>
                  <w:r>
                    <w:rPr>
                      <w:rStyle w:val="questionidcontent2"/>
                      <w:rFonts w:ascii="Verdana" w:eastAsia="Times New Roman" w:hAnsi="Verdana"/>
                    </w:rPr>
                    <w:t xml:space="preserve">(UNGS.CAVERNMINE.ROOFSHAPE.R) </w:t>
                  </w:r>
                  <w:r>
                    <w:rPr>
                      <w:rStyle w:val="citations1"/>
                      <w:rFonts w:ascii="Verdana" w:eastAsia="Times New Roman" w:hAnsi="Verdana"/>
                    </w:rPr>
                    <w:t xml:space="preserve">192.12(a)(1) (192.12(a)(2);API RP1170, Section 8.3.4) </w:t>
                  </w:r>
                </w:p>
              </w:tc>
            </w:tr>
            <w:tr w:rsidR="00BE3A5E" w14:paraId="62E79C9A" w14:textId="77777777">
              <w:tc>
                <w:tcPr>
                  <w:tcW w:w="0" w:type="auto"/>
                  <w:vAlign w:val="center"/>
                  <w:hideMark/>
                </w:tcPr>
                <w:p w14:paraId="354C597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1155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FF0C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8200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5DAB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8AFC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F2FD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EDF548" w14:textId="77777777" w:rsidR="00BE3A5E" w:rsidRDefault="00BE3A5E">
                  <w:pPr>
                    <w:pStyle w:val="questiontable1"/>
                    <w:spacing w:before="0" w:after="0" w:afterAutospacing="0"/>
                    <w:rPr>
                      <w:rFonts w:eastAsia="Times New Roman"/>
                      <w:sz w:val="20"/>
                      <w:szCs w:val="20"/>
                    </w:rPr>
                  </w:pPr>
                </w:p>
              </w:tc>
            </w:tr>
          </w:tbl>
          <w:p w14:paraId="6A6FAACA" w14:textId="77777777" w:rsidR="00BE3A5E" w:rsidRDefault="00000000">
            <w:pPr>
              <w:rPr>
                <w:rFonts w:ascii="Verdana" w:eastAsia="Times New Roman" w:hAnsi="Verdana"/>
              </w:rPr>
            </w:pPr>
            <w:r>
              <w:rPr>
                <w:rFonts w:ascii="Verdana" w:eastAsia="Times New Roman" w:hAnsi="Verdana"/>
              </w:rPr>
              <w:t> </w:t>
            </w:r>
          </w:p>
        </w:tc>
      </w:tr>
    </w:tbl>
    <w:p w14:paraId="3E6495D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38C98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8FB3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D6628E" w14:textId="77777777" w:rsidR="00BE3A5E" w:rsidRDefault="00000000">
                  <w:pPr>
                    <w:pStyle w:val="questiontable1"/>
                    <w:spacing w:before="0" w:after="0" w:afterAutospacing="0"/>
                    <w:divId w:val="219555573"/>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ESD Equipment </w:t>
                  </w:r>
                  <w:r>
                    <w:rPr>
                      <w:rStyle w:val="text1"/>
                      <w:rFonts w:ascii="Verdana" w:eastAsia="Times New Roman" w:hAnsi="Verdana"/>
                    </w:rPr>
                    <w:t xml:space="preserve">Does the process used during solution mining require the use of ESD valves? </w:t>
                  </w:r>
                  <w:r>
                    <w:rPr>
                      <w:rStyle w:val="questionidcontent2"/>
                      <w:rFonts w:ascii="Verdana" w:eastAsia="Times New Roman" w:hAnsi="Verdana"/>
                    </w:rPr>
                    <w:t xml:space="preserve">(UNGS.CAVERNMINE.ESDEQUIP.P) </w:t>
                  </w:r>
                  <w:r>
                    <w:rPr>
                      <w:rStyle w:val="citations1"/>
                      <w:rFonts w:ascii="Verdana" w:eastAsia="Times New Roman" w:hAnsi="Verdana"/>
                    </w:rPr>
                    <w:t xml:space="preserve">192.12(a)(1) (192.12(a)(2);API RP1170, Section 8.4.1) </w:t>
                  </w:r>
                </w:p>
              </w:tc>
            </w:tr>
            <w:tr w:rsidR="00BE3A5E" w14:paraId="03DC964C" w14:textId="77777777">
              <w:tc>
                <w:tcPr>
                  <w:tcW w:w="0" w:type="auto"/>
                  <w:vAlign w:val="center"/>
                  <w:hideMark/>
                </w:tcPr>
                <w:p w14:paraId="1DE843D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7FBF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F327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3CD8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37F3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897F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F553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8C065A" w14:textId="77777777" w:rsidR="00BE3A5E" w:rsidRDefault="00BE3A5E">
                  <w:pPr>
                    <w:pStyle w:val="questiontable1"/>
                    <w:spacing w:before="0" w:after="0" w:afterAutospacing="0"/>
                    <w:rPr>
                      <w:rFonts w:eastAsia="Times New Roman"/>
                      <w:sz w:val="20"/>
                      <w:szCs w:val="20"/>
                    </w:rPr>
                  </w:pPr>
                </w:p>
              </w:tc>
            </w:tr>
          </w:tbl>
          <w:p w14:paraId="407E8ECB" w14:textId="77777777" w:rsidR="00BE3A5E" w:rsidRDefault="00000000">
            <w:pPr>
              <w:rPr>
                <w:rFonts w:ascii="Verdana" w:eastAsia="Times New Roman" w:hAnsi="Verdana"/>
              </w:rPr>
            </w:pPr>
            <w:r>
              <w:rPr>
                <w:rFonts w:ascii="Verdana" w:eastAsia="Times New Roman" w:hAnsi="Verdana"/>
              </w:rPr>
              <w:t> </w:t>
            </w:r>
          </w:p>
        </w:tc>
      </w:tr>
    </w:tbl>
    <w:p w14:paraId="67981A5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63DDE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6A134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3703FF" w14:textId="77777777" w:rsidR="00BE3A5E" w:rsidRDefault="00000000">
                  <w:pPr>
                    <w:pStyle w:val="questiontable1"/>
                    <w:spacing w:before="0" w:after="0" w:afterAutospacing="0"/>
                    <w:divId w:val="1707489335"/>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ESD Equipment </w:t>
                  </w:r>
                  <w:r>
                    <w:rPr>
                      <w:rStyle w:val="text1"/>
                      <w:rFonts w:ascii="Verdana" w:eastAsia="Times New Roman" w:hAnsi="Verdana"/>
                    </w:rPr>
                    <w:t xml:space="preserve">Do records indicate that ESD valves were used during solution mining? </w:t>
                  </w:r>
                  <w:r>
                    <w:rPr>
                      <w:rStyle w:val="questionidcontent2"/>
                      <w:rFonts w:ascii="Verdana" w:eastAsia="Times New Roman" w:hAnsi="Verdana"/>
                    </w:rPr>
                    <w:t xml:space="preserve">(UNGS.CAVERNMINE.ESDEQUIP.R) </w:t>
                  </w:r>
                  <w:r>
                    <w:rPr>
                      <w:rStyle w:val="citations1"/>
                      <w:rFonts w:ascii="Verdana" w:eastAsia="Times New Roman" w:hAnsi="Verdana"/>
                    </w:rPr>
                    <w:t xml:space="preserve">192.12(a)(1) (192.12(a)(2);API RP1170, Section 8.4.1) </w:t>
                  </w:r>
                </w:p>
              </w:tc>
            </w:tr>
            <w:tr w:rsidR="00BE3A5E" w14:paraId="79199EEA" w14:textId="77777777">
              <w:tc>
                <w:tcPr>
                  <w:tcW w:w="0" w:type="auto"/>
                  <w:vAlign w:val="center"/>
                  <w:hideMark/>
                </w:tcPr>
                <w:p w14:paraId="316E2E3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F06A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2F74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9BB0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C518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491E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1DF2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FB8492" w14:textId="77777777" w:rsidR="00BE3A5E" w:rsidRDefault="00BE3A5E">
                  <w:pPr>
                    <w:pStyle w:val="questiontable1"/>
                    <w:spacing w:before="0" w:after="0" w:afterAutospacing="0"/>
                    <w:rPr>
                      <w:rFonts w:eastAsia="Times New Roman"/>
                      <w:sz w:val="20"/>
                      <w:szCs w:val="20"/>
                    </w:rPr>
                  </w:pPr>
                </w:p>
              </w:tc>
            </w:tr>
          </w:tbl>
          <w:p w14:paraId="66F27AF4" w14:textId="77777777" w:rsidR="00BE3A5E" w:rsidRDefault="00000000">
            <w:pPr>
              <w:rPr>
                <w:rFonts w:ascii="Verdana" w:eastAsia="Times New Roman" w:hAnsi="Verdana"/>
              </w:rPr>
            </w:pPr>
            <w:r>
              <w:rPr>
                <w:rFonts w:ascii="Verdana" w:eastAsia="Times New Roman" w:hAnsi="Verdana"/>
              </w:rPr>
              <w:t> </w:t>
            </w:r>
          </w:p>
        </w:tc>
      </w:tr>
    </w:tbl>
    <w:p w14:paraId="354492A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2D662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B4BC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BBD3B0" w14:textId="77777777" w:rsidR="00BE3A5E" w:rsidRDefault="00000000">
                  <w:pPr>
                    <w:pStyle w:val="questiontable1"/>
                    <w:spacing w:before="0" w:after="0" w:afterAutospacing="0"/>
                    <w:divId w:val="572279172"/>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Hanging String Sizing </w:t>
                  </w:r>
                  <w:r>
                    <w:rPr>
                      <w:rStyle w:val="text1"/>
                      <w:rFonts w:ascii="Verdana" w:eastAsia="Times New Roman" w:hAnsi="Verdana"/>
                    </w:rPr>
                    <w:t xml:space="preserve">Does the design process require that the hanging string be sized based on the criteria of API 1170, Section 8.4.2.2? </w:t>
                  </w:r>
                  <w:r>
                    <w:rPr>
                      <w:rStyle w:val="questionidcontent2"/>
                      <w:rFonts w:ascii="Verdana" w:eastAsia="Times New Roman" w:hAnsi="Verdana"/>
                    </w:rPr>
                    <w:t xml:space="preserve">(UNGS.CAVERNMINE.HANGINGSTRING.P) </w:t>
                  </w:r>
                  <w:r>
                    <w:rPr>
                      <w:rStyle w:val="citations1"/>
                      <w:rFonts w:ascii="Verdana" w:eastAsia="Times New Roman" w:hAnsi="Verdana"/>
                    </w:rPr>
                    <w:t xml:space="preserve">192.12(a)(1) (192.12(a)(2);API RP1170, Section 8.4.2.2) </w:t>
                  </w:r>
                </w:p>
              </w:tc>
            </w:tr>
            <w:tr w:rsidR="00BE3A5E" w14:paraId="3B4BBB24" w14:textId="77777777">
              <w:tc>
                <w:tcPr>
                  <w:tcW w:w="0" w:type="auto"/>
                  <w:vAlign w:val="center"/>
                  <w:hideMark/>
                </w:tcPr>
                <w:p w14:paraId="22ADE2B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DE57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C225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17DC3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676F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31A0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F16B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A3ADB4" w14:textId="77777777" w:rsidR="00BE3A5E" w:rsidRDefault="00BE3A5E">
                  <w:pPr>
                    <w:pStyle w:val="questiontable1"/>
                    <w:spacing w:before="0" w:after="0" w:afterAutospacing="0"/>
                    <w:rPr>
                      <w:rFonts w:eastAsia="Times New Roman"/>
                      <w:sz w:val="20"/>
                      <w:szCs w:val="20"/>
                    </w:rPr>
                  </w:pPr>
                </w:p>
              </w:tc>
            </w:tr>
          </w:tbl>
          <w:p w14:paraId="63572B85" w14:textId="77777777" w:rsidR="00BE3A5E" w:rsidRDefault="00000000">
            <w:pPr>
              <w:rPr>
                <w:rFonts w:ascii="Verdana" w:eastAsia="Times New Roman" w:hAnsi="Verdana"/>
              </w:rPr>
            </w:pPr>
            <w:r>
              <w:rPr>
                <w:rFonts w:ascii="Verdana" w:eastAsia="Times New Roman" w:hAnsi="Verdana"/>
              </w:rPr>
              <w:t> </w:t>
            </w:r>
          </w:p>
        </w:tc>
      </w:tr>
    </w:tbl>
    <w:p w14:paraId="42B5DCE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427BD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BF6C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E7B2B3" w14:textId="77777777" w:rsidR="00BE3A5E" w:rsidRDefault="00000000">
                  <w:pPr>
                    <w:pStyle w:val="questiontable1"/>
                    <w:spacing w:before="0" w:after="0" w:afterAutospacing="0"/>
                    <w:divId w:val="749546677"/>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Hanging String Sizing </w:t>
                  </w:r>
                  <w:r>
                    <w:rPr>
                      <w:rStyle w:val="text1"/>
                      <w:rFonts w:ascii="Verdana" w:eastAsia="Times New Roman" w:hAnsi="Verdana"/>
                    </w:rPr>
                    <w:t xml:space="preserve">Do records demonstrate that the hanging string size is based on the criteria in API 1170, Section 8.4.2.2? </w:t>
                  </w:r>
                  <w:r>
                    <w:rPr>
                      <w:rStyle w:val="questionidcontent2"/>
                      <w:rFonts w:ascii="Verdana" w:eastAsia="Times New Roman" w:hAnsi="Verdana"/>
                    </w:rPr>
                    <w:t xml:space="preserve">(UNGS.CAVERNMINE.HANGINGSTRING.R) </w:t>
                  </w:r>
                  <w:r>
                    <w:rPr>
                      <w:rStyle w:val="citations1"/>
                      <w:rFonts w:ascii="Verdana" w:eastAsia="Times New Roman" w:hAnsi="Verdana"/>
                    </w:rPr>
                    <w:t xml:space="preserve">192.12(a)(1) (192.12(a)(2);API RP1170, Section 8.4.2.2) </w:t>
                  </w:r>
                </w:p>
              </w:tc>
            </w:tr>
            <w:tr w:rsidR="00BE3A5E" w14:paraId="41DEC9E5" w14:textId="77777777">
              <w:tc>
                <w:tcPr>
                  <w:tcW w:w="0" w:type="auto"/>
                  <w:vAlign w:val="center"/>
                  <w:hideMark/>
                </w:tcPr>
                <w:p w14:paraId="2EBBAE8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246F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CCD9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B333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D2B9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1811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520D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CFD301" w14:textId="77777777" w:rsidR="00BE3A5E" w:rsidRDefault="00BE3A5E">
                  <w:pPr>
                    <w:pStyle w:val="questiontable1"/>
                    <w:spacing w:before="0" w:after="0" w:afterAutospacing="0"/>
                    <w:rPr>
                      <w:rFonts w:eastAsia="Times New Roman"/>
                      <w:sz w:val="20"/>
                      <w:szCs w:val="20"/>
                    </w:rPr>
                  </w:pPr>
                </w:p>
              </w:tc>
            </w:tr>
          </w:tbl>
          <w:p w14:paraId="1AF42BD6" w14:textId="77777777" w:rsidR="00BE3A5E" w:rsidRDefault="00000000">
            <w:pPr>
              <w:rPr>
                <w:rFonts w:ascii="Verdana" w:eastAsia="Times New Roman" w:hAnsi="Verdana"/>
              </w:rPr>
            </w:pPr>
            <w:r>
              <w:rPr>
                <w:rFonts w:ascii="Verdana" w:eastAsia="Times New Roman" w:hAnsi="Verdana"/>
              </w:rPr>
              <w:t> </w:t>
            </w:r>
          </w:p>
        </w:tc>
      </w:tr>
    </w:tbl>
    <w:p w14:paraId="2595014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E91C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D3A0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5EE066" w14:textId="77777777" w:rsidR="00BE3A5E" w:rsidRDefault="00000000">
                  <w:pPr>
                    <w:pStyle w:val="questiontable1"/>
                    <w:spacing w:before="0" w:after="0" w:afterAutospacing="0"/>
                    <w:divId w:val="263269131"/>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Hanging String Connections </w:t>
                  </w:r>
                  <w:r>
                    <w:rPr>
                      <w:rStyle w:val="text1"/>
                      <w:rFonts w:ascii="Verdana" w:eastAsia="Times New Roman" w:hAnsi="Verdana"/>
                    </w:rPr>
                    <w:t xml:space="preserve">Does the design process require that hanging string connections be made-up to manufacturer’s specifications? </w:t>
                  </w:r>
                  <w:r>
                    <w:rPr>
                      <w:rStyle w:val="questionidcontent2"/>
                      <w:rFonts w:ascii="Verdana" w:eastAsia="Times New Roman" w:hAnsi="Verdana"/>
                    </w:rPr>
                    <w:t xml:space="preserve">(UNGS.CAVERNMINE.CONNECTIONS.P) </w:t>
                  </w:r>
                  <w:r>
                    <w:rPr>
                      <w:rStyle w:val="citations1"/>
                      <w:rFonts w:ascii="Verdana" w:eastAsia="Times New Roman" w:hAnsi="Verdana"/>
                    </w:rPr>
                    <w:t xml:space="preserve">192.12(a)(1) (192.12(a)(2);API RP1170, Section 8.4.2.5) </w:t>
                  </w:r>
                </w:p>
              </w:tc>
            </w:tr>
            <w:tr w:rsidR="00BE3A5E" w14:paraId="50C942E9" w14:textId="77777777">
              <w:tc>
                <w:tcPr>
                  <w:tcW w:w="0" w:type="auto"/>
                  <w:vAlign w:val="center"/>
                  <w:hideMark/>
                </w:tcPr>
                <w:p w14:paraId="7BC3A9A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5030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5CC2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9C54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6837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336D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0EEA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8094B" w14:textId="77777777" w:rsidR="00BE3A5E" w:rsidRDefault="00BE3A5E">
                  <w:pPr>
                    <w:pStyle w:val="questiontable1"/>
                    <w:spacing w:before="0" w:after="0" w:afterAutospacing="0"/>
                    <w:rPr>
                      <w:rFonts w:eastAsia="Times New Roman"/>
                      <w:sz w:val="20"/>
                      <w:szCs w:val="20"/>
                    </w:rPr>
                  </w:pPr>
                </w:p>
              </w:tc>
            </w:tr>
          </w:tbl>
          <w:p w14:paraId="5418B51E" w14:textId="77777777" w:rsidR="00BE3A5E" w:rsidRDefault="00000000">
            <w:pPr>
              <w:rPr>
                <w:rFonts w:ascii="Verdana" w:eastAsia="Times New Roman" w:hAnsi="Verdana"/>
              </w:rPr>
            </w:pPr>
            <w:r>
              <w:rPr>
                <w:rFonts w:ascii="Verdana" w:eastAsia="Times New Roman" w:hAnsi="Verdana"/>
              </w:rPr>
              <w:t> </w:t>
            </w:r>
          </w:p>
        </w:tc>
      </w:tr>
    </w:tbl>
    <w:p w14:paraId="5405F3E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19F977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E228C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6AAAAE" w14:textId="77777777" w:rsidR="00BE3A5E" w:rsidRDefault="00000000">
                  <w:pPr>
                    <w:pStyle w:val="questiontable1"/>
                    <w:spacing w:before="0" w:after="0" w:afterAutospacing="0"/>
                    <w:divId w:val="1705249585"/>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Hanging String Connections </w:t>
                  </w:r>
                  <w:r>
                    <w:rPr>
                      <w:rStyle w:val="text1"/>
                      <w:rFonts w:ascii="Verdana" w:eastAsia="Times New Roman" w:hAnsi="Verdana"/>
                    </w:rPr>
                    <w:t xml:space="preserve">Do records demonstrate that the hanging string connections were made up to manufacturer’s specifications? </w:t>
                  </w:r>
                  <w:r>
                    <w:rPr>
                      <w:rStyle w:val="questionidcontent2"/>
                      <w:rFonts w:ascii="Verdana" w:eastAsia="Times New Roman" w:hAnsi="Verdana"/>
                    </w:rPr>
                    <w:t xml:space="preserve">(UNGS.CAVERNMINE.CONNECTIONS.R) </w:t>
                  </w:r>
                  <w:r>
                    <w:rPr>
                      <w:rStyle w:val="citations1"/>
                      <w:rFonts w:ascii="Verdana" w:eastAsia="Times New Roman" w:hAnsi="Verdana"/>
                    </w:rPr>
                    <w:t xml:space="preserve">192.12(a)(1) (192.12(a)(2);API RP1170, Section 8.4.2.5) </w:t>
                  </w:r>
                </w:p>
              </w:tc>
            </w:tr>
            <w:tr w:rsidR="00BE3A5E" w14:paraId="7DEF60B4" w14:textId="77777777">
              <w:tc>
                <w:tcPr>
                  <w:tcW w:w="0" w:type="auto"/>
                  <w:vAlign w:val="center"/>
                  <w:hideMark/>
                </w:tcPr>
                <w:p w14:paraId="7E80B27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A4C8F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18A2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12FB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4E1F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26A9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51DA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3C9A12" w14:textId="77777777" w:rsidR="00BE3A5E" w:rsidRDefault="00BE3A5E">
                  <w:pPr>
                    <w:pStyle w:val="questiontable1"/>
                    <w:spacing w:before="0" w:after="0" w:afterAutospacing="0"/>
                    <w:rPr>
                      <w:rFonts w:eastAsia="Times New Roman"/>
                      <w:sz w:val="20"/>
                      <w:szCs w:val="20"/>
                    </w:rPr>
                  </w:pPr>
                </w:p>
              </w:tc>
            </w:tr>
          </w:tbl>
          <w:p w14:paraId="635DD41F" w14:textId="77777777" w:rsidR="00BE3A5E" w:rsidRDefault="00000000">
            <w:pPr>
              <w:rPr>
                <w:rFonts w:ascii="Verdana" w:eastAsia="Times New Roman" w:hAnsi="Verdana"/>
              </w:rPr>
            </w:pPr>
            <w:r>
              <w:rPr>
                <w:rFonts w:ascii="Verdana" w:eastAsia="Times New Roman" w:hAnsi="Verdana"/>
              </w:rPr>
              <w:t> </w:t>
            </w:r>
          </w:p>
        </w:tc>
      </w:tr>
    </w:tbl>
    <w:p w14:paraId="02832AF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99AE8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3A52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13308B" w14:textId="77777777" w:rsidR="00BE3A5E" w:rsidRDefault="00000000">
                  <w:pPr>
                    <w:pStyle w:val="questiontable1"/>
                    <w:spacing w:before="0" w:after="0" w:afterAutospacing="0"/>
                    <w:divId w:val="246887338"/>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Fluids Injection Rates </w:t>
                  </w:r>
                  <w:r>
                    <w:rPr>
                      <w:rStyle w:val="text1"/>
                      <w:rFonts w:ascii="Verdana" w:eastAsia="Times New Roman" w:hAnsi="Verdana"/>
                    </w:rPr>
                    <w:t xml:space="preserve">Does the process during mining require fluid injection rates to be metered and recorded? </w:t>
                  </w:r>
                  <w:r>
                    <w:rPr>
                      <w:rStyle w:val="questionidcontent2"/>
                      <w:rFonts w:ascii="Verdana" w:eastAsia="Times New Roman" w:hAnsi="Verdana"/>
                    </w:rPr>
                    <w:t xml:space="preserve">(UNGS.CAVERNMINE.FLUIDINJECTION.P) </w:t>
                  </w:r>
                  <w:r>
                    <w:rPr>
                      <w:rStyle w:val="citations1"/>
                      <w:rFonts w:ascii="Verdana" w:eastAsia="Times New Roman" w:hAnsi="Verdana"/>
                    </w:rPr>
                    <w:t xml:space="preserve">192.12(a)(1) (192.12(a)(2);API RP1170, Section 8.4.3) </w:t>
                  </w:r>
                </w:p>
              </w:tc>
            </w:tr>
            <w:tr w:rsidR="00BE3A5E" w14:paraId="367933DC" w14:textId="77777777">
              <w:tc>
                <w:tcPr>
                  <w:tcW w:w="0" w:type="auto"/>
                  <w:vAlign w:val="center"/>
                  <w:hideMark/>
                </w:tcPr>
                <w:p w14:paraId="2C72B85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17DA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3186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F32E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3B6E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0888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777F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6C86B9" w14:textId="77777777" w:rsidR="00BE3A5E" w:rsidRDefault="00BE3A5E">
                  <w:pPr>
                    <w:pStyle w:val="questiontable1"/>
                    <w:spacing w:before="0" w:after="0" w:afterAutospacing="0"/>
                    <w:rPr>
                      <w:rFonts w:eastAsia="Times New Roman"/>
                      <w:sz w:val="20"/>
                      <w:szCs w:val="20"/>
                    </w:rPr>
                  </w:pPr>
                </w:p>
              </w:tc>
            </w:tr>
          </w:tbl>
          <w:p w14:paraId="62C751CA" w14:textId="77777777" w:rsidR="00BE3A5E" w:rsidRDefault="00000000">
            <w:pPr>
              <w:rPr>
                <w:rFonts w:ascii="Verdana" w:eastAsia="Times New Roman" w:hAnsi="Verdana"/>
              </w:rPr>
            </w:pPr>
            <w:r>
              <w:rPr>
                <w:rFonts w:ascii="Verdana" w:eastAsia="Times New Roman" w:hAnsi="Verdana"/>
              </w:rPr>
              <w:t> </w:t>
            </w:r>
          </w:p>
        </w:tc>
      </w:tr>
    </w:tbl>
    <w:p w14:paraId="09C9BD2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6C92B3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3BFD9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6A2C8E" w14:textId="77777777" w:rsidR="00BE3A5E" w:rsidRDefault="00000000">
                  <w:pPr>
                    <w:pStyle w:val="questiontable1"/>
                    <w:spacing w:before="0" w:after="0" w:afterAutospacing="0"/>
                    <w:divId w:val="1779717097"/>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Fluids Injection Rates </w:t>
                  </w:r>
                  <w:r>
                    <w:rPr>
                      <w:rStyle w:val="text1"/>
                      <w:rFonts w:ascii="Verdana" w:eastAsia="Times New Roman" w:hAnsi="Verdana"/>
                    </w:rPr>
                    <w:t xml:space="preserve">Do records indicate that fluid injection rates were metered and recorded during solution mining? </w:t>
                  </w:r>
                  <w:r>
                    <w:rPr>
                      <w:rStyle w:val="questionidcontent2"/>
                      <w:rFonts w:ascii="Verdana" w:eastAsia="Times New Roman" w:hAnsi="Verdana"/>
                    </w:rPr>
                    <w:t xml:space="preserve">(UNGS.CAVERNMINE.FLUIDINJECTION.R) </w:t>
                  </w:r>
                  <w:r>
                    <w:rPr>
                      <w:rStyle w:val="citations1"/>
                      <w:rFonts w:ascii="Verdana" w:eastAsia="Times New Roman" w:hAnsi="Verdana"/>
                    </w:rPr>
                    <w:t xml:space="preserve">192.12(a)(1) (192.12(a)(2);API RP1170, Section 8.4.3) </w:t>
                  </w:r>
                </w:p>
              </w:tc>
            </w:tr>
            <w:tr w:rsidR="00BE3A5E" w14:paraId="167CD4B9" w14:textId="77777777">
              <w:tc>
                <w:tcPr>
                  <w:tcW w:w="0" w:type="auto"/>
                  <w:vAlign w:val="center"/>
                  <w:hideMark/>
                </w:tcPr>
                <w:p w14:paraId="3F7C073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2E54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7CD0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59A3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F02B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C876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6D26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58BDF8" w14:textId="77777777" w:rsidR="00BE3A5E" w:rsidRDefault="00BE3A5E">
                  <w:pPr>
                    <w:pStyle w:val="questiontable1"/>
                    <w:spacing w:before="0" w:after="0" w:afterAutospacing="0"/>
                    <w:rPr>
                      <w:rFonts w:eastAsia="Times New Roman"/>
                      <w:sz w:val="20"/>
                      <w:szCs w:val="20"/>
                    </w:rPr>
                  </w:pPr>
                </w:p>
              </w:tc>
            </w:tr>
          </w:tbl>
          <w:p w14:paraId="4DF979F9" w14:textId="77777777" w:rsidR="00BE3A5E" w:rsidRDefault="00000000">
            <w:pPr>
              <w:rPr>
                <w:rFonts w:ascii="Verdana" w:eastAsia="Times New Roman" w:hAnsi="Verdana"/>
              </w:rPr>
            </w:pPr>
            <w:r>
              <w:rPr>
                <w:rFonts w:ascii="Verdana" w:eastAsia="Times New Roman" w:hAnsi="Verdana"/>
              </w:rPr>
              <w:t> </w:t>
            </w:r>
          </w:p>
        </w:tc>
      </w:tr>
    </w:tbl>
    <w:p w14:paraId="1E8B83B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FF5A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9AE8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949003C" w14:textId="77777777" w:rsidR="00BE3A5E" w:rsidRDefault="00000000">
                  <w:pPr>
                    <w:pStyle w:val="questiontable1"/>
                    <w:spacing w:before="0" w:after="0" w:afterAutospacing="0"/>
                    <w:divId w:val="486824510"/>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Instrumentation, Control, and Shutdown Devices </w:t>
                  </w:r>
                  <w:r>
                    <w:rPr>
                      <w:rStyle w:val="text1"/>
                      <w:rFonts w:ascii="Verdana" w:eastAsia="Times New Roman" w:hAnsi="Verdana"/>
                    </w:rPr>
                    <w:t xml:space="preserve">Does the process require that the system components have instrumentation control and shutdown during the solution mining process? </w:t>
                  </w:r>
                  <w:r>
                    <w:rPr>
                      <w:rStyle w:val="questionidcontent2"/>
                      <w:rFonts w:ascii="Verdana" w:eastAsia="Times New Roman" w:hAnsi="Verdana"/>
                    </w:rPr>
                    <w:t xml:space="preserve">(UNGS.CAVERNMINE.SHUTDOWN.P) </w:t>
                  </w:r>
                  <w:r>
                    <w:rPr>
                      <w:rStyle w:val="citations1"/>
                      <w:rFonts w:ascii="Verdana" w:eastAsia="Times New Roman" w:hAnsi="Verdana"/>
                    </w:rPr>
                    <w:t xml:space="preserve">192.12(a)(1) (192.12(a)(2);API RP1170, Section 8.5.1) </w:t>
                  </w:r>
                </w:p>
              </w:tc>
            </w:tr>
            <w:tr w:rsidR="00BE3A5E" w14:paraId="17C2EC56" w14:textId="77777777">
              <w:tc>
                <w:tcPr>
                  <w:tcW w:w="0" w:type="auto"/>
                  <w:vAlign w:val="center"/>
                  <w:hideMark/>
                </w:tcPr>
                <w:p w14:paraId="41CA9D4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019C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E506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3ADC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230D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BF69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3772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3B4B41" w14:textId="77777777" w:rsidR="00BE3A5E" w:rsidRDefault="00BE3A5E">
                  <w:pPr>
                    <w:pStyle w:val="questiontable1"/>
                    <w:spacing w:before="0" w:after="0" w:afterAutospacing="0"/>
                    <w:rPr>
                      <w:rFonts w:eastAsia="Times New Roman"/>
                      <w:sz w:val="20"/>
                      <w:szCs w:val="20"/>
                    </w:rPr>
                  </w:pPr>
                </w:p>
              </w:tc>
            </w:tr>
          </w:tbl>
          <w:p w14:paraId="2BF14C0D" w14:textId="77777777" w:rsidR="00BE3A5E" w:rsidRDefault="00000000">
            <w:pPr>
              <w:rPr>
                <w:rFonts w:ascii="Verdana" w:eastAsia="Times New Roman" w:hAnsi="Verdana"/>
              </w:rPr>
            </w:pPr>
            <w:r>
              <w:rPr>
                <w:rFonts w:ascii="Verdana" w:eastAsia="Times New Roman" w:hAnsi="Verdana"/>
              </w:rPr>
              <w:t> </w:t>
            </w:r>
          </w:p>
        </w:tc>
      </w:tr>
    </w:tbl>
    <w:p w14:paraId="792D871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67D6CC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B5FF2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2A3B725" w14:textId="77777777" w:rsidR="00BE3A5E" w:rsidRDefault="00000000">
                  <w:pPr>
                    <w:pStyle w:val="questiontable1"/>
                    <w:spacing w:before="0" w:after="0" w:afterAutospacing="0"/>
                    <w:divId w:val="1881046124"/>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Instrumentation, Control, and Shutdown Devices </w:t>
                  </w:r>
                  <w:r>
                    <w:rPr>
                      <w:rStyle w:val="text1"/>
                      <w:rFonts w:ascii="Verdana" w:eastAsia="Times New Roman" w:hAnsi="Verdana"/>
                    </w:rPr>
                    <w:t xml:space="preserve">Do records indicate that the cavern system components have instrumentation control and shutdown during the mining process? </w:t>
                  </w:r>
                  <w:r>
                    <w:rPr>
                      <w:rStyle w:val="questionidcontent2"/>
                      <w:rFonts w:ascii="Verdana" w:eastAsia="Times New Roman" w:hAnsi="Verdana"/>
                    </w:rPr>
                    <w:t xml:space="preserve">(UNGS.CAVERNMINE.SHUTDOWN.R) </w:t>
                  </w:r>
                  <w:r>
                    <w:rPr>
                      <w:rStyle w:val="citations1"/>
                      <w:rFonts w:ascii="Verdana" w:eastAsia="Times New Roman" w:hAnsi="Verdana"/>
                    </w:rPr>
                    <w:t xml:space="preserve">192.12(a)(1) (192.12(a)(2);API RP1170, Section 8.5.1) </w:t>
                  </w:r>
                </w:p>
              </w:tc>
            </w:tr>
            <w:tr w:rsidR="00BE3A5E" w14:paraId="63ECABB4" w14:textId="77777777">
              <w:tc>
                <w:tcPr>
                  <w:tcW w:w="0" w:type="auto"/>
                  <w:vAlign w:val="center"/>
                  <w:hideMark/>
                </w:tcPr>
                <w:p w14:paraId="0A0A46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4138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1BF0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E7FD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F525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9DAE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4C17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33666A" w14:textId="77777777" w:rsidR="00BE3A5E" w:rsidRDefault="00BE3A5E">
                  <w:pPr>
                    <w:pStyle w:val="questiontable1"/>
                    <w:spacing w:before="0" w:after="0" w:afterAutospacing="0"/>
                    <w:rPr>
                      <w:rFonts w:eastAsia="Times New Roman"/>
                      <w:sz w:val="20"/>
                      <w:szCs w:val="20"/>
                    </w:rPr>
                  </w:pPr>
                </w:p>
              </w:tc>
            </w:tr>
          </w:tbl>
          <w:p w14:paraId="0983F5E8" w14:textId="77777777" w:rsidR="00BE3A5E" w:rsidRDefault="00000000">
            <w:pPr>
              <w:rPr>
                <w:rFonts w:ascii="Verdana" w:eastAsia="Times New Roman" w:hAnsi="Verdana"/>
              </w:rPr>
            </w:pPr>
            <w:r>
              <w:rPr>
                <w:rFonts w:ascii="Verdana" w:eastAsia="Times New Roman" w:hAnsi="Verdana"/>
              </w:rPr>
              <w:t> </w:t>
            </w:r>
          </w:p>
        </w:tc>
      </w:tr>
    </w:tbl>
    <w:p w14:paraId="34C290D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F2950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2C06F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3B68B1" w14:textId="77777777" w:rsidR="00BE3A5E" w:rsidRDefault="00000000">
                  <w:pPr>
                    <w:pStyle w:val="questiontable1"/>
                    <w:spacing w:before="0" w:after="0" w:afterAutospacing="0"/>
                    <w:divId w:val="326515855"/>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Cavern Overpressure Protection System </w:t>
                  </w:r>
                  <w:r>
                    <w:rPr>
                      <w:rStyle w:val="text1"/>
                      <w:rFonts w:ascii="Verdana" w:eastAsia="Times New Roman" w:hAnsi="Verdana"/>
                    </w:rPr>
                    <w:t xml:space="preserve">Does the process require that OPP be installed if the cavern system is connected to a plant pump with the capacity to increase pressure of the cavern over MAOP? </w:t>
                  </w:r>
                  <w:r>
                    <w:rPr>
                      <w:rStyle w:val="questionidcontent2"/>
                      <w:rFonts w:ascii="Verdana" w:eastAsia="Times New Roman" w:hAnsi="Verdana"/>
                    </w:rPr>
                    <w:t xml:space="preserve">(UNGS.CAVERNMINE.PRESSPROTECT.P) </w:t>
                  </w:r>
                  <w:r>
                    <w:rPr>
                      <w:rStyle w:val="citations1"/>
                      <w:rFonts w:ascii="Verdana" w:eastAsia="Times New Roman" w:hAnsi="Verdana"/>
                    </w:rPr>
                    <w:t xml:space="preserve">192.12(a)(1) (192.12(a)(2);API RP1170, Section 8.5.4) </w:t>
                  </w:r>
                </w:p>
              </w:tc>
            </w:tr>
            <w:tr w:rsidR="00BE3A5E" w14:paraId="3FB477A6" w14:textId="77777777">
              <w:tc>
                <w:tcPr>
                  <w:tcW w:w="0" w:type="auto"/>
                  <w:vAlign w:val="center"/>
                  <w:hideMark/>
                </w:tcPr>
                <w:p w14:paraId="0D13580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2567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035A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B2DF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39C6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8BAF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D257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70BAA1" w14:textId="77777777" w:rsidR="00BE3A5E" w:rsidRDefault="00BE3A5E">
                  <w:pPr>
                    <w:pStyle w:val="questiontable1"/>
                    <w:spacing w:before="0" w:after="0" w:afterAutospacing="0"/>
                    <w:rPr>
                      <w:rFonts w:eastAsia="Times New Roman"/>
                      <w:sz w:val="20"/>
                      <w:szCs w:val="20"/>
                    </w:rPr>
                  </w:pPr>
                </w:p>
              </w:tc>
            </w:tr>
          </w:tbl>
          <w:p w14:paraId="095EE7E3" w14:textId="77777777" w:rsidR="00BE3A5E" w:rsidRDefault="00000000">
            <w:pPr>
              <w:rPr>
                <w:rFonts w:ascii="Verdana" w:eastAsia="Times New Roman" w:hAnsi="Verdana"/>
              </w:rPr>
            </w:pPr>
            <w:r>
              <w:rPr>
                <w:rFonts w:ascii="Verdana" w:eastAsia="Times New Roman" w:hAnsi="Verdana"/>
              </w:rPr>
              <w:t> </w:t>
            </w:r>
          </w:p>
        </w:tc>
      </w:tr>
    </w:tbl>
    <w:p w14:paraId="2D4B214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DA905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676C9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648796F" w14:textId="77777777" w:rsidR="00BE3A5E" w:rsidRDefault="00000000">
                  <w:pPr>
                    <w:pStyle w:val="questiontable1"/>
                    <w:spacing w:before="0" w:after="0" w:afterAutospacing="0"/>
                    <w:divId w:val="480779721"/>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Cavern Overpressure Protection System </w:t>
                  </w:r>
                  <w:r>
                    <w:rPr>
                      <w:rStyle w:val="text1"/>
                      <w:rFonts w:ascii="Verdana" w:eastAsia="Times New Roman" w:hAnsi="Verdana"/>
                    </w:rPr>
                    <w:t xml:space="preserve">Do records demonstrate that OPP was used for the cavern system if the cavern system was connected to a plant pump with the capacity to increase pressure of the cavern over MAOP? </w:t>
                  </w:r>
                  <w:r>
                    <w:rPr>
                      <w:rStyle w:val="questionidcontent2"/>
                      <w:rFonts w:ascii="Verdana" w:eastAsia="Times New Roman" w:hAnsi="Verdana"/>
                    </w:rPr>
                    <w:t xml:space="preserve">(UNGS.CAVERNMINE.PRESSPROTECT.R) </w:t>
                  </w:r>
                  <w:r>
                    <w:rPr>
                      <w:rStyle w:val="citations1"/>
                      <w:rFonts w:ascii="Verdana" w:eastAsia="Times New Roman" w:hAnsi="Verdana"/>
                    </w:rPr>
                    <w:t xml:space="preserve">192.12(a)(1) (192.12(a)(2);API RP1170, Section 8.5.4) </w:t>
                  </w:r>
                </w:p>
              </w:tc>
            </w:tr>
            <w:tr w:rsidR="00BE3A5E" w14:paraId="4E6C79FB" w14:textId="77777777">
              <w:tc>
                <w:tcPr>
                  <w:tcW w:w="0" w:type="auto"/>
                  <w:vAlign w:val="center"/>
                  <w:hideMark/>
                </w:tcPr>
                <w:p w14:paraId="3BBDD1D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272D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0A25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3C46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6B7F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05D5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E887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AF5569" w14:textId="77777777" w:rsidR="00BE3A5E" w:rsidRDefault="00BE3A5E">
                  <w:pPr>
                    <w:pStyle w:val="questiontable1"/>
                    <w:spacing w:before="0" w:after="0" w:afterAutospacing="0"/>
                    <w:rPr>
                      <w:rFonts w:eastAsia="Times New Roman"/>
                      <w:sz w:val="20"/>
                      <w:szCs w:val="20"/>
                    </w:rPr>
                  </w:pPr>
                </w:p>
              </w:tc>
            </w:tr>
          </w:tbl>
          <w:p w14:paraId="32906E0C" w14:textId="77777777" w:rsidR="00BE3A5E" w:rsidRDefault="00000000">
            <w:pPr>
              <w:rPr>
                <w:rFonts w:ascii="Verdana" w:eastAsia="Times New Roman" w:hAnsi="Verdana"/>
              </w:rPr>
            </w:pPr>
            <w:r>
              <w:rPr>
                <w:rFonts w:ascii="Verdana" w:eastAsia="Times New Roman" w:hAnsi="Verdana"/>
              </w:rPr>
              <w:t> </w:t>
            </w:r>
          </w:p>
        </w:tc>
      </w:tr>
    </w:tbl>
    <w:p w14:paraId="00E0F6A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A6232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69A08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1627D31" w14:textId="77777777" w:rsidR="00BE3A5E" w:rsidRDefault="00000000">
                  <w:pPr>
                    <w:pStyle w:val="questiontable1"/>
                    <w:spacing w:before="0" w:after="0" w:afterAutospacing="0"/>
                    <w:divId w:val="1142580607"/>
                    <w:rPr>
                      <w:rFonts w:ascii="Verdana" w:eastAsia="Times New Roman" w:hAnsi="Verdana"/>
                      <w:b/>
                      <w:bCs/>
                      <w:sz w:val="20"/>
                      <w:szCs w:val="20"/>
                    </w:rPr>
                  </w:pPr>
                  <w:r>
                    <w:rPr>
                      <w:rFonts w:ascii="Verdana" w:eastAsia="Times New Roman" w:hAnsi="Verdana"/>
                      <w:b/>
                      <w:bCs/>
                      <w:sz w:val="20"/>
                      <w:szCs w:val="20"/>
                    </w:rPr>
                    <w:lastRenderedPageBreak/>
                    <w:br/>
                    <w:t xml:space="preserve">27. </w:t>
                  </w:r>
                  <w:r>
                    <w:rPr>
                      <w:rStyle w:val="Title1"/>
                      <w:rFonts w:ascii="Verdana" w:eastAsia="Times New Roman" w:hAnsi="Verdana"/>
                      <w:b/>
                      <w:bCs/>
                      <w:sz w:val="20"/>
                      <w:szCs w:val="20"/>
                    </w:rPr>
                    <w:t xml:space="preserve">Cavern Monitoring </w:t>
                  </w:r>
                  <w:r>
                    <w:rPr>
                      <w:rStyle w:val="text1"/>
                      <w:rFonts w:ascii="Verdana" w:eastAsia="Times New Roman" w:hAnsi="Verdana"/>
                    </w:rPr>
                    <w:t xml:space="preserve">Does the process require that the cavern be monitored throughout the solution mining and debrining processes? </w:t>
                  </w:r>
                  <w:r>
                    <w:rPr>
                      <w:rStyle w:val="questionidcontent2"/>
                      <w:rFonts w:ascii="Verdana" w:eastAsia="Times New Roman" w:hAnsi="Verdana"/>
                    </w:rPr>
                    <w:t xml:space="preserve">(UNGS.CAVERNMINE.MONITORING.P) </w:t>
                  </w:r>
                  <w:r>
                    <w:rPr>
                      <w:rStyle w:val="citations1"/>
                      <w:rFonts w:ascii="Verdana" w:eastAsia="Times New Roman" w:hAnsi="Verdana"/>
                    </w:rPr>
                    <w:t xml:space="preserve">192.12(a)(1) (192.12(a)(2);API RP1170, Section 8.6.1) </w:t>
                  </w:r>
                </w:p>
              </w:tc>
            </w:tr>
            <w:tr w:rsidR="00BE3A5E" w14:paraId="7BE5A760" w14:textId="77777777">
              <w:tc>
                <w:tcPr>
                  <w:tcW w:w="0" w:type="auto"/>
                  <w:vAlign w:val="center"/>
                  <w:hideMark/>
                </w:tcPr>
                <w:p w14:paraId="5141787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B885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DB6A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81EF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D7EB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81AB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8FAD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FCA8D4" w14:textId="77777777" w:rsidR="00BE3A5E" w:rsidRDefault="00BE3A5E">
                  <w:pPr>
                    <w:pStyle w:val="questiontable1"/>
                    <w:spacing w:before="0" w:after="0" w:afterAutospacing="0"/>
                    <w:rPr>
                      <w:rFonts w:eastAsia="Times New Roman"/>
                      <w:sz w:val="20"/>
                      <w:szCs w:val="20"/>
                    </w:rPr>
                  </w:pPr>
                </w:p>
              </w:tc>
            </w:tr>
          </w:tbl>
          <w:p w14:paraId="34531054" w14:textId="77777777" w:rsidR="00BE3A5E" w:rsidRDefault="00000000">
            <w:pPr>
              <w:rPr>
                <w:rFonts w:ascii="Verdana" w:eastAsia="Times New Roman" w:hAnsi="Verdana"/>
              </w:rPr>
            </w:pPr>
            <w:r>
              <w:rPr>
                <w:rFonts w:ascii="Verdana" w:eastAsia="Times New Roman" w:hAnsi="Verdana"/>
              </w:rPr>
              <w:t> </w:t>
            </w:r>
          </w:p>
        </w:tc>
      </w:tr>
    </w:tbl>
    <w:p w14:paraId="0D9EA72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72955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7266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7FF1F8" w14:textId="77777777" w:rsidR="00BE3A5E" w:rsidRDefault="00000000">
                  <w:pPr>
                    <w:pStyle w:val="questiontable1"/>
                    <w:spacing w:before="0" w:after="0" w:afterAutospacing="0"/>
                    <w:divId w:val="87966199"/>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Cavern Monitoring </w:t>
                  </w:r>
                  <w:r>
                    <w:rPr>
                      <w:rStyle w:val="text1"/>
                      <w:rFonts w:ascii="Verdana" w:eastAsia="Times New Roman" w:hAnsi="Verdana"/>
                    </w:rPr>
                    <w:t xml:space="preserve">Do records demonstrate that the cavern was monitored during the mining and debrining processes? </w:t>
                  </w:r>
                  <w:r>
                    <w:rPr>
                      <w:rStyle w:val="questionidcontent2"/>
                      <w:rFonts w:ascii="Verdana" w:eastAsia="Times New Roman" w:hAnsi="Verdana"/>
                    </w:rPr>
                    <w:t xml:space="preserve">(UNGS.CAVERNMINE.MONITORING.R) </w:t>
                  </w:r>
                  <w:r>
                    <w:rPr>
                      <w:rStyle w:val="citations1"/>
                      <w:rFonts w:ascii="Verdana" w:eastAsia="Times New Roman" w:hAnsi="Verdana"/>
                    </w:rPr>
                    <w:t xml:space="preserve">192.12(a)(1) (192.12(a)(2);API RP1170, Section 8.6.1) </w:t>
                  </w:r>
                </w:p>
              </w:tc>
            </w:tr>
            <w:tr w:rsidR="00BE3A5E" w14:paraId="321886DE" w14:textId="77777777">
              <w:tc>
                <w:tcPr>
                  <w:tcW w:w="0" w:type="auto"/>
                  <w:vAlign w:val="center"/>
                  <w:hideMark/>
                </w:tcPr>
                <w:p w14:paraId="74CB5C1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986F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0384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0E19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02F0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D147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B878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FDCFC4" w14:textId="77777777" w:rsidR="00BE3A5E" w:rsidRDefault="00BE3A5E">
                  <w:pPr>
                    <w:pStyle w:val="questiontable1"/>
                    <w:spacing w:before="0" w:after="0" w:afterAutospacing="0"/>
                    <w:rPr>
                      <w:rFonts w:eastAsia="Times New Roman"/>
                      <w:sz w:val="20"/>
                      <w:szCs w:val="20"/>
                    </w:rPr>
                  </w:pPr>
                </w:p>
              </w:tc>
            </w:tr>
          </w:tbl>
          <w:p w14:paraId="71FAC55E" w14:textId="77777777" w:rsidR="00BE3A5E" w:rsidRDefault="00000000">
            <w:pPr>
              <w:rPr>
                <w:rFonts w:ascii="Verdana" w:eastAsia="Times New Roman" w:hAnsi="Verdana"/>
              </w:rPr>
            </w:pPr>
            <w:r>
              <w:rPr>
                <w:rFonts w:ascii="Verdana" w:eastAsia="Times New Roman" w:hAnsi="Verdana"/>
              </w:rPr>
              <w:t> </w:t>
            </w:r>
          </w:p>
        </w:tc>
      </w:tr>
    </w:tbl>
    <w:p w14:paraId="12D9187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7231B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1209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8CFEA7" w14:textId="77777777" w:rsidR="00BE3A5E" w:rsidRDefault="00000000">
                  <w:pPr>
                    <w:pStyle w:val="questiontable1"/>
                    <w:spacing w:before="0" w:after="0" w:afterAutospacing="0"/>
                    <w:divId w:val="1381203829"/>
                    <w:rPr>
                      <w:rFonts w:ascii="Verdana" w:eastAsia="Times New Roman" w:hAnsi="Verdana"/>
                      <w:b/>
                      <w:bCs/>
                      <w:sz w:val="20"/>
                      <w:szCs w:val="20"/>
                    </w:rPr>
                  </w:pPr>
                  <w:r>
                    <w:rPr>
                      <w:rFonts w:ascii="Verdana" w:eastAsia="Times New Roman" w:hAnsi="Verdana"/>
                      <w:b/>
                      <w:bCs/>
                      <w:sz w:val="20"/>
                      <w:szCs w:val="20"/>
                    </w:rPr>
                    <w:br/>
                    <w:t xml:space="preserve">29. </w:t>
                  </w:r>
                  <w:r>
                    <w:rPr>
                      <w:rStyle w:val="Title1"/>
                      <w:rFonts w:ascii="Verdana" w:eastAsia="Times New Roman" w:hAnsi="Verdana"/>
                      <w:b/>
                      <w:bCs/>
                      <w:sz w:val="20"/>
                      <w:szCs w:val="20"/>
                    </w:rPr>
                    <w:t xml:space="preserve">Returned Brine Salinity and Chemistry </w:t>
                  </w:r>
                  <w:r>
                    <w:rPr>
                      <w:rStyle w:val="text1"/>
                      <w:rFonts w:ascii="Verdana" w:eastAsia="Times New Roman" w:hAnsi="Verdana"/>
                    </w:rPr>
                    <w:t xml:space="preserve">Does the process require that the salinity of the brine in/out of the cavern be measured during the mining process? </w:t>
                  </w:r>
                  <w:r>
                    <w:rPr>
                      <w:rStyle w:val="questionidcontent2"/>
                      <w:rFonts w:ascii="Verdana" w:eastAsia="Times New Roman" w:hAnsi="Verdana"/>
                    </w:rPr>
                    <w:t xml:space="preserve">(UNGS.CAVERNMINE.SALINITY.P) </w:t>
                  </w:r>
                  <w:r>
                    <w:rPr>
                      <w:rStyle w:val="citations1"/>
                      <w:rFonts w:ascii="Verdana" w:eastAsia="Times New Roman" w:hAnsi="Verdana"/>
                    </w:rPr>
                    <w:t xml:space="preserve">192.12(a)(1) (192.12(a)(2);API RP1170, Section 8.6.5) </w:t>
                  </w:r>
                </w:p>
              </w:tc>
            </w:tr>
            <w:tr w:rsidR="00BE3A5E" w14:paraId="2398CE4D" w14:textId="77777777">
              <w:tc>
                <w:tcPr>
                  <w:tcW w:w="0" w:type="auto"/>
                  <w:vAlign w:val="center"/>
                  <w:hideMark/>
                </w:tcPr>
                <w:p w14:paraId="70068CD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5519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B29D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6230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E29B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6EFF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4D8F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787121" w14:textId="77777777" w:rsidR="00BE3A5E" w:rsidRDefault="00BE3A5E">
                  <w:pPr>
                    <w:pStyle w:val="questiontable1"/>
                    <w:spacing w:before="0" w:after="0" w:afterAutospacing="0"/>
                    <w:rPr>
                      <w:rFonts w:eastAsia="Times New Roman"/>
                      <w:sz w:val="20"/>
                      <w:szCs w:val="20"/>
                    </w:rPr>
                  </w:pPr>
                </w:p>
              </w:tc>
            </w:tr>
          </w:tbl>
          <w:p w14:paraId="382F30DC" w14:textId="77777777" w:rsidR="00BE3A5E" w:rsidRDefault="00000000">
            <w:pPr>
              <w:rPr>
                <w:rFonts w:ascii="Verdana" w:eastAsia="Times New Roman" w:hAnsi="Verdana"/>
              </w:rPr>
            </w:pPr>
            <w:r>
              <w:rPr>
                <w:rFonts w:ascii="Verdana" w:eastAsia="Times New Roman" w:hAnsi="Verdana"/>
              </w:rPr>
              <w:t> </w:t>
            </w:r>
          </w:p>
        </w:tc>
      </w:tr>
    </w:tbl>
    <w:p w14:paraId="08E9134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AD80F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33DD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95DC5D" w14:textId="77777777" w:rsidR="00BE3A5E" w:rsidRDefault="00000000">
                  <w:pPr>
                    <w:pStyle w:val="questiontable1"/>
                    <w:spacing w:before="0" w:after="0" w:afterAutospacing="0"/>
                    <w:divId w:val="632371239"/>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Returned Brine Salinity and Chemistry </w:t>
                  </w:r>
                  <w:r>
                    <w:rPr>
                      <w:rStyle w:val="text1"/>
                      <w:rFonts w:ascii="Verdana" w:eastAsia="Times New Roman" w:hAnsi="Verdana"/>
                    </w:rPr>
                    <w:t xml:space="preserve">Do records indicate that the salinity of the water in/out of the cavern was/is measured during the mining process? </w:t>
                  </w:r>
                  <w:r>
                    <w:rPr>
                      <w:rStyle w:val="questionidcontent2"/>
                      <w:rFonts w:ascii="Verdana" w:eastAsia="Times New Roman" w:hAnsi="Verdana"/>
                    </w:rPr>
                    <w:t xml:space="preserve">(UNGS.CAVERNMINE.SALINITY.R) </w:t>
                  </w:r>
                  <w:r>
                    <w:rPr>
                      <w:rStyle w:val="citations1"/>
                      <w:rFonts w:ascii="Verdana" w:eastAsia="Times New Roman" w:hAnsi="Verdana"/>
                    </w:rPr>
                    <w:t xml:space="preserve">192.12(a)(1) (192.12(a)(2);API RP1170, Section 8.6.5) </w:t>
                  </w:r>
                </w:p>
              </w:tc>
            </w:tr>
            <w:tr w:rsidR="00BE3A5E" w14:paraId="1927CF0B" w14:textId="77777777">
              <w:tc>
                <w:tcPr>
                  <w:tcW w:w="0" w:type="auto"/>
                  <w:vAlign w:val="center"/>
                  <w:hideMark/>
                </w:tcPr>
                <w:p w14:paraId="20D3275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9966C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0904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02BB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DEF2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18D7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1C2F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4D0790" w14:textId="77777777" w:rsidR="00BE3A5E" w:rsidRDefault="00BE3A5E">
                  <w:pPr>
                    <w:pStyle w:val="questiontable1"/>
                    <w:spacing w:before="0" w:after="0" w:afterAutospacing="0"/>
                    <w:rPr>
                      <w:rFonts w:eastAsia="Times New Roman"/>
                      <w:sz w:val="20"/>
                      <w:szCs w:val="20"/>
                    </w:rPr>
                  </w:pPr>
                </w:p>
              </w:tc>
            </w:tr>
          </w:tbl>
          <w:p w14:paraId="273EA786" w14:textId="77777777" w:rsidR="00BE3A5E" w:rsidRDefault="00000000">
            <w:pPr>
              <w:rPr>
                <w:rFonts w:ascii="Verdana" w:eastAsia="Times New Roman" w:hAnsi="Verdana"/>
              </w:rPr>
            </w:pPr>
            <w:r>
              <w:rPr>
                <w:rFonts w:ascii="Verdana" w:eastAsia="Times New Roman" w:hAnsi="Verdana"/>
              </w:rPr>
              <w:t> </w:t>
            </w:r>
          </w:p>
        </w:tc>
      </w:tr>
    </w:tbl>
    <w:p w14:paraId="00387F6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3024F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5960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7C9B2A" w14:textId="77777777" w:rsidR="00BE3A5E" w:rsidRDefault="00000000">
                  <w:pPr>
                    <w:pStyle w:val="questiontable1"/>
                    <w:spacing w:before="0" w:after="0" w:afterAutospacing="0"/>
                    <w:divId w:val="94592227"/>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Workover to Configure for Gas Storage Service </w:t>
                  </w:r>
                  <w:r>
                    <w:rPr>
                      <w:rStyle w:val="text1"/>
                      <w:rFonts w:ascii="Verdana" w:eastAsia="Times New Roman" w:hAnsi="Verdana"/>
                    </w:rPr>
                    <w:t xml:space="preserve">Does the conversion to gas storage process require that a workover (including a casing inspection of the production casing, installation of the gas storage wellhead, and a mechanical integrity test) is performed? </w:t>
                  </w:r>
                  <w:r>
                    <w:rPr>
                      <w:rStyle w:val="questionidcontent2"/>
                      <w:rFonts w:ascii="Verdana" w:eastAsia="Times New Roman" w:hAnsi="Verdana"/>
                    </w:rPr>
                    <w:t xml:space="preserve">(UNGS.CAVERNMINE.WORKOVER.P) </w:t>
                  </w:r>
                  <w:r>
                    <w:rPr>
                      <w:rStyle w:val="citations1"/>
                      <w:rFonts w:ascii="Verdana" w:eastAsia="Times New Roman" w:hAnsi="Verdana"/>
                    </w:rPr>
                    <w:t xml:space="preserve">192.12(a)(1) (192.12(a)(2);API RP1170, Section 8.8.1) </w:t>
                  </w:r>
                </w:p>
              </w:tc>
            </w:tr>
            <w:tr w:rsidR="00BE3A5E" w14:paraId="57DD779B" w14:textId="77777777">
              <w:tc>
                <w:tcPr>
                  <w:tcW w:w="0" w:type="auto"/>
                  <w:vAlign w:val="center"/>
                  <w:hideMark/>
                </w:tcPr>
                <w:p w14:paraId="6CDF449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5837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446C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F5CE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09EA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7529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D0A0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B83BDE" w14:textId="77777777" w:rsidR="00BE3A5E" w:rsidRDefault="00BE3A5E">
                  <w:pPr>
                    <w:pStyle w:val="questiontable1"/>
                    <w:spacing w:before="0" w:after="0" w:afterAutospacing="0"/>
                    <w:rPr>
                      <w:rFonts w:eastAsia="Times New Roman"/>
                      <w:sz w:val="20"/>
                      <w:szCs w:val="20"/>
                    </w:rPr>
                  </w:pPr>
                </w:p>
              </w:tc>
            </w:tr>
          </w:tbl>
          <w:p w14:paraId="66426BD8" w14:textId="77777777" w:rsidR="00BE3A5E" w:rsidRDefault="00000000">
            <w:pPr>
              <w:rPr>
                <w:rFonts w:ascii="Verdana" w:eastAsia="Times New Roman" w:hAnsi="Verdana"/>
              </w:rPr>
            </w:pPr>
            <w:r>
              <w:rPr>
                <w:rFonts w:ascii="Verdana" w:eastAsia="Times New Roman" w:hAnsi="Verdana"/>
              </w:rPr>
              <w:t> </w:t>
            </w:r>
          </w:p>
        </w:tc>
      </w:tr>
    </w:tbl>
    <w:p w14:paraId="5B062BD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2FF496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CB16D0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CC7501" w14:textId="77777777" w:rsidR="00BE3A5E" w:rsidRDefault="00000000">
                  <w:pPr>
                    <w:pStyle w:val="questiontable1"/>
                    <w:spacing w:before="0" w:after="0" w:afterAutospacing="0"/>
                    <w:divId w:val="420566766"/>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Workover to Configure for Gas Storage Service </w:t>
                  </w:r>
                  <w:r>
                    <w:rPr>
                      <w:rStyle w:val="text1"/>
                      <w:rFonts w:ascii="Verdana" w:eastAsia="Times New Roman" w:hAnsi="Verdana"/>
                    </w:rPr>
                    <w:t xml:space="preserve">Do records indicate that a workover (including a casing inspection, installation of a gas storage wellhead, and a mechanical integrity test) was performed before conversion to gas storage? </w:t>
                  </w:r>
                  <w:r>
                    <w:rPr>
                      <w:rStyle w:val="questionidcontent2"/>
                      <w:rFonts w:ascii="Verdana" w:eastAsia="Times New Roman" w:hAnsi="Verdana"/>
                    </w:rPr>
                    <w:t xml:space="preserve">(UNGS.CAVERNMINE.WORKOVER.R) </w:t>
                  </w:r>
                  <w:r>
                    <w:rPr>
                      <w:rStyle w:val="citations1"/>
                      <w:rFonts w:ascii="Verdana" w:eastAsia="Times New Roman" w:hAnsi="Verdana"/>
                    </w:rPr>
                    <w:t xml:space="preserve">192.12(a)(1) (192.12(a)(2);API RP1170, Section 8.8.1) </w:t>
                  </w:r>
                </w:p>
              </w:tc>
            </w:tr>
            <w:tr w:rsidR="00BE3A5E" w14:paraId="0FC76F2F" w14:textId="77777777">
              <w:tc>
                <w:tcPr>
                  <w:tcW w:w="0" w:type="auto"/>
                  <w:vAlign w:val="center"/>
                  <w:hideMark/>
                </w:tcPr>
                <w:p w14:paraId="7DB13C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651E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411B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B867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7674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58FC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E61E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276E82" w14:textId="77777777" w:rsidR="00BE3A5E" w:rsidRDefault="00BE3A5E">
                  <w:pPr>
                    <w:pStyle w:val="questiontable1"/>
                    <w:spacing w:before="0" w:after="0" w:afterAutospacing="0"/>
                    <w:rPr>
                      <w:rFonts w:eastAsia="Times New Roman"/>
                      <w:sz w:val="20"/>
                      <w:szCs w:val="20"/>
                    </w:rPr>
                  </w:pPr>
                </w:p>
              </w:tc>
            </w:tr>
          </w:tbl>
          <w:p w14:paraId="71011E96" w14:textId="77777777" w:rsidR="00BE3A5E" w:rsidRDefault="00000000">
            <w:pPr>
              <w:rPr>
                <w:rFonts w:ascii="Verdana" w:eastAsia="Times New Roman" w:hAnsi="Verdana"/>
              </w:rPr>
            </w:pPr>
            <w:r>
              <w:rPr>
                <w:rFonts w:ascii="Verdana" w:eastAsia="Times New Roman" w:hAnsi="Verdana"/>
              </w:rPr>
              <w:t> </w:t>
            </w:r>
          </w:p>
        </w:tc>
      </w:tr>
    </w:tbl>
    <w:p w14:paraId="26AF668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F51DD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B5C00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FE3EA3" w14:textId="77777777" w:rsidR="00BE3A5E" w:rsidRDefault="00000000">
                  <w:pPr>
                    <w:pStyle w:val="questiontable1"/>
                    <w:spacing w:before="0" w:after="0" w:afterAutospacing="0"/>
                    <w:divId w:val="941450187"/>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Inspection of Re-Used Solution Mining Hanging Strings </w:t>
                  </w:r>
                  <w:r>
                    <w:rPr>
                      <w:rStyle w:val="text1"/>
                      <w:rFonts w:ascii="Verdana" w:eastAsia="Times New Roman" w:hAnsi="Verdana"/>
                    </w:rPr>
                    <w:t xml:space="preserve">Does the process require that hanging strings be inspected by a full body electromagnetic and ultrasonic inspection and a thread and coupling inspection if the hanging string were to be reused? </w:t>
                  </w:r>
                  <w:r>
                    <w:rPr>
                      <w:rStyle w:val="questionidcontent2"/>
                      <w:rFonts w:ascii="Verdana" w:eastAsia="Times New Roman" w:hAnsi="Verdana"/>
                    </w:rPr>
                    <w:t xml:space="preserve">(UNGS.CAVERNMINE.STRINGINSP1.P) </w:t>
                  </w:r>
                  <w:r>
                    <w:rPr>
                      <w:rStyle w:val="citations1"/>
                      <w:rFonts w:ascii="Verdana" w:eastAsia="Times New Roman" w:hAnsi="Verdana"/>
                    </w:rPr>
                    <w:t xml:space="preserve">192.12(a)(1) (192.12(a)(2);API RP1170, Section 8.8.2) </w:t>
                  </w:r>
                </w:p>
              </w:tc>
            </w:tr>
            <w:tr w:rsidR="00BE3A5E" w14:paraId="44C80CFD" w14:textId="77777777">
              <w:tc>
                <w:tcPr>
                  <w:tcW w:w="0" w:type="auto"/>
                  <w:vAlign w:val="center"/>
                  <w:hideMark/>
                </w:tcPr>
                <w:p w14:paraId="34943A4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8BE9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98C0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216F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B495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DF01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5C0F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C6556D" w14:textId="77777777" w:rsidR="00BE3A5E" w:rsidRDefault="00BE3A5E">
                  <w:pPr>
                    <w:pStyle w:val="questiontable1"/>
                    <w:spacing w:before="0" w:after="0" w:afterAutospacing="0"/>
                    <w:rPr>
                      <w:rFonts w:eastAsia="Times New Roman"/>
                      <w:sz w:val="20"/>
                      <w:szCs w:val="20"/>
                    </w:rPr>
                  </w:pPr>
                </w:p>
              </w:tc>
            </w:tr>
          </w:tbl>
          <w:p w14:paraId="49A7304F" w14:textId="77777777" w:rsidR="00BE3A5E" w:rsidRDefault="00000000">
            <w:pPr>
              <w:rPr>
                <w:rFonts w:ascii="Verdana" w:eastAsia="Times New Roman" w:hAnsi="Verdana"/>
              </w:rPr>
            </w:pPr>
            <w:r>
              <w:rPr>
                <w:rFonts w:ascii="Verdana" w:eastAsia="Times New Roman" w:hAnsi="Verdana"/>
              </w:rPr>
              <w:t> </w:t>
            </w:r>
          </w:p>
        </w:tc>
      </w:tr>
    </w:tbl>
    <w:p w14:paraId="2F86A47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1778A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65670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601729" w14:textId="77777777" w:rsidR="00BE3A5E" w:rsidRDefault="00000000">
                  <w:pPr>
                    <w:pStyle w:val="questiontable1"/>
                    <w:spacing w:before="0" w:after="0" w:afterAutospacing="0"/>
                    <w:divId w:val="11225121"/>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Inspection of Re-Used Solution Mining Hanging Strings Joints </w:t>
                  </w:r>
                  <w:r>
                    <w:rPr>
                      <w:rStyle w:val="text1"/>
                      <w:rFonts w:ascii="Verdana" w:eastAsia="Times New Roman" w:hAnsi="Verdana"/>
                    </w:rPr>
                    <w:t xml:space="preserve">Does the process require that hanging strings joints or connections that fail the inspection be removed and discarded? </w:t>
                  </w:r>
                  <w:r>
                    <w:rPr>
                      <w:rStyle w:val="questionidcontent2"/>
                      <w:rFonts w:ascii="Verdana" w:eastAsia="Times New Roman" w:hAnsi="Verdana"/>
                    </w:rPr>
                    <w:t xml:space="preserve">(UNGS.CAVERNMINE.STRINGINSP2.P) </w:t>
                  </w:r>
                  <w:r>
                    <w:rPr>
                      <w:rStyle w:val="citations1"/>
                      <w:rFonts w:ascii="Verdana" w:eastAsia="Times New Roman" w:hAnsi="Verdana"/>
                    </w:rPr>
                    <w:t xml:space="preserve">192.12(a)(1) (192.12(a)(2);API RP1170, Section 8.8.2) </w:t>
                  </w:r>
                </w:p>
              </w:tc>
            </w:tr>
            <w:tr w:rsidR="00BE3A5E" w14:paraId="2BEF259F" w14:textId="77777777">
              <w:tc>
                <w:tcPr>
                  <w:tcW w:w="0" w:type="auto"/>
                  <w:vAlign w:val="center"/>
                  <w:hideMark/>
                </w:tcPr>
                <w:p w14:paraId="1D2D1C1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9B04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FA50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E21D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925A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A666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C81D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15B5E1" w14:textId="77777777" w:rsidR="00BE3A5E" w:rsidRDefault="00BE3A5E">
                  <w:pPr>
                    <w:pStyle w:val="questiontable1"/>
                    <w:spacing w:before="0" w:after="0" w:afterAutospacing="0"/>
                    <w:rPr>
                      <w:rFonts w:eastAsia="Times New Roman"/>
                      <w:sz w:val="20"/>
                      <w:szCs w:val="20"/>
                    </w:rPr>
                  </w:pPr>
                </w:p>
              </w:tc>
            </w:tr>
          </w:tbl>
          <w:p w14:paraId="10831709" w14:textId="77777777" w:rsidR="00BE3A5E" w:rsidRDefault="00000000">
            <w:pPr>
              <w:rPr>
                <w:rFonts w:ascii="Verdana" w:eastAsia="Times New Roman" w:hAnsi="Verdana"/>
              </w:rPr>
            </w:pPr>
            <w:r>
              <w:rPr>
                <w:rFonts w:ascii="Verdana" w:eastAsia="Times New Roman" w:hAnsi="Verdana"/>
              </w:rPr>
              <w:t> </w:t>
            </w:r>
          </w:p>
        </w:tc>
      </w:tr>
    </w:tbl>
    <w:p w14:paraId="6F7D7ED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0D05C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7B483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778021" w14:textId="77777777" w:rsidR="00BE3A5E" w:rsidRDefault="00000000">
                  <w:pPr>
                    <w:pStyle w:val="questiontable1"/>
                    <w:spacing w:before="0" w:after="0" w:afterAutospacing="0"/>
                    <w:divId w:val="267928081"/>
                    <w:rPr>
                      <w:rFonts w:ascii="Verdana" w:eastAsia="Times New Roman" w:hAnsi="Verdana"/>
                      <w:b/>
                      <w:bCs/>
                      <w:sz w:val="20"/>
                      <w:szCs w:val="20"/>
                    </w:rPr>
                  </w:pPr>
                  <w:r>
                    <w:rPr>
                      <w:rFonts w:ascii="Verdana" w:eastAsia="Times New Roman" w:hAnsi="Verdana"/>
                      <w:b/>
                      <w:bCs/>
                      <w:sz w:val="20"/>
                      <w:szCs w:val="20"/>
                    </w:rPr>
                    <w:lastRenderedPageBreak/>
                    <w:br/>
                    <w:t xml:space="preserve">35. </w:t>
                  </w:r>
                  <w:r>
                    <w:rPr>
                      <w:rStyle w:val="Title1"/>
                      <w:rFonts w:ascii="Verdana" w:eastAsia="Times New Roman" w:hAnsi="Verdana"/>
                      <w:b/>
                      <w:bCs/>
                      <w:sz w:val="20"/>
                      <w:szCs w:val="20"/>
                    </w:rPr>
                    <w:t xml:space="preserve">Inspection of Re-Used Solution Mining Hanging Strings </w:t>
                  </w:r>
                  <w:r>
                    <w:rPr>
                      <w:rStyle w:val="text1"/>
                      <w:rFonts w:ascii="Verdana" w:eastAsia="Times New Roman" w:hAnsi="Verdana"/>
                    </w:rPr>
                    <w:t xml:space="preserve">Do records indicate that an inspection was done on all reused hanging strings and that joints or connections that failed the inspection were removed and discarded? </w:t>
                  </w:r>
                  <w:r>
                    <w:rPr>
                      <w:rStyle w:val="questionidcontent2"/>
                      <w:rFonts w:ascii="Verdana" w:eastAsia="Times New Roman" w:hAnsi="Verdana"/>
                    </w:rPr>
                    <w:t xml:space="preserve">(UNGS.CAVERNMINE.STRINGINSP.R) </w:t>
                  </w:r>
                  <w:r>
                    <w:rPr>
                      <w:rStyle w:val="citations1"/>
                      <w:rFonts w:ascii="Verdana" w:eastAsia="Times New Roman" w:hAnsi="Verdana"/>
                    </w:rPr>
                    <w:t xml:space="preserve">192.12(a)(1) (192.12(a)(2);API RP1170, Section 8.8.2) </w:t>
                  </w:r>
                </w:p>
              </w:tc>
            </w:tr>
            <w:tr w:rsidR="00BE3A5E" w14:paraId="4E3DE45F" w14:textId="77777777">
              <w:tc>
                <w:tcPr>
                  <w:tcW w:w="0" w:type="auto"/>
                  <w:vAlign w:val="center"/>
                  <w:hideMark/>
                </w:tcPr>
                <w:p w14:paraId="478EDB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96BF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404D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D721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1C4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B9A8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8365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93E74" w14:textId="77777777" w:rsidR="00BE3A5E" w:rsidRDefault="00BE3A5E">
                  <w:pPr>
                    <w:pStyle w:val="questiontable1"/>
                    <w:spacing w:before="0" w:after="0" w:afterAutospacing="0"/>
                    <w:rPr>
                      <w:rFonts w:eastAsia="Times New Roman"/>
                      <w:sz w:val="20"/>
                      <w:szCs w:val="20"/>
                    </w:rPr>
                  </w:pPr>
                </w:p>
              </w:tc>
            </w:tr>
          </w:tbl>
          <w:p w14:paraId="376EF07F" w14:textId="77777777" w:rsidR="00BE3A5E" w:rsidRDefault="00000000">
            <w:pPr>
              <w:rPr>
                <w:rFonts w:ascii="Verdana" w:eastAsia="Times New Roman" w:hAnsi="Verdana"/>
              </w:rPr>
            </w:pPr>
            <w:r>
              <w:rPr>
                <w:rFonts w:ascii="Verdana" w:eastAsia="Times New Roman" w:hAnsi="Verdana"/>
              </w:rPr>
              <w:t> </w:t>
            </w:r>
          </w:p>
        </w:tc>
      </w:tr>
    </w:tbl>
    <w:p w14:paraId="2CA2EA9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23357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F0D4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0DCFFD" w14:textId="77777777" w:rsidR="00BE3A5E" w:rsidRDefault="00000000">
                  <w:pPr>
                    <w:pStyle w:val="questiontable1"/>
                    <w:spacing w:before="0" w:after="0" w:afterAutospacing="0"/>
                    <w:divId w:val="1696923711"/>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Cavern Sonar Survey </w:t>
                  </w:r>
                  <w:r>
                    <w:rPr>
                      <w:rStyle w:val="text1"/>
                      <w:rFonts w:ascii="Verdana" w:eastAsia="Times New Roman" w:hAnsi="Verdana"/>
                    </w:rPr>
                    <w:t xml:space="preserve">Does the process require a sonar survey be conducted to verify the final cavern geometry? </w:t>
                  </w:r>
                  <w:r>
                    <w:rPr>
                      <w:rStyle w:val="questionidcontent2"/>
                      <w:rFonts w:ascii="Verdana" w:eastAsia="Times New Roman" w:hAnsi="Verdana"/>
                    </w:rPr>
                    <w:t xml:space="preserve">(UNGS.CAVERNMINE.SONARSURVEY.P) </w:t>
                  </w:r>
                  <w:r>
                    <w:rPr>
                      <w:rStyle w:val="citations1"/>
                      <w:rFonts w:ascii="Verdana" w:eastAsia="Times New Roman" w:hAnsi="Verdana"/>
                    </w:rPr>
                    <w:t xml:space="preserve">192.12(a)(1) (192.12(a)(2);API RP1170, Section 8.8.4;API RP1170, Section 8.10.2.2) </w:t>
                  </w:r>
                </w:p>
              </w:tc>
            </w:tr>
            <w:tr w:rsidR="00BE3A5E" w14:paraId="58D24E9D" w14:textId="77777777">
              <w:tc>
                <w:tcPr>
                  <w:tcW w:w="0" w:type="auto"/>
                  <w:vAlign w:val="center"/>
                  <w:hideMark/>
                </w:tcPr>
                <w:p w14:paraId="771270A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78A3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19CC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D080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DD67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DAF5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10AD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DF6FD7" w14:textId="77777777" w:rsidR="00BE3A5E" w:rsidRDefault="00BE3A5E">
                  <w:pPr>
                    <w:pStyle w:val="questiontable1"/>
                    <w:spacing w:before="0" w:after="0" w:afterAutospacing="0"/>
                    <w:rPr>
                      <w:rFonts w:eastAsia="Times New Roman"/>
                      <w:sz w:val="20"/>
                      <w:szCs w:val="20"/>
                    </w:rPr>
                  </w:pPr>
                </w:p>
              </w:tc>
            </w:tr>
          </w:tbl>
          <w:p w14:paraId="171ED021" w14:textId="77777777" w:rsidR="00BE3A5E" w:rsidRDefault="00000000">
            <w:pPr>
              <w:rPr>
                <w:rFonts w:ascii="Verdana" w:eastAsia="Times New Roman" w:hAnsi="Verdana"/>
              </w:rPr>
            </w:pPr>
            <w:r>
              <w:rPr>
                <w:rFonts w:ascii="Verdana" w:eastAsia="Times New Roman" w:hAnsi="Verdana"/>
              </w:rPr>
              <w:t> </w:t>
            </w:r>
          </w:p>
        </w:tc>
      </w:tr>
    </w:tbl>
    <w:p w14:paraId="25C6E7E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5B4E80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B73E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BB624E" w14:textId="77777777" w:rsidR="00BE3A5E" w:rsidRDefault="00000000">
                  <w:pPr>
                    <w:pStyle w:val="questiontable1"/>
                    <w:spacing w:before="0" w:after="0" w:afterAutospacing="0"/>
                    <w:divId w:val="1586841327"/>
                    <w:rPr>
                      <w:rFonts w:ascii="Verdana" w:eastAsia="Times New Roman" w:hAnsi="Verdana"/>
                      <w:b/>
                      <w:bCs/>
                      <w:sz w:val="20"/>
                      <w:szCs w:val="20"/>
                    </w:rPr>
                  </w:pPr>
                  <w:r>
                    <w:rPr>
                      <w:rFonts w:ascii="Verdana" w:eastAsia="Times New Roman" w:hAnsi="Verdana"/>
                      <w:b/>
                      <w:bCs/>
                      <w:sz w:val="20"/>
                      <w:szCs w:val="20"/>
                    </w:rPr>
                    <w:br/>
                    <w:t xml:space="preserve">37. </w:t>
                  </w:r>
                  <w:r>
                    <w:rPr>
                      <w:rStyle w:val="Title1"/>
                      <w:rFonts w:ascii="Verdana" w:eastAsia="Times New Roman" w:hAnsi="Verdana"/>
                      <w:b/>
                      <w:bCs/>
                      <w:sz w:val="20"/>
                      <w:szCs w:val="20"/>
                    </w:rPr>
                    <w:t xml:space="preserve">Cavern Sonar Survey </w:t>
                  </w:r>
                  <w:r>
                    <w:rPr>
                      <w:rStyle w:val="text1"/>
                      <w:rFonts w:ascii="Verdana" w:eastAsia="Times New Roman" w:hAnsi="Verdana"/>
                    </w:rPr>
                    <w:t xml:space="preserve">Do records indicate that a final sonar survey was conducted to verify the cavern geometry? </w:t>
                  </w:r>
                  <w:r>
                    <w:rPr>
                      <w:rStyle w:val="questionidcontent2"/>
                      <w:rFonts w:ascii="Verdana" w:eastAsia="Times New Roman" w:hAnsi="Verdana"/>
                    </w:rPr>
                    <w:t xml:space="preserve">(UNGS.CAVERNMINE.SONARSURVEY.R) </w:t>
                  </w:r>
                  <w:r>
                    <w:rPr>
                      <w:rStyle w:val="citations1"/>
                      <w:rFonts w:ascii="Verdana" w:eastAsia="Times New Roman" w:hAnsi="Verdana"/>
                    </w:rPr>
                    <w:t xml:space="preserve">192.12(a)(1) (192.12(a)(2);API RP1170, Section 8.8.4;API RP1170, Section 8.10.2.2) </w:t>
                  </w:r>
                </w:p>
              </w:tc>
            </w:tr>
            <w:tr w:rsidR="00BE3A5E" w14:paraId="209F1F47" w14:textId="77777777">
              <w:tc>
                <w:tcPr>
                  <w:tcW w:w="0" w:type="auto"/>
                  <w:vAlign w:val="center"/>
                  <w:hideMark/>
                </w:tcPr>
                <w:p w14:paraId="4DF5D5D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B19D8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86F0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D349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ADAC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B181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C87D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90C9EB" w14:textId="77777777" w:rsidR="00BE3A5E" w:rsidRDefault="00BE3A5E">
                  <w:pPr>
                    <w:pStyle w:val="questiontable1"/>
                    <w:spacing w:before="0" w:after="0" w:afterAutospacing="0"/>
                    <w:rPr>
                      <w:rFonts w:eastAsia="Times New Roman"/>
                      <w:sz w:val="20"/>
                      <w:szCs w:val="20"/>
                    </w:rPr>
                  </w:pPr>
                </w:p>
              </w:tc>
            </w:tr>
          </w:tbl>
          <w:p w14:paraId="137FB7A5" w14:textId="77777777" w:rsidR="00BE3A5E" w:rsidRDefault="00000000">
            <w:pPr>
              <w:rPr>
                <w:rFonts w:ascii="Verdana" w:eastAsia="Times New Roman" w:hAnsi="Verdana"/>
              </w:rPr>
            </w:pPr>
            <w:r>
              <w:rPr>
                <w:rFonts w:ascii="Verdana" w:eastAsia="Times New Roman" w:hAnsi="Verdana"/>
              </w:rPr>
              <w:t> </w:t>
            </w:r>
          </w:p>
        </w:tc>
      </w:tr>
    </w:tbl>
    <w:p w14:paraId="2836C33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4BABD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FCCCA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EAF66E" w14:textId="77777777" w:rsidR="00BE3A5E" w:rsidRDefault="00000000">
                  <w:pPr>
                    <w:pStyle w:val="questiontable1"/>
                    <w:spacing w:before="0" w:after="0" w:afterAutospacing="0"/>
                    <w:divId w:val="1008867735"/>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Installing the Gas Storage Service Wellhead </w:t>
                  </w:r>
                  <w:r>
                    <w:rPr>
                      <w:rStyle w:val="text1"/>
                      <w:rFonts w:ascii="Verdana" w:eastAsia="Times New Roman" w:hAnsi="Verdana"/>
                    </w:rPr>
                    <w:t xml:space="preserve">Does the process require that any reused components from the wellhead be removed, inspected, and tested prior to re-use for gas storage? </w:t>
                  </w:r>
                  <w:r>
                    <w:rPr>
                      <w:rStyle w:val="questionidcontent2"/>
                      <w:rFonts w:ascii="Verdana" w:eastAsia="Times New Roman" w:hAnsi="Verdana"/>
                    </w:rPr>
                    <w:t xml:space="preserve">(UNGS.CAVERNMINE.REUSEDCOMP.P) </w:t>
                  </w:r>
                  <w:r>
                    <w:rPr>
                      <w:rStyle w:val="citations1"/>
                      <w:rFonts w:ascii="Verdana" w:eastAsia="Times New Roman" w:hAnsi="Verdana"/>
                    </w:rPr>
                    <w:t xml:space="preserve">192.12(a)(1) (192.12(a)(2);API RP1170, Section 8.8.5) </w:t>
                  </w:r>
                </w:p>
              </w:tc>
            </w:tr>
            <w:tr w:rsidR="00BE3A5E" w14:paraId="0816F301" w14:textId="77777777">
              <w:tc>
                <w:tcPr>
                  <w:tcW w:w="0" w:type="auto"/>
                  <w:vAlign w:val="center"/>
                  <w:hideMark/>
                </w:tcPr>
                <w:p w14:paraId="5C44E63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A4065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89A9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3EB6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E65B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45E9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0E79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541E2F" w14:textId="77777777" w:rsidR="00BE3A5E" w:rsidRDefault="00BE3A5E">
                  <w:pPr>
                    <w:pStyle w:val="questiontable1"/>
                    <w:spacing w:before="0" w:after="0" w:afterAutospacing="0"/>
                    <w:rPr>
                      <w:rFonts w:eastAsia="Times New Roman"/>
                      <w:sz w:val="20"/>
                      <w:szCs w:val="20"/>
                    </w:rPr>
                  </w:pPr>
                </w:p>
              </w:tc>
            </w:tr>
          </w:tbl>
          <w:p w14:paraId="73751FA3" w14:textId="77777777" w:rsidR="00BE3A5E" w:rsidRDefault="00000000">
            <w:pPr>
              <w:rPr>
                <w:rFonts w:ascii="Verdana" w:eastAsia="Times New Roman" w:hAnsi="Verdana"/>
              </w:rPr>
            </w:pPr>
            <w:r>
              <w:rPr>
                <w:rFonts w:ascii="Verdana" w:eastAsia="Times New Roman" w:hAnsi="Verdana"/>
              </w:rPr>
              <w:t> </w:t>
            </w:r>
          </w:p>
        </w:tc>
      </w:tr>
    </w:tbl>
    <w:p w14:paraId="450C729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C44E7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0CDC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9949460" w14:textId="77777777" w:rsidR="00BE3A5E" w:rsidRDefault="00000000">
                  <w:pPr>
                    <w:pStyle w:val="questiontable1"/>
                    <w:spacing w:before="0" w:after="0" w:afterAutospacing="0"/>
                    <w:divId w:val="759376231"/>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Installing the Gas Storage Service Wellhead </w:t>
                  </w:r>
                  <w:r>
                    <w:rPr>
                      <w:rStyle w:val="text1"/>
                      <w:rFonts w:ascii="Verdana" w:eastAsia="Times New Roman" w:hAnsi="Verdana"/>
                    </w:rPr>
                    <w:t xml:space="preserve">Do records demonstrate that any reused components from the wellhead be removed, inspected, and tested prior to re-use in gas service? </w:t>
                  </w:r>
                  <w:r>
                    <w:rPr>
                      <w:rStyle w:val="questionidcontent2"/>
                      <w:rFonts w:ascii="Verdana" w:eastAsia="Times New Roman" w:hAnsi="Verdana"/>
                    </w:rPr>
                    <w:t xml:space="preserve">(UNGS.CAVERNMINE.REUSEDCOMP.R) </w:t>
                  </w:r>
                  <w:r>
                    <w:rPr>
                      <w:rStyle w:val="citations1"/>
                      <w:rFonts w:ascii="Verdana" w:eastAsia="Times New Roman" w:hAnsi="Verdana"/>
                    </w:rPr>
                    <w:t xml:space="preserve">192.12(a)(1) (192.12(a)(2);API RP1170, Section 8.8.5) </w:t>
                  </w:r>
                </w:p>
              </w:tc>
            </w:tr>
            <w:tr w:rsidR="00BE3A5E" w14:paraId="00755744" w14:textId="77777777">
              <w:tc>
                <w:tcPr>
                  <w:tcW w:w="0" w:type="auto"/>
                  <w:vAlign w:val="center"/>
                  <w:hideMark/>
                </w:tcPr>
                <w:p w14:paraId="1C861BD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E6E9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A0C6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EA3A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C358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15C0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8481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5971F4" w14:textId="77777777" w:rsidR="00BE3A5E" w:rsidRDefault="00BE3A5E">
                  <w:pPr>
                    <w:pStyle w:val="questiontable1"/>
                    <w:spacing w:before="0" w:after="0" w:afterAutospacing="0"/>
                    <w:rPr>
                      <w:rFonts w:eastAsia="Times New Roman"/>
                      <w:sz w:val="20"/>
                      <w:szCs w:val="20"/>
                    </w:rPr>
                  </w:pPr>
                </w:p>
              </w:tc>
            </w:tr>
          </w:tbl>
          <w:p w14:paraId="30A172F8" w14:textId="77777777" w:rsidR="00BE3A5E" w:rsidRDefault="00000000">
            <w:pPr>
              <w:rPr>
                <w:rFonts w:ascii="Verdana" w:eastAsia="Times New Roman" w:hAnsi="Verdana"/>
              </w:rPr>
            </w:pPr>
            <w:r>
              <w:rPr>
                <w:rFonts w:ascii="Verdana" w:eastAsia="Times New Roman" w:hAnsi="Verdana"/>
              </w:rPr>
              <w:t> </w:t>
            </w:r>
          </w:p>
        </w:tc>
      </w:tr>
    </w:tbl>
    <w:p w14:paraId="5202FD5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319E47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E692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BCD28F" w14:textId="77777777" w:rsidR="00BE3A5E" w:rsidRDefault="00000000">
                  <w:pPr>
                    <w:pStyle w:val="questiontable1"/>
                    <w:spacing w:before="0" w:after="0" w:afterAutospacing="0"/>
                    <w:divId w:val="1977561908"/>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Installing Debrining Strings - Salvaged Strings </w:t>
                  </w:r>
                  <w:r>
                    <w:rPr>
                      <w:rStyle w:val="text1"/>
                      <w:rFonts w:ascii="Verdana" w:eastAsia="Times New Roman" w:hAnsi="Verdana"/>
                    </w:rPr>
                    <w:t xml:space="preserve">Does the process require that debrining strings of unknown quality (salvaged) be discarded? </w:t>
                  </w:r>
                  <w:r>
                    <w:rPr>
                      <w:rStyle w:val="questionidcontent2"/>
                      <w:rFonts w:ascii="Verdana" w:eastAsia="Times New Roman" w:hAnsi="Verdana"/>
                    </w:rPr>
                    <w:t xml:space="preserve">(UNGS.CAVERNMINE.DEBRININGSTRING1.P) </w:t>
                  </w:r>
                  <w:r>
                    <w:rPr>
                      <w:rStyle w:val="citations1"/>
                      <w:rFonts w:ascii="Verdana" w:eastAsia="Times New Roman" w:hAnsi="Verdana"/>
                    </w:rPr>
                    <w:t xml:space="preserve">192.12(a)(1) (192.12(a)(2);API RP1170, Section 8.8.6) </w:t>
                  </w:r>
                </w:p>
              </w:tc>
            </w:tr>
            <w:tr w:rsidR="00BE3A5E" w14:paraId="05A9566D" w14:textId="77777777">
              <w:tc>
                <w:tcPr>
                  <w:tcW w:w="0" w:type="auto"/>
                  <w:vAlign w:val="center"/>
                  <w:hideMark/>
                </w:tcPr>
                <w:p w14:paraId="058AC30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76875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747D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F271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0677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23A2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266D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493600" w14:textId="77777777" w:rsidR="00BE3A5E" w:rsidRDefault="00BE3A5E">
                  <w:pPr>
                    <w:pStyle w:val="questiontable1"/>
                    <w:spacing w:before="0" w:after="0" w:afterAutospacing="0"/>
                    <w:rPr>
                      <w:rFonts w:eastAsia="Times New Roman"/>
                      <w:sz w:val="20"/>
                      <w:szCs w:val="20"/>
                    </w:rPr>
                  </w:pPr>
                </w:p>
              </w:tc>
            </w:tr>
          </w:tbl>
          <w:p w14:paraId="4C653E75" w14:textId="77777777" w:rsidR="00BE3A5E" w:rsidRDefault="00000000">
            <w:pPr>
              <w:rPr>
                <w:rFonts w:ascii="Verdana" w:eastAsia="Times New Roman" w:hAnsi="Verdana"/>
              </w:rPr>
            </w:pPr>
            <w:r>
              <w:rPr>
                <w:rFonts w:ascii="Verdana" w:eastAsia="Times New Roman" w:hAnsi="Verdana"/>
              </w:rPr>
              <w:t> </w:t>
            </w:r>
          </w:p>
        </w:tc>
      </w:tr>
    </w:tbl>
    <w:p w14:paraId="735DD05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D55EEE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3B3A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10F6FA7" w14:textId="77777777" w:rsidR="00BE3A5E" w:rsidRDefault="00000000">
                  <w:pPr>
                    <w:pStyle w:val="questiontable1"/>
                    <w:spacing w:before="0" w:after="0" w:afterAutospacing="0"/>
                    <w:divId w:val="510147358"/>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Installing Debrining Strings - Salvaged Strings </w:t>
                  </w:r>
                  <w:r>
                    <w:rPr>
                      <w:rStyle w:val="text1"/>
                      <w:rFonts w:ascii="Verdana" w:eastAsia="Times New Roman" w:hAnsi="Verdana"/>
                    </w:rPr>
                    <w:t xml:space="preserve">Do records demonstrate that debrining strings of unknown quality (salvaged) be discarded? </w:t>
                  </w:r>
                  <w:r>
                    <w:rPr>
                      <w:rStyle w:val="questionidcontent2"/>
                      <w:rFonts w:ascii="Verdana" w:eastAsia="Times New Roman" w:hAnsi="Verdana"/>
                    </w:rPr>
                    <w:t xml:space="preserve">(UNGS.CAVERNMINE.DEBRININGSTRING1.R) </w:t>
                  </w:r>
                  <w:r>
                    <w:rPr>
                      <w:rStyle w:val="citations1"/>
                      <w:rFonts w:ascii="Verdana" w:eastAsia="Times New Roman" w:hAnsi="Verdana"/>
                    </w:rPr>
                    <w:t xml:space="preserve">192.12(a)(1) (192.12(a)(2);API RP1170, Section 8.8.6) </w:t>
                  </w:r>
                </w:p>
              </w:tc>
            </w:tr>
            <w:tr w:rsidR="00BE3A5E" w14:paraId="66218EC2" w14:textId="77777777">
              <w:tc>
                <w:tcPr>
                  <w:tcW w:w="0" w:type="auto"/>
                  <w:vAlign w:val="center"/>
                  <w:hideMark/>
                </w:tcPr>
                <w:p w14:paraId="134D874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04C61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38CA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C7D6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6CE0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F759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317A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31F21A" w14:textId="77777777" w:rsidR="00BE3A5E" w:rsidRDefault="00BE3A5E">
                  <w:pPr>
                    <w:pStyle w:val="questiontable1"/>
                    <w:spacing w:before="0" w:after="0" w:afterAutospacing="0"/>
                    <w:rPr>
                      <w:rFonts w:eastAsia="Times New Roman"/>
                      <w:sz w:val="20"/>
                      <w:szCs w:val="20"/>
                    </w:rPr>
                  </w:pPr>
                </w:p>
              </w:tc>
            </w:tr>
          </w:tbl>
          <w:p w14:paraId="306E94F9" w14:textId="77777777" w:rsidR="00BE3A5E" w:rsidRDefault="00000000">
            <w:pPr>
              <w:rPr>
                <w:rFonts w:ascii="Verdana" w:eastAsia="Times New Roman" w:hAnsi="Verdana"/>
              </w:rPr>
            </w:pPr>
            <w:r>
              <w:rPr>
                <w:rFonts w:ascii="Verdana" w:eastAsia="Times New Roman" w:hAnsi="Verdana"/>
              </w:rPr>
              <w:t> </w:t>
            </w:r>
          </w:p>
        </w:tc>
      </w:tr>
    </w:tbl>
    <w:p w14:paraId="04BAAA4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0A405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0CC4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2211AD" w14:textId="77777777" w:rsidR="00BE3A5E" w:rsidRDefault="00000000">
                  <w:pPr>
                    <w:pStyle w:val="questiontable1"/>
                    <w:spacing w:before="0" w:after="0" w:afterAutospacing="0"/>
                    <w:divId w:val="1348217268"/>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Installing Debrining Strings - Testing Connections </w:t>
                  </w:r>
                  <w:r>
                    <w:rPr>
                      <w:rStyle w:val="text1"/>
                      <w:rFonts w:ascii="Verdana" w:eastAsia="Times New Roman" w:hAnsi="Verdana"/>
                    </w:rPr>
                    <w:t xml:space="preserve">Does the process require that each connection of the debrining string be pressure tested? </w:t>
                  </w:r>
                  <w:r>
                    <w:rPr>
                      <w:rStyle w:val="questionidcontent2"/>
                      <w:rFonts w:ascii="Verdana" w:eastAsia="Times New Roman" w:hAnsi="Verdana"/>
                    </w:rPr>
                    <w:t xml:space="preserve">(UNGS.CAVERNMINE.DEBRININGSTRING2.P) </w:t>
                  </w:r>
                  <w:r>
                    <w:rPr>
                      <w:rStyle w:val="citations1"/>
                      <w:rFonts w:ascii="Verdana" w:eastAsia="Times New Roman" w:hAnsi="Verdana"/>
                    </w:rPr>
                    <w:t xml:space="preserve">192.12(a)(1) (192.12(a)(2);API RP1170, Section 8.8.6) </w:t>
                  </w:r>
                </w:p>
              </w:tc>
            </w:tr>
            <w:tr w:rsidR="00BE3A5E" w14:paraId="1DD1D40C" w14:textId="77777777">
              <w:tc>
                <w:tcPr>
                  <w:tcW w:w="0" w:type="auto"/>
                  <w:vAlign w:val="center"/>
                  <w:hideMark/>
                </w:tcPr>
                <w:p w14:paraId="6AE329B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C378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F70F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0954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05C4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4BD4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1382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88A294" w14:textId="77777777" w:rsidR="00BE3A5E" w:rsidRDefault="00BE3A5E">
                  <w:pPr>
                    <w:pStyle w:val="questiontable1"/>
                    <w:spacing w:before="0" w:after="0" w:afterAutospacing="0"/>
                    <w:rPr>
                      <w:rFonts w:eastAsia="Times New Roman"/>
                      <w:sz w:val="20"/>
                      <w:szCs w:val="20"/>
                    </w:rPr>
                  </w:pPr>
                </w:p>
              </w:tc>
            </w:tr>
          </w:tbl>
          <w:p w14:paraId="15C08064" w14:textId="77777777" w:rsidR="00BE3A5E" w:rsidRDefault="00000000">
            <w:pPr>
              <w:rPr>
                <w:rFonts w:ascii="Verdana" w:eastAsia="Times New Roman" w:hAnsi="Verdana"/>
              </w:rPr>
            </w:pPr>
            <w:r>
              <w:rPr>
                <w:rFonts w:ascii="Verdana" w:eastAsia="Times New Roman" w:hAnsi="Verdana"/>
              </w:rPr>
              <w:t> </w:t>
            </w:r>
          </w:p>
        </w:tc>
      </w:tr>
    </w:tbl>
    <w:p w14:paraId="455406E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78D332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6457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9A9574" w14:textId="77777777" w:rsidR="00BE3A5E" w:rsidRDefault="00000000">
                  <w:pPr>
                    <w:pStyle w:val="questiontable1"/>
                    <w:spacing w:before="0" w:after="0" w:afterAutospacing="0"/>
                    <w:divId w:val="145703107"/>
                    <w:rPr>
                      <w:rFonts w:ascii="Verdana" w:eastAsia="Times New Roman" w:hAnsi="Verdana"/>
                      <w:b/>
                      <w:bCs/>
                      <w:sz w:val="20"/>
                      <w:szCs w:val="20"/>
                    </w:rPr>
                  </w:pPr>
                  <w:r>
                    <w:rPr>
                      <w:rFonts w:ascii="Verdana" w:eastAsia="Times New Roman" w:hAnsi="Verdana"/>
                      <w:b/>
                      <w:bCs/>
                      <w:sz w:val="20"/>
                      <w:szCs w:val="20"/>
                    </w:rPr>
                    <w:lastRenderedPageBreak/>
                    <w:br/>
                    <w:t xml:space="preserve">43. </w:t>
                  </w:r>
                  <w:r>
                    <w:rPr>
                      <w:rStyle w:val="Title1"/>
                      <w:rFonts w:ascii="Verdana" w:eastAsia="Times New Roman" w:hAnsi="Verdana"/>
                      <w:b/>
                      <w:bCs/>
                      <w:sz w:val="20"/>
                      <w:szCs w:val="20"/>
                    </w:rPr>
                    <w:t xml:space="preserve">Installing Debrining Strings - Testing Connections </w:t>
                  </w:r>
                  <w:r>
                    <w:rPr>
                      <w:rStyle w:val="text1"/>
                      <w:rFonts w:ascii="Verdana" w:eastAsia="Times New Roman" w:hAnsi="Verdana"/>
                    </w:rPr>
                    <w:t xml:space="preserve">Do records demonstrate that each connection of the debrining string were successfully pressure tested? </w:t>
                  </w:r>
                  <w:r>
                    <w:rPr>
                      <w:rStyle w:val="questionidcontent2"/>
                      <w:rFonts w:ascii="Verdana" w:eastAsia="Times New Roman" w:hAnsi="Verdana"/>
                    </w:rPr>
                    <w:t xml:space="preserve">(UNGS.CAVERNMINE.DEBRININGSTRING2.R) </w:t>
                  </w:r>
                  <w:r>
                    <w:rPr>
                      <w:rStyle w:val="citations1"/>
                      <w:rFonts w:ascii="Verdana" w:eastAsia="Times New Roman" w:hAnsi="Verdana"/>
                    </w:rPr>
                    <w:t xml:space="preserve">192.12(a)(1) (192.12(a)(2);API RP1170, Section 8.8.6) </w:t>
                  </w:r>
                </w:p>
              </w:tc>
            </w:tr>
            <w:tr w:rsidR="00BE3A5E" w14:paraId="62D4A80D" w14:textId="77777777">
              <w:tc>
                <w:tcPr>
                  <w:tcW w:w="0" w:type="auto"/>
                  <w:vAlign w:val="center"/>
                  <w:hideMark/>
                </w:tcPr>
                <w:p w14:paraId="507B246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3141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98F5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0EF3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9906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9381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D546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05993E" w14:textId="77777777" w:rsidR="00BE3A5E" w:rsidRDefault="00BE3A5E">
                  <w:pPr>
                    <w:pStyle w:val="questiontable1"/>
                    <w:spacing w:before="0" w:after="0" w:afterAutospacing="0"/>
                    <w:rPr>
                      <w:rFonts w:eastAsia="Times New Roman"/>
                      <w:sz w:val="20"/>
                      <w:szCs w:val="20"/>
                    </w:rPr>
                  </w:pPr>
                </w:p>
              </w:tc>
            </w:tr>
          </w:tbl>
          <w:p w14:paraId="133FF456" w14:textId="77777777" w:rsidR="00BE3A5E" w:rsidRDefault="00000000">
            <w:pPr>
              <w:rPr>
                <w:rFonts w:ascii="Verdana" w:eastAsia="Times New Roman" w:hAnsi="Verdana"/>
              </w:rPr>
            </w:pPr>
            <w:r>
              <w:rPr>
                <w:rFonts w:ascii="Verdana" w:eastAsia="Times New Roman" w:hAnsi="Verdana"/>
              </w:rPr>
              <w:t> </w:t>
            </w:r>
          </w:p>
        </w:tc>
      </w:tr>
    </w:tbl>
    <w:p w14:paraId="1EF0239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B6FD7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5B7CB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D91B862" w14:textId="77777777" w:rsidR="00BE3A5E" w:rsidRDefault="00000000">
                  <w:pPr>
                    <w:pStyle w:val="questiontable1"/>
                    <w:spacing w:before="0" w:after="0" w:afterAutospacing="0"/>
                    <w:divId w:val="443230284"/>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Conducting a Mechanical Integrity Test (MIT) </w:t>
                  </w:r>
                  <w:r>
                    <w:rPr>
                      <w:rStyle w:val="text1"/>
                      <w:rFonts w:ascii="Verdana" w:eastAsia="Times New Roman" w:hAnsi="Verdana"/>
                    </w:rPr>
                    <w:t xml:space="preserve">Does the process require that a nitrogen/brine interface MIT be performed to ensure cavern integrity before it is placed into gas service? </w:t>
                  </w:r>
                  <w:r>
                    <w:rPr>
                      <w:rStyle w:val="questionidcontent2"/>
                      <w:rFonts w:ascii="Verdana" w:eastAsia="Times New Roman" w:hAnsi="Verdana"/>
                    </w:rPr>
                    <w:t xml:space="preserve">(UNGS.CAVERNMINE.CAVERNMIT.P) </w:t>
                  </w:r>
                  <w:r>
                    <w:rPr>
                      <w:rStyle w:val="citations1"/>
                      <w:rFonts w:ascii="Verdana" w:eastAsia="Times New Roman" w:hAnsi="Verdana"/>
                    </w:rPr>
                    <w:t xml:space="preserve">192.12(a)(1) (192.12(a)(2);API RP1170, Section 8.8.7) </w:t>
                  </w:r>
                </w:p>
              </w:tc>
            </w:tr>
            <w:tr w:rsidR="00BE3A5E" w14:paraId="63B8E00D" w14:textId="77777777">
              <w:tc>
                <w:tcPr>
                  <w:tcW w:w="0" w:type="auto"/>
                  <w:vAlign w:val="center"/>
                  <w:hideMark/>
                </w:tcPr>
                <w:p w14:paraId="02CC4EB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F4EB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01DE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C1F4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CC98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F8D3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E3D9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0C161B" w14:textId="77777777" w:rsidR="00BE3A5E" w:rsidRDefault="00BE3A5E">
                  <w:pPr>
                    <w:pStyle w:val="questiontable1"/>
                    <w:spacing w:before="0" w:after="0" w:afterAutospacing="0"/>
                    <w:rPr>
                      <w:rFonts w:eastAsia="Times New Roman"/>
                      <w:sz w:val="20"/>
                      <w:szCs w:val="20"/>
                    </w:rPr>
                  </w:pPr>
                </w:p>
              </w:tc>
            </w:tr>
          </w:tbl>
          <w:p w14:paraId="46782F2F" w14:textId="77777777" w:rsidR="00BE3A5E" w:rsidRDefault="00000000">
            <w:pPr>
              <w:rPr>
                <w:rFonts w:ascii="Verdana" w:eastAsia="Times New Roman" w:hAnsi="Verdana"/>
              </w:rPr>
            </w:pPr>
            <w:r>
              <w:rPr>
                <w:rFonts w:ascii="Verdana" w:eastAsia="Times New Roman" w:hAnsi="Verdana"/>
              </w:rPr>
              <w:t> </w:t>
            </w:r>
          </w:p>
        </w:tc>
      </w:tr>
    </w:tbl>
    <w:p w14:paraId="0626541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3C40A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45C12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759183" w14:textId="77777777" w:rsidR="00BE3A5E" w:rsidRDefault="00000000">
                  <w:pPr>
                    <w:pStyle w:val="questiontable1"/>
                    <w:spacing w:before="0" w:after="0" w:afterAutospacing="0"/>
                    <w:divId w:val="721906241"/>
                    <w:rPr>
                      <w:rFonts w:ascii="Verdana" w:eastAsia="Times New Roman" w:hAnsi="Verdana"/>
                      <w:b/>
                      <w:bCs/>
                      <w:sz w:val="20"/>
                      <w:szCs w:val="20"/>
                    </w:rPr>
                  </w:pPr>
                  <w:r>
                    <w:rPr>
                      <w:rFonts w:ascii="Verdana" w:eastAsia="Times New Roman" w:hAnsi="Verdana"/>
                      <w:b/>
                      <w:bCs/>
                      <w:sz w:val="20"/>
                      <w:szCs w:val="20"/>
                    </w:rPr>
                    <w:br/>
                    <w:t xml:space="preserve">45. </w:t>
                  </w:r>
                  <w:r>
                    <w:rPr>
                      <w:rStyle w:val="Title1"/>
                      <w:rFonts w:ascii="Verdana" w:eastAsia="Times New Roman" w:hAnsi="Verdana"/>
                      <w:b/>
                      <w:bCs/>
                      <w:sz w:val="20"/>
                      <w:szCs w:val="20"/>
                    </w:rPr>
                    <w:t xml:space="preserve">Conducting a Mechanical Integrity Test (MIT) </w:t>
                  </w:r>
                  <w:r>
                    <w:rPr>
                      <w:rStyle w:val="text1"/>
                      <w:rFonts w:ascii="Verdana" w:eastAsia="Times New Roman" w:hAnsi="Verdana"/>
                    </w:rPr>
                    <w:t xml:space="preserve">Do records demonstrate that a nitrogen/brine interface MIT was performed, prior to placing cavern into gas service, to ensure cavern integrity? </w:t>
                  </w:r>
                  <w:r>
                    <w:rPr>
                      <w:rStyle w:val="questionidcontent2"/>
                      <w:rFonts w:ascii="Verdana" w:eastAsia="Times New Roman" w:hAnsi="Verdana"/>
                    </w:rPr>
                    <w:t xml:space="preserve">(UNGS.CAVERNMINE.CAVERNMIT.R) </w:t>
                  </w:r>
                  <w:r>
                    <w:rPr>
                      <w:rStyle w:val="citations1"/>
                      <w:rFonts w:ascii="Verdana" w:eastAsia="Times New Roman" w:hAnsi="Verdana"/>
                    </w:rPr>
                    <w:t xml:space="preserve">192.12(a)(1) (192.12(a)(2);API RP1170, Section 8.8.7) </w:t>
                  </w:r>
                </w:p>
              </w:tc>
            </w:tr>
            <w:tr w:rsidR="00BE3A5E" w14:paraId="02BF6C1A" w14:textId="77777777">
              <w:tc>
                <w:tcPr>
                  <w:tcW w:w="0" w:type="auto"/>
                  <w:vAlign w:val="center"/>
                  <w:hideMark/>
                </w:tcPr>
                <w:p w14:paraId="1B321C0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6AA7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B0E9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FBB5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816B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05D7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1622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353F04" w14:textId="77777777" w:rsidR="00BE3A5E" w:rsidRDefault="00BE3A5E">
                  <w:pPr>
                    <w:pStyle w:val="questiontable1"/>
                    <w:spacing w:before="0" w:after="0" w:afterAutospacing="0"/>
                    <w:rPr>
                      <w:rFonts w:eastAsia="Times New Roman"/>
                      <w:sz w:val="20"/>
                      <w:szCs w:val="20"/>
                    </w:rPr>
                  </w:pPr>
                </w:p>
              </w:tc>
            </w:tr>
          </w:tbl>
          <w:p w14:paraId="04A2C74A" w14:textId="77777777" w:rsidR="00BE3A5E" w:rsidRDefault="00000000">
            <w:pPr>
              <w:rPr>
                <w:rFonts w:ascii="Verdana" w:eastAsia="Times New Roman" w:hAnsi="Verdana"/>
              </w:rPr>
            </w:pPr>
            <w:r>
              <w:rPr>
                <w:rFonts w:ascii="Verdana" w:eastAsia="Times New Roman" w:hAnsi="Verdana"/>
              </w:rPr>
              <w:t> </w:t>
            </w:r>
          </w:p>
        </w:tc>
      </w:tr>
    </w:tbl>
    <w:p w14:paraId="42E4C51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DC80D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C2D53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68DBBD" w14:textId="77777777" w:rsidR="00BE3A5E" w:rsidRDefault="00000000">
                  <w:pPr>
                    <w:pStyle w:val="questiontable1"/>
                    <w:spacing w:before="0" w:after="0" w:afterAutospacing="0"/>
                    <w:divId w:val="594171936"/>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Monitoring During Debrining </w:t>
                  </w:r>
                  <w:r>
                    <w:rPr>
                      <w:rStyle w:val="text1"/>
                      <w:rFonts w:ascii="Verdana" w:eastAsia="Times New Roman" w:hAnsi="Verdana"/>
                    </w:rPr>
                    <w:t xml:space="preserve">Does the process require that the debrining piping be monitored during the debrining process? </w:t>
                  </w:r>
                  <w:r>
                    <w:rPr>
                      <w:rStyle w:val="questionidcontent2"/>
                      <w:rFonts w:ascii="Verdana" w:eastAsia="Times New Roman" w:hAnsi="Verdana"/>
                    </w:rPr>
                    <w:t xml:space="preserve">(UNGS.CAVERNMINE.MONITORDEBRINE.P) </w:t>
                  </w:r>
                  <w:r>
                    <w:rPr>
                      <w:rStyle w:val="citations1"/>
                      <w:rFonts w:ascii="Verdana" w:eastAsia="Times New Roman" w:hAnsi="Verdana"/>
                    </w:rPr>
                    <w:t xml:space="preserve">192.12(a)(1) (192.12(a)(2);API RP1170, Section 8.9.6) </w:t>
                  </w:r>
                </w:p>
              </w:tc>
            </w:tr>
            <w:tr w:rsidR="00BE3A5E" w14:paraId="25C887FB" w14:textId="77777777">
              <w:tc>
                <w:tcPr>
                  <w:tcW w:w="0" w:type="auto"/>
                  <w:vAlign w:val="center"/>
                  <w:hideMark/>
                </w:tcPr>
                <w:p w14:paraId="3F79E2D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1FF24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365A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4071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592F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828C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5393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4734FC" w14:textId="77777777" w:rsidR="00BE3A5E" w:rsidRDefault="00BE3A5E">
                  <w:pPr>
                    <w:pStyle w:val="questiontable1"/>
                    <w:spacing w:before="0" w:after="0" w:afterAutospacing="0"/>
                    <w:rPr>
                      <w:rFonts w:eastAsia="Times New Roman"/>
                      <w:sz w:val="20"/>
                      <w:szCs w:val="20"/>
                    </w:rPr>
                  </w:pPr>
                </w:p>
              </w:tc>
            </w:tr>
          </w:tbl>
          <w:p w14:paraId="19157955" w14:textId="77777777" w:rsidR="00BE3A5E" w:rsidRDefault="00000000">
            <w:pPr>
              <w:rPr>
                <w:rFonts w:ascii="Verdana" w:eastAsia="Times New Roman" w:hAnsi="Verdana"/>
              </w:rPr>
            </w:pPr>
            <w:r>
              <w:rPr>
                <w:rFonts w:ascii="Verdana" w:eastAsia="Times New Roman" w:hAnsi="Verdana"/>
              </w:rPr>
              <w:t> </w:t>
            </w:r>
          </w:p>
        </w:tc>
      </w:tr>
    </w:tbl>
    <w:p w14:paraId="1148164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306BF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1248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8B1E33" w14:textId="77777777" w:rsidR="00BE3A5E" w:rsidRDefault="00000000">
                  <w:pPr>
                    <w:pStyle w:val="questiontable1"/>
                    <w:spacing w:before="0" w:after="0" w:afterAutospacing="0"/>
                    <w:divId w:val="986007884"/>
                    <w:rPr>
                      <w:rFonts w:ascii="Verdana" w:eastAsia="Times New Roman" w:hAnsi="Verdana"/>
                      <w:b/>
                      <w:bCs/>
                      <w:sz w:val="20"/>
                      <w:szCs w:val="20"/>
                    </w:rPr>
                  </w:pPr>
                  <w:r>
                    <w:rPr>
                      <w:rFonts w:ascii="Verdana" w:eastAsia="Times New Roman" w:hAnsi="Verdana"/>
                      <w:b/>
                      <w:bCs/>
                      <w:sz w:val="20"/>
                      <w:szCs w:val="20"/>
                    </w:rPr>
                    <w:br/>
                    <w:t xml:space="preserve">47. </w:t>
                  </w:r>
                  <w:r>
                    <w:rPr>
                      <w:rStyle w:val="Title1"/>
                      <w:rFonts w:ascii="Verdana" w:eastAsia="Times New Roman" w:hAnsi="Verdana"/>
                      <w:b/>
                      <w:bCs/>
                      <w:sz w:val="20"/>
                      <w:szCs w:val="20"/>
                    </w:rPr>
                    <w:t xml:space="preserve">Monitoring During Debrining </w:t>
                  </w:r>
                  <w:r>
                    <w:rPr>
                      <w:rStyle w:val="text1"/>
                      <w:rFonts w:ascii="Verdana" w:eastAsia="Times New Roman" w:hAnsi="Verdana"/>
                    </w:rPr>
                    <w:t xml:space="preserve">Do records demonstrate that the debrining piping was monitored during the debrining process? </w:t>
                  </w:r>
                  <w:r>
                    <w:rPr>
                      <w:rStyle w:val="questionidcontent2"/>
                      <w:rFonts w:ascii="Verdana" w:eastAsia="Times New Roman" w:hAnsi="Verdana"/>
                    </w:rPr>
                    <w:t xml:space="preserve">(UNGS.CAVERNMINE.MONITORDEBRINE.R) </w:t>
                  </w:r>
                  <w:r>
                    <w:rPr>
                      <w:rStyle w:val="citations1"/>
                      <w:rFonts w:ascii="Verdana" w:eastAsia="Times New Roman" w:hAnsi="Verdana"/>
                    </w:rPr>
                    <w:t xml:space="preserve">192.12(a)(1) (192.12(a)(2);API RP1170, Section 8.9.6) </w:t>
                  </w:r>
                </w:p>
              </w:tc>
            </w:tr>
            <w:tr w:rsidR="00BE3A5E" w14:paraId="4BDE2607" w14:textId="77777777">
              <w:tc>
                <w:tcPr>
                  <w:tcW w:w="0" w:type="auto"/>
                  <w:vAlign w:val="center"/>
                  <w:hideMark/>
                </w:tcPr>
                <w:p w14:paraId="797F6B6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84888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B956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4759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4224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7963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F627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461D47" w14:textId="77777777" w:rsidR="00BE3A5E" w:rsidRDefault="00BE3A5E">
                  <w:pPr>
                    <w:pStyle w:val="questiontable1"/>
                    <w:spacing w:before="0" w:after="0" w:afterAutospacing="0"/>
                    <w:rPr>
                      <w:rFonts w:eastAsia="Times New Roman"/>
                      <w:sz w:val="20"/>
                      <w:szCs w:val="20"/>
                    </w:rPr>
                  </w:pPr>
                </w:p>
              </w:tc>
            </w:tr>
          </w:tbl>
          <w:p w14:paraId="2465B07D" w14:textId="77777777" w:rsidR="00BE3A5E" w:rsidRDefault="00000000">
            <w:pPr>
              <w:rPr>
                <w:rFonts w:ascii="Verdana" w:eastAsia="Times New Roman" w:hAnsi="Verdana"/>
              </w:rPr>
            </w:pPr>
            <w:r>
              <w:rPr>
                <w:rFonts w:ascii="Verdana" w:eastAsia="Times New Roman" w:hAnsi="Verdana"/>
              </w:rPr>
              <w:t> </w:t>
            </w:r>
          </w:p>
        </w:tc>
      </w:tr>
    </w:tbl>
    <w:p w14:paraId="18AC05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9298E5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87216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5C070C" w14:textId="77777777" w:rsidR="00BE3A5E" w:rsidRDefault="00000000">
                  <w:pPr>
                    <w:pStyle w:val="questiontable1"/>
                    <w:spacing w:before="0" w:after="0" w:afterAutospacing="0"/>
                    <w:divId w:val="72287624"/>
                    <w:rPr>
                      <w:rFonts w:ascii="Verdana" w:eastAsia="Times New Roman" w:hAnsi="Verdana"/>
                      <w:b/>
                      <w:bCs/>
                      <w:sz w:val="20"/>
                      <w:szCs w:val="20"/>
                    </w:rPr>
                  </w:pPr>
                  <w:r>
                    <w:rPr>
                      <w:rFonts w:ascii="Verdana" w:eastAsia="Times New Roman" w:hAnsi="Verdana"/>
                      <w:b/>
                      <w:bCs/>
                      <w:sz w:val="20"/>
                      <w:szCs w:val="20"/>
                    </w:rPr>
                    <w:br/>
                    <w:t xml:space="preserve">48. </w:t>
                  </w:r>
                  <w:r>
                    <w:rPr>
                      <w:rStyle w:val="Title1"/>
                      <w:rFonts w:ascii="Verdana" w:eastAsia="Times New Roman" w:hAnsi="Verdana"/>
                      <w:b/>
                      <w:bCs/>
                      <w:sz w:val="20"/>
                      <w:szCs w:val="20"/>
                    </w:rPr>
                    <w:t xml:space="preserve">Existing Cavern Conversions </w:t>
                  </w:r>
                  <w:r>
                    <w:rPr>
                      <w:rStyle w:val="text1"/>
                      <w:rFonts w:ascii="Verdana" w:eastAsia="Times New Roman" w:hAnsi="Verdana"/>
                    </w:rPr>
                    <w:t xml:space="preserve">Does the process ensure that a converted cavern (cavern not initially intended for gas storage) meet the same criteria as a developed natural gas storage cavern and undergo a thorough review as stated in API 1170, Section 8.10? </w:t>
                  </w:r>
                  <w:r>
                    <w:rPr>
                      <w:rStyle w:val="questionidcontent2"/>
                      <w:rFonts w:ascii="Verdana" w:eastAsia="Times New Roman" w:hAnsi="Verdana"/>
                    </w:rPr>
                    <w:t xml:space="preserve">(UNGS.CAVERNMINE.CONVERTEDCAVERN.P) </w:t>
                  </w:r>
                  <w:r>
                    <w:rPr>
                      <w:rStyle w:val="citations1"/>
                      <w:rFonts w:ascii="Verdana" w:eastAsia="Times New Roman" w:hAnsi="Verdana"/>
                    </w:rPr>
                    <w:t xml:space="preserve">192.12(a)(1) (192.12(a)(2);API RP1170, Section 8.10.1) </w:t>
                  </w:r>
                </w:p>
              </w:tc>
            </w:tr>
            <w:tr w:rsidR="00BE3A5E" w14:paraId="76C89A93" w14:textId="77777777">
              <w:tc>
                <w:tcPr>
                  <w:tcW w:w="0" w:type="auto"/>
                  <w:vAlign w:val="center"/>
                  <w:hideMark/>
                </w:tcPr>
                <w:p w14:paraId="7618BE7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508D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63EE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D33B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93A3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FD86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0C1B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89DBF8" w14:textId="77777777" w:rsidR="00BE3A5E" w:rsidRDefault="00BE3A5E">
                  <w:pPr>
                    <w:pStyle w:val="questiontable1"/>
                    <w:spacing w:before="0" w:after="0" w:afterAutospacing="0"/>
                    <w:rPr>
                      <w:rFonts w:eastAsia="Times New Roman"/>
                      <w:sz w:val="20"/>
                      <w:szCs w:val="20"/>
                    </w:rPr>
                  </w:pPr>
                </w:p>
              </w:tc>
            </w:tr>
          </w:tbl>
          <w:p w14:paraId="08DEDF4F" w14:textId="77777777" w:rsidR="00BE3A5E" w:rsidRDefault="00000000">
            <w:pPr>
              <w:rPr>
                <w:rFonts w:ascii="Verdana" w:eastAsia="Times New Roman" w:hAnsi="Verdana"/>
              </w:rPr>
            </w:pPr>
            <w:r>
              <w:rPr>
                <w:rFonts w:ascii="Verdana" w:eastAsia="Times New Roman" w:hAnsi="Verdana"/>
              </w:rPr>
              <w:t> </w:t>
            </w:r>
          </w:p>
        </w:tc>
      </w:tr>
    </w:tbl>
    <w:p w14:paraId="7A47C6F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0563F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2428C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A83C75" w14:textId="77777777" w:rsidR="00BE3A5E" w:rsidRDefault="00000000">
                  <w:pPr>
                    <w:pStyle w:val="questiontable1"/>
                    <w:spacing w:before="0" w:after="0" w:afterAutospacing="0"/>
                    <w:divId w:val="1841265001"/>
                    <w:rPr>
                      <w:rFonts w:ascii="Verdana" w:eastAsia="Times New Roman" w:hAnsi="Verdana"/>
                      <w:b/>
                      <w:bCs/>
                      <w:sz w:val="20"/>
                      <w:szCs w:val="20"/>
                    </w:rPr>
                  </w:pPr>
                  <w:r>
                    <w:rPr>
                      <w:rFonts w:ascii="Verdana" w:eastAsia="Times New Roman" w:hAnsi="Verdana"/>
                      <w:b/>
                      <w:bCs/>
                      <w:sz w:val="20"/>
                      <w:szCs w:val="20"/>
                    </w:rPr>
                    <w:br/>
                    <w:t xml:space="preserve">49. </w:t>
                  </w:r>
                  <w:r>
                    <w:rPr>
                      <w:rStyle w:val="Title1"/>
                      <w:rFonts w:ascii="Verdana" w:eastAsia="Times New Roman" w:hAnsi="Verdana"/>
                      <w:b/>
                      <w:bCs/>
                      <w:sz w:val="20"/>
                      <w:szCs w:val="20"/>
                    </w:rPr>
                    <w:t xml:space="preserve">Existing Cavern Conversions </w:t>
                  </w:r>
                  <w:r>
                    <w:rPr>
                      <w:rStyle w:val="text1"/>
                      <w:rFonts w:ascii="Verdana" w:eastAsia="Times New Roman" w:hAnsi="Verdana"/>
                    </w:rPr>
                    <w:t xml:space="preserve">Do records indicate that a converted cavern undergo a thorough review as outlined in API RP1170, Section 8.10? </w:t>
                  </w:r>
                  <w:r>
                    <w:rPr>
                      <w:rStyle w:val="questionidcontent2"/>
                      <w:rFonts w:ascii="Verdana" w:eastAsia="Times New Roman" w:hAnsi="Verdana"/>
                    </w:rPr>
                    <w:t xml:space="preserve">(UNGS.CAVERNMINE.CONVERTEDCAVERN.R) </w:t>
                  </w:r>
                  <w:r>
                    <w:rPr>
                      <w:rStyle w:val="citations1"/>
                      <w:rFonts w:ascii="Verdana" w:eastAsia="Times New Roman" w:hAnsi="Verdana"/>
                    </w:rPr>
                    <w:t xml:space="preserve">192.12(a)(1) (192.12(a)(2);API RP1170, Section 8.10.1) </w:t>
                  </w:r>
                </w:p>
              </w:tc>
            </w:tr>
            <w:tr w:rsidR="00BE3A5E" w14:paraId="0ED2845C" w14:textId="77777777">
              <w:tc>
                <w:tcPr>
                  <w:tcW w:w="0" w:type="auto"/>
                  <w:vAlign w:val="center"/>
                  <w:hideMark/>
                </w:tcPr>
                <w:p w14:paraId="113E013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C14C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8FB4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054B3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2425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BB83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AD26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A69C9A" w14:textId="77777777" w:rsidR="00BE3A5E" w:rsidRDefault="00BE3A5E">
                  <w:pPr>
                    <w:pStyle w:val="questiontable1"/>
                    <w:spacing w:before="0" w:after="0" w:afterAutospacing="0"/>
                    <w:rPr>
                      <w:rFonts w:eastAsia="Times New Roman"/>
                      <w:sz w:val="20"/>
                      <w:szCs w:val="20"/>
                    </w:rPr>
                  </w:pPr>
                </w:p>
              </w:tc>
            </w:tr>
          </w:tbl>
          <w:p w14:paraId="3D2C6AAE" w14:textId="77777777" w:rsidR="00BE3A5E" w:rsidRDefault="00000000">
            <w:pPr>
              <w:rPr>
                <w:rFonts w:ascii="Verdana" w:eastAsia="Times New Roman" w:hAnsi="Verdana"/>
              </w:rPr>
            </w:pPr>
            <w:r>
              <w:rPr>
                <w:rFonts w:ascii="Verdana" w:eastAsia="Times New Roman" w:hAnsi="Verdana"/>
              </w:rPr>
              <w:t> </w:t>
            </w:r>
          </w:p>
        </w:tc>
      </w:tr>
    </w:tbl>
    <w:p w14:paraId="25D8AA8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22BF3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CA8F0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131F6B" w14:textId="77777777" w:rsidR="00BE3A5E" w:rsidRDefault="00000000">
                  <w:pPr>
                    <w:pStyle w:val="questiontable1"/>
                    <w:spacing w:before="0" w:after="0" w:afterAutospacing="0"/>
                    <w:divId w:val="1500537588"/>
                    <w:rPr>
                      <w:rFonts w:ascii="Verdana" w:eastAsia="Times New Roman" w:hAnsi="Verdana"/>
                      <w:b/>
                      <w:bCs/>
                      <w:sz w:val="20"/>
                      <w:szCs w:val="20"/>
                    </w:rPr>
                  </w:pPr>
                  <w:r>
                    <w:rPr>
                      <w:rFonts w:ascii="Verdana" w:eastAsia="Times New Roman" w:hAnsi="Verdana"/>
                      <w:b/>
                      <w:bCs/>
                      <w:sz w:val="20"/>
                      <w:szCs w:val="20"/>
                    </w:rPr>
                    <w:br/>
                    <w:t xml:space="preserve">50. </w:t>
                  </w:r>
                  <w:r>
                    <w:rPr>
                      <w:rStyle w:val="Title1"/>
                      <w:rFonts w:ascii="Verdana" w:eastAsia="Times New Roman" w:hAnsi="Verdana"/>
                      <w:b/>
                      <w:bCs/>
                      <w:sz w:val="20"/>
                      <w:szCs w:val="20"/>
                    </w:rPr>
                    <w:t xml:space="preserve">Cavern Enlargement </w:t>
                  </w:r>
                  <w:r>
                    <w:rPr>
                      <w:rStyle w:val="text1"/>
                      <w:rFonts w:ascii="Verdana" w:eastAsia="Times New Roman" w:hAnsi="Verdana"/>
                    </w:rPr>
                    <w:t xml:space="preserve">Does the enlarging process for caverns include the criteria outlined in API 1170, Section 8.12? </w:t>
                  </w:r>
                  <w:r>
                    <w:rPr>
                      <w:rStyle w:val="questionidcontent2"/>
                      <w:rFonts w:ascii="Verdana" w:eastAsia="Times New Roman" w:hAnsi="Verdana"/>
                    </w:rPr>
                    <w:t xml:space="preserve">(UNGS.CAVERNMINE.ENLARGEMENT.P) </w:t>
                  </w:r>
                  <w:r>
                    <w:rPr>
                      <w:rStyle w:val="citations1"/>
                      <w:rFonts w:ascii="Verdana" w:eastAsia="Times New Roman" w:hAnsi="Verdana"/>
                    </w:rPr>
                    <w:t xml:space="preserve">192.12(a)(1) (192.12(a)(2);API RP1170, Section 8.12) </w:t>
                  </w:r>
                </w:p>
              </w:tc>
            </w:tr>
            <w:tr w:rsidR="00BE3A5E" w14:paraId="13BE2E67" w14:textId="77777777">
              <w:tc>
                <w:tcPr>
                  <w:tcW w:w="0" w:type="auto"/>
                  <w:vAlign w:val="center"/>
                  <w:hideMark/>
                </w:tcPr>
                <w:p w14:paraId="2822847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4142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9BE84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2A43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6E8A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B240E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6FC7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4F5D62" w14:textId="77777777" w:rsidR="00BE3A5E" w:rsidRDefault="00BE3A5E">
                  <w:pPr>
                    <w:pStyle w:val="questiontable1"/>
                    <w:spacing w:before="0" w:after="0" w:afterAutospacing="0"/>
                    <w:rPr>
                      <w:rFonts w:eastAsia="Times New Roman"/>
                      <w:sz w:val="20"/>
                      <w:szCs w:val="20"/>
                    </w:rPr>
                  </w:pPr>
                </w:p>
              </w:tc>
            </w:tr>
          </w:tbl>
          <w:p w14:paraId="0206E8EF" w14:textId="77777777" w:rsidR="00BE3A5E" w:rsidRDefault="00000000">
            <w:pPr>
              <w:rPr>
                <w:rFonts w:ascii="Verdana" w:eastAsia="Times New Roman" w:hAnsi="Verdana"/>
              </w:rPr>
            </w:pPr>
            <w:r>
              <w:rPr>
                <w:rFonts w:ascii="Verdana" w:eastAsia="Times New Roman" w:hAnsi="Verdana"/>
              </w:rPr>
              <w:t> </w:t>
            </w:r>
          </w:p>
        </w:tc>
      </w:tr>
    </w:tbl>
    <w:p w14:paraId="760D6E4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6CD2E6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3605F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4C8277" w14:textId="77777777" w:rsidR="00BE3A5E" w:rsidRDefault="00000000">
                  <w:pPr>
                    <w:pStyle w:val="questiontable1"/>
                    <w:spacing w:before="0" w:after="0" w:afterAutospacing="0"/>
                    <w:divId w:val="2030985051"/>
                    <w:rPr>
                      <w:rFonts w:ascii="Verdana" w:eastAsia="Times New Roman" w:hAnsi="Verdana"/>
                      <w:b/>
                      <w:bCs/>
                      <w:sz w:val="20"/>
                      <w:szCs w:val="20"/>
                    </w:rPr>
                  </w:pPr>
                  <w:r>
                    <w:rPr>
                      <w:rFonts w:ascii="Verdana" w:eastAsia="Times New Roman" w:hAnsi="Verdana"/>
                      <w:b/>
                      <w:bCs/>
                      <w:sz w:val="20"/>
                      <w:szCs w:val="20"/>
                    </w:rPr>
                    <w:br/>
                    <w:t xml:space="preserve">51. </w:t>
                  </w:r>
                  <w:r>
                    <w:rPr>
                      <w:rStyle w:val="Title1"/>
                      <w:rFonts w:ascii="Verdana" w:eastAsia="Times New Roman" w:hAnsi="Verdana"/>
                      <w:b/>
                      <w:bCs/>
                      <w:sz w:val="20"/>
                      <w:szCs w:val="20"/>
                    </w:rPr>
                    <w:t xml:space="preserve">Cavern Enlargement </w:t>
                  </w:r>
                  <w:r>
                    <w:rPr>
                      <w:rStyle w:val="text1"/>
                      <w:rFonts w:ascii="Verdana" w:eastAsia="Times New Roman" w:hAnsi="Verdana"/>
                    </w:rPr>
                    <w:t xml:space="preserve">Do records indicate that the cavern was enlarged based on the criteria outlined in API 1170, Section 8.12? </w:t>
                  </w:r>
                  <w:r>
                    <w:rPr>
                      <w:rStyle w:val="questionidcontent2"/>
                      <w:rFonts w:ascii="Verdana" w:eastAsia="Times New Roman" w:hAnsi="Verdana"/>
                    </w:rPr>
                    <w:t xml:space="preserve">(UNGS.CAVERNMINE.ENLARGEMENT.R) </w:t>
                  </w:r>
                  <w:r>
                    <w:rPr>
                      <w:rStyle w:val="citations1"/>
                      <w:rFonts w:ascii="Verdana" w:eastAsia="Times New Roman" w:hAnsi="Verdana"/>
                    </w:rPr>
                    <w:t xml:space="preserve">192.12(a)(1) (192.12(a)(2);API RP1170, Section 8.12) </w:t>
                  </w:r>
                </w:p>
              </w:tc>
            </w:tr>
            <w:tr w:rsidR="00BE3A5E" w14:paraId="6DE107C5" w14:textId="77777777">
              <w:tc>
                <w:tcPr>
                  <w:tcW w:w="0" w:type="auto"/>
                  <w:vAlign w:val="center"/>
                  <w:hideMark/>
                </w:tcPr>
                <w:p w14:paraId="1990B75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D75F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7E31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2EE1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7BAB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7F69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0056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FDB3A2" w14:textId="77777777" w:rsidR="00BE3A5E" w:rsidRDefault="00BE3A5E">
                  <w:pPr>
                    <w:pStyle w:val="questiontable1"/>
                    <w:spacing w:before="0" w:after="0" w:afterAutospacing="0"/>
                    <w:rPr>
                      <w:rFonts w:eastAsia="Times New Roman"/>
                      <w:sz w:val="20"/>
                      <w:szCs w:val="20"/>
                    </w:rPr>
                  </w:pPr>
                </w:p>
              </w:tc>
            </w:tr>
          </w:tbl>
          <w:p w14:paraId="6CF3FA10" w14:textId="77777777" w:rsidR="00BE3A5E" w:rsidRDefault="00000000">
            <w:pPr>
              <w:rPr>
                <w:rFonts w:ascii="Verdana" w:eastAsia="Times New Roman" w:hAnsi="Verdana"/>
              </w:rPr>
            </w:pPr>
            <w:r>
              <w:rPr>
                <w:rFonts w:ascii="Verdana" w:eastAsia="Times New Roman" w:hAnsi="Verdana"/>
              </w:rPr>
              <w:t> </w:t>
            </w:r>
          </w:p>
        </w:tc>
      </w:tr>
    </w:tbl>
    <w:p w14:paraId="687AD3C0"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4B1A69E1"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lastRenderedPageBreak/>
        <w:t xml:space="preserve">Underground Natural Gas Storage - Caverns - Risk Management (RP1171, Sect. 8)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FE4C6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C946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5CC39D" w14:textId="77777777" w:rsidR="00BE3A5E" w:rsidRDefault="00000000">
                  <w:pPr>
                    <w:pStyle w:val="questiontable1"/>
                    <w:spacing w:before="0" w:after="0" w:afterAutospacing="0"/>
                    <w:divId w:val="1224439547"/>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Integrity Management Program - Requirements </w:t>
                  </w:r>
                  <w:r>
                    <w:rPr>
                      <w:rStyle w:val="text1"/>
                      <w:rFonts w:ascii="Verdana" w:eastAsia="Times New Roman" w:hAnsi="Verdana"/>
                    </w:rPr>
                    <w:t xml:space="preserve">Are there written procedures in place for an Integrity Management Program that meets all of the requirements listed in 192.12(d)(1) and API RP 1171, Section 8? </w:t>
                  </w:r>
                  <w:r>
                    <w:rPr>
                      <w:rStyle w:val="questionidcontent2"/>
                      <w:rFonts w:ascii="Verdana" w:eastAsia="Times New Roman" w:hAnsi="Verdana"/>
                    </w:rPr>
                    <w:t xml:space="preserve">(UNGS.CAVERNRISK.IMPROGRAM.P) </w:t>
                  </w:r>
                  <w:r>
                    <w:rPr>
                      <w:rStyle w:val="citations1"/>
                      <w:rFonts w:ascii="Verdana" w:eastAsia="Times New Roman" w:hAnsi="Verdana"/>
                    </w:rPr>
                    <w:t xml:space="preserve">192.12(d)(1) (192.12(d)(4);192.12(a)(3);192.12(a)(1);192.12(a)(2);API RP1171 Section 8) </w:t>
                  </w:r>
                </w:p>
              </w:tc>
            </w:tr>
            <w:tr w:rsidR="00BE3A5E" w14:paraId="0C256B85" w14:textId="77777777">
              <w:tc>
                <w:tcPr>
                  <w:tcW w:w="0" w:type="auto"/>
                  <w:vAlign w:val="center"/>
                  <w:hideMark/>
                </w:tcPr>
                <w:p w14:paraId="28B324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7AEF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4D4B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5F25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3A97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0C6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4AF8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2D2D09" w14:textId="77777777" w:rsidR="00BE3A5E" w:rsidRDefault="00BE3A5E">
                  <w:pPr>
                    <w:pStyle w:val="questiontable1"/>
                    <w:spacing w:before="0" w:after="0" w:afterAutospacing="0"/>
                    <w:rPr>
                      <w:rFonts w:eastAsia="Times New Roman"/>
                      <w:sz w:val="20"/>
                      <w:szCs w:val="20"/>
                    </w:rPr>
                  </w:pPr>
                </w:p>
              </w:tc>
            </w:tr>
          </w:tbl>
          <w:p w14:paraId="129A781B" w14:textId="77777777" w:rsidR="00BE3A5E" w:rsidRDefault="00000000">
            <w:pPr>
              <w:rPr>
                <w:rFonts w:ascii="Verdana" w:eastAsia="Times New Roman" w:hAnsi="Verdana"/>
              </w:rPr>
            </w:pPr>
            <w:r>
              <w:rPr>
                <w:rFonts w:ascii="Verdana" w:eastAsia="Times New Roman" w:hAnsi="Verdana"/>
              </w:rPr>
              <w:t> </w:t>
            </w:r>
          </w:p>
        </w:tc>
      </w:tr>
    </w:tbl>
    <w:p w14:paraId="18C68FF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7CAF68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478A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8D000C" w14:textId="77777777" w:rsidR="00BE3A5E" w:rsidRDefault="00000000">
                  <w:pPr>
                    <w:pStyle w:val="questiontable1"/>
                    <w:spacing w:before="0" w:after="0" w:afterAutospacing="0"/>
                    <w:divId w:val="1952785953"/>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Integrity Management Program - Requirements </w:t>
                  </w:r>
                  <w:r>
                    <w:rPr>
                      <w:rStyle w:val="text1"/>
                      <w:rFonts w:ascii="Verdana" w:eastAsia="Times New Roman" w:hAnsi="Verdana"/>
                    </w:rPr>
                    <w:t xml:space="preserve">Do records indicate the Integrity Management Program has been fully implemented and documented for all of the requirements listed in 192.12(d)(1) and (d)(4) and API RP 1171, Section 8? </w:t>
                  </w:r>
                  <w:r>
                    <w:rPr>
                      <w:rStyle w:val="questionidcontent2"/>
                      <w:rFonts w:ascii="Verdana" w:eastAsia="Times New Roman" w:hAnsi="Verdana"/>
                    </w:rPr>
                    <w:t xml:space="preserve">(UNGS.CAVERNRISK.IMPROGRAM.R) </w:t>
                  </w:r>
                  <w:r>
                    <w:rPr>
                      <w:rStyle w:val="citations1"/>
                      <w:rFonts w:ascii="Verdana" w:eastAsia="Times New Roman" w:hAnsi="Verdana"/>
                    </w:rPr>
                    <w:t xml:space="preserve">192.12(d)(1) (192.12(d)(4);192.12(a)(3);192.12(a)(1);192.12(a)(2);API RP1171 Section 8) </w:t>
                  </w:r>
                </w:p>
              </w:tc>
            </w:tr>
            <w:tr w:rsidR="00BE3A5E" w14:paraId="4B77A986" w14:textId="77777777">
              <w:tc>
                <w:tcPr>
                  <w:tcW w:w="0" w:type="auto"/>
                  <w:vAlign w:val="center"/>
                  <w:hideMark/>
                </w:tcPr>
                <w:p w14:paraId="539DF3C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9E7A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C116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83D2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3783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C581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F9E9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847B36" w14:textId="77777777" w:rsidR="00BE3A5E" w:rsidRDefault="00BE3A5E">
                  <w:pPr>
                    <w:pStyle w:val="questiontable1"/>
                    <w:spacing w:before="0" w:after="0" w:afterAutospacing="0"/>
                    <w:rPr>
                      <w:rFonts w:eastAsia="Times New Roman"/>
                      <w:sz w:val="20"/>
                      <w:szCs w:val="20"/>
                    </w:rPr>
                  </w:pPr>
                </w:p>
              </w:tc>
            </w:tr>
          </w:tbl>
          <w:p w14:paraId="48AF4A87" w14:textId="77777777" w:rsidR="00BE3A5E" w:rsidRDefault="00000000">
            <w:pPr>
              <w:rPr>
                <w:rFonts w:ascii="Verdana" w:eastAsia="Times New Roman" w:hAnsi="Verdana"/>
              </w:rPr>
            </w:pPr>
            <w:r>
              <w:rPr>
                <w:rFonts w:ascii="Verdana" w:eastAsia="Times New Roman" w:hAnsi="Verdana"/>
              </w:rPr>
              <w:t> </w:t>
            </w:r>
          </w:p>
        </w:tc>
      </w:tr>
    </w:tbl>
    <w:p w14:paraId="105FAE6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5B50B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CD0D0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B32CDE" w14:textId="77777777" w:rsidR="00BE3A5E" w:rsidRDefault="00000000">
                  <w:pPr>
                    <w:pStyle w:val="questiontable1"/>
                    <w:spacing w:before="0" w:after="0" w:afterAutospacing="0"/>
                    <w:divId w:val="134651450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Definition of Risk </w:t>
                  </w:r>
                  <w:r>
                    <w:rPr>
                      <w:rStyle w:val="text1"/>
                      <w:rFonts w:ascii="Verdana" w:eastAsia="Times New Roman" w:hAnsi="Verdana"/>
                    </w:rPr>
                    <w:t xml:space="preserve">How is "risk" defined in the Integrity/Risk Management Program? </w:t>
                  </w:r>
                  <w:r>
                    <w:rPr>
                      <w:rStyle w:val="questionidcontent2"/>
                      <w:rFonts w:ascii="Verdana" w:eastAsia="Times New Roman" w:hAnsi="Verdana"/>
                    </w:rPr>
                    <w:t xml:space="preserve">(UNGS.CAVERNRISK.DEFINITION.P) </w:t>
                  </w:r>
                  <w:r>
                    <w:rPr>
                      <w:rStyle w:val="citations1"/>
                      <w:rFonts w:ascii="Verdana" w:eastAsia="Times New Roman" w:hAnsi="Verdana"/>
                    </w:rPr>
                    <w:t xml:space="preserve">192.12(a)(3) (192.12(a)(1);192.12(a)(2);API RP1171 Section 8.1) </w:t>
                  </w:r>
                </w:p>
              </w:tc>
            </w:tr>
            <w:tr w:rsidR="00BE3A5E" w14:paraId="1933F26B" w14:textId="77777777">
              <w:tc>
                <w:tcPr>
                  <w:tcW w:w="0" w:type="auto"/>
                  <w:vAlign w:val="center"/>
                  <w:hideMark/>
                </w:tcPr>
                <w:p w14:paraId="0278965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2D2D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3F03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77E2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32B3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2B0F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EE84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6797B5" w14:textId="77777777" w:rsidR="00BE3A5E" w:rsidRDefault="00BE3A5E">
                  <w:pPr>
                    <w:pStyle w:val="questiontable1"/>
                    <w:spacing w:before="0" w:after="0" w:afterAutospacing="0"/>
                    <w:rPr>
                      <w:rFonts w:eastAsia="Times New Roman"/>
                      <w:sz w:val="20"/>
                      <w:szCs w:val="20"/>
                    </w:rPr>
                  </w:pPr>
                </w:p>
              </w:tc>
            </w:tr>
          </w:tbl>
          <w:p w14:paraId="78E7A96A" w14:textId="77777777" w:rsidR="00BE3A5E" w:rsidRDefault="00000000">
            <w:pPr>
              <w:rPr>
                <w:rFonts w:ascii="Verdana" w:eastAsia="Times New Roman" w:hAnsi="Verdana"/>
              </w:rPr>
            </w:pPr>
            <w:r>
              <w:rPr>
                <w:rFonts w:ascii="Verdana" w:eastAsia="Times New Roman" w:hAnsi="Verdana"/>
              </w:rPr>
              <w:t> </w:t>
            </w:r>
          </w:p>
        </w:tc>
      </w:tr>
    </w:tbl>
    <w:p w14:paraId="4C33D35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A26421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09D46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3FBB85" w14:textId="77777777" w:rsidR="00BE3A5E" w:rsidRDefault="00000000">
                  <w:pPr>
                    <w:pStyle w:val="questiontable1"/>
                    <w:spacing w:before="0" w:after="0" w:afterAutospacing="0"/>
                    <w:divId w:val="36590701"/>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Data Sources and Collection </w:t>
                  </w:r>
                  <w:r>
                    <w:rPr>
                      <w:rStyle w:val="text1"/>
                      <w:rFonts w:ascii="Verdana" w:eastAsia="Times New Roman" w:hAnsi="Verdana"/>
                    </w:rPr>
                    <w:t xml:space="preserve">Does the process require that information be collected and used to determine susceptibility to threats and hazard-related events? </w:t>
                  </w:r>
                  <w:r>
                    <w:rPr>
                      <w:rStyle w:val="questionidcontent2"/>
                      <w:rFonts w:ascii="Verdana" w:eastAsia="Times New Roman" w:hAnsi="Verdana"/>
                    </w:rPr>
                    <w:t xml:space="preserve">(UNGS.CAVERNRISK.DATASOURCES.P) </w:t>
                  </w:r>
                  <w:r>
                    <w:rPr>
                      <w:rStyle w:val="citations1"/>
                      <w:rFonts w:ascii="Verdana" w:eastAsia="Times New Roman" w:hAnsi="Verdana"/>
                    </w:rPr>
                    <w:t xml:space="preserve">192.12(a)(3) (192.12(a)(1);192.12(a)(2);API RP1171 Section 8.3.2) </w:t>
                  </w:r>
                </w:p>
              </w:tc>
            </w:tr>
            <w:tr w:rsidR="00BE3A5E" w14:paraId="6118E95B" w14:textId="77777777">
              <w:tc>
                <w:tcPr>
                  <w:tcW w:w="0" w:type="auto"/>
                  <w:vAlign w:val="center"/>
                  <w:hideMark/>
                </w:tcPr>
                <w:p w14:paraId="2F2558D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CE14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F5A8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4858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76AA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672A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C76F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0D80F4" w14:textId="77777777" w:rsidR="00BE3A5E" w:rsidRDefault="00BE3A5E">
                  <w:pPr>
                    <w:pStyle w:val="questiontable1"/>
                    <w:spacing w:before="0" w:after="0" w:afterAutospacing="0"/>
                    <w:rPr>
                      <w:rFonts w:eastAsia="Times New Roman"/>
                      <w:sz w:val="20"/>
                      <w:szCs w:val="20"/>
                    </w:rPr>
                  </w:pPr>
                </w:p>
              </w:tc>
            </w:tr>
          </w:tbl>
          <w:p w14:paraId="13BD244C" w14:textId="77777777" w:rsidR="00BE3A5E" w:rsidRDefault="00000000">
            <w:pPr>
              <w:rPr>
                <w:rFonts w:ascii="Verdana" w:eastAsia="Times New Roman" w:hAnsi="Verdana"/>
              </w:rPr>
            </w:pPr>
            <w:r>
              <w:rPr>
                <w:rFonts w:ascii="Verdana" w:eastAsia="Times New Roman" w:hAnsi="Verdana"/>
              </w:rPr>
              <w:t> </w:t>
            </w:r>
          </w:p>
        </w:tc>
      </w:tr>
    </w:tbl>
    <w:p w14:paraId="08C234F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ED83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A3B71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769B95" w14:textId="77777777" w:rsidR="00BE3A5E" w:rsidRDefault="00000000">
                  <w:pPr>
                    <w:pStyle w:val="questiontable1"/>
                    <w:spacing w:before="0" w:after="0" w:afterAutospacing="0"/>
                    <w:divId w:val="846403826"/>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Data Sources and Collection </w:t>
                  </w:r>
                  <w:r>
                    <w:rPr>
                      <w:rStyle w:val="text1"/>
                      <w:rFonts w:ascii="Verdana" w:eastAsia="Times New Roman" w:hAnsi="Verdana"/>
                    </w:rPr>
                    <w:t xml:space="preserve">Do records demonstrate that appropriate data was collected and used to determine susceptibility to threats and hazard-related events? </w:t>
                  </w:r>
                  <w:r>
                    <w:rPr>
                      <w:rStyle w:val="questionidcontent2"/>
                      <w:rFonts w:ascii="Verdana" w:eastAsia="Times New Roman" w:hAnsi="Verdana"/>
                    </w:rPr>
                    <w:t xml:space="preserve">(UNGS.CAVERNRISK.DATASOURCES.R) </w:t>
                  </w:r>
                  <w:r>
                    <w:rPr>
                      <w:rStyle w:val="citations1"/>
                      <w:rFonts w:ascii="Verdana" w:eastAsia="Times New Roman" w:hAnsi="Verdana"/>
                    </w:rPr>
                    <w:t xml:space="preserve">192.12(a)(3) (192.12(a)(1);192.12(a)(2);API RP1171 Section 8.3.2) </w:t>
                  </w:r>
                </w:p>
              </w:tc>
            </w:tr>
            <w:tr w:rsidR="00BE3A5E" w14:paraId="105886AB" w14:textId="77777777">
              <w:tc>
                <w:tcPr>
                  <w:tcW w:w="0" w:type="auto"/>
                  <w:vAlign w:val="center"/>
                  <w:hideMark/>
                </w:tcPr>
                <w:p w14:paraId="05759BF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BEC3C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DF8C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29DF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7401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5EAFD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8DD1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BA1230" w14:textId="77777777" w:rsidR="00BE3A5E" w:rsidRDefault="00BE3A5E">
                  <w:pPr>
                    <w:pStyle w:val="questiontable1"/>
                    <w:spacing w:before="0" w:after="0" w:afterAutospacing="0"/>
                    <w:rPr>
                      <w:rFonts w:eastAsia="Times New Roman"/>
                      <w:sz w:val="20"/>
                      <w:szCs w:val="20"/>
                    </w:rPr>
                  </w:pPr>
                </w:p>
              </w:tc>
            </w:tr>
          </w:tbl>
          <w:p w14:paraId="2F330FAF" w14:textId="77777777" w:rsidR="00BE3A5E" w:rsidRDefault="00000000">
            <w:pPr>
              <w:rPr>
                <w:rFonts w:ascii="Verdana" w:eastAsia="Times New Roman" w:hAnsi="Verdana"/>
              </w:rPr>
            </w:pPr>
            <w:r>
              <w:rPr>
                <w:rFonts w:ascii="Verdana" w:eastAsia="Times New Roman" w:hAnsi="Verdana"/>
              </w:rPr>
              <w:t> </w:t>
            </w:r>
          </w:p>
        </w:tc>
      </w:tr>
    </w:tbl>
    <w:p w14:paraId="36EB867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5CCC3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5B54F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91B1B6" w14:textId="77777777" w:rsidR="00BE3A5E" w:rsidRDefault="00000000">
                  <w:pPr>
                    <w:pStyle w:val="questiontable1"/>
                    <w:spacing w:before="0" w:after="0" w:afterAutospacing="0"/>
                    <w:divId w:val="22275917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Evaluation of Threats and Hazards </w:t>
                  </w:r>
                  <w:r>
                    <w:rPr>
                      <w:rStyle w:val="text1"/>
                      <w:rFonts w:ascii="Verdana" w:eastAsia="Times New Roman" w:hAnsi="Verdana"/>
                    </w:rPr>
                    <w:t xml:space="preserve">Does the process require evaluation for potential threats and hazards impacting storage wells and caverns? </w:t>
                  </w:r>
                  <w:r>
                    <w:rPr>
                      <w:rStyle w:val="questionidcontent2"/>
                      <w:rFonts w:ascii="Verdana" w:eastAsia="Times New Roman" w:hAnsi="Verdana"/>
                    </w:rPr>
                    <w:t xml:space="preserve">(UNGS.CAVERNRISK.THREATEVAL.P) </w:t>
                  </w:r>
                  <w:r>
                    <w:rPr>
                      <w:rStyle w:val="citations1"/>
                      <w:rFonts w:ascii="Verdana" w:eastAsia="Times New Roman" w:hAnsi="Verdana"/>
                    </w:rPr>
                    <w:t xml:space="preserve">192.12(a)(3) (192.12(a)(1);192.12(a)(2);API RP1171 Section 8.4.2) </w:t>
                  </w:r>
                </w:p>
              </w:tc>
            </w:tr>
            <w:tr w:rsidR="00BE3A5E" w14:paraId="17FB682D" w14:textId="77777777">
              <w:tc>
                <w:tcPr>
                  <w:tcW w:w="0" w:type="auto"/>
                  <w:vAlign w:val="center"/>
                  <w:hideMark/>
                </w:tcPr>
                <w:p w14:paraId="1ED7EE1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D49D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A083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E19F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B61D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A08A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F791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86C333" w14:textId="77777777" w:rsidR="00BE3A5E" w:rsidRDefault="00BE3A5E">
                  <w:pPr>
                    <w:pStyle w:val="questiontable1"/>
                    <w:spacing w:before="0" w:after="0" w:afterAutospacing="0"/>
                    <w:rPr>
                      <w:rFonts w:eastAsia="Times New Roman"/>
                      <w:sz w:val="20"/>
                      <w:szCs w:val="20"/>
                    </w:rPr>
                  </w:pPr>
                </w:p>
              </w:tc>
            </w:tr>
          </w:tbl>
          <w:p w14:paraId="22D8485D" w14:textId="77777777" w:rsidR="00BE3A5E" w:rsidRDefault="00000000">
            <w:pPr>
              <w:rPr>
                <w:rFonts w:ascii="Verdana" w:eastAsia="Times New Roman" w:hAnsi="Verdana"/>
              </w:rPr>
            </w:pPr>
            <w:r>
              <w:rPr>
                <w:rFonts w:ascii="Verdana" w:eastAsia="Times New Roman" w:hAnsi="Verdana"/>
              </w:rPr>
              <w:t> </w:t>
            </w:r>
          </w:p>
        </w:tc>
      </w:tr>
    </w:tbl>
    <w:p w14:paraId="2913F95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81857C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3E29E8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50FC0E" w14:textId="77777777" w:rsidR="00BE3A5E" w:rsidRDefault="00000000">
                  <w:pPr>
                    <w:pStyle w:val="questiontable1"/>
                    <w:spacing w:before="0" w:after="0" w:afterAutospacing="0"/>
                    <w:divId w:val="106983906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Evaluation of Threats and Hazards </w:t>
                  </w:r>
                  <w:r>
                    <w:rPr>
                      <w:rStyle w:val="text1"/>
                      <w:rFonts w:ascii="Verdana" w:eastAsia="Times New Roman" w:hAnsi="Verdana"/>
                    </w:rPr>
                    <w:t xml:space="preserve">Do records demonstrate that potential threats and hazards impacting storage wells and cavern were adequately evaluated? </w:t>
                  </w:r>
                  <w:r>
                    <w:rPr>
                      <w:rStyle w:val="questionidcontent2"/>
                      <w:rFonts w:ascii="Verdana" w:eastAsia="Times New Roman" w:hAnsi="Verdana"/>
                    </w:rPr>
                    <w:t xml:space="preserve">(UNGS.CAVERNRISK.THREATEVAL.R) </w:t>
                  </w:r>
                  <w:r>
                    <w:rPr>
                      <w:rStyle w:val="citations1"/>
                      <w:rFonts w:ascii="Verdana" w:eastAsia="Times New Roman" w:hAnsi="Verdana"/>
                    </w:rPr>
                    <w:t xml:space="preserve">192.12(a)(3) (192.12(a)(1);192.12(a)(2);API RP1171 Section 8.4.2) </w:t>
                  </w:r>
                </w:p>
              </w:tc>
            </w:tr>
            <w:tr w:rsidR="00BE3A5E" w14:paraId="3BF3AB8F" w14:textId="77777777">
              <w:tc>
                <w:tcPr>
                  <w:tcW w:w="0" w:type="auto"/>
                  <w:vAlign w:val="center"/>
                  <w:hideMark/>
                </w:tcPr>
                <w:p w14:paraId="27E9254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479B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2C7D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DE9F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8AA4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D3C1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A85B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C4AB7D" w14:textId="77777777" w:rsidR="00BE3A5E" w:rsidRDefault="00BE3A5E">
                  <w:pPr>
                    <w:pStyle w:val="questiontable1"/>
                    <w:spacing w:before="0" w:after="0" w:afterAutospacing="0"/>
                    <w:rPr>
                      <w:rFonts w:eastAsia="Times New Roman"/>
                      <w:sz w:val="20"/>
                      <w:szCs w:val="20"/>
                    </w:rPr>
                  </w:pPr>
                </w:p>
              </w:tc>
            </w:tr>
          </w:tbl>
          <w:p w14:paraId="0E095BED" w14:textId="77777777" w:rsidR="00BE3A5E" w:rsidRDefault="00000000">
            <w:pPr>
              <w:rPr>
                <w:rFonts w:ascii="Verdana" w:eastAsia="Times New Roman" w:hAnsi="Verdana"/>
              </w:rPr>
            </w:pPr>
            <w:r>
              <w:rPr>
                <w:rFonts w:ascii="Verdana" w:eastAsia="Times New Roman" w:hAnsi="Verdana"/>
              </w:rPr>
              <w:t> </w:t>
            </w:r>
          </w:p>
        </w:tc>
      </w:tr>
    </w:tbl>
    <w:p w14:paraId="78ED695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C1C99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82832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EEA025" w14:textId="77777777" w:rsidR="00BE3A5E" w:rsidRDefault="00000000">
                  <w:pPr>
                    <w:pStyle w:val="questiontable1"/>
                    <w:spacing w:before="0" w:after="0" w:afterAutospacing="0"/>
                    <w:divId w:val="166608429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Threat and Hazard Interaction </w:t>
                  </w:r>
                  <w:r>
                    <w:rPr>
                      <w:rStyle w:val="text1"/>
                      <w:rFonts w:ascii="Verdana" w:eastAsia="Times New Roman" w:hAnsi="Verdana"/>
                    </w:rPr>
                    <w:t xml:space="preserve">Does the process require that information be collected and used to assess threat and hazard interaction? </w:t>
                  </w:r>
                  <w:r>
                    <w:rPr>
                      <w:rStyle w:val="questionidcontent2"/>
                      <w:rFonts w:ascii="Verdana" w:eastAsia="Times New Roman" w:hAnsi="Verdana"/>
                    </w:rPr>
                    <w:t xml:space="preserve">(UNGS.CAVERNRISK.THREATINTERACT.P) </w:t>
                  </w:r>
                  <w:r>
                    <w:rPr>
                      <w:rStyle w:val="citations1"/>
                      <w:rFonts w:ascii="Verdana" w:eastAsia="Times New Roman" w:hAnsi="Verdana"/>
                    </w:rPr>
                    <w:t xml:space="preserve">192.12(a)(3) (192.12(a)(1);192.12(a)(2);API RP1171 Section 8.3.2) </w:t>
                  </w:r>
                </w:p>
              </w:tc>
            </w:tr>
            <w:tr w:rsidR="00BE3A5E" w14:paraId="5809CB85" w14:textId="77777777">
              <w:tc>
                <w:tcPr>
                  <w:tcW w:w="0" w:type="auto"/>
                  <w:vAlign w:val="center"/>
                  <w:hideMark/>
                </w:tcPr>
                <w:p w14:paraId="68EF707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4B9C5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D950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EB88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D2E7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FF87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0F6A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74345D" w14:textId="77777777" w:rsidR="00BE3A5E" w:rsidRDefault="00BE3A5E">
                  <w:pPr>
                    <w:pStyle w:val="questiontable1"/>
                    <w:spacing w:before="0" w:after="0" w:afterAutospacing="0"/>
                    <w:rPr>
                      <w:rFonts w:eastAsia="Times New Roman"/>
                      <w:sz w:val="20"/>
                      <w:szCs w:val="20"/>
                    </w:rPr>
                  </w:pPr>
                </w:p>
              </w:tc>
            </w:tr>
          </w:tbl>
          <w:p w14:paraId="0AD19159" w14:textId="77777777" w:rsidR="00BE3A5E" w:rsidRDefault="00000000">
            <w:pPr>
              <w:rPr>
                <w:rFonts w:ascii="Verdana" w:eastAsia="Times New Roman" w:hAnsi="Verdana"/>
              </w:rPr>
            </w:pPr>
            <w:r>
              <w:rPr>
                <w:rFonts w:ascii="Verdana" w:eastAsia="Times New Roman" w:hAnsi="Verdana"/>
              </w:rPr>
              <w:t> </w:t>
            </w:r>
          </w:p>
        </w:tc>
      </w:tr>
    </w:tbl>
    <w:p w14:paraId="3960746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8678CA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137288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45EBAF5" w14:textId="77777777" w:rsidR="00BE3A5E" w:rsidRDefault="00000000">
                  <w:pPr>
                    <w:pStyle w:val="questiontable1"/>
                    <w:spacing w:before="0" w:after="0" w:afterAutospacing="0"/>
                    <w:divId w:val="562377368"/>
                    <w:rPr>
                      <w:rFonts w:ascii="Verdana" w:eastAsia="Times New Roman" w:hAnsi="Verdana"/>
                      <w:b/>
                      <w:bCs/>
                      <w:sz w:val="20"/>
                      <w:szCs w:val="20"/>
                    </w:rPr>
                  </w:pPr>
                  <w:r>
                    <w:rPr>
                      <w:rFonts w:ascii="Verdana" w:eastAsia="Times New Roman" w:hAnsi="Verdana"/>
                      <w:b/>
                      <w:bCs/>
                      <w:sz w:val="20"/>
                      <w:szCs w:val="20"/>
                    </w:rPr>
                    <w:lastRenderedPageBreak/>
                    <w:br/>
                    <w:t xml:space="preserve">9. </w:t>
                  </w:r>
                  <w:r>
                    <w:rPr>
                      <w:rStyle w:val="Title1"/>
                      <w:rFonts w:ascii="Verdana" w:eastAsia="Times New Roman" w:hAnsi="Verdana"/>
                      <w:b/>
                      <w:bCs/>
                      <w:sz w:val="20"/>
                      <w:szCs w:val="20"/>
                    </w:rPr>
                    <w:t xml:space="preserve">Threat and Hazard Interaction </w:t>
                  </w:r>
                  <w:r>
                    <w:rPr>
                      <w:rStyle w:val="text1"/>
                      <w:rFonts w:ascii="Verdana" w:eastAsia="Times New Roman" w:hAnsi="Verdana"/>
                    </w:rPr>
                    <w:t xml:space="preserve">Do records demonstrate that appropriate data is used to assess threat and hazard interaction? </w:t>
                  </w:r>
                  <w:r>
                    <w:rPr>
                      <w:rStyle w:val="questionidcontent2"/>
                      <w:rFonts w:ascii="Verdana" w:eastAsia="Times New Roman" w:hAnsi="Verdana"/>
                    </w:rPr>
                    <w:t xml:space="preserve">(UNGS.CAVERNRISK.THREATINTERACT.R) </w:t>
                  </w:r>
                  <w:r>
                    <w:rPr>
                      <w:rStyle w:val="citations1"/>
                      <w:rFonts w:ascii="Verdana" w:eastAsia="Times New Roman" w:hAnsi="Verdana"/>
                    </w:rPr>
                    <w:t xml:space="preserve">192.12(a)(3) (192.12(a)(1);192.12(a)(2);API RP1171 Section 8.3.2) </w:t>
                  </w:r>
                </w:p>
              </w:tc>
            </w:tr>
            <w:tr w:rsidR="00BE3A5E" w14:paraId="391066D1" w14:textId="77777777">
              <w:tc>
                <w:tcPr>
                  <w:tcW w:w="0" w:type="auto"/>
                  <w:vAlign w:val="center"/>
                  <w:hideMark/>
                </w:tcPr>
                <w:p w14:paraId="3C1B005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2E7D0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2984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D465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41DD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C853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4B0E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88FAF6" w14:textId="77777777" w:rsidR="00BE3A5E" w:rsidRDefault="00BE3A5E">
                  <w:pPr>
                    <w:pStyle w:val="questiontable1"/>
                    <w:spacing w:before="0" w:after="0" w:afterAutospacing="0"/>
                    <w:rPr>
                      <w:rFonts w:eastAsia="Times New Roman"/>
                      <w:sz w:val="20"/>
                      <w:szCs w:val="20"/>
                    </w:rPr>
                  </w:pPr>
                </w:p>
              </w:tc>
            </w:tr>
          </w:tbl>
          <w:p w14:paraId="45452349" w14:textId="77777777" w:rsidR="00BE3A5E" w:rsidRDefault="00000000">
            <w:pPr>
              <w:rPr>
                <w:rFonts w:ascii="Verdana" w:eastAsia="Times New Roman" w:hAnsi="Verdana"/>
              </w:rPr>
            </w:pPr>
            <w:r>
              <w:rPr>
                <w:rFonts w:ascii="Verdana" w:eastAsia="Times New Roman" w:hAnsi="Verdana"/>
              </w:rPr>
              <w:t> </w:t>
            </w:r>
          </w:p>
        </w:tc>
      </w:tr>
    </w:tbl>
    <w:p w14:paraId="078C849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3AECE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E19F1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C67F99" w14:textId="77777777" w:rsidR="00BE3A5E" w:rsidRDefault="00000000">
                  <w:pPr>
                    <w:pStyle w:val="questiontable1"/>
                    <w:spacing w:before="0" w:after="0" w:afterAutospacing="0"/>
                    <w:divId w:val="90572782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Exclusion of Threats and Hazards Events </w:t>
                  </w:r>
                  <w:r>
                    <w:rPr>
                      <w:rStyle w:val="text1"/>
                      <w:rFonts w:ascii="Verdana" w:eastAsia="Times New Roman" w:hAnsi="Verdana"/>
                    </w:rPr>
                    <w:t xml:space="preserve">Does the process include provisions for the exclusion of specific hazards or threats events and related threats interactions? </w:t>
                  </w:r>
                  <w:r>
                    <w:rPr>
                      <w:rStyle w:val="questionidcontent2"/>
                      <w:rFonts w:ascii="Verdana" w:eastAsia="Times New Roman" w:hAnsi="Verdana"/>
                    </w:rPr>
                    <w:t xml:space="preserve">(UNGS.CAVERNRISK.THREATEXCLUDE.P) </w:t>
                  </w:r>
                  <w:r>
                    <w:rPr>
                      <w:rStyle w:val="citations1"/>
                      <w:rFonts w:ascii="Verdana" w:eastAsia="Times New Roman" w:hAnsi="Verdana"/>
                    </w:rPr>
                    <w:t xml:space="preserve">192.12(a)(3) (192.12(a)(1);192.12(a)(2);API RP1171 Section 8.4.1) </w:t>
                  </w:r>
                </w:p>
              </w:tc>
            </w:tr>
            <w:tr w:rsidR="00BE3A5E" w14:paraId="27283540" w14:textId="77777777">
              <w:tc>
                <w:tcPr>
                  <w:tcW w:w="0" w:type="auto"/>
                  <w:vAlign w:val="center"/>
                  <w:hideMark/>
                </w:tcPr>
                <w:p w14:paraId="043FF78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07BE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12C1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982D5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104A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10BA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CB2D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9D508E" w14:textId="77777777" w:rsidR="00BE3A5E" w:rsidRDefault="00BE3A5E">
                  <w:pPr>
                    <w:pStyle w:val="questiontable1"/>
                    <w:spacing w:before="0" w:after="0" w:afterAutospacing="0"/>
                    <w:rPr>
                      <w:rFonts w:eastAsia="Times New Roman"/>
                      <w:sz w:val="20"/>
                      <w:szCs w:val="20"/>
                    </w:rPr>
                  </w:pPr>
                </w:p>
              </w:tc>
            </w:tr>
          </w:tbl>
          <w:p w14:paraId="4C8F8DAC" w14:textId="77777777" w:rsidR="00BE3A5E" w:rsidRDefault="00000000">
            <w:pPr>
              <w:rPr>
                <w:rFonts w:ascii="Verdana" w:eastAsia="Times New Roman" w:hAnsi="Verdana"/>
              </w:rPr>
            </w:pPr>
            <w:r>
              <w:rPr>
                <w:rFonts w:ascii="Verdana" w:eastAsia="Times New Roman" w:hAnsi="Verdana"/>
              </w:rPr>
              <w:t> </w:t>
            </w:r>
          </w:p>
        </w:tc>
      </w:tr>
    </w:tbl>
    <w:p w14:paraId="019E55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3948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53172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326B82" w14:textId="77777777" w:rsidR="00BE3A5E" w:rsidRDefault="00000000">
                  <w:pPr>
                    <w:pStyle w:val="questiontable1"/>
                    <w:spacing w:before="0" w:after="0" w:afterAutospacing="0"/>
                    <w:divId w:val="73297026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Exclusion of Threats and Hazards Events </w:t>
                  </w:r>
                  <w:r>
                    <w:rPr>
                      <w:rStyle w:val="text1"/>
                      <w:rFonts w:ascii="Verdana" w:eastAsia="Times New Roman" w:hAnsi="Verdana"/>
                    </w:rPr>
                    <w:t xml:space="preserve">Do records demonstrate that the process was followed for the exclusion of specific hazards or threat events and related threats interactions? </w:t>
                  </w:r>
                  <w:r>
                    <w:rPr>
                      <w:rStyle w:val="questionidcontent2"/>
                      <w:rFonts w:ascii="Verdana" w:eastAsia="Times New Roman" w:hAnsi="Verdana"/>
                    </w:rPr>
                    <w:t xml:space="preserve">(UNGS.CAVERNRISK.THREATEXCLUDE.R) </w:t>
                  </w:r>
                  <w:r>
                    <w:rPr>
                      <w:rStyle w:val="citations1"/>
                      <w:rFonts w:ascii="Verdana" w:eastAsia="Times New Roman" w:hAnsi="Verdana"/>
                    </w:rPr>
                    <w:t xml:space="preserve">192.12(a)(3) (192.12(a)(1);192.12(a)(2);API RP1171 Section 8.4.1) </w:t>
                  </w:r>
                </w:p>
              </w:tc>
            </w:tr>
            <w:tr w:rsidR="00BE3A5E" w14:paraId="7BE57CF8" w14:textId="77777777">
              <w:tc>
                <w:tcPr>
                  <w:tcW w:w="0" w:type="auto"/>
                  <w:vAlign w:val="center"/>
                  <w:hideMark/>
                </w:tcPr>
                <w:p w14:paraId="35ABBF4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D58D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A3A7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6ECD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C7BD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CCE4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700B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7F2CC5" w14:textId="77777777" w:rsidR="00BE3A5E" w:rsidRDefault="00BE3A5E">
                  <w:pPr>
                    <w:pStyle w:val="questiontable1"/>
                    <w:spacing w:before="0" w:after="0" w:afterAutospacing="0"/>
                    <w:rPr>
                      <w:rFonts w:eastAsia="Times New Roman"/>
                      <w:sz w:val="20"/>
                      <w:szCs w:val="20"/>
                    </w:rPr>
                  </w:pPr>
                </w:p>
              </w:tc>
            </w:tr>
          </w:tbl>
          <w:p w14:paraId="2DF83C97" w14:textId="77777777" w:rsidR="00BE3A5E" w:rsidRDefault="00000000">
            <w:pPr>
              <w:rPr>
                <w:rFonts w:ascii="Verdana" w:eastAsia="Times New Roman" w:hAnsi="Verdana"/>
              </w:rPr>
            </w:pPr>
            <w:r>
              <w:rPr>
                <w:rFonts w:ascii="Verdana" w:eastAsia="Times New Roman" w:hAnsi="Verdana"/>
              </w:rPr>
              <w:t> </w:t>
            </w:r>
          </w:p>
        </w:tc>
      </w:tr>
    </w:tbl>
    <w:p w14:paraId="5B9EE93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1B413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6431F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666601" w14:textId="77777777" w:rsidR="00BE3A5E" w:rsidRDefault="00000000">
                  <w:pPr>
                    <w:pStyle w:val="questiontable1"/>
                    <w:spacing w:before="0" w:after="0" w:afterAutospacing="0"/>
                    <w:divId w:val="1963539925"/>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Baseline Risk Assessment Timeline/Completion </w:t>
                  </w:r>
                  <w:r>
                    <w:rPr>
                      <w:rStyle w:val="text1"/>
                      <w:rFonts w:ascii="Verdana" w:eastAsia="Times New Roman" w:hAnsi="Verdana"/>
                    </w:rPr>
                    <w:t xml:space="preserve">Does the process require the Integrity Management baseline risk assessments for all caverns and wells for each UNGSF to be completed in accordance with the timeframes and prioritization required by 192.12(d)(2)? </w:t>
                  </w:r>
                  <w:r>
                    <w:rPr>
                      <w:rStyle w:val="questionidcontent2"/>
                      <w:rFonts w:ascii="Verdana" w:eastAsia="Times New Roman" w:hAnsi="Verdana"/>
                    </w:rPr>
                    <w:t xml:space="preserve">(UNGS.CAVERNRISK.RISKBASELINE.P) </w:t>
                  </w:r>
                  <w:r>
                    <w:rPr>
                      <w:rStyle w:val="citations1"/>
                      <w:rFonts w:ascii="Verdana" w:eastAsia="Times New Roman" w:hAnsi="Verdana"/>
                    </w:rPr>
                    <w:t xml:space="preserve">192.12(d)(2) (192.12(a)(3);192.12(a)(1);192.12(a)(2);API RP1171 Section 8) </w:t>
                  </w:r>
                </w:p>
              </w:tc>
            </w:tr>
            <w:tr w:rsidR="00BE3A5E" w14:paraId="203022D7" w14:textId="77777777">
              <w:tc>
                <w:tcPr>
                  <w:tcW w:w="0" w:type="auto"/>
                  <w:vAlign w:val="center"/>
                  <w:hideMark/>
                </w:tcPr>
                <w:p w14:paraId="2FDCD4E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DF65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4793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EC1E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4DF5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D0B4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BC97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1FC0B2" w14:textId="77777777" w:rsidR="00BE3A5E" w:rsidRDefault="00BE3A5E">
                  <w:pPr>
                    <w:pStyle w:val="questiontable1"/>
                    <w:spacing w:before="0" w:after="0" w:afterAutospacing="0"/>
                    <w:rPr>
                      <w:rFonts w:eastAsia="Times New Roman"/>
                      <w:sz w:val="20"/>
                      <w:szCs w:val="20"/>
                    </w:rPr>
                  </w:pPr>
                </w:p>
              </w:tc>
            </w:tr>
          </w:tbl>
          <w:p w14:paraId="71B55217" w14:textId="77777777" w:rsidR="00BE3A5E" w:rsidRDefault="00000000">
            <w:pPr>
              <w:rPr>
                <w:rFonts w:ascii="Verdana" w:eastAsia="Times New Roman" w:hAnsi="Verdana"/>
              </w:rPr>
            </w:pPr>
            <w:r>
              <w:rPr>
                <w:rFonts w:ascii="Verdana" w:eastAsia="Times New Roman" w:hAnsi="Verdana"/>
              </w:rPr>
              <w:t> </w:t>
            </w:r>
          </w:p>
        </w:tc>
      </w:tr>
    </w:tbl>
    <w:p w14:paraId="34A143A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D04165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A3F8D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9AE313F" w14:textId="77777777" w:rsidR="00BE3A5E" w:rsidRDefault="00000000">
                  <w:pPr>
                    <w:pStyle w:val="questiontable1"/>
                    <w:spacing w:before="0" w:after="0" w:afterAutospacing="0"/>
                    <w:divId w:val="2114085378"/>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Baseline Risk Assessment Timeline/Completion </w:t>
                  </w:r>
                  <w:r>
                    <w:rPr>
                      <w:rStyle w:val="text1"/>
                      <w:rFonts w:ascii="Verdana" w:eastAsia="Times New Roman" w:hAnsi="Verdana"/>
                    </w:rPr>
                    <w:t xml:space="preserve">Do records demonstrate the Integrity Management baseline risk assessments for all caverns and wells for each UNGSF are being conducted in accordance with the timeframes and prioritization required in 192.12(d)(2)? </w:t>
                  </w:r>
                  <w:r>
                    <w:rPr>
                      <w:rStyle w:val="questionidcontent2"/>
                      <w:rFonts w:ascii="Verdana" w:eastAsia="Times New Roman" w:hAnsi="Verdana"/>
                    </w:rPr>
                    <w:t xml:space="preserve">(UNGS.CAVERNRISK.RISKBASELINE.R) </w:t>
                  </w:r>
                  <w:r>
                    <w:rPr>
                      <w:rStyle w:val="citations1"/>
                      <w:rFonts w:ascii="Verdana" w:eastAsia="Times New Roman" w:hAnsi="Verdana"/>
                    </w:rPr>
                    <w:t xml:space="preserve">192.12(d)(2) (192.12(a)(3);192.12(a)(1);192.12(a)(2);API RP1171 Section 8) </w:t>
                  </w:r>
                </w:p>
              </w:tc>
            </w:tr>
            <w:tr w:rsidR="00BE3A5E" w14:paraId="29ADE709" w14:textId="77777777">
              <w:tc>
                <w:tcPr>
                  <w:tcW w:w="0" w:type="auto"/>
                  <w:vAlign w:val="center"/>
                  <w:hideMark/>
                </w:tcPr>
                <w:p w14:paraId="1F8EC18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2A314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67EE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3CE7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8AD6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5D39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83F9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F79F7B" w14:textId="77777777" w:rsidR="00BE3A5E" w:rsidRDefault="00BE3A5E">
                  <w:pPr>
                    <w:pStyle w:val="questiontable1"/>
                    <w:spacing w:before="0" w:after="0" w:afterAutospacing="0"/>
                    <w:rPr>
                      <w:rFonts w:eastAsia="Times New Roman"/>
                      <w:sz w:val="20"/>
                      <w:szCs w:val="20"/>
                    </w:rPr>
                  </w:pPr>
                </w:p>
              </w:tc>
            </w:tr>
          </w:tbl>
          <w:p w14:paraId="0F850456" w14:textId="77777777" w:rsidR="00BE3A5E" w:rsidRDefault="00000000">
            <w:pPr>
              <w:rPr>
                <w:rFonts w:ascii="Verdana" w:eastAsia="Times New Roman" w:hAnsi="Verdana"/>
              </w:rPr>
            </w:pPr>
            <w:r>
              <w:rPr>
                <w:rFonts w:ascii="Verdana" w:eastAsia="Times New Roman" w:hAnsi="Verdana"/>
              </w:rPr>
              <w:t> </w:t>
            </w:r>
          </w:p>
        </w:tc>
      </w:tr>
    </w:tbl>
    <w:p w14:paraId="20D992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F8EB1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80A0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D4EC78" w14:textId="77777777" w:rsidR="00BE3A5E" w:rsidRDefault="00000000">
                  <w:pPr>
                    <w:pStyle w:val="questiontable1"/>
                    <w:spacing w:before="0" w:after="0" w:afterAutospacing="0"/>
                    <w:divId w:val="206113090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Risk Assessment - Consistent Process &amp; Methods </w:t>
                  </w:r>
                  <w:r>
                    <w:rPr>
                      <w:rStyle w:val="text1"/>
                      <w:rFonts w:ascii="Verdana" w:eastAsia="Times New Roman" w:hAnsi="Verdana"/>
                    </w:rPr>
                    <w:t xml:space="preserve">Does the process assess risk in a consistent manner and with a consistent methodology? </w:t>
                  </w:r>
                  <w:r>
                    <w:rPr>
                      <w:rStyle w:val="questionidcontent2"/>
                      <w:rFonts w:ascii="Verdana" w:eastAsia="Times New Roman" w:hAnsi="Verdana"/>
                    </w:rPr>
                    <w:t xml:space="preserve">(UNGS.CAVERNRISK.RISKASSESSMETHOD.P) </w:t>
                  </w:r>
                  <w:r>
                    <w:rPr>
                      <w:rStyle w:val="citations1"/>
                      <w:rFonts w:ascii="Verdana" w:eastAsia="Times New Roman" w:hAnsi="Verdana"/>
                    </w:rPr>
                    <w:t xml:space="preserve">192.12(a)(3) (192.12(a)(1);192.12(a)(2);API RP1171 Section 8.5.2) </w:t>
                  </w:r>
                </w:p>
              </w:tc>
            </w:tr>
            <w:tr w:rsidR="00BE3A5E" w14:paraId="113E0E58" w14:textId="77777777">
              <w:tc>
                <w:tcPr>
                  <w:tcW w:w="0" w:type="auto"/>
                  <w:vAlign w:val="center"/>
                  <w:hideMark/>
                </w:tcPr>
                <w:p w14:paraId="3599E7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3FD4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B6C3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77CC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F84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C7B5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7872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C427F7" w14:textId="77777777" w:rsidR="00BE3A5E" w:rsidRDefault="00BE3A5E">
                  <w:pPr>
                    <w:pStyle w:val="questiontable1"/>
                    <w:spacing w:before="0" w:after="0" w:afterAutospacing="0"/>
                    <w:rPr>
                      <w:rFonts w:eastAsia="Times New Roman"/>
                      <w:sz w:val="20"/>
                      <w:szCs w:val="20"/>
                    </w:rPr>
                  </w:pPr>
                </w:p>
              </w:tc>
            </w:tr>
          </w:tbl>
          <w:p w14:paraId="14B8F0C1" w14:textId="77777777" w:rsidR="00BE3A5E" w:rsidRDefault="00000000">
            <w:pPr>
              <w:rPr>
                <w:rFonts w:ascii="Verdana" w:eastAsia="Times New Roman" w:hAnsi="Verdana"/>
              </w:rPr>
            </w:pPr>
            <w:r>
              <w:rPr>
                <w:rFonts w:ascii="Verdana" w:eastAsia="Times New Roman" w:hAnsi="Verdana"/>
              </w:rPr>
              <w:t> </w:t>
            </w:r>
          </w:p>
        </w:tc>
      </w:tr>
    </w:tbl>
    <w:p w14:paraId="095F961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069D6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133BF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0CD34F" w14:textId="77777777" w:rsidR="00BE3A5E" w:rsidRDefault="00000000">
                  <w:pPr>
                    <w:pStyle w:val="questiontable1"/>
                    <w:spacing w:before="0" w:after="0" w:afterAutospacing="0"/>
                    <w:divId w:val="26785826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Risk Assessment - Consistent Process &amp; Methods </w:t>
                  </w:r>
                  <w:r>
                    <w:rPr>
                      <w:rStyle w:val="text1"/>
                      <w:rFonts w:ascii="Verdana" w:eastAsia="Times New Roman" w:hAnsi="Verdana"/>
                    </w:rPr>
                    <w:t xml:space="preserve">Do the records demonstrate that the risk assessment was done in a consistent manner and with a consistent methodology? </w:t>
                  </w:r>
                  <w:r>
                    <w:rPr>
                      <w:rStyle w:val="questionidcontent2"/>
                      <w:rFonts w:ascii="Verdana" w:eastAsia="Times New Roman" w:hAnsi="Verdana"/>
                    </w:rPr>
                    <w:t xml:space="preserve">(UNGS.CAVERNRISK.RISKASSESSMETHOD.R) </w:t>
                  </w:r>
                  <w:r>
                    <w:rPr>
                      <w:rStyle w:val="citations1"/>
                      <w:rFonts w:ascii="Verdana" w:eastAsia="Times New Roman" w:hAnsi="Verdana"/>
                    </w:rPr>
                    <w:t xml:space="preserve">192.12(a)(3) (192.12(a)(1);192.12(a)(2);API RP1171 Section 8.5.2) </w:t>
                  </w:r>
                </w:p>
              </w:tc>
            </w:tr>
            <w:tr w:rsidR="00BE3A5E" w14:paraId="2202142F" w14:textId="77777777">
              <w:tc>
                <w:tcPr>
                  <w:tcW w:w="0" w:type="auto"/>
                  <w:vAlign w:val="center"/>
                  <w:hideMark/>
                </w:tcPr>
                <w:p w14:paraId="12F04A6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762F2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FC76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61B4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592A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B47B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015E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0EC9D" w14:textId="77777777" w:rsidR="00BE3A5E" w:rsidRDefault="00BE3A5E">
                  <w:pPr>
                    <w:pStyle w:val="questiontable1"/>
                    <w:spacing w:before="0" w:after="0" w:afterAutospacing="0"/>
                    <w:rPr>
                      <w:rFonts w:eastAsia="Times New Roman"/>
                      <w:sz w:val="20"/>
                      <w:szCs w:val="20"/>
                    </w:rPr>
                  </w:pPr>
                </w:p>
              </w:tc>
            </w:tr>
          </w:tbl>
          <w:p w14:paraId="44CD1E0C" w14:textId="77777777" w:rsidR="00BE3A5E" w:rsidRDefault="00000000">
            <w:pPr>
              <w:rPr>
                <w:rFonts w:ascii="Verdana" w:eastAsia="Times New Roman" w:hAnsi="Verdana"/>
              </w:rPr>
            </w:pPr>
            <w:r>
              <w:rPr>
                <w:rFonts w:ascii="Verdana" w:eastAsia="Times New Roman" w:hAnsi="Verdana"/>
              </w:rPr>
              <w:t> </w:t>
            </w:r>
          </w:p>
        </w:tc>
      </w:tr>
    </w:tbl>
    <w:p w14:paraId="74D2747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99802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86EDF4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CA6AC5" w14:textId="77777777" w:rsidR="00BE3A5E" w:rsidRDefault="00000000">
                  <w:pPr>
                    <w:pStyle w:val="questiontable1"/>
                    <w:spacing w:before="0" w:after="0" w:afterAutospacing="0"/>
                    <w:divId w:val="164300382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Risk Assessment - Results Review </w:t>
                  </w:r>
                  <w:r>
                    <w:rPr>
                      <w:rStyle w:val="text1"/>
                      <w:rFonts w:ascii="Verdana" w:eastAsia="Times New Roman" w:hAnsi="Verdana"/>
                    </w:rPr>
                    <w:t xml:space="preserve">Does the process require review of the risk assessment results to determine whether the risk assessment, resulting prioritization, or ranking accurately represents its facilities and the characterization of the risks? </w:t>
                  </w:r>
                  <w:r>
                    <w:rPr>
                      <w:rStyle w:val="questionidcontent2"/>
                      <w:rFonts w:ascii="Verdana" w:eastAsia="Times New Roman" w:hAnsi="Verdana"/>
                    </w:rPr>
                    <w:t xml:space="preserve">(UNGS.CAVERNRISK.RISKASSESSRESULT.P) </w:t>
                  </w:r>
                  <w:r>
                    <w:rPr>
                      <w:rStyle w:val="citations1"/>
                      <w:rFonts w:ascii="Verdana" w:eastAsia="Times New Roman" w:hAnsi="Verdana"/>
                    </w:rPr>
                    <w:t xml:space="preserve">192.12(a)(3) (192.12(a)(1);192.12(a)(2);API RP1171 Section 8.5.2) </w:t>
                  </w:r>
                </w:p>
              </w:tc>
            </w:tr>
            <w:tr w:rsidR="00BE3A5E" w14:paraId="669A874C" w14:textId="77777777">
              <w:tc>
                <w:tcPr>
                  <w:tcW w:w="0" w:type="auto"/>
                  <w:vAlign w:val="center"/>
                  <w:hideMark/>
                </w:tcPr>
                <w:p w14:paraId="7079A81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31BA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D01D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F67E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521A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DAD7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81B0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5B6765" w14:textId="77777777" w:rsidR="00BE3A5E" w:rsidRDefault="00BE3A5E">
                  <w:pPr>
                    <w:pStyle w:val="questiontable1"/>
                    <w:spacing w:before="0" w:after="0" w:afterAutospacing="0"/>
                    <w:rPr>
                      <w:rFonts w:eastAsia="Times New Roman"/>
                      <w:sz w:val="20"/>
                      <w:szCs w:val="20"/>
                    </w:rPr>
                  </w:pPr>
                </w:p>
              </w:tc>
            </w:tr>
          </w:tbl>
          <w:p w14:paraId="51456751" w14:textId="77777777" w:rsidR="00BE3A5E" w:rsidRDefault="00000000">
            <w:pPr>
              <w:rPr>
                <w:rFonts w:ascii="Verdana" w:eastAsia="Times New Roman" w:hAnsi="Verdana"/>
              </w:rPr>
            </w:pPr>
            <w:r>
              <w:rPr>
                <w:rFonts w:ascii="Verdana" w:eastAsia="Times New Roman" w:hAnsi="Verdana"/>
              </w:rPr>
              <w:t> </w:t>
            </w:r>
          </w:p>
        </w:tc>
      </w:tr>
    </w:tbl>
    <w:p w14:paraId="11D6C12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84D018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C8357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BB9175" w14:textId="77777777" w:rsidR="00BE3A5E" w:rsidRDefault="00000000">
                  <w:pPr>
                    <w:pStyle w:val="questiontable1"/>
                    <w:spacing w:before="0" w:after="0" w:afterAutospacing="0"/>
                    <w:divId w:val="380443044"/>
                    <w:rPr>
                      <w:rFonts w:ascii="Verdana" w:eastAsia="Times New Roman" w:hAnsi="Verdana"/>
                      <w:b/>
                      <w:bCs/>
                      <w:sz w:val="20"/>
                      <w:szCs w:val="20"/>
                    </w:rPr>
                  </w:pPr>
                  <w:r>
                    <w:rPr>
                      <w:rFonts w:ascii="Verdana" w:eastAsia="Times New Roman" w:hAnsi="Verdana"/>
                      <w:b/>
                      <w:bCs/>
                      <w:sz w:val="20"/>
                      <w:szCs w:val="20"/>
                    </w:rPr>
                    <w:lastRenderedPageBreak/>
                    <w:br/>
                    <w:t xml:space="preserve">17. </w:t>
                  </w:r>
                  <w:r>
                    <w:rPr>
                      <w:rStyle w:val="Title1"/>
                      <w:rFonts w:ascii="Verdana" w:eastAsia="Times New Roman" w:hAnsi="Verdana"/>
                      <w:b/>
                      <w:bCs/>
                      <w:sz w:val="20"/>
                      <w:szCs w:val="20"/>
                    </w:rPr>
                    <w:t xml:space="preserve">Risk Assessment - Results Review </w:t>
                  </w:r>
                  <w:r>
                    <w:rPr>
                      <w:rStyle w:val="text1"/>
                      <w:rFonts w:ascii="Verdana" w:eastAsia="Times New Roman" w:hAnsi="Verdana"/>
                    </w:rPr>
                    <w:t xml:space="preserve">Do the records demonstrate that the results of the risk assessment were reviewed to determine whether the risk assessment, resulting prioritization, or ranking accurately represents its facilities and the characterization of the risks? </w:t>
                  </w:r>
                  <w:r>
                    <w:rPr>
                      <w:rStyle w:val="questionidcontent2"/>
                      <w:rFonts w:ascii="Verdana" w:eastAsia="Times New Roman" w:hAnsi="Verdana"/>
                    </w:rPr>
                    <w:t xml:space="preserve">(UNGS.CAVERNRISK.RISKASSESSRESULT.R) </w:t>
                  </w:r>
                  <w:r>
                    <w:rPr>
                      <w:rStyle w:val="citations1"/>
                      <w:rFonts w:ascii="Verdana" w:eastAsia="Times New Roman" w:hAnsi="Verdana"/>
                    </w:rPr>
                    <w:t xml:space="preserve">192.12(a)(3) (192.12(a)(1);192.12(a)(2);API RP1171 Section 8.5.2) </w:t>
                  </w:r>
                </w:p>
              </w:tc>
            </w:tr>
            <w:tr w:rsidR="00BE3A5E" w14:paraId="2BB7A0A1" w14:textId="77777777">
              <w:tc>
                <w:tcPr>
                  <w:tcW w:w="0" w:type="auto"/>
                  <w:vAlign w:val="center"/>
                  <w:hideMark/>
                </w:tcPr>
                <w:p w14:paraId="5FB892D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E51B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55BF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A174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F9D0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CE16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4069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1B91DD" w14:textId="77777777" w:rsidR="00BE3A5E" w:rsidRDefault="00BE3A5E">
                  <w:pPr>
                    <w:pStyle w:val="questiontable1"/>
                    <w:spacing w:before="0" w:after="0" w:afterAutospacing="0"/>
                    <w:rPr>
                      <w:rFonts w:eastAsia="Times New Roman"/>
                      <w:sz w:val="20"/>
                      <w:szCs w:val="20"/>
                    </w:rPr>
                  </w:pPr>
                </w:p>
              </w:tc>
            </w:tr>
          </w:tbl>
          <w:p w14:paraId="3E9A160F" w14:textId="77777777" w:rsidR="00BE3A5E" w:rsidRDefault="00000000">
            <w:pPr>
              <w:rPr>
                <w:rFonts w:ascii="Verdana" w:eastAsia="Times New Roman" w:hAnsi="Verdana"/>
              </w:rPr>
            </w:pPr>
            <w:r>
              <w:rPr>
                <w:rFonts w:ascii="Verdana" w:eastAsia="Times New Roman" w:hAnsi="Verdana"/>
              </w:rPr>
              <w:t> </w:t>
            </w:r>
          </w:p>
        </w:tc>
      </w:tr>
    </w:tbl>
    <w:p w14:paraId="7D41A90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F7D94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76BA55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FF83AF" w14:textId="77777777" w:rsidR="00BE3A5E" w:rsidRDefault="00000000">
                  <w:pPr>
                    <w:pStyle w:val="questiontable1"/>
                    <w:spacing w:before="0" w:after="0" w:afterAutospacing="0"/>
                    <w:divId w:val="1358510381"/>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Preventive and Mitigative Measures </w:t>
                  </w:r>
                  <w:r>
                    <w:rPr>
                      <w:rStyle w:val="text1"/>
                      <w:rFonts w:ascii="Verdana" w:eastAsia="Times New Roman" w:hAnsi="Verdana"/>
                    </w:rPr>
                    <w:t xml:space="preserve">Does the process require identification and implementation of preventive and mitigative measures to manage risks? </w:t>
                  </w:r>
                  <w:r>
                    <w:rPr>
                      <w:rStyle w:val="questionidcontent2"/>
                      <w:rFonts w:ascii="Verdana" w:eastAsia="Times New Roman" w:hAnsi="Verdana"/>
                    </w:rPr>
                    <w:t xml:space="preserve">(UNGS.CAVERNRISK.PREVMITIGMETHOD.P) </w:t>
                  </w:r>
                  <w:r>
                    <w:rPr>
                      <w:rStyle w:val="citations1"/>
                      <w:rFonts w:ascii="Verdana" w:eastAsia="Times New Roman" w:hAnsi="Verdana"/>
                    </w:rPr>
                    <w:t xml:space="preserve">192.12(a)(3) (192.12(a)(1);192.12(a)(2);API RP1171 Section 8.6.2) </w:t>
                  </w:r>
                </w:p>
              </w:tc>
            </w:tr>
            <w:tr w:rsidR="00BE3A5E" w14:paraId="472C0179" w14:textId="77777777">
              <w:tc>
                <w:tcPr>
                  <w:tcW w:w="0" w:type="auto"/>
                  <w:vAlign w:val="center"/>
                  <w:hideMark/>
                </w:tcPr>
                <w:p w14:paraId="17B1FEF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28F7B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8311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51E0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10CB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EA1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7859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03A70B" w14:textId="77777777" w:rsidR="00BE3A5E" w:rsidRDefault="00BE3A5E">
                  <w:pPr>
                    <w:pStyle w:val="questiontable1"/>
                    <w:spacing w:before="0" w:after="0" w:afterAutospacing="0"/>
                    <w:rPr>
                      <w:rFonts w:eastAsia="Times New Roman"/>
                      <w:sz w:val="20"/>
                      <w:szCs w:val="20"/>
                    </w:rPr>
                  </w:pPr>
                </w:p>
              </w:tc>
            </w:tr>
          </w:tbl>
          <w:p w14:paraId="7E416CCC" w14:textId="77777777" w:rsidR="00BE3A5E" w:rsidRDefault="00000000">
            <w:pPr>
              <w:rPr>
                <w:rFonts w:ascii="Verdana" w:eastAsia="Times New Roman" w:hAnsi="Verdana"/>
              </w:rPr>
            </w:pPr>
            <w:r>
              <w:rPr>
                <w:rFonts w:ascii="Verdana" w:eastAsia="Times New Roman" w:hAnsi="Verdana"/>
              </w:rPr>
              <w:t> </w:t>
            </w:r>
          </w:p>
        </w:tc>
      </w:tr>
    </w:tbl>
    <w:p w14:paraId="755651E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ED2F80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5EEEAA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91DD99" w14:textId="77777777" w:rsidR="00BE3A5E" w:rsidRDefault="00000000">
                  <w:pPr>
                    <w:pStyle w:val="questiontable1"/>
                    <w:spacing w:before="0" w:after="0" w:afterAutospacing="0"/>
                    <w:divId w:val="235281695"/>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Preventive and Mitigative Measures </w:t>
                  </w:r>
                  <w:r>
                    <w:rPr>
                      <w:rStyle w:val="text1"/>
                      <w:rFonts w:ascii="Verdana" w:eastAsia="Times New Roman" w:hAnsi="Verdana"/>
                    </w:rPr>
                    <w:t xml:space="preserve">Do records demonstrate how the preventative and mitigative measures were identified and implemented to reduce risk? </w:t>
                  </w:r>
                  <w:r>
                    <w:rPr>
                      <w:rStyle w:val="questionidcontent2"/>
                      <w:rFonts w:ascii="Verdana" w:eastAsia="Times New Roman" w:hAnsi="Verdana"/>
                    </w:rPr>
                    <w:t xml:space="preserve">(UNGS.CAVERNRISK.PREVMITIGMETHOD.R) </w:t>
                  </w:r>
                  <w:r>
                    <w:rPr>
                      <w:rStyle w:val="citations1"/>
                      <w:rFonts w:ascii="Verdana" w:eastAsia="Times New Roman" w:hAnsi="Verdana"/>
                    </w:rPr>
                    <w:t xml:space="preserve">192.12(a)(3) (192.12(a)(1);192.12(a)(2);API RP1171 Section 8.6.2) </w:t>
                  </w:r>
                </w:p>
              </w:tc>
            </w:tr>
            <w:tr w:rsidR="00BE3A5E" w14:paraId="44A243A6" w14:textId="77777777">
              <w:tc>
                <w:tcPr>
                  <w:tcW w:w="0" w:type="auto"/>
                  <w:vAlign w:val="center"/>
                  <w:hideMark/>
                </w:tcPr>
                <w:p w14:paraId="69AD121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9BB4E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78C7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80FC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6A60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6C3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8DEE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104E8D" w14:textId="77777777" w:rsidR="00BE3A5E" w:rsidRDefault="00BE3A5E">
                  <w:pPr>
                    <w:pStyle w:val="questiontable1"/>
                    <w:spacing w:before="0" w:after="0" w:afterAutospacing="0"/>
                    <w:rPr>
                      <w:rFonts w:eastAsia="Times New Roman"/>
                      <w:sz w:val="20"/>
                      <w:szCs w:val="20"/>
                    </w:rPr>
                  </w:pPr>
                </w:p>
              </w:tc>
            </w:tr>
          </w:tbl>
          <w:p w14:paraId="200A1BA3" w14:textId="77777777" w:rsidR="00BE3A5E" w:rsidRDefault="00000000">
            <w:pPr>
              <w:rPr>
                <w:rFonts w:ascii="Verdana" w:eastAsia="Times New Roman" w:hAnsi="Verdana"/>
              </w:rPr>
            </w:pPr>
            <w:r>
              <w:rPr>
                <w:rFonts w:ascii="Verdana" w:eastAsia="Times New Roman" w:hAnsi="Verdana"/>
              </w:rPr>
              <w:t> </w:t>
            </w:r>
          </w:p>
        </w:tc>
      </w:tr>
    </w:tbl>
    <w:p w14:paraId="3E813C9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C39B6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487F8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FF55B5" w14:textId="77777777" w:rsidR="00BE3A5E" w:rsidRDefault="00000000">
                  <w:pPr>
                    <w:pStyle w:val="questiontable1"/>
                    <w:spacing w:before="0" w:after="0" w:afterAutospacing="0"/>
                    <w:divId w:val="106436606"/>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Risk Management Effectiveness Reviews </w:t>
                  </w:r>
                  <w:r>
                    <w:rPr>
                      <w:rStyle w:val="text1"/>
                      <w:rFonts w:ascii="Verdana" w:eastAsia="Times New Roman" w:hAnsi="Verdana"/>
                    </w:rPr>
                    <w:t xml:space="preserve">Does the process require assessment of the effectiveness of risk monitoring and risk management programs? </w:t>
                  </w:r>
                  <w:r>
                    <w:rPr>
                      <w:rStyle w:val="questionidcontent2"/>
                      <w:rFonts w:ascii="Verdana" w:eastAsia="Times New Roman" w:hAnsi="Verdana"/>
                    </w:rPr>
                    <w:t xml:space="preserve">(UNGS.CAVERNRISK.RISKMGMTEFFECTIVE.P) </w:t>
                  </w:r>
                  <w:r>
                    <w:rPr>
                      <w:rStyle w:val="citations1"/>
                      <w:rFonts w:ascii="Verdana" w:eastAsia="Times New Roman" w:hAnsi="Verdana"/>
                    </w:rPr>
                    <w:t xml:space="preserve">192.12(a)(3) (192.12(a)(1);192.12(a)(2);API RP1171 Section 8.7.1) </w:t>
                  </w:r>
                </w:p>
              </w:tc>
            </w:tr>
            <w:tr w:rsidR="00BE3A5E" w14:paraId="7C92B4DA" w14:textId="77777777">
              <w:tc>
                <w:tcPr>
                  <w:tcW w:w="0" w:type="auto"/>
                  <w:vAlign w:val="center"/>
                  <w:hideMark/>
                </w:tcPr>
                <w:p w14:paraId="0F57973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51BA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66FB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CDC0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6255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7D61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1CF5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FA3A13" w14:textId="77777777" w:rsidR="00BE3A5E" w:rsidRDefault="00BE3A5E">
                  <w:pPr>
                    <w:pStyle w:val="questiontable1"/>
                    <w:spacing w:before="0" w:after="0" w:afterAutospacing="0"/>
                    <w:rPr>
                      <w:rFonts w:eastAsia="Times New Roman"/>
                      <w:sz w:val="20"/>
                      <w:szCs w:val="20"/>
                    </w:rPr>
                  </w:pPr>
                </w:p>
              </w:tc>
            </w:tr>
          </w:tbl>
          <w:p w14:paraId="23311A1D" w14:textId="77777777" w:rsidR="00BE3A5E" w:rsidRDefault="00000000">
            <w:pPr>
              <w:rPr>
                <w:rFonts w:ascii="Verdana" w:eastAsia="Times New Roman" w:hAnsi="Verdana"/>
              </w:rPr>
            </w:pPr>
            <w:r>
              <w:rPr>
                <w:rFonts w:ascii="Verdana" w:eastAsia="Times New Roman" w:hAnsi="Verdana"/>
              </w:rPr>
              <w:t> </w:t>
            </w:r>
          </w:p>
        </w:tc>
      </w:tr>
    </w:tbl>
    <w:p w14:paraId="442CD8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65D893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C4D92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69D95F" w14:textId="77777777" w:rsidR="00BE3A5E" w:rsidRDefault="00000000">
                  <w:pPr>
                    <w:pStyle w:val="questiontable1"/>
                    <w:spacing w:before="0" w:after="0" w:afterAutospacing="0"/>
                    <w:divId w:val="119118959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Risk Management Effectiveness Reviews </w:t>
                  </w:r>
                  <w:r>
                    <w:rPr>
                      <w:rStyle w:val="text1"/>
                      <w:rFonts w:ascii="Verdana" w:eastAsia="Times New Roman" w:hAnsi="Verdana"/>
                    </w:rPr>
                    <w:t xml:space="preserve">Do records demonstrate how the effectiveness of the risk monitoring and risk management is assessed? </w:t>
                  </w:r>
                  <w:r>
                    <w:rPr>
                      <w:rStyle w:val="questionidcontent2"/>
                      <w:rFonts w:ascii="Verdana" w:eastAsia="Times New Roman" w:hAnsi="Verdana"/>
                    </w:rPr>
                    <w:t xml:space="preserve">(UNGS.CAVERNRISK.RISKMGMTEFFECTIVE.R) </w:t>
                  </w:r>
                  <w:r>
                    <w:rPr>
                      <w:rStyle w:val="citations1"/>
                      <w:rFonts w:ascii="Verdana" w:eastAsia="Times New Roman" w:hAnsi="Verdana"/>
                    </w:rPr>
                    <w:t xml:space="preserve">192.12(a)(3) (192.12(a)(1);192.12(a)(2);API RP1171 Section 8.7.1) </w:t>
                  </w:r>
                </w:p>
              </w:tc>
            </w:tr>
            <w:tr w:rsidR="00BE3A5E" w14:paraId="2EA00784" w14:textId="77777777">
              <w:tc>
                <w:tcPr>
                  <w:tcW w:w="0" w:type="auto"/>
                  <w:vAlign w:val="center"/>
                  <w:hideMark/>
                </w:tcPr>
                <w:p w14:paraId="54CB2C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8245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A21A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CFB2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0B69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DAEC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B963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4D36E" w14:textId="77777777" w:rsidR="00BE3A5E" w:rsidRDefault="00BE3A5E">
                  <w:pPr>
                    <w:pStyle w:val="questiontable1"/>
                    <w:spacing w:before="0" w:after="0" w:afterAutospacing="0"/>
                    <w:rPr>
                      <w:rFonts w:eastAsia="Times New Roman"/>
                      <w:sz w:val="20"/>
                      <w:szCs w:val="20"/>
                    </w:rPr>
                  </w:pPr>
                </w:p>
              </w:tc>
            </w:tr>
          </w:tbl>
          <w:p w14:paraId="4C4D23A7" w14:textId="77777777" w:rsidR="00BE3A5E" w:rsidRDefault="00000000">
            <w:pPr>
              <w:rPr>
                <w:rFonts w:ascii="Verdana" w:eastAsia="Times New Roman" w:hAnsi="Verdana"/>
              </w:rPr>
            </w:pPr>
            <w:r>
              <w:rPr>
                <w:rFonts w:ascii="Verdana" w:eastAsia="Times New Roman" w:hAnsi="Verdana"/>
              </w:rPr>
              <w:t> </w:t>
            </w:r>
          </w:p>
        </w:tc>
      </w:tr>
    </w:tbl>
    <w:p w14:paraId="0D65209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0B1BE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94EA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BA07AD3" w14:textId="77777777" w:rsidR="00BE3A5E" w:rsidRDefault="00000000">
                  <w:pPr>
                    <w:pStyle w:val="questiontable1"/>
                    <w:spacing w:before="0" w:after="0" w:afterAutospacing="0"/>
                    <w:divId w:val="743114091"/>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Risk Re-Assessment Review &amp; Update Interval </w:t>
                  </w:r>
                  <w:r>
                    <w:rPr>
                      <w:rStyle w:val="text1"/>
                      <w:rFonts w:ascii="Verdana" w:eastAsia="Times New Roman" w:hAnsi="Verdana"/>
                    </w:rPr>
                    <w:t xml:space="preserve">Does the process require operator to determine the appropriate interval(s) for Integrity Management risk re-assessments for continuous improvement for all caverns and wells for each UNGSF in accordance with the requirements in 192.12(d)(3) and RP1171, subsections 8.7.1 and 8.7.2? </w:t>
                  </w:r>
                  <w:r>
                    <w:rPr>
                      <w:rStyle w:val="questionidcontent2"/>
                      <w:rFonts w:ascii="Verdana" w:eastAsia="Times New Roman" w:hAnsi="Verdana"/>
                    </w:rPr>
                    <w:t xml:space="preserve">(UNGS.CAVERNRISK.RISKREASSESSINTRVL.P) </w:t>
                  </w:r>
                  <w:r>
                    <w:rPr>
                      <w:rStyle w:val="citations1"/>
                      <w:rFonts w:ascii="Verdana" w:eastAsia="Times New Roman" w:hAnsi="Verdana"/>
                    </w:rPr>
                    <w:t xml:space="preserve">192.12(d)(3) (192.12(a)(3);192.12(a)(1);192.12(a)(2);API RP1171 Section 8.7.1;API RP1171 Section 8.7.2) </w:t>
                  </w:r>
                </w:p>
              </w:tc>
            </w:tr>
            <w:tr w:rsidR="00BE3A5E" w14:paraId="3E4ADB43" w14:textId="77777777">
              <w:tc>
                <w:tcPr>
                  <w:tcW w:w="0" w:type="auto"/>
                  <w:vAlign w:val="center"/>
                  <w:hideMark/>
                </w:tcPr>
                <w:p w14:paraId="29F19E6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57A5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6580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F904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4021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4AF2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5900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8520DE" w14:textId="77777777" w:rsidR="00BE3A5E" w:rsidRDefault="00BE3A5E">
                  <w:pPr>
                    <w:pStyle w:val="questiontable1"/>
                    <w:spacing w:before="0" w:after="0" w:afterAutospacing="0"/>
                    <w:rPr>
                      <w:rFonts w:eastAsia="Times New Roman"/>
                      <w:sz w:val="20"/>
                      <w:szCs w:val="20"/>
                    </w:rPr>
                  </w:pPr>
                </w:p>
              </w:tc>
            </w:tr>
          </w:tbl>
          <w:p w14:paraId="58CA617F" w14:textId="77777777" w:rsidR="00BE3A5E" w:rsidRDefault="00000000">
            <w:pPr>
              <w:rPr>
                <w:rFonts w:ascii="Verdana" w:eastAsia="Times New Roman" w:hAnsi="Verdana"/>
              </w:rPr>
            </w:pPr>
            <w:r>
              <w:rPr>
                <w:rFonts w:ascii="Verdana" w:eastAsia="Times New Roman" w:hAnsi="Verdana"/>
              </w:rPr>
              <w:t> </w:t>
            </w:r>
          </w:p>
        </w:tc>
      </w:tr>
    </w:tbl>
    <w:p w14:paraId="303A53C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09004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26D4E2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8AD7BA5" w14:textId="77777777" w:rsidR="00BE3A5E" w:rsidRDefault="00000000">
                  <w:pPr>
                    <w:pStyle w:val="questiontable1"/>
                    <w:spacing w:before="0" w:after="0" w:afterAutospacing="0"/>
                    <w:divId w:val="229119747"/>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Risk Re-Assessment Review &amp; Update Interval </w:t>
                  </w:r>
                  <w:r>
                    <w:rPr>
                      <w:rStyle w:val="text1"/>
                      <w:rFonts w:ascii="Verdana" w:eastAsia="Times New Roman" w:hAnsi="Verdana"/>
                    </w:rPr>
                    <w:t xml:space="preserve">Do records demonstrate operator determined the appropriate interval(s) for Integrity Management risk re-assessments for continuous improvement for all caverns and wells for each UNGSF in accordance with the requirements in 192.12(d)(3) and RP1171, subsections 8.7.1 and 8.7.2? </w:t>
                  </w:r>
                  <w:r>
                    <w:rPr>
                      <w:rStyle w:val="questionidcontent2"/>
                      <w:rFonts w:ascii="Verdana" w:eastAsia="Times New Roman" w:hAnsi="Verdana"/>
                    </w:rPr>
                    <w:t xml:space="preserve">(UNGS.CAVERNRISK.RISKREASSESSINTRVL.R) </w:t>
                  </w:r>
                  <w:r>
                    <w:rPr>
                      <w:rStyle w:val="citations1"/>
                      <w:rFonts w:ascii="Verdana" w:eastAsia="Times New Roman" w:hAnsi="Verdana"/>
                    </w:rPr>
                    <w:t xml:space="preserve">192.12(d)(3) (192.12(a)(3);192.12(a)(1);192.12(a)(2);API RP1171 Section 8.7.1;API RP1171 Section 8.7.2) </w:t>
                  </w:r>
                </w:p>
              </w:tc>
            </w:tr>
            <w:tr w:rsidR="00BE3A5E" w14:paraId="3F4CD8C0" w14:textId="77777777">
              <w:tc>
                <w:tcPr>
                  <w:tcW w:w="0" w:type="auto"/>
                  <w:vAlign w:val="center"/>
                  <w:hideMark/>
                </w:tcPr>
                <w:p w14:paraId="765CB0A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F283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A368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E90B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7BCB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4775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71E3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313863" w14:textId="77777777" w:rsidR="00BE3A5E" w:rsidRDefault="00BE3A5E">
                  <w:pPr>
                    <w:pStyle w:val="questiontable1"/>
                    <w:spacing w:before="0" w:after="0" w:afterAutospacing="0"/>
                    <w:rPr>
                      <w:rFonts w:eastAsia="Times New Roman"/>
                      <w:sz w:val="20"/>
                      <w:szCs w:val="20"/>
                    </w:rPr>
                  </w:pPr>
                </w:p>
              </w:tc>
            </w:tr>
          </w:tbl>
          <w:p w14:paraId="02240CBB" w14:textId="77777777" w:rsidR="00BE3A5E" w:rsidRDefault="00000000">
            <w:pPr>
              <w:rPr>
                <w:rFonts w:ascii="Verdana" w:eastAsia="Times New Roman" w:hAnsi="Verdana"/>
              </w:rPr>
            </w:pPr>
            <w:r>
              <w:rPr>
                <w:rFonts w:ascii="Verdana" w:eastAsia="Times New Roman" w:hAnsi="Verdana"/>
              </w:rPr>
              <w:t> </w:t>
            </w:r>
          </w:p>
        </w:tc>
      </w:tr>
    </w:tbl>
    <w:p w14:paraId="405C934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C7AA8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E01CD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8B5327" w14:textId="77777777" w:rsidR="00BE3A5E" w:rsidRDefault="00000000">
                  <w:pPr>
                    <w:pStyle w:val="questiontable1"/>
                    <w:spacing w:before="0" w:after="0" w:afterAutospacing="0"/>
                    <w:divId w:val="815340861"/>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Identifying New Threats and Hazards </w:t>
                  </w:r>
                  <w:r>
                    <w:rPr>
                      <w:rStyle w:val="text1"/>
                      <w:rFonts w:ascii="Verdana" w:eastAsia="Times New Roman" w:hAnsi="Verdana"/>
                    </w:rPr>
                    <w:t xml:space="preserve">If new threats or hazards are identified, or the impact of threats or hazards changes markedly, does the process assess the risk associated with the new conditions and evaluate and prioritize risk management options in accordance with the risk assessment? </w:t>
                  </w:r>
                  <w:r>
                    <w:rPr>
                      <w:rStyle w:val="questionidcontent2"/>
                      <w:rFonts w:ascii="Verdana" w:eastAsia="Times New Roman" w:hAnsi="Verdana"/>
                    </w:rPr>
                    <w:t xml:space="preserve">(UNGS.CAVERNRISK.NEWTHREATS.P) </w:t>
                  </w:r>
                  <w:r>
                    <w:rPr>
                      <w:rStyle w:val="citations1"/>
                      <w:rFonts w:ascii="Verdana" w:eastAsia="Times New Roman" w:hAnsi="Verdana"/>
                    </w:rPr>
                    <w:t xml:space="preserve">192.12(a)(3) (192.12(a)(1);192.12(a)(2);API RP1171 Section 8.7.3) </w:t>
                  </w:r>
                </w:p>
              </w:tc>
            </w:tr>
            <w:tr w:rsidR="00BE3A5E" w14:paraId="1CBF6BA6" w14:textId="77777777">
              <w:tc>
                <w:tcPr>
                  <w:tcW w:w="0" w:type="auto"/>
                  <w:vAlign w:val="center"/>
                  <w:hideMark/>
                </w:tcPr>
                <w:p w14:paraId="763FC6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BA5D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AF0A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2AF5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2689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8092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801D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78BE9" w14:textId="77777777" w:rsidR="00BE3A5E" w:rsidRDefault="00BE3A5E">
                  <w:pPr>
                    <w:pStyle w:val="questiontable1"/>
                    <w:spacing w:before="0" w:after="0" w:afterAutospacing="0"/>
                    <w:rPr>
                      <w:rFonts w:eastAsia="Times New Roman"/>
                      <w:sz w:val="20"/>
                      <w:szCs w:val="20"/>
                    </w:rPr>
                  </w:pPr>
                </w:p>
              </w:tc>
            </w:tr>
          </w:tbl>
          <w:p w14:paraId="76917879" w14:textId="77777777" w:rsidR="00BE3A5E" w:rsidRDefault="00000000">
            <w:pPr>
              <w:rPr>
                <w:rFonts w:ascii="Verdana" w:eastAsia="Times New Roman" w:hAnsi="Verdana"/>
              </w:rPr>
            </w:pPr>
            <w:r>
              <w:rPr>
                <w:rFonts w:ascii="Verdana" w:eastAsia="Times New Roman" w:hAnsi="Verdana"/>
              </w:rPr>
              <w:t> </w:t>
            </w:r>
          </w:p>
        </w:tc>
      </w:tr>
    </w:tbl>
    <w:p w14:paraId="17E4C3C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974FE7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8E3F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3648A9" w14:textId="77777777" w:rsidR="00BE3A5E" w:rsidRDefault="00000000">
                  <w:pPr>
                    <w:pStyle w:val="questiontable1"/>
                    <w:spacing w:before="0" w:after="0" w:afterAutospacing="0"/>
                    <w:divId w:val="188641104"/>
                    <w:rPr>
                      <w:rFonts w:ascii="Verdana" w:eastAsia="Times New Roman" w:hAnsi="Verdana"/>
                      <w:b/>
                      <w:bCs/>
                      <w:sz w:val="20"/>
                      <w:szCs w:val="20"/>
                    </w:rPr>
                  </w:pPr>
                  <w:r>
                    <w:rPr>
                      <w:rFonts w:ascii="Verdana" w:eastAsia="Times New Roman" w:hAnsi="Verdana"/>
                      <w:b/>
                      <w:bCs/>
                      <w:sz w:val="20"/>
                      <w:szCs w:val="20"/>
                    </w:rPr>
                    <w:lastRenderedPageBreak/>
                    <w:br/>
                    <w:t xml:space="preserve">25. </w:t>
                  </w:r>
                  <w:r>
                    <w:rPr>
                      <w:rStyle w:val="Title1"/>
                      <w:rFonts w:ascii="Verdana" w:eastAsia="Times New Roman" w:hAnsi="Verdana"/>
                      <w:b/>
                      <w:bCs/>
                      <w:sz w:val="20"/>
                      <w:szCs w:val="20"/>
                    </w:rPr>
                    <w:t xml:space="preserve">Identifying New Threats and Hazards </w:t>
                  </w:r>
                  <w:r>
                    <w:rPr>
                      <w:rStyle w:val="text1"/>
                      <w:rFonts w:ascii="Verdana" w:eastAsia="Times New Roman" w:hAnsi="Verdana"/>
                    </w:rPr>
                    <w:t xml:space="preserve">Do the records detail the identification of new threats or hazards and how they were evaluated and prioritized in the risk assessment as a result? </w:t>
                  </w:r>
                  <w:r>
                    <w:rPr>
                      <w:rStyle w:val="questionidcontent2"/>
                      <w:rFonts w:ascii="Verdana" w:eastAsia="Times New Roman" w:hAnsi="Verdana"/>
                    </w:rPr>
                    <w:t xml:space="preserve">(UNGS.CAVERNRISK.NEWTHREATS.R) </w:t>
                  </w:r>
                  <w:r>
                    <w:rPr>
                      <w:rStyle w:val="citations1"/>
                      <w:rFonts w:ascii="Verdana" w:eastAsia="Times New Roman" w:hAnsi="Verdana"/>
                    </w:rPr>
                    <w:t xml:space="preserve">192.12(a)(3) (192.12(a)(1);192.12(a)(2);API RP1171 Section 8.7.3) </w:t>
                  </w:r>
                </w:p>
              </w:tc>
            </w:tr>
            <w:tr w:rsidR="00BE3A5E" w14:paraId="103F2E83" w14:textId="77777777">
              <w:tc>
                <w:tcPr>
                  <w:tcW w:w="0" w:type="auto"/>
                  <w:vAlign w:val="center"/>
                  <w:hideMark/>
                </w:tcPr>
                <w:p w14:paraId="4332957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9C78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BE2B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A26D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422E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F76E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677F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8C44FB" w14:textId="77777777" w:rsidR="00BE3A5E" w:rsidRDefault="00BE3A5E">
                  <w:pPr>
                    <w:pStyle w:val="questiontable1"/>
                    <w:spacing w:before="0" w:after="0" w:afterAutospacing="0"/>
                    <w:rPr>
                      <w:rFonts w:eastAsia="Times New Roman"/>
                      <w:sz w:val="20"/>
                      <w:szCs w:val="20"/>
                    </w:rPr>
                  </w:pPr>
                </w:p>
              </w:tc>
            </w:tr>
          </w:tbl>
          <w:p w14:paraId="62E800D6" w14:textId="77777777" w:rsidR="00BE3A5E" w:rsidRDefault="00000000">
            <w:pPr>
              <w:rPr>
                <w:rFonts w:ascii="Verdana" w:eastAsia="Times New Roman" w:hAnsi="Verdana"/>
              </w:rPr>
            </w:pPr>
            <w:r>
              <w:rPr>
                <w:rFonts w:ascii="Verdana" w:eastAsia="Times New Roman" w:hAnsi="Verdana"/>
              </w:rPr>
              <w:t> </w:t>
            </w:r>
          </w:p>
        </w:tc>
      </w:tr>
    </w:tbl>
    <w:p w14:paraId="1854541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E1A31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EF323C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2B8751" w14:textId="77777777" w:rsidR="00BE3A5E" w:rsidRDefault="00000000">
                  <w:pPr>
                    <w:pStyle w:val="questiontable1"/>
                    <w:spacing w:before="0" w:after="0" w:afterAutospacing="0"/>
                    <w:divId w:val="220948162"/>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Integrity Management Program Recordkeeping </w:t>
                  </w:r>
                  <w:r>
                    <w:rPr>
                      <w:rStyle w:val="text1"/>
                      <w:rFonts w:ascii="Verdana" w:eastAsia="Times New Roman" w:hAnsi="Verdana"/>
                    </w:rPr>
                    <w:t xml:space="preserve">Does the written Integrity Management Program require records that are used to demonstrate compliance with 192.12(d) be maintained for the life of the facility? </w:t>
                  </w:r>
                  <w:r>
                    <w:rPr>
                      <w:rStyle w:val="questionidcontent2"/>
                      <w:rFonts w:ascii="Verdana" w:eastAsia="Times New Roman" w:hAnsi="Verdana"/>
                    </w:rPr>
                    <w:t xml:space="preserve">(UNGS.CAVERNRISK.IMPROGRECORDS.P) </w:t>
                  </w:r>
                  <w:r>
                    <w:rPr>
                      <w:rStyle w:val="citations1"/>
                      <w:rFonts w:ascii="Verdana" w:eastAsia="Times New Roman" w:hAnsi="Verdana"/>
                    </w:rPr>
                    <w:t xml:space="preserve">192.12(d)(4) (192.12(a)(3);192.12(a)(1);192.12(a)(2);API RP1171 Section 8.8) </w:t>
                  </w:r>
                </w:p>
              </w:tc>
            </w:tr>
            <w:tr w:rsidR="00BE3A5E" w14:paraId="0D8158E0" w14:textId="77777777">
              <w:tc>
                <w:tcPr>
                  <w:tcW w:w="0" w:type="auto"/>
                  <w:vAlign w:val="center"/>
                  <w:hideMark/>
                </w:tcPr>
                <w:p w14:paraId="50AFDB1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73CB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6432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0534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CC75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C6EC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7580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E1E0FE" w14:textId="77777777" w:rsidR="00BE3A5E" w:rsidRDefault="00BE3A5E">
                  <w:pPr>
                    <w:pStyle w:val="questiontable1"/>
                    <w:spacing w:before="0" w:after="0" w:afterAutospacing="0"/>
                    <w:rPr>
                      <w:rFonts w:eastAsia="Times New Roman"/>
                      <w:sz w:val="20"/>
                      <w:szCs w:val="20"/>
                    </w:rPr>
                  </w:pPr>
                </w:p>
              </w:tc>
            </w:tr>
          </w:tbl>
          <w:p w14:paraId="363B52BB" w14:textId="77777777" w:rsidR="00BE3A5E" w:rsidRDefault="00000000">
            <w:pPr>
              <w:rPr>
                <w:rFonts w:ascii="Verdana" w:eastAsia="Times New Roman" w:hAnsi="Verdana"/>
              </w:rPr>
            </w:pPr>
            <w:r>
              <w:rPr>
                <w:rFonts w:ascii="Verdana" w:eastAsia="Times New Roman" w:hAnsi="Verdana"/>
              </w:rPr>
              <w:t> </w:t>
            </w:r>
          </w:p>
        </w:tc>
      </w:tr>
    </w:tbl>
    <w:p w14:paraId="173B0E1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F9B0C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3E25A6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993711" w14:textId="77777777" w:rsidR="00BE3A5E" w:rsidRDefault="00000000">
                  <w:pPr>
                    <w:pStyle w:val="questiontable1"/>
                    <w:spacing w:before="0" w:after="0" w:afterAutospacing="0"/>
                    <w:divId w:val="299582802"/>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Integrity Management Program Recordkeeping </w:t>
                  </w:r>
                  <w:r>
                    <w:rPr>
                      <w:rStyle w:val="text1"/>
                      <w:rFonts w:ascii="Verdana" w:eastAsia="Times New Roman" w:hAnsi="Verdana"/>
                    </w:rPr>
                    <w:t xml:space="preserve">Are all Integrity Management Program records that are used to demonstrate compliance with 192.12(d) being documented and maintained for the life of the facility? </w:t>
                  </w:r>
                  <w:r>
                    <w:rPr>
                      <w:rStyle w:val="questionidcontent2"/>
                      <w:rFonts w:ascii="Verdana" w:eastAsia="Times New Roman" w:hAnsi="Verdana"/>
                    </w:rPr>
                    <w:t xml:space="preserve">(UNGS.CAVERNRISK.IMPROGRECORDS.R) </w:t>
                  </w:r>
                  <w:r>
                    <w:rPr>
                      <w:rStyle w:val="citations1"/>
                      <w:rFonts w:ascii="Verdana" w:eastAsia="Times New Roman" w:hAnsi="Verdana"/>
                    </w:rPr>
                    <w:t xml:space="preserve">192.12(d)(4) (192.12(a)(3);192.12(a)(1);192.12(a)(2);API RP1171 Section 8.8) </w:t>
                  </w:r>
                </w:p>
              </w:tc>
            </w:tr>
            <w:tr w:rsidR="00BE3A5E" w14:paraId="3BDFC9CB" w14:textId="77777777">
              <w:tc>
                <w:tcPr>
                  <w:tcW w:w="0" w:type="auto"/>
                  <w:vAlign w:val="center"/>
                  <w:hideMark/>
                </w:tcPr>
                <w:p w14:paraId="5DB3B38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FA46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74AE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6416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BFB5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B3B4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0EED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BA29BA" w14:textId="77777777" w:rsidR="00BE3A5E" w:rsidRDefault="00BE3A5E">
                  <w:pPr>
                    <w:pStyle w:val="questiontable1"/>
                    <w:spacing w:before="0" w:after="0" w:afterAutospacing="0"/>
                    <w:rPr>
                      <w:rFonts w:eastAsia="Times New Roman"/>
                      <w:sz w:val="20"/>
                      <w:szCs w:val="20"/>
                    </w:rPr>
                  </w:pPr>
                </w:p>
              </w:tc>
            </w:tr>
          </w:tbl>
          <w:p w14:paraId="134D4917" w14:textId="77777777" w:rsidR="00BE3A5E" w:rsidRDefault="00000000">
            <w:pPr>
              <w:rPr>
                <w:rFonts w:ascii="Verdana" w:eastAsia="Times New Roman" w:hAnsi="Verdana"/>
              </w:rPr>
            </w:pPr>
            <w:r>
              <w:rPr>
                <w:rFonts w:ascii="Verdana" w:eastAsia="Times New Roman" w:hAnsi="Verdana"/>
              </w:rPr>
              <w:t> </w:t>
            </w:r>
          </w:p>
        </w:tc>
      </w:tr>
    </w:tbl>
    <w:p w14:paraId="03FE94D7"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58A09C7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Caverns - Gas Storage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D2D45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EA6EFB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9FB9C8" w14:textId="77777777" w:rsidR="00BE3A5E" w:rsidRDefault="00000000">
                  <w:pPr>
                    <w:pStyle w:val="questiontable1"/>
                    <w:spacing w:before="0" w:after="0" w:afterAutospacing="0"/>
                    <w:divId w:val="3585392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Maximum Storage Operating Pressure </w:t>
                  </w:r>
                  <w:r>
                    <w:rPr>
                      <w:rStyle w:val="text1"/>
                      <w:rFonts w:ascii="Verdana" w:eastAsia="Times New Roman" w:hAnsi="Verdana"/>
                    </w:rPr>
                    <w:t xml:space="preserve">Does the process establish a maximum and minimum storage operating pressure? </w:t>
                  </w:r>
                  <w:r>
                    <w:rPr>
                      <w:rStyle w:val="questionidcontent2"/>
                      <w:rFonts w:ascii="Verdana" w:eastAsia="Times New Roman" w:hAnsi="Verdana"/>
                    </w:rPr>
                    <w:t xml:space="preserve">(UNGS.CAVERNOPS.MAOPLIMIT.P) </w:t>
                  </w:r>
                  <w:r>
                    <w:rPr>
                      <w:rStyle w:val="citations1"/>
                      <w:rFonts w:ascii="Verdana" w:eastAsia="Times New Roman" w:hAnsi="Verdana"/>
                    </w:rPr>
                    <w:t xml:space="preserve">192.12(a)(3) (192.12(a)(1);192.12(a)(2);API RP1170, Section 9.1) </w:t>
                  </w:r>
                </w:p>
              </w:tc>
            </w:tr>
            <w:tr w:rsidR="00BE3A5E" w14:paraId="30EAE1B9" w14:textId="77777777">
              <w:tc>
                <w:tcPr>
                  <w:tcW w:w="0" w:type="auto"/>
                  <w:vAlign w:val="center"/>
                  <w:hideMark/>
                </w:tcPr>
                <w:p w14:paraId="05482DC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1213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7948C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EAD6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3050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88C2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97AE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20B5C9" w14:textId="77777777" w:rsidR="00BE3A5E" w:rsidRDefault="00BE3A5E">
                  <w:pPr>
                    <w:pStyle w:val="questiontable1"/>
                    <w:spacing w:before="0" w:after="0" w:afterAutospacing="0"/>
                    <w:rPr>
                      <w:rFonts w:eastAsia="Times New Roman"/>
                      <w:sz w:val="20"/>
                      <w:szCs w:val="20"/>
                    </w:rPr>
                  </w:pPr>
                </w:p>
              </w:tc>
            </w:tr>
          </w:tbl>
          <w:p w14:paraId="3DE239DE" w14:textId="77777777" w:rsidR="00BE3A5E" w:rsidRDefault="00000000">
            <w:pPr>
              <w:rPr>
                <w:rFonts w:ascii="Verdana" w:eastAsia="Times New Roman" w:hAnsi="Verdana"/>
              </w:rPr>
            </w:pPr>
            <w:r>
              <w:rPr>
                <w:rFonts w:ascii="Verdana" w:eastAsia="Times New Roman" w:hAnsi="Verdana"/>
              </w:rPr>
              <w:t> </w:t>
            </w:r>
          </w:p>
        </w:tc>
      </w:tr>
    </w:tbl>
    <w:p w14:paraId="7527D2A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9A1CD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D377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3C96FD2" w14:textId="77777777" w:rsidR="00BE3A5E" w:rsidRDefault="00000000">
                  <w:pPr>
                    <w:pStyle w:val="questiontable1"/>
                    <w:spacing w:before="0" w:after="0" w:afterAutospacing="0"/>
                    <w:divId w:val="1088269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Maximum Storage Operating Pressure </w:t>
                  </w:r>
                  <w:r>
                    <w:rPr>
                      <w:rStyle w:val="text1"/>
                      <w:rFonts w:ascii="Verdana" w:eastAsia="Times New Roman" w:hAnsi="Verdana"/>
                    </w:rPr>
                    <w:t xml:space="preserve">Do records demonstrate that a maximum and minimum operating pressure have been established? </w:t>
                  </w:r>
                  <w:r>
                    <w:rPr>
                      <w:rStyle w:val="questionidcontent2"/>
                      <w:rFonts w:ascii="Verdana" w:eastAsia="Times New Roman" w:hAnsi="Verdana"/>
                    </w:rPr>
                    <w:t xml:space="preserve">(UNGS.CAVERNOPS.MAOPLIMIT.R) </w:t>
                  </w:r>
                  <w:r>
                    <w:rPr>
                      <w:rStyle w:val="citations1"/>
                      <w:rFonts w:ascii="Verdana" w:eastAsia="Times New Roman" w:hAnsi="Verdana"/>
                    </w:rPr>
                    <w:t xml:space="preserve">192.12(a)(3) (192.12(a)(1);192.12(a)(2);API RP1170, Section 9.1) </w:t>
                  </w:r>
                </w:p>
              </w:tc>
            </w:tr>
            <w:tr w:rsidR="00BE3A5E" w14:paraId="206565FE" w14:textId="77777777">
              <w:tc>
                <w:tcPr>
                  <w:tcW w:w="0" w:type="auto"/>
                  <w:vAlign w:val="center"/>
                  <w:hideMark/>
                </w:tcPr>
                <w:p w14:paraId="189383C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346B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1481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AB87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861D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3579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8EED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2F29DB" w14:textId="77777777" w:rsidR="00BE3A5E" w:rsidRDefault="00BE3A5E">
                  <w:pPr>
                    <w:pStyle w:val="questiontable1"/>
                    <w:spacing w:before="0" w:after="0" w:afterAutospacing="0"/>
                    <w:rPr>
                      <w:rFonts w:eastAsia="Times New Roman"/>
                      <w:sz w:val="20"/>
                      <w:szCs w:val="20"/>
                    </w:rPr>
                  </w:pPr>
                </w:p>
              </w:tc>
            </w:tr>
          </w:tbl>
          <w:p w14:paraId="6D0673EC" w14:textId="77777777" w:rsidR="00BE3A5E" w:rsidRDefault="00000000">
            <w:pPr>
              <w:rPr>
                <w:rFonts w:ascii="Verdana" w:eastAsia="Times New Roman" w:hAnsi="Verdana"/>
              </w:rPr>
            </w:pPr>
            <w:r>
              <w:rPr>
                <w:rFonts w:ascii="Verdana" w:eastAsia="Times New Roman" w:hAnsi="Verdana"/>
              </w:rPr>
              <w:t> </w:t>
            </w:r>
          </w:p>
        </w:tc>
      </w:tr>
    </w:tbl>
    <w:p w14:paraId="52516AE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BE0D0E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8F0084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7EF0FE" w14:textId="77777777" w:rsidR="00BE3A5E" w:rsidRDefault="00000000">
                  <w:pPr>
                    <w:pStyle w:val="questiontable1"/>
                    <w:spacing w:before="0" w:after="0" w:afterAutospacing="0"/>
                    <w:divId w:val="186255130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Maximum Storage Operating Pressure - Converted to Wellhead Pressure </w:t>
                  </w:r>
                  <w:r>
                    <w:rPr>
                      <w:rStyle w:val="text1"/>
                      <w:rFonts w:ascii="Verdana" w:eastAsia="Times New Roman" w:hAnsi="Verdana"/>
                    </w:rPr>
                    <w:t xml:space="preserve">If the wellhead is the monitoring point of record for pressure, does the process convert the maximum and minimum pressure at the casing seat to a maximum and minimum wellhead pressure? </w:t>
                  </w:r>
                  <w:r>
                    <w:rPr>
                      <w:rStyle w:val="questionidcontent2"/>
                      <w:rFonts w:ascii="Verdana" w:eastAsia="Times New Roman" w:hAnsi="Verdana"/>
                    </w:rPr>
                    <w:t xml:space="preserve">(UNGS.CAVERNOPS.MAOPWELLHEAD.P) </w:t>
                  </w:r>
                  <w:r>
                    <w:rPr>
                      <w:rStyle w:val="citations1"/>
                      <w:rFonts w:ascii="Verdana" w:eastAsia="Times New Roman" w:hAnsi="Verdana"/>
                    </w:rPr>
                    <w:t xml:space="preserve">192.12(a)(3) (192.12(a)(1);192.12(a)(2);API RP1170, Section 9.1) </w:t>
                  </w:r>
                </w:p>
              </w:tc>
            </w:tr>
            <w:tr w:rsidR="00BE3A5E" w14:paraId="15F090E0" w14:textId="77777777">
              <w:tc>
                <w:tcPr>
                  <w:tcW w:w="0" w:type="auto"/>
                  <w:vAlign w:val="center"/>
                  <w:hideMark/>
                </w:tcPr>
                <w:p w14:paraId="0B7A7AF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4CD04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38D5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7311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7AF9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D333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7D8B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5903B8" w14:textId="77777777" w:rsidR="00BE3A5E" w:rsidRDefault="00BE3A5E">
                  <w:pPr>
                    <w:pStyle w:val="questiontable1"/>
                    <w:spacing w:before="0" w:after="0" w:afterAutospacing="0"/>
                    <w:rPr>
                      <w:rFonts w:eastAsia="Times New Roman"/>
                      <w:sz w:val="20"/>
                      <w:szCs w:val="20"/>
                    </w:rPr>
                  </w:pPr>
                </w:p>
              </w:tc>
            </w:tr>
          </w:tbl>
          <w:p w14:paraId="48F28B8F" w14:textId="77777777" w:rsidR="00BE3A5E" w:rsidRDefault="00000000">
            <w:pPr>
              <w:rPr>
                <w:rFonts w:ascii="Verdana" w:eastAsia="Times New Roman" w:hAnsi="Verdana"/>
              </w:rPr>
            </w:pPr>
            <w:r>
              <w:rPr>
                <w:rFonts w:ascii="Verdana" w:eastAsia="Times New Roman" w:hAnsi="Verdana"/>
              </w:rPr>
              <w:t> </w:t>
            </w:r>
          </w:p>
        </w:tc>
      </w:tr>
    </w:tbl>
    <w:p w14:paraId="1ABB139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220C4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A9B38E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5EB9AB8" w14:textId="77777777" w:rsidR="00BE3A5E" w:rsidRDefault="00000000">
                  <w:pPr>
                    <w:pStyle w:val="questiontable1"/>
                    <w:spacing w:before="0" w:after="0" w:afterAutospacing="0"/>
                    <w:divId w:val="108623180"/>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Maximum Storage Operating Pressure - Converted to Wellhead Pressure </w:t>
                  </w:r>
                  <w:r>
                    <w:rPr>
                      <w:rStyle w:val="text1"/>
                      <w:rFonts w:ascii="Verdana" w:eastAsia="Times New Roman" w:hAnsi="Verdana"/>
                    </w:rPr>
                    <w:t xml:space="preserve">Do records demonstrate that the casing seat pressure was converted to a maximum and minimum wellhead pressure (if the wellhead is the monitoring point of record for pressure)? </w:t>
                  </w:r>
                  <w:r>
                    <w:rPr>
                      <w:rStyle w:val="questionidcontent2"/>
                      <w:rFonts w:ascii="Verdana" w:eastAsia="Times New Roman" w:hAnsi="Verdana"/>
                    </w:rPr>
                    <w:t xml:space="preserve">(UNGS.CAVERNOPS.MAOPWELLHEAD.R) </w:t>
                  </w:r>
                  <w:r>
                    <w:rPr>
                      <w:rStyle w:val="citations1"/>
                      <w:rFonts w:ascii="Verdana" w:eastAsia="Times New Roman" w:hAnsi="Verdana"/>
                    </w:rPr>
                    <w:t xml:space="preserve">192.12(a)(3) (192.12(a)(1);192.12(a)(2);API RP1170, Section 9.1) </w:t>
                  </w:r>
                </w:p>
              </w:tc>
            </w:tr>
            <w:tr w:rsidR="00BE3A5E" w14:paraId="66DF7C74" w14:textId="77777777">
              <w:tc>
                <w:tcPr>
                  <w:tcW w:w="0" w:type="auto"/>
                  <w:vAlign w:val="center"/>
                  <w:hideMark/>
                </w:tcPr>
                <w:p w14:paraId="7FE3726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A99E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2DE6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FFE2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9FD2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4A79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2B59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039107" w14:textId="77777777" w:rsidR="00BE3A5E" w:rsidRDefault="00BE3A5E">
                  <w:pPr>
                    <w:pStyle w:val="questiontable1"/>
                    <w:spacing w:before="0" w:after="0" w:afterAutospacing="0"/>
                    <w:rPr>
                      <w:rFonts w:eastAsia="Times New Roman"/>
                      <w:sz w:val="20"/>
                      <w:szCs w:val="20"/>
                    </w:rPr>
                  </w:pPr>
                </w:p>
              </w:tc>
            </w:tr>
          </w:tbl>
          <w:p w14:paraId="26B64FD9" w14:textId="77777777" w:rsidR="00BE3A5E" w:rsidRDefault="00000000">
            <w:pPr>
              <w:rPr>
                <w:rFonts w:ascii="Verdana" w:eastAsia="Times New Roman" w:hAnsi="Verdana"/>
              </w:rPr>
            </w:pPr>
            <w:r>
              <w:rPr>
                <w:rFonts w:ascii="Verdana" w:eastAsia="Times New Roman" w:hAnsi="Verdana"/>
              </w:rPr>
              <w:t> </w:t>
            </w:r>
          </w:p>
        </w:tc>
      </w:tr>
    </w:tbl>
    <w:p w14:paraId="243DCE7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8964A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F365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26A0CA" w14:textId="77777777" w:rsidR="00BE3A5E" w:rsidRDefault="00000000">
                  <w:pPr>
                    <w:pStyle w:val="questiontable1"/>
                    <w:spacing w:before="0" w:after="0" w:afterAutospacing="0"/>
                    <w:divId w:val="1869365965"/>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Wellhead Replacement Prior to Service </w:t>
                  </w:r>
                  <w:r>
                    <w:rPr>
                      <w:rStyle w:val="text1"/>
                      <w:rFonts w:ascii="Verdana" w:eastAsia="Times New Roman" w:hAnsi="Verdana"/>
                    </w:rPr>
                    <w:t xml:space="preserve">Does the process require the replacement of solution mined wellheads before commencing natural gas storage service? </w:t>
                  </w:r>
                  <w:r>
                    <w:rPr>
                      <w:rStyle w:val="questionidcontent2"/>
                      <w:rFonts w:ascii="Verdana" w:eastAsia="Times New Roman" w:hAnsi="Verdana"/>
                    </w:rPr>
                    <w:t xml:space="preserve">(UNGS.CAVERNOPS.WELLHEADREPL.P) </w:t>
                  </w:r>
                  <w:r>
                    <w:rPr>
                      <w:rStyle w:val="citations1"/>
                      <w:rFonts w:ascii="Verdana" w:eastAsia="Times New Roman" w:hAnsi="Verdana"/>
                    </w:rPr>
                    <w:t xml:space="preserve">192.12(a)(3) (192.12(a)(1);192.12(a)(2);API RP1170, Section 9.2.1) </w:t>
                  </w:r>
                </w:p>
              </w:tc>
            </w:tr>
            <w:tr w:rsidR="00BE3A5E" w14:paraId="7E562628" w14:textId="77777777">
              <w:tc>
                <w:tcPr>
                  <w:tcW w:w="0" w:type="auto"/>
                  <w:vAlign w:val="center"/>
                  <w:hideMark/>
                </w:tcPr>
                <w:p w14:paraId="6A845D8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05CF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0876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C7122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0F40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17FD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5E16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873DAF" w14:textId="77777777" w:rsidR="00BE3A5E" w:rsidRDefault="00BE3A5E">
                  <w:pPr>
                    <w:pStyle w:val="questiontable1"/>
                    <w:spacing w:before="0" w:after="0" w:afterAutospacing="0"/>
                    <w:rPr>
                      <w:rFonts w:eastAsia="Times New Roman"/>
                      <w:sz w:val="20"/>
                      <w:szCs w:val="20"/>
                    </w:rPr>
                  </w:pPr>
                </w:p>
              </w:tc>
            </w:tr>
          </w:tbl>
          <w:p w14:paraId="4A02C697" w14:textId="77777777" w:rsidR="00BE3A5E" w:rsidRDefault="00000000">
            <w:pPr>
              <w:rPr>
                <w:rFonts w:ascii="Verdana" w:eastAsia="Times New Roman" w:hAnsi="Verdana"/>
              </w:rPr>
            </w:pPr>
            <w:r>
              <w:rPr>
                <w:rFonts w:ascii="Verdana" w:eastAsia="Times New Roman" w:hAnsi="Verdana"/>
              </w:rPr>
              <w:t> </w:t>
            </w:r>
          </w:p>
        </w:tc>
      </w:tr>
    </w:tbl>
    <w:p w14:paraId="1CE70D5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52B98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446C2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F6D489" w14:textId="77777777" w:rsidR="00BE3A5E" w:rsidRDefault="00000000">
                  <w:pPr>
                    <w:pStyle w:val="questiontable1"/>
                    <w:spacing w:before="0" w:after="0" w:afterAutospacing="0"/>
                    <w:divId w:val="53508261"/>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Wellhead Replacement Prior to Service </w:t>
                  </w:r>
                  <w:r>
                    <w:rPr>
                      <w:rStyle w:val="text1"/>
                      <w:rFonts w:ascii="Verdana" w:eastAsia="Times New Roman" w:hAnsi="Verdana"/>
                    </w:rPr>
                    <w:t xml:space="preserve">Do records demonstrate that the solution mined wellhead has been changed prior to commencing gas operations? </w:t>
                  </w:r>
                  <w:r>
                    <w:rPr>
                      <w:rStyle w:val="questionidcontent2"/>
                      <w:rFonts w:ascii="Verdana" w:eastAsia="Times New Roman" w:hAnsi="Verdana"/>
                    </w:rPr>
                    <w:t xml:space="preserve">(UNGS.CAVERNOPS.WELLHEADREPL.R) </w:t>
                  </w:r>
                  <w:r>
                    <w:rPr>
                      <w:rStyle w:val="citations1"/>
                      <w:rFonts w:ascii="Verdana" w:eastAsia="Times New Roman" w:hAnsi="Verdana"/>
                    </w:rPr>
                    <w:t xml:space="preserve">192.12(a)(3) (192.12(a)(1);192.12(a)(2);API RP1170, Section 9.2.1) </w:t>
                  </w:r>
                </w:p>
              </w:tc>
            </w:tr>
            <w:tr w:rsidR="00BE3A5E" w14:paraId="783F0F35" w14:textId="77777777">
              <w:tc>
                <w:tcPr>
                  <w:tcW w:w="0" w:type="auto"/>
                  <w:vAlign w:val="center"/>
                  <w:hideMark/>
                </w:tcPr>
                <w:p w14:paraId="29F4F81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5DE7C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6859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3638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1553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2901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3B6B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9863F2" w14:textId="77777777" w:rsidR="00BE3A5E" w:rsidRDefault="00BE3A5E">
                  <w:pPr>
                    <w:pStyle w:val="questiontable1"/>
                    <w:spacing w:before="0" w:after="0" w:afterAutospacing="0"/>
                    <w:rPr>
                      <w:rFonts w:eastAsia="Times New Roman"/>
                      <w:sz w:val="20"/>
                      <w:szCs w:val="20"/>
                    </w:rPr>
                  </w:pPr>
                </w:p>
              </w:tc>
            </w:tr>
          </w:tbl>
          <w:p w14:paraId="26374B5B" w14:textId="77777777" w:rsidR="00BE3A5E" w:rsidRDefault="00000000">
            <w:pPr>
              <w:rPr>
                <w:rFonts w:ascii="Verdana" w:eastAsia="Times New Roman" w:hAnsi="Verdana"/>
              </w:rPr>
            </w:pPr>
            <w:r>
              <w:rPr>
                <w:rFonts w:ascii="Verdana" w:eastAsia="Times New Roman" w:hAnsi="Verdana"/>
              </w:rPr>
              <w:t> </w:t>
            </w:r>
          </w:p>
        </w:tc>
      </w:tr>
    </w:tbl>
    <w:p w14:paraId="2AA33C5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59CD2F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9E90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4FA5F5" w14:textId="77777777" w:rsidR="00BE3A5E" w:rsidRDefault="00000000">
                  <w:pPr>
                    <w:pStyle w:val="questiontable1"/>
                    <w:spacing w:before="0" w:after="0" w:afterAutospacing="0"/>
                    <w:divId w:val="160349543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Emergency Shutdown (ESD) Valve </w:t>
                  </w:r>
                  <w:r>
                    <w:rPr>
                      <w:rStyle w:val="text1"/>
                      <w:rFonts w:ascii="Verdana" w:eastAsia="Times New Roman" w:hAnsi="Verdana"/>
                    </w:rPr>
                    <w:t xml:space="preserve">Does the process require that an Emergency Shutdown (ESD) Valve is installed at or near the manual valves (wing valves) to isolate the cavern in the event of an emergency? </w:t>
                  </w:r>
                  <w:r>
                    <w:rPr>
                      <w:rStyle w:val="questionidcontent2"/>
                      <w:rFonts w:ascii="Verdana" w:eastAsia="Times New Roman" w:hAnsi="Verdana"/>
                    </w:rPr>
                    <w:t xml:space="preserve">(UNGS.CAVERNOPS.ESDVALVE.P) </w:t>
                  </w:r>
                  <w:r>
                    <w:rPr>
                      <w:rStyle w:val="citations1"/>
                      <w:rFonts w:ascii="Verdana" w:eastAsia="Times New Roman" w:hAnsi="Verdana"/>
                    </w:rPr>
                    <w:t xml:space="preserve">192.12(a)(3) (192.12(a)(1);192.12(a)(2);API RP1170, Section 9.2.2) </w:t>
                  </w:r>
                </w:p>
              </w:tc>
            </w:tr>
            <w:tr w:rsidR="00BE3A5E" w14:paraId="2C0854CD" w14:textId="77777777">
              <w:tc>
                <w:tcPr>
                  <w:tcW w:w="0" w:type="auto"/>
                  <w:vAlign w:val="center"/>
                  <w:hideMark/>
                </w:tcPr>
                <w:p w14:paraId="2B1E53A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7C73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783C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BFF3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F646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FD14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128D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DD8370" w14:textId="77777777" w:rsidR="00BE3A5E" w:rsidRDefault="00BE3A5E">
                  <w:pPr>
                    <w:pStyle w:val="questiontable1"/>
                    <w:spacing w:before="0" w:after="0" w:afterAutospacing="0"/>
                    <w:rPr>
                      <w:rFonts w:eastAsia="Times New Roman"/>
                      <w:sz w:val="20"/>
                      <w:szCs w:val="20"/>
                    </w:rPr>
                  </w:pPr>
                </w:p>
              </w:tc>
            </w:tr>
          </w:tbl>
          <w:p w14:paraId="56AA12B7" w14:textId="77777777" w:rsidR="00BE3A5E" w:rsidRDefault="00000000">
            <w:pPr>
              <w:rPr>
                <w:rFonts w:ascii="Verdana" w:eastAsia="Times New Roman" w:hAnsi="Verdana"/>
              </w:rPr>
            </w:pPr>
            <w:r>
              <w:rPr>
                <w:rFonts w:ascii="Verdana" w:eastAsia="Times New Roman" w:hAnsi="Verdana"/>
              </w:rPr>
              <w:t> </w:t>
            </w:r>
          </w:p>
        </w:tc>
      </w:tr>
    </w:tbl>
    <w:p w14:paraId="7C5546E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D5E55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0254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8F216D" w14:textId="77777777" w:rsidR="00BE3A5E" w:rsidRDefault="00000000">
                  <w:pPr>
                    <w:pStyle w:val="questiontable1"/>
                    <w:spacing w:before="0" w:after="0" w:afterAutospacing="0"/>
                    <w:divId w:val="1063212384"/>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Emergency Shutdown (ESD) Valve </w:t>
                  </w:r>
                  <w:r>
                    <w:rPr>
                      <w:rStyle w:val="text1"/>
                      <w:rFonts w:ascii="Verdana" w:eastAsia="Times New Roman" w:hAnsi="Verdana"/>
                    </w:rPr>
                    <w:t xml:space="preserve">Do records demonstrate that ESD valves are installed at or near the manual valves (wing valves) for isolation purposes? </w:t>
                  </w:r>
                  <w:r>
                    <w:rPr>
                      <w:rStyle w:val="questionidcontent2"/>
                      <w:rFonts w:ascii="Verdana" w:eastAsia="Times New Roman" w:hAnsi="Verdana"/>
                    </w:rPr>
                    <w:t xml:space="preserve">(UNGS.CAVERNOPS.ESDVALVE.R) </w:t>
                  </w:r>
                  <w:r>
                    <w:rPr>
                      <w:rStyle w:val="citations1"/>
                      <w:rFonts w:ascii="Verdana" w:eastAsia="Times New Roman" w:hAnsi="Verdana"/>
                    </w:rPr>
                    <w:t xml:space="preserve">192.12(a)(3) (192.12(a)(1);192.12(a)(2);API RP1170, Section 9.2.2) </w:t>
                  </w:r>
                </w:p>
              </w:tc>
            </w:tr>
            <w:tr w:rsidR="00BE3A5E" w14:paraId="37825A15" w14:textId="77777777">
              <w:tc>
                <w:tcPr>
                  <w:tcW w:w="0" w:type="auto"/>
                  <w:vAlign w:val="center"/>
                  <w:hideMark/>
                </w:tcPr>
                <w:p w14:paraId="6868D1A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3F0E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1CAF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8786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453A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D9F4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7C7D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F4703B" w14:textId="77777777" w:rsidR="00BE3A5E" w:rsidRDefault="00BE3A5E">
                  <w:pPr>
                    <w:pStyle w:val="questiontable1"/>
                    <w:spacing w:before="0" w:after="0" w:afterAutospacing="0"/>
                    <w:rPr>
                      <w:rFonts w:eastAsia="Times New Roman"/>
                      <w:sz w:val="20"/>
                      <w:szCs w:val="20"/>
                    </w:rPr>
                  </w:pPr>
                </w:p>
              </w:tc>
            </w:tr>
          </w:tbl>
          <w:p w14:paraId="1EC69885" w14:textId="77777777" w:rsidR="00BE3A5E" w:rsidRDefault="00000000">
            <w:pPr>
              <w:rPr>
                <w:rFonts w:ascii="Verdana" w:eastAsia="Times New Roman" w:hAnsi="Verdana"/>
              </w:rPr>
            </w:pPr>
            <w:r>
              <w:rPr>
                <w:rFonts w:ascii="Verdana" w:eastAsia="Times New Roman" w:hAnsi="Verdana"/>
              </w:rPr>
              <w:t> </w:t>
            </w:r>
          </w:p>
        </w:tc>
      </w:tr>
    </w:tbl>
    <w:p w14:paraId="7FCBBE8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A9AE3A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DBA53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6581F6C" w14:textId="77777777" w:rsidR="00BE3A5E" w:rsidRDefault="00000000">
                  <w:pPr>
                    <w:pStyle w:val="questiontable1"/>
                    <w:spacing w:before="0" w:after="0" w:afterAutospacing="0"/>
                    <w:divId w:val="329212858"/>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Emergency Shutdown (ESD) Instrumentation Flange </w:t>
                  </w:r>
                  <w:r>
                    <w:rPr>
                      <w:rStyle w:val="text1"/>
                      <w:rFonts w:ascii="Verdana" w:eastAsia="Times New Roman" w:hAnsi="Verdana"/>
                    </w:rPr>
                    <w:t xml:space="preserve">If an instrument flange is located between the wing valve and ESD valve, and it is used to gather real-time pressure data, does the process ensure that the flange is rated for the same pressure as the valves? </w:t>
                  </w:r>
                  <w:r>
                    <w:rPr>
                      <w:rStyle w:val="questionidcontent2"/>
                      <w:rFonts w:ascii="Verdana" w:eastAsia="Times New Roman" w:hAnsi="Verdana"/>
                    </w:rPr>
                    <w:t xml:space="preserve">(UNGS.CAVERNOPS.ESDFLANGE.P) </w:t>
                  </w:r>
                  <w:r>
                    <w:rPr>
                      <w:rStyle w:val="citations1"/>
                      <w:rFonts w:ascii="Verdana" w:eastAsia="Times New Roman" w:hAnsi="Verdana"/>
                    </w:rPr>
                    <w:t xml:space="preserve">192.12(a)(3) (192.12(a)(1);192.12(a)(2);API RP1170, Section 9.2.2) </w:t>
                  </w:r>
                </w:p>
              </w:tc>
            </w:tr>
            <w:tr w:rsidR="00BE3A5E" w14:paraId="153573E1" w14:textId="77777777">
              <w:tc>
                <w:tcPr>
                  <w:tcW w:w="0" w:type="auto"/>
                  <w:vAlign w:val="center"/>
                  <w:hideMark/>
                </w:tcPr>
                <w:p w14:paraId="3030392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0C53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E925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3F8D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2784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20F6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9647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49D320" w14:textId="77777777" w:rsidR="00BE3A5E" w:rsidRDefault="00BE3A5E">
                  <w:pPr>
                    <w:pStyle w:val="questiontable1"/>
                    <w:spacing w:before="0" w:after="0" w:afterAutospacing="0"/>
                    <w:rPr>
                      <w:rFonts w:eastAsia="Times New Roman"/>
                      <w:sz w:val="20"/>
                      <w:szCs w:val="20"/>
                    </w:rPr>
                  </w:pPr>
                </w:p>
              </w:tc>
            </w:tr>
          </w:tbl>
          <w:p w14:paraId="3EAB3EF4" w14:textId="77777777" w:rsidR="00BE3A5E" w:rsidRDefault="00000000">
            <w:pPr>
              <w:rPr>
                <w:rFonts w:ascii="Verdana" w:eastAsia="Times New Roman" w:hAnsi="Verdana"/>
              </w:rPr>
            </w:pPr>
            <w:r>
              <w:rPr>
                <w:rFonts w:ascii="Verdana" w:eastAsia="Times New Roman" w:hAnsi="Verdana"/>
              </w:rPr>
              <w:t> </w:t>
            </w:r>
          </w:p>
        </w:tc>
      </w:tr>
    </w:tbl>
    <w:p w14:paraId="331CE6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0A7B3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7B735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C27124" w14:textId="77777777" w:rsidR="00BE3A5E" w:rsidRDefault="00000000">
                  <w:pPr>
                    <w:pStyle w:val="questiontable1"/>
                    <w:spacing w:before="0" w:after="0" w:afterAutospacing="0"/>
                    <w:divId w:val="1328363844"/>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Emergency Shutdown (ESD) Instrumentation Flange </w:t>
                  </w:r>
                  <w:r>
                    <w:rPr>
                      <w:rStyle w:val="text1"/>
                      <w:rFonts w:ascii="Verdana" w:eastAsia="Times New Roman" w:hAnsi="Verdana"/>
                    </w:rPr>
                    <w:t xml:space="preserve">Do records demonstrate that instrument flanges are rated for the same pressure as the valves surrounding the instrument flange? </w:t>
                  </w:r>
                  <w:r>
                    <w:rPr>
                      <w:rStyle w:val="questionidcontent2"/>
                      <w:rFonts w:ascii="Verdana" w:eastAsia="Times New Roman" w:hAnsi="Verdana"/>
                    </w:rPr>
                    <w:t xml:space="preserve">(UNGS.CAVERNOPS.ESDFLANGE.R) </w:t>
                  </w:r>
                  <w:r>
                    <w:rPr>
                      <w:rStyle w:val="citations1"/>
                      <w:rFonts w:ascii="Verdana" w:eastAsia="Times New Roman" w:hAnsi="Verdana"/>
                    </w:rPr>
                    <w:t xml:space="preserve">192.12(a)(3) (192.12(a)(1);192.12(a)(2);API RP1170, Section 9.2.2) </w:t>
                  </w:r>
                </w:p>
              </w:tc>
            </w:tr>
            <w:tr w:rsidR="00BE3A5E" w14:paraId="17B9F64A" w14:textId="77777777">
              <w:tc>
                <w:tcPr>
                  <w:tcW w:w="0" w:type="auto"/>
                  <w:vAlign w:val="center"/>
                  <w:hideMark/>
                </w:tcPr>
                <w:p w14:paraId="4704441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B519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A983B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2FAA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A21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AC76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44FA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46A1CD" w14:textId="77777777" w:rsidR="00BE3A5E" w:rsidRDefault="00BE3A5E">
                  <w:pPr>
                    <w:pStyle w:val="questiontable1"/>
                    <w:spacing w:before="0" w:after="0" w:afterAutospacing="0"/>
                    <w:rPr>
                      <w:rFonts w:eastAsia="Times New Roman"/>
                      <w:sz w:val="20"/>
                      <w:szCs w:val="20"/>
                    </w:rPr>
                  </w:pPr>
                </w:p>
              </w:tc>
            </w:tr>
          </w:tbl>
          <w:p w14:paraId="542A2CEE" w14:textId="77777777" w:rsidR="00BE3A5E" w:rsidRDefault="00000000">
            <w:pPr>
              <w:rPr>
                <w:rFonts w:ascii="Verdana" w:eastAsia="Times New Roman" w:hAnsi="Verdana"/>
              </w:rPr>
            </w:pPr>
            <w:r>
              <w:rPr>
                <w:rFonts w:ascii="Verdana" w:eastAsia="Times New Roman" w:hAnsi="Verdana"/>
              </w:rPr>
              <w:t> </w:t>
            </w:r>
          </w:p>
        </w:tc>
      </w:tr>
    </w:tbl>
    <w:p w14:paraId="3A25647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203F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D557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8B01EA" w14:textId="77777777" w:rsidR="00BE3A5E" w:rsidRDefault="00000000">
                  <w:pPr>
                    <w:pStyle w:val="questiontable1"/>
                    <w:spacing w:before="0" w:after="0" w:afterAutospacing="0"/>
                    <w:divId w:val="116759478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Detecting Upset Conditions During Debrining </w:t>
                  </w:r>
                  <w:r>
                    <w:rPr>
                      <w:rStyle w:val="text1"/>
                      <w:rFonts w:ascii="Verdana" w:eastAsia="Times New Roman" w:hAnsi="Verdana"/>
                    </w:rPr>
                    <w:t xml:space="preserve">Does the process require monitoring equipment to detect upset conditions during the debrining process? </w:t>
                  </w:r>
                  <w:r>
                    <w:rPr>
                      <w:rStyle w:val="questionidcontent2"/>
                      <w:rFonts w:ascii="Verdana" w:eastAsia="Times New Roman" w:hAnsi="Verdana"/>
                    </w:rPr>
                    <w:t xml:space="preserve">(UNGS.CAVERNOPS.UPSETCOND.P) </w:t>
                  </w:r>
                  <w:r>
                    <w:rPr>
                      <w:rStyle w:val="citations1"/>
                      <w:rFonts w:ascii="Verdana" w:eastAsia="Times New Roman" w:hAnsi="Verdana"/>
                    </w:rPr>
                    <w:t xml:space="preserve">192.12(a)(3) (192.12(a)(1);192.12(a)(2);API RP1170, Section 9.3.1) </w:t>
                  </w:r>
                </w:p>
              </w:tc>
            </w:tr>
            <w:tr w:rsidR="00BE3A5E" w14:paraId="4795B658" w14:textId="77777777">
              <w:tc>
                <w:tcPr>
                  <w:tcW w:w="0" w:type="auto"/>
                  <w:vAlign w:val="center"/>
                  <w:hideMark/>
                </w:tcPr>
                <w:p w14:paraId="2579A74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1223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D7C4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870D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27E2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38BB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8C08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2DAEBF" w14:textId="77777777" w:rsidR="00BE3A5E" w:rsidRDefault="00BE3A5E">
                  <w:pPr>
                    <w:pStyle w:val="questiontable1"/>
                    <w:spacing w:before="0" w:after="0" w:afterAutospacing="0"/>
                    <w:rPr>
                      <w:rFonts w:eastAsia="Times New Roman"/>
                      <w:sz w:val="20"/>
                      <w:szCs w:val="20"/>
                    </w:rPr>
                  </w:pPr>
                </w:p>
              </w:tc>
            </w:tr>
          </w:tbl>
          <w:p w14:paraId="55812975" w14:textId="77777777" w:rsidR="00BE3A5E" w:rsidRDefault="00000000">
            <w:pPr>
              <w:rPr>
                <w:rFonts w:ascii="Verdana" w:eastAsia="Times New Roman" w:hAnsi="Verdana"/>
              </w:rPr>
            </w:pPr>
            <w:r>
              <w:rPr>
                <w:rFonts w:ascii="Verdana" w:eastAsia="Times New Roman" w:hAnsi="Verdana"/>
              </w:rPr>
              <w:t> </w:t>
            </w:r>
          </w:p>
        </w:tc>
      </w:tr>
    </w:tbl>
    <w:p w14:paraId="0B1EBB0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DB002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FC99D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F89F1B" w14:textId="77777777" w:rsidR="00BE3A5E" w:rsidRDefault="00000000">
                  <w:pPr>
                    <w:pStyle w:val="questiontable1"/>
                    <w:spacing w:before="0" w:after="0" w:afterAutospacing="0"/>
                    <w:divId w:val="795567477"/>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Detecting Upset Conditions During Debrining </w:t>
                  </w:r>
                  <w:r>
                    <w:rPr>
                      <w:rStyle w:val="text1"/>
                      <w:rFonts w:ascii="Verdana" w:eastAsia="Times New Roman" w:hAnsi="Verdana"/>
                    </w:rPr>
                    <w:t xml:space="preserve">Do records demonstrate that upset conditions are monitored during the debrining process? </w:t>
                  </w:r>
                  <w:r>
                    <w:rPr>
                      <w:rStyle w:val="questionidcontent2"/>
                      <w:rFonts w:ascii="Verdana" w:eastAsia="Times New Roman" w:hAnsi="Verdana"/>
                    </w:rPr>
                    <w:t xml:space="preserve">(UNGS.CAVERNOPS.UPSETCOND.R) </w:t>
                  </w:r>
                  <w:r>
                    <w:rPr>
                      <w:rStyle w:val="citations1"/>
                      <w:rFonts w:ascii="Verdana" w:eastAsia="Times New Roman" w:hAnsi="Verdana"/>
                    </w:rPr>
                    <w:t xml:space="preserve">192.12(a)(3) (192.12(a)(1);192.12(a)(2);API RP1170, Section 9.3.1) </w:t>
                  </w:r>
                </w:p>
              </w:tc>
            </w:tr>
            <w:tr w:rsidR="00BE3A5E" w14:paraId="63412E98" w14:textId="77777777">
              <w:tc>
                <w:tcPr>
                  <w:tcW w:w="0" w:type="auto"/>
                  <w:vAlign w:val="center"/>
                  <w:hideMark/>
                </w:tcPr>
                <w:p w14:paraId="35A5939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1B9E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AA2E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CE35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DA3F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B7C1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957E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1928DA" w14:textId="77777777" w:rsidR="00BE3A5E" w:rsidRDefault="00BE3A5E">
                  <w:pPr>
                    <w:pStyle w:val="questiontable1"/>
                    <w:spacing w:before="0" w:after="0" w:afterAutospacing="0"/>
                    <w:rPr>
                      <w:rFonts w:eastAsia="Times New Roman"/>
                      <w:sz w:val="20"/>
                      <w:szCs w:val="20"/>
                    </w:rPr>
                  </w:pPr>
                </w:p>
              </w:tc>
            </w:tr>
          </w:tbl>
          <w:p w14:paraId="56A57088" w14:textId="77777777" w:rsidR="00BE3A5E" w:rsidRDefault="00000000">
            <w:pPr>
              <w:rPr>
                <w:rFonts w:ascii="Verdana" w:eastAsia="Times New Roman" w:hAnsi="Verdana"/>
              </w:rPr>
            </w:pPr>
            <w:r>
              <w:rPr>
                <w:rFonts w:ascii="Verdana" w:eastAsia="Times New Roman" w:hAnsi="Verdana"/>
              </w:rPr>
              <w:t> </w:t>
            </w:r>
          </w:p>
        </w:tc>
      </w:tr>
    </w:tbl>
    <w:p w14:paraId="23A19D7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4C07C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255746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232BD6" w14:textId="77777777" w:rsidR="00BE3A5E" w:rsidRDefault="00000000">
                  <w:pPr>
                    <w:pStyle w:val="questiontable1"/>
                    <w:spacing w:before="0" w:after="0" w:afterAutospacing="0"/>
                    <w:divId w:val="1721980944"/>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Detecting Upset Conditions During Debrining - ESD </w:t>
                  </w:r>
                  <w:r>
                    <w:rPr>
                      <w:rStyle w:val="text1"/>
                      <w:rFonts w:ascii="Verdana" w:eastAsia="Times New Roman" w:hAnsi="Verdana"/>
                    </w:rPr>
                    <w:t xml:space="preserve">Does the process ensure that monitoring equipment that is used as a warning device be connected to the ESD system to automatically close-in the cavern? </w:t>
                  </w:r>
                  <w:r>
                    <w:rPr>
                      <w:rStyle w:val="questionidcontent2"/>
                      <w:rFonts w:ascii="Verdana" w:eastAsia="Times New Roman" w:hAnsi="Verdana"/>
                    </w:rPr>
                    <w:t xml:space="preserve">(UNGS.CAVERNOPS.ESDUPSETCOND.P) </w:t>
                  </w:r>
                  <w:r>
                    <w:rPr>
                      <w:rStyle w:val="citations1"/>
                      <w:rFonts w:ascii="Verdana" w:eastAsia="Times New Roman" w:hAnsi="Verdana"/>
                    </w:rPr>
                    <w:t xml:space="preserve">192.12(a)(3) (192.12(a)(1);192.12(a)(2);API RP1170, Section 9.3.1) </w:t>
                  </w:r>
                </w:p>
              </w:tc>
            </w:tr>
            <w:tr w:rsidR="00BE3A5E" w14:paraId="51107A20" w14:textId="77777777">
              <w:tc>
                <w:tcPr>
                  <w:tcW w:w="0" w:type="auto"/>
                  <w:vAlign w:val="center"/>
                  <w:hideMark/>
                </w:tcPr>
                <w:p w14:paraId="235F6E1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F0EED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AFB3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85D8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CC4D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B5A1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FADBA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CA2C40" w14:textId="77777777" w:rsidR="00BE3A5E" w:rsidRDefault="00BE3A5E">
                  <w:pPr>
                    <w:pStyle w:val="questiontable1"/>
                    <w:spacing w:before="0" w:after="0" w:afterAutospacing="0"/>
                    <w:rPr>
                      <w:rFonts w:eastAsia="Times New Roman"/>
                      <w:sz w:val="20"/>
                      <w:szCs w:val="20"/>
                    </w:rPr>
                  </w:pPr>
                </w:p>
              </w:tc>
            </w:tr>
          </w:tbl>
          <w:p w14:paraId="002A069B" w14:textId="77777777" w:rsidR="00BE3A5E" w:rsidRDefault="00000000">
            <w:pPr>
              <w:rPr>
                <w:rFonts w:ascii="Verdana" w:eastAsia="Times New Roman" w:hAnsi="Verdana"/>
              </w:rPr>
            </w:pPr>
            <w:r>
              <w:rPr>
                <w:rFonts w:ascii="Verdana" w:eastAsia="Times New Roman" w:hAnsi="Verdana"/>
              </w:rPr>
              <w:t> </w:t>
            </w:r>
          </w:p>
        </w:tc>
      </w:tr>
    </w:tbl>
    <w:p w14:paraId="6AD3423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CE0E0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9A0F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A06045" w14:textId="77777777" w:rsidR="00BE3A5E" w:rsidRDefault="00000000">
                  <w:pPr>
                    <w:pStyle w:val="questiontable1"/>
                    <w:spacing w:before="0" w:after="0" w:afterAutospacing="0"/>
                    <w:divId w:val="407462962"/>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Detecting Upset Conditions During Debrining - ESD </w:t>
                  </w:r>
                  <w:r>
                    <w:rPr>
                      <w:rStyle w:val="text1"/>
                      <w:rFonts w:ascii="Verdana" w:eastAsia="Times New Roman" w:hAnsi="Verdana"/>
                    </w:rPr>
                    <w:t xml:space="preserve">Do records demonstrate that the monitoring devices that are connected to an ESD system are tested on a periodic basis? </w:t>
                  </w:r>
                  <w:r>
                    <w:rPr>
                      <w:rStyle w:val="questionidcontent2"/>
                      <w:rFonts w:ascii="Verdana" w:eastAsia="Times New Roman" w:hAnsi="Verdana"/>
                    </w:rPr>
                    <w:t xml:space="preserve">(UNGS.CAVERNOPS.ESDUPSETCOND.R) </w:t>
                  </w:r>
                  <w:r>
                    <w:rPr>
                      <w:rStyle w:val="citations1"/>
                      <w:rFonts w:ascii="Verdana" w:eastAsia="Times New Roman" w:hAnsi="Verdana"/>
                    </w:rPr>
                    <w:t xml:space="preserve">192.12(a)(3) (192.12(a)(1);192.12(a)(2);API RP1170, Section 9.3.1) </w:t>
                  </w:r>
                </w:p>
              </w:tc>
            </w:tr>
            <w:tr w:rsidR="00BE3A5E" w14:paraId="303BEE80" w14:textId="77777777">
              <w:tc>
                <w:tcPr>
                  <w:tcW w:w="0" w:type="auto"/>
                  <w:vAlign w:val="center"/>
                  <w:hideMark/>
                </w:tcPr>
                <w:p w14:paraId="1559680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F87C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D7CC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DBFE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B3CD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D72C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D619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999D7F" w14:textId="77777777" w:rsidR="00BE3A5E" w:rsidRDefault="00BE3A5E">
                  <w:pPr>
                    <w:pStyle w:val="questiontable1"/>
                    <w:spacing w:before="0" w:after="0" w:afterAutospacing="0"/>
                    <w:rPr>
                      <w:rFonts w:eastAsia="Times New Roman"/>
                      <w:sz w:val="20"/>
                      <w:szCs w:val="20"/>
                    </w:rPr>
                  </w:pPr>
                </w:p>
              </w:tc>
            </w:tr>
          </w:tbl>
          <w:p w14:paraId="0639646B" w14:textId="77777777" w:rsidR="00BE3A5E" w:rsidRDefault="00000000">
            <w:pPr>
              <w:rPr>
                <w:rFonts w:ascii="Verdana" w:eastAsia="Times New Roman" w:hAnsi="Verdana"/>
              </w:rPr>
            </w:pPr>
            <w:r>
              <w:rPr>
                <w:rFonts w:ascii="Verdana" w:eastAsia="Times New Roman" w:hAnsi="Verdana"/>
              </w:rPr>
              <w:t> </w:t>
            </w:r>
          </w:p>
        </w:tc>
      </w:tr>
    </w:tbl>
    <w:p w14:paraId="15FCDC0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A47108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165F0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0914525" w14:textId="77777777" w:rsidR="00BE3A5E" w:rsidRDefault="00000000">
                  <w:pPr>
                    <w:pStyle w:val="questiontable1"/>
                    <w:spacing w:before="0" w:after="0" w:afterAutospacing="0"/>
                    <w:divId w:val="407044136"/>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Emergency Shutdown (ESD) System </w:t>
                  </w:r>
                  <w:r>
                    <w:rPr>
                      <w:rStyle w:val="text1"/>
                      <w:rFonts w:ascii="Verdana" w:eastAsia="Times New Roman" w:hAnsi="Verdana"/>
                    </w:rPr>
                    <w:t xml:space="preserve">Does the process require an Emergency Shutdown (ESD) system to isolate the cavern and wellhead from any attached piping in an emergency? </w:t>
                  </w:r>
                  <w:r>
                    <w:rPr>
                      <w:rStyle w:val="questionidcontent2"/>
                      <w:rFonts w:ascii="Verdana" w:eastAsia="Times New Roman" w:hAnsi="Verdana"/>
                    </w:rPr>
                    <w:t xml:space="preserve">(UNGS.CAVERNOPS.ESDSYSTEM.P) </w:t>
                  </w:r>
                  <w:r>
                    <w:rPr>
                      <w:rStyle w:val="citations1"/>
                      <w:rFonts w:ascii="Verdana" w:eastAsia="Times New Roman" w:hAnsi="Verdana"/>
                    </w:rPr>
                    <w:t xml:space="preserve">192.12(a)(3) (192.12(a)(1);192.12(a)(2);API RP1170, Section 9.3.4) </w:t>
                  </w:r>
                </w:p>
              </w:tc>
            </w:tr>
            <w:tr w:rsidR="00BE3A5E" w14:paraId="721496B8" w14:textId="77777777">
              <w:tc>
                <w:tcPr>
                  <w:tcW w:w="0" w:type="auto"/>
                  <w:vAlign w:val="center"/>
                  <w:hideMark/>
                </w:tcPr>
                <w:p w14:paraId="754961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3E594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F4B9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8B13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7502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F3BA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46A7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9B7643" w14:textId="77777777" w:rsidR="00BE3A5E" w:rsidRDefault="00BE3A5E">
                  <w:pPr>
                    <w:pStyle w:val="questiontable1"/>
                    <w:spacing w:before="0" w:after="0" w:afterAutospacing="0"/>
                    <w:rPr>
                      <w:rFonts w:eastAsia="Times New Roman"/>
                      <w:sz w:val="20"/>
                      <w:szCs w:val="20"/>
                    </w:rPr>
                  </w:pPr>
                </w:p>
              </w:tc>
            </w:tr>
          </w:tbl>
          <w:p w14:paraId="1AE6FB65" w14:textId="77777777" w:rsidR="00BE3A5E" w:rsidRDefault="00000000">
            <w:pPr>
              <w:rPr>
                <w:rFonts w:ascii="Verdana" w:eastAsia="Times New Roman" w:hAnsi="Verdana"/>
              </w:rPr>
            </w:pPr>
            <w:r>
              <w:rPr>
                <w:rFonts w:ascii="Verdana" w:eastAsia="Times New Roman" w:hAnsi="Verdana"/>
              </w:rPr>
              <w:t> </w:t>
            </w:r>
          </w:p>
        </w:tc>
      </w:tr>
    </w:tbl>
    <w:p w14:paraId="035300A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577F9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5A8C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24C3A05" w14:textId="77777777" w:rsidR="00BE3A5E" w:rsidRDefault="00000000">
                  <w:pPr>
                    <w:pStyle w:val="questiontable1"/>
                    <w:spacing w:before="0" w:after="0" w:afterAutospacing="0"/>
                    <w:divId w:val="2092268903"/>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Emergency Shutdown (ESD) System </w:t>
                  </w:r>
                  <w:r>
                    <w:rPr>
                      <w:rStyle w:val="text1"/>
                      <w:rFonts w:ascii="Verdana" w:eastAsia="Times New Roman" w:hAnsi="Verdana"/>
                    </w:rPr>
                    <w:t xml:space="preserve">Do records demonstrate that an ESD system is installed to isolate the cavern(s) in an emergency? </w:t>
                  </w:r>
                  <w:r>
                    <w:rPr>
                      <w:rStyle w:val="questionidcontent2"/>
                      <w:rFonts w:ascii="Verdana" w:eastAsia="Times New Roman" w:hAnsi="Verdana"/>
                    </w:rPr>
                    <w:t xml:space="preserve">(UNGS.CAVERNOPS.ESDSYSTEM.R) </w:t>
                  </w:r>
                  <w:r>
                    <w:rPr>
                      <w:rStyle w:val="citations1"/>
                      <w:rFonts w:ascii="Verdana" w:eastAsia="Times New Roman" w:hAnsi="Verdana"/>
                    </w:rPr>
                    <w:t xml:space="preserve">192.12(a)(3) (192.12(a)(1);192.12(a)(2);API RP1170, Section 9.3.4) </w:t>
                  </w:r>
                </w:p>
              </w:tc>
            </w:tr>
            <w:tr w:rsidR="00BE3A5E" w14:paraId="1A2FCE72" w14:textId="77777777">
              <w:tc>
                <w:tcPr>
                  <w:tcW w:w="0" w:type="auto"/>
                  <w:vAlign w:val="center"/>
                  <w:hideMark/>
                </w:tcPr>
                <w:p w14:paraId="69C3CAE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4B83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F8D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AEB9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0F04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1A07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9382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0EBB2F" w14:textId="77777777" w:rsidR="00BE3A5E" w:rsidRDefault="00BE3A5E">
                  <w:pPr>
                    <w:pStyle w:val="questiontable1"/>
                    <w:spacing w:before="0" w:after="0" w:afterAutospacing="0"/>
                    <w:rPr>
                      <w:rFonts w:eastAsia="Times New Roman"/>
                      <w:sz w:val="20"/>
                      <w:szCs w:val="20"/>
                    </w:rPr>
                  </w:pPr>
                </w:p>
              </w:tc>
            </w:tr>
          </w:tbl>
          <w:p w14:paraId="370FB31F" w14:textId="77777777" w:rsidR="00BE3A5E" w:rsidRDefault="00000000">
            <w:pPr>
              <w:rPr>
                <w:rFonts w:ascii="Verdana" w:eastAsia="Times New Roman" w:hAnsi="Verdana"/>
              </w:rPr>
            </w:pPr>
            <w:r>
              <w:rPr>
                <w:rFonts w:ascii="Verdana" w:eastAsia="Times New Roman" w:hAnsi="Verdana"/>
              </w:rPr>
              <w:t> </w:t>
            </w:r>
          </w:p>
        </w:tc>
      </w:tr>
    </w:tbl>
    <w:p w14:paraId="67C6505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198E1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28C85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060CE0" w14:textId="77777777" w:rsidR="00BE3A5E" w:rsidRDefault="00000000">
                  <w:pPr>
                    <w:pStyle w:val="questiontable1"/>
                    <w:spacing w:before="0" w:after="0" w:afterAutospacing="0"/>
                    <w:divId w:val="1491094636"/>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Emergency Shutdown (ESD) System </w:t>
                  </w:r>
                  <w:r>
                    <w:rPr>
                      <w:rStyle w:val="text1"/>
                      <w:rFonts w:ascii="Verdana" w:eastAsia="Times New Roman" w:hAnsi="Verdana"/>
                    </w:rPr>
                    <w:t xml:space="preserve">Do field observations on the presence of monitoring equipment and the ESD system on the cavern and testing/calibration of the monitoring equipment and/or ESD system match with the process and records? </w:t>
                  </w:r>
                  <w:r>
                    <w:rPr>
                      <w:rStyle w:val="questionidcontent2"/>
                      <w:rFonts w:ascii="Verdana" w:eastAsia="Times New Roman" w:hAnsi="Verdana"/>
                    </w:rPr>
                    <w:t xml:space="preserve">(UNGS.CAVERNOPS.ESDSYSTEM.O) </w:t>
                  </w:r>
                  <w:r>
                    <w:rPr>
                      <w:rStyle w:val="citations1"/>
                      <w:rFonts w:ascii="Verdana" w:eastAsia="Times New Roman" w:hAnsi="Verdana"/>
                    </w:rPr>
                    <w:t xml:space="preserve">192.12(a)(3) (192.12(a)(1);192.12(a)(2);API RP1170, Section 9.3.4) </w:t>
                  </w:r>
                </w:p>
              </w:tc>
            </w:tr>
            <w:tr w:rsidR="00BE3A5E" w14:paraId="2ECE3DAA" w14:textId="77777777">
              <w:tc>
                <w:tcPr>
                  <w:tcW w:w="0" w:type="auto"/>
                  <w:vAlign w:val="center"/>
                  <w:hideMark/>
                </w:tcPr>
                <w:p w14:paraId="7C9A78B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15C6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69CA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92B2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C8B2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756E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2D9F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56ECFB" w14:textId="77777777" w:rsidR="00BE3A5E" w:rsidRDefault="00BE3A5E">
                  <w:pPr>
                    <w:pStyle w:val="questiontable1"/>
                    <w:spacing w:before="0" w:after="0" w:afterAutospacing="0"/>
                    <w:rPr>
                      <w:rFonts w:eastAsia="Times New Roman"/>
                      <w:sz w:val="20"/>
                      <w:szCs w:val="20"/>
                    </w:rPr>
                  </w:pPr>
                </w:p>
              </w:tc>
            </w:tr>
          </w:tbl>
          <w:p w14:paraId="39207AF3" w14:textId="77777777" w:rsidR="00BE3A5E" w:rsidRDefault="00000000">
            <w:pPr>
              <w:rPr>
                <w:rFonts w:ascii="Verdana" w:eastAsia="Times New Roman" w:hAnsi="Verdana"/>
              </w:rPr>
            </w:pPr>
            <w:r>
              <w:rPr>
                <w:rFonts w:ascii="Verdana" w:eastAsia="Times New Roman" w:hAnsi="Verdana"/>
              </w:rPr>
              <w:t> </w:t>
            </w:r>
          </w:p>
        </w:tc>
      </w:tr>
    </w:tbl>
    <w:p w14:paraId="256D3C6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2A80E5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C9147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B34E20" w14:textId="77777777" w:rsidR="00BE3A5E" w:rsidRDefault="00000000">
                  <w:pPr>
                    <w:pStyle w:val="questiontable1"/>
                    <w:spacing w:before="0" w:after="0" w:afterAutospacing="0"/>
                    <w:divId w:val="1960718635"/>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Monitoring the Production Casing Annulus </w:t>
                  </w:r>
                  <w:r>
                    <w:rPr>
                      <w:rStyle w:val="text1"/>
                      <w:rFonts w:ascii="Verdana" w:eastAsia="Times New Roman" w:hAnsi="Verdana"/>
                    </w:rPr>
                    <w:t xml:space="preserve">If the production casing annular space is monitored for pressure, does the process ensure that the pressure tap is not inside the wing valve? </w:t>
                  </w:r>
                  <w:r>
                    <w:rPr>
                      <w:rStyle w:val="questionidcontent2"/>
                      <w:rFonts w:ascii="Verdana" w:eastAsia="Times New Roman" w:hAnsi="Verdana"/>
                    </w:rPr>
                    <w:t xml:space="preserve">(UNGS.CAVERNOPS.ANNULUSPRESS.P) </w:t>
                  </w:r>
                  <w:r>
                    <w:rPr>
                      <w:rStyle w:val="citations1"/>
                      <w:rFonts w:ascii="Verdana" w:eastAsia="Times New Roman" w:hAnsi="Verdana"/>
                    </w:rPr>
                    <w:t xml:space="preserve">192.12(a)(3) (192.12(a)(1);192.12(a)(2);API RP1170, Section 9.3.5.2) </w:t>
                  </w:r>
                </w:p>
              </w:tc>
            </w:tr>
            <w:tr w:rsidR="00BE3A5E" w14:paraId="1EC64CBA" w14:textId="77777777">
              <w:tc>
                <w:tcPr>
                  <w:tcW w:w="0" w:type="auto"/>
                  <w:vAlign w:val="center"/>
                  <w:hideMark/>
                </w:tcPr>
                <w:p w14:paraId="6C23EA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EFFF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34C0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D258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ABDA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F64A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9AFA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9665A5" w14:textId="77777777" w:rsidR="00BE3A5E" w:rsidRDefault="00BE3A5E">
                  <w:pPr>
                    <w:pStyle w:val="questiontable1"/>
                    <w:spacing w:before="0" w:after="0" w:afterAutospacing="0"/>
                    <w:rPr>
                      <w:rFonts w:eastAsia="Times New Roman"/>
                      <w:sz w:val="20"/>
                      <w:szCs w:val="20"/>
                    </w:rPr>
                  </w:pPr>
                </w:p>
              </w:tc>
            </w:tr>
          </w:tbl>
          <w:p w14:paraId="387A309F" w14:textId="77777777" w:rsidR="00BE3A5E" w:rsidRDefault="00000000">
            <w:pPr>
              <w:rPr>
                <w:rFonts w:ascii="Verdana" w:eastAsia="Times New Roman" w:hAnsi="Verdana"/>
              </w:rPr>
            </w:pPr>
            <w:r>
              <w:rPr>
                <w:rFonts w:ascii="Verdana" w:eastAsia="Times New Roman" w:hAnsi="Verdana"/>
              </w:rPr>
              <w:t> </w:t>
            </w:r>
          </w:p>
        </w:tc>
      </w:tr>
    </w:tbl>
    <w:p w14:paraId="443A090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1F10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B4363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1781B19" w14:textId="77777777" w:rsidR="00BE3A5E" w:rsidRDefault="00000000">
                  <w:pPr>
                    <w:pStyle w:val="questiontable1"/>
                    <w:spacing w:before="0" w:after="0" w:afterAutospacing="0"/>
                    <w:divId w:val="1421557363"/>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Monitoring the Production Casing Annulus </w:t>
                  </w:r>
                  <w:r>
                    <w:rPr>
                      <w:rStyle w:val="text1"/>
                      <w:rFonts w:ascii="Verdana" w:eastAsia="Times New Roman" w:hAnsi="Verdana"/>
                    </w:rPr>
                    <w:t xml:space="preserve">Do records demonstrate that there is no pressure tap within the wing valve? </w:t>
                  </w:r>
                  <w:r>
                    <w:rPr>
                      <w:rStyle w:val="questionidcontent2"/>
                      <w:rFonts w:ascii="Verdana" w:eastAsia="Times New Roman" w:hAnsi="Verdana"/>
                    </w:rPr>
                    <w:t xml:space="preserve">(UNGS.CAVERNOPS.ANNULUSPRESS.R) </w:t>
                  </w:r>
                  <w:r>
                    <w:rPr>
                      <w:rStyle w:val="citations1"/>
                      <w:rFonts w:ascii="Verdana" w:eastAsia="Times New Roman" w:hAnsi="Verdana"/>
                    </w:rPr>
                    <w:t xml:space="preserve">192.12(a)(3) (192.12(a)(1);192.12(a)(2);API RP1170, Section 9.3.5.2) </w:t>
                  </w:r>
                </w:p>
              </w:tc>
            </w:tr>
            <w:tr w:rsidR="00BE3A5E" w14:paraId="474C56CB" w14:textId="77777777">
              <w:tc>
                <w:tcPr>
                  <w:tcW w:w="0" w:type="auto"/>
                  <w:vAlign w:val="center"/>
                  <w:hideMark/>
                </w:tcPr>
                <w:p w14:paraId="5791D02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EB2F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8178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0171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76C2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21AE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2032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473D4" w14:textId="77777777" w:rsidR="00BE3A5E" w:rsidRDefault="00BE3A5E">
                  <w:pPr>
                    <w:pStyle w:val="questiontable1"/>
                    <w:spacing w:before="0" w:after="0" w:afterAutospacing="0"/>
                    <w:rPr>
                      <w:rFonts w:eastAsia="Times New Roman"/>
                      <w:sz w:val="20"/>
                      <w:szCs w:val="20"/>
                    </w:rPr>
                  </w:pPr>
                </w:p>
              </w:tc>
            </w:tr>
          </w:tbl>
          <w:p w14:paraId="56AA8E39" w14:textId="77777777" w:rsidR="00BE3A5E" w:rsidRDefault="00000000">
            <w:pPr>
              <w:rPr>
                <w:rFonts w:ascii="Verdana" w:eastAsia="Times New Roman" w:hAnsi="Verdana"/>
              </w:rPr>
            </w:pPr>
            <w:r>
              <w:rPr>
                <w:rFonts w:ascii="Verdana" w:eastAsia="Times New Roman" w:hAnsi="Verdana"/>
              </w:rPr>
              <w:t> </w:t>
            </w:r>
          </w:p>
        </w:tc>
      </w:tr>
    </w:tbl>
    <w:p w14:paraId="0AD4582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8EC2F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728C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F457A53" w14:textId="77777777" w:rsidR="00BE3A5E" w:rsidRDefault="00000000">
                  <w:pPr>
                    <w:pStyle w:val="questiontable1"/>
                    <w:spacing w:before="0" w:after="0" w:afterAutospacing="0"/>
                    <w:divId w:val="1084499953"/>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Monitoring the Production Casing Annulus </w:t>
                  </w:r>
                  <w:r>
                    <w:rPr>
                      <w:rStyle w:val="text1"/>
                      <w:rFonts w:ascii="Verdana" w:eastAsia="Times New Roman" w:hAnsi="Verdana"/>
                    </w:rPr>
                    <w:t xml:space="preserve">Do field observations related to wellhead configuration, pressure taps, and annulus pressure monitoring match with the process and records? </w:t>
                  </w:r>
                  <w:r>
                    <w:rPr>
                      <w:rStyle w:val="questionidcontent2"/>
                      <w:rFonts w:ascii="Verdana" w:eastAsia="Times New Roman" w:hAnsi="Verdana"/>
                    </w:rPr>
                    <w:t xml:space="preserve">(UNGS.CAVERNOPS.ANNULUSPRESS.O) </w:t>
                  </w:r>
                  <w:r>
                    <w:rPr>
                      <w:rStyle w:val="citations1"/>
                      <w:rFonts w:ascii="Verdana" w:eastAsia="Times New Roman" w:hAnsi="Verdana"/>
                    </w:rPr>
                    <w:t xml:space="preserve">192.12(a)(3) (192.12(a)(1);192.12(a)(2);API RP1170, Section 9.3.5.2) </w:t>
                  </w:r>
                </w:p>
              </w:tc>
            </w:tr>
            <w:tr w:rsidR="00BE3A5E" w14:paraId="385CC273" w14:textId="77777777">
              <w:tc>
                <w:tcPr>
                  <w:tcW w:w="0" w:type="auto"/>
                  <w:vAlign w:val="center"/>
                  <w:hideMark/>
                </w:tcPr>
                <w:p w14:paraId="00870B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D457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3A2D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FB98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16DC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1B4D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7924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6AFC46" w14:textId="77777777" w:rsidR="00BE3A5E" w:rsidRDefault="00BE3A5E">
                  <w:pPr>
                    <w:pStyle w:val="questiontable1"/>
                    <w:spacing w:before="0" w:after="0" w:afterAutospacing="0"/>
                    <w:rPr>
                      <w:rFonts w:eastAsia="Times New Roman"/>
                      <w:sz w:val="20"/>
                      <w:szCs w:val="20"/>
                    </w:rPr>
                  </w:pPr>
                </w:p>
              </w:tc>
            </w:tr>
          </w:tbl>
          <w:p w14:paraId="599C9862" w14:textId="77777777" w:rsidR="00BE3A5E" w:rsidRDefault="00000000">
            <w:pPr>
              <w:rPr>
                <w:rFonts w:ascii="Verdana" w:eastAsia="Times New Roman" w:hAnsi="Verdana"/>
              </w:rPr>
            </w:pPr>
            <w:r>
              <w:rPr>
                <w:rFonts w:ascii="Verdana" w:eastAsia="Times New Roman" w:hAnsi="Verdana"/>
              </w:rPr>
              <w:t> </w:t>
            </w:r>
          </w:p>
        </w:tc>
      </w:tr>
    </w:tbl>
    <w:p w14:paraId="6AD95B2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CC91E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308EF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8A2169" w14:textId="77777777" w:rsidR="00BE3A5E" w:rsidRDefault="00000000">
                  <w:pPr>
                    <w:pStyle w:val="questiontable1"/>
                    <w:spacing w:before="0" w:after="0" w:afterAutospacing="0"/>
                    <w:divId w:val="945161361"/>
                    <w:rPr>
                      <w:rFonts w:ascii="Verdana" w:eastAsia="Times New Roman" w:hAnsi="Verdana"/>
                      <w:b/>
                      <w:bCs/>
                      <w:sz w:val="20"/>
                      <w:szCs w:val="20"/>
                    </w:rPr>
                  </w:pPr>
                  <w:r>
                    <w:rPr>
                      <w:rFonts w:ascii="Verdana" w:eastAsia="Times New Roman" w:hAnsi="Verdana"/>
                      <w:b/>
                      <w:bCs/>
                      <w:sz w:val="20"/>
                      <w:szCs w:val="20"/>
                    </w:rPr>
                    <w:lastRenderedPageBreak/>
                    <w:br/>
                    <w:t xml:space="preserve">21. </w:t>
                  </w:r>
                  <w:r>
                    <w:rPr>
                      <w:rStyle w:val="Title1"/>
                      <w:rFonts w:ascii="Verdana" w:eastAsia="Times New Roman" w:hAnsi="Verdana"/>
                      <w:b/>
                      <w:bCs/>
                      <w:sz w:val="20"/>
                      <w:szCs w:val="20"/>
                    </w:rPr>
                    <w:t xml:space="preserve">Testing of Gauges, Transmitters, and Safety Devices </w:t>
                  </w:r>
                  <w:r>
                    <w:rPr>
                      <w:rStyle w:val="text1"/>
                      <w:rFonts w:ascii="Verdana" w:eastAsia="Times New Roman" w:hAnsi="Verdana"/>
                    </w:rPr>
                    <w:t xml:space="preserve">Do procedures require the testing and calibrating of wellhead gauges, transmitters, and safety devices to be conducted annually? </w:t>
                  </w:r>
                  <w:r>
                    <w:rPr>
                      <w:rStyle w:val="questionidcontent2"/>
                      <w:rFonts w:ascii="Verdana" w:eastAsia="Times New Roman" w:hAnsi="Verdana"/>
                    </w:rPr>
                    <w:t xml:space="preserve">(UNGS.CAVERNOPS.TESTDEVICES.P) </w:t>
                  </w:r>
                  <w:r>
                    <w:rPr>
                      <w:rStyle w:val="citations1"/>
                      <w:rFonts w:ascii="Verdana" w:eastAsia="Times New Roman" w:hAnsi="Verdana"/>
                    </w:rPr>
                    <w:t xml:space="preserve">192.12(a)(3) (192.12(a)(1);192.12(a)(2);API RP1170, Section 9.4.1) </w:t>
                  </w:r>
                </w:p>
              </w:tc>
            </w:tr>
            <w:tr w:rsidR="00BE3A5E" w14:paraId="1A336F6C" w14:textId="77777777">
              <w:tc>
                <w:tcPr>
                  <w:tcW w:w="0" w:type="auto"/>
                  <w:vAlign w:val="center"/>
                  <w:hideMark/>
                </w:tcPr>
                <w:p w14:paraId="1EE8663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A5AA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900F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B244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FAFB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8C7A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3FF0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EBAC08" w14:textId="77777777" w:rsidR="00BE3A5E" w:rsidRDefault="00BE3A5E">
                  <w:pPr>
                    <w:pStyle w:val="questiontable1"/>
                    <w:spacing w:before="0" w:after="0" w:afterAutospacing="0"/>
                    <w:rPr>
                      <w:rFonts w:eastAsia="Times New Roman"/>
                      <w:sz w:val="20"/>
                      <w:szCs w:val="20"/>
                    </w:rPr>
                  </w:pPr>
                </w:p>
              </w:tc>
            </w:tr>
          </w:tbl>
          <w:p w14:paraId="424644C5" w14:textId="77777777" w:rsidR="00BE3A5E" w:rsidRDefault="00000000">
            <w:pPr>
              <w:rPr>
                <w:rFonts w:ascii="Verdana" w:eastAsia="Times New Roman" w:hAnsi="Verdana"/>
              </w:rPr>
            </w:pPr>
            <w:r>
              <w:rPr>
                <w:rFonts w:ascii="Verdana" w:eastAsia="Times New Roman" w:hAnsi="Verdana"/>
              </w:rPr>
              <w:t> </w:t>
            </w:r>
          </w:p>
        </w:tc>
      </w:tr>
    </w:tbl>
    <w:p w14:paraId="6AAF3AC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503E6B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14B7B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F6F70E9" w14:textId="77777777" w:rsidR="00BE3A5E" w:rsidRDefault="00000000">
                  <w:pPr>
                    <w:pStyle w:val="questiontable1"/>
                    <w:spacing w:before="0" w:after="0" w:afterAutospacing="0"/>
                    <w:divId w:val="226838620"/>
                    <w:rPr>
                      <w:rFonts w:ascii="Verdana" w:eastAsia="Times New Roman" w:hAnsi="Verdana"/>
                      <w:b/>
                      <w:bCs/>
                      <w:sz w:val="20"/>
                      <w:szCs w:val="20"/>
                    </w:rPr>
                  </w:pPr>
                  <w:r>
                    <w:rPr>
                      <w:rFonts w:ascii="Verdana" w:eastAsia="Times New Roman" w:hAnsi="Verdana"/>
                      <w:b/>
                      <w:bCs/>
                      <w:sz w:val="20"/>
                      <w:szCs w:val="20"/>
                    </w:rPr>
                    <w:br/>
                    <w:t xml:space="preserve">22. </w:t>
                  </w:r>
                  <w:r>
                    <w:rPr>
                      <w:rStyle w:val="Title1"/>
                      <w:rFonts w:ascii="Verdana" w:eastAsia="Times New Roman" w:hAnsi="Verdana"/>
                      <w:b/>
                      <w:bCs/>
                      <w:sz w:val="20"/>
                      <w:szCs w:val="20"/>
                    </w:rPr>
                    <w:t xml:space="preserve">Testing of Gauges, Transmitters, and Safety Devices </w:t>
                  </w:r>
                  <w:r>
                    <w:rPr>
                      <w:rStyle w:val="text1"/>
                      <w:rFonts w:ascii="Verdana" w:eastAsia="Times New Roman" w:hAnsi="Verdana"/>
                    </w:rPr>
                    <w:t xml:space="preserve">Do records demonstrate that wellhead gauges, transmitters, and safety devices are tested and calibrated on an annual basis? </w:t>
                  </w:r>
                  <w:r>
                    <w:rPr>
                      <w:rStyle w:val="questionidcontent2"/>
                      <w:rFonts w:ascii="Verdana" w:eastAsia="Times New Roman" w:hAnsi="Verdana"/>
                    </w:rPr>
                    <w:t xml:space="preserve">(UNGS.CAVERNOPS.TESTDEVICES.R) </w:t>
                  </w:r>
                  <w:r>
                    <w:rPr>
                      <w:rStyle w:val="citations1"/>
                      <w:rFonts w:ascii="Verdana" w:eastAsia="Times New Roman" w:hAnsi="Verdana"/>
                    </w:rPr>
                    <w:t xml:space="preserve">192.12(a)(3) (192.12(a)(1);192.12(a)(2);API RP1170, Section 9.4.1) </w:t>
                  </w:r>
                </w:p>
              </w:tc>
            </w:tr>
            <w:tr w:rsidR="00BE3A5E" w14:paraId="0ADCD117" w14:textId="77777777">
              <w:tc>
                <w:tcPr>
                  <w:tcW w:w="0" w:type="auto"/>
                  <w:vAlign w:val="center"/>
                  <w:hideMark/>
                </w:tcPr>
                <w:p w14:paraId="57CBDEB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2B06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9484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BA89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302A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CBF6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4D1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A8E16D" w14:textId="77777777" w:rsidR="00BE3A5E" w:rsidRDefault="00BE3A5E">
                  <w:pPr>
                    <w:pStyle w:val="questiontable1"/>
                    <w:spacing w:before="0" w:after="0" w:afterAutospacing="0"/>
                    <w:rPr>
                      <w:rFonts w:eastAsia="Times New Roman"/>
                      <w:sz w:val="20"/>
                      <w:szCs w:val="20"/>
                    </w:rPr>
                  </w:pPr>
                </w:p>
              </w:tc>
            </w:tr>
          </w:tbl>
          <w:p w14:paraId="544E2590" w14:textId="77777777" w:rsidR="00BE3A5E" w:rsidRDefault="00000000">
            <w:pPr>
              <w:rPr>
                <w:rFonts w:ascii="Verdana" w:eastAsia="Times New Roman" w:hAnsi="Verdana"/>
              </w:rPr>
            </w:pPr>
            <w:r>
              <w:rPr>
                <w:rFonts w:ascii="Verdana" w:eastAsia="Times New Roman" w:hAnsi="Verdana"/>
              </w:rPr>
              <w:t> </w:t>
            </w:r>
          </w:p>
        </w:tc>
      </w:tr>
    </w:tbl>
    <w:p w14:paraId="11B6FFC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398E3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3D7B3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7F5474" w14:textId="77777777" w:rsidR="00BE3A5E" w:rsidRDefault="00000000">
                  <w:pPr>
                    <w:pStyle w:val="questiontable1"/>
                    <w:spacing w:before="0" w:after="0" w:afterAutospacing="0"/>
                    <w:divId w:val="576011877"/>
                    <w:rPr>
                      <w:rFonts w:ascii="Verdana" w:eastAsia="Times New Roman" w:hAnsi="Verdana"/>
                      <w:b/>
                      <w:bCs/>
                      <w:sz w:val="20"/>
                      <w:szCs w:val="20"/>
                    </w:rPr>
                  </w:pPr>
                  <w:r>
                    <w:rPr>
                      <w:rFonts w:ascii="Verdana" w:eastAsia="Times New Roman" w:hAnsi="Verdana"/>
                      <w:b/>
                      <w:bCs/>
                      <w:sz w:val="20"/>
                      <w:szCs w:val="20"/>
                    </w:rPr>
                    <w:br/>
                    <w:t xml:space="preserve">23. </w:t>
                  </w:r>
                  <w:r>
                    <w:rPr>
                      <w:rStyle w:val="Title1"/>
                      <w:rFonts w:ascii="Verdana" w:eastAsia="Times New Roman" w:hAnsi="Verdana"/>
                      <w:b/>
                      <w:bCs/>
                      <w:sz w:val="20"/>
                      <w:szCs w:val="20"/>
                    </w:rPr>
                    <w:t xml:space="preserve">Replacement of Gauges, Transmitters, and Safety Devices </w:t>
                  </w:r>
                  <w:r>
                    <w:rPr>
                      <w:rStyle w:val="text1"/>
                      <w:rFonts w:ascii="Verdana" w:eastAsia="Times New Roman" w:hAnsi="Verdana"/>
                    </w:rPr>
                    <w:t xml:space="preserve">Does the process require that any malfunctioning equipment/devices be repaired or replaced if it fails testing/calibration? </w:t>
                  </w:r>
                  <w:r>
                    <w:rPr>
                      <w:rStyle w:val="questionidcontent2"/>
                      <w:rFonts w:ascii="Verdana" w:eastAsia="Times New Roman" w:hAnsi="Verdana"/>
                    </w:rPr>
                    <w:t xml:space="preserve">(UNGS.CAVERNOPS.REPLDEVICES.P) </w:t>
                  </w:r>
                  <w:r>
                    <w:rPr>
                      <w:rStyle w:val="citations1"/>
                      <w:rFonts w:ascii="Verdana" w:eastAsia="Times New Roman" w:hAnsi="Verdana"/>
                    </w:rPr>
                    <w:t xml:space="preserve">192.12(a)(3) (192.12(a)(1);192.12(a)(2);API RP1170, Section 9.4.1) </w:t>
                  </w:r>
                </w:p>
              </w:tc>
            </w:tr>
            <w:tr w:rsidR="00BE3A5E" w14:paraId="6665B537" w14:textId="77777777">
              <w:tc>
                <w:tcPr>
                  <w:tcW w:w="0" w:type="auto"/>
                  <w:vAlign w:val="center"/>
                  <w:hideMark/>
                </w:tcPr>
                <w:p w14:paraId="551B26C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AC95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F652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CDBD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F8AD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261E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75F4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2FDE08" w14:textId="77777777" w:rsidR="00BE3A5E" w:rsidRDefault="00BE3A5E">
                  <w:pPr>
                    <w:pStyle w:val="questiontable1"/>
                    <w:spacing w:before="0" w:after="0" w:afterAutospacing="0"/>
                    <w:rPr>
                      <w:rFonts w:eastAsia="Times New Roman"/>
                      <w:sz w:val="20"/>
                      <w:szCs w:val="20"/>
                    </w:rPr>
                  </w:pPr>
                </w:p>
              </w:tc>
            </w:tr>
          </w:tbl>
          <w:p w14:paraId="66E5F6CA" w14:textId="77777777" w:rsidR="00BE3A5E" w:rsidRDefault="00000000">
            <w:pPr>
              <w:rPr>
                <w:rFonts w:ascii="Verdana" w:eastAsia="Times New Roman" w:hAnsi="Verdana"/>
              </w:rPr>
            </w:pPr>
            <w:r>
              <w:rPr>
                <w:rFonts w:ascii="Verdana" w:eastAsia="Times New Roman" w:hAnsi="Verdana"/>
              </w:rPr>
              <w:t> </w:t>
            </w:r>
          </w:p>
        </w:tc>
      </w:tr>
    </w:tbl>
    <w:p w14:paraId="7E12480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FB11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C753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61D8D0" w14:textId="77777777" w:rsidR="00BE3A5E" w:rsidRDefault="00000000">
                  <w:pPr>
                    <w:pStyle w:val="questiontable1"/>
                    <w:spacing w:before="0" w:after="0" w:afterAutospacing="0"/>
                    <w:divId w:val="276377836"/>
                    <w:rPr>
                      <w:rFonts w:ascii="Verdana" w:eastAsia="Times New Roman" w:hAnsi="Verdana"/>
                      <w:b/>
                      <w:bCs/>
                      <w:sz w:val="20"/>
                      <w:szCs w:val="20"/>
                    </w:rPr>
                  </w:pPr>
                  <w:r>
                    <w:rPr>
                      <w:rFonts w:ascii="Verdana" w:eastAsia="Times New Roman" w:hAnsi="Verdana"/>
                      <w:b/>
                      <w:bCs/>
                      <w:sz w:val="20"/>
                      <w:szCs w:val="20"/>
                    </w:rPr>
                    <w:br/>
                    <w:t xml:space="preserve">24. </w:t>
                  </w:r>
                  <w:r>
                    <w:rPr>
                      <w:rStyle w:val="Title1"/>
                      <w:rFonts w:ascii="Verdana" w:eastAsia="Times New Roman" w:hAnsi="Verdana"/>
                      <w:b/>
                      <w:bCs/>
                      <w:sz w:val="20"/>
                      <w:szCs w:val="20"/>
                    </w:rPr>
                    <w:t xml:space="preserve">Replacement of Gauges, Transmitters, and Safety Devices </w:t>
                  </w:r>
                  <w:r>
                    <w:rPr>
                      <w:rStyle w:val="text1"/>
                      <w:rFonts w:ascii="Verdana" w:eastAsia="Times New Roman" w:hAnsi="Verdana"/>
                    </w:rPr>
                    <w:t xml:space="preserve">Do records demonstrate that any malfunctioning equipment has repaired or replaced? </w:t>
                  </w:r>
                  <w:r>
                    <w:rPr>
                      <w:rStyle w:val="questionidcontent2"/>
                      <w:rFonts w:ascii="Verdana" w:eastAsia="Times New Roman" w:hAnsi="Verdana"/>
                    </w:rPr>
                    <w:t xml:space="preserve">(UNGS.CAVERNOPS.REPLDEVICES.R) </w:t>
                  </w:r>
                  <w:r>
                    <w:rPr>
                      <w:rStyle w:val="citations1"/>
                      <w:rFonts w:ascii="Verdana" w:eastAsia="Times New Roman" w:hAnsi="Verdana"/>
                    </w:rPr>
                    <w:t xml:space="preserve">192.12(a)(3) (192.12(a)(1);192.12(a)(2);API RP1170, Section 9.4.1) </w:t>
                  </w:r>
                </w:p>
              </w:tc>
            </w:tr>
            <w:tr w:rsidR="00BE3A5E" w14:paraId="08E1400D" w14:textId="77777777">
              <w:tc>
                <w:tcPr>
                  <w:tcW w:w="0" w:type="auto"/>
                  <w:vAlign w:val="center"/>
                  <w:hideMark/>
                </w:tcPr>
                <w:p w14:paraId="3BE471F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F6128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31F5E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B25F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0B61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A3A1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7A6E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E84664" w14:textId="77777777" w:rsidR="00BE3A5E" w:rsidRDefault="00BE3A5E">
                  <w:pPr>
                    <w:pStyle w:val="questiontable1"/>
                    <w:spacing w:before="0" w:after="0" w:afterAutospacing="0"/>
                    <w:rPr>
                      <w:rFonts w:eastAsia="Times New Roman"/>
                      <w:sz w:val="20"/>
                      <w:szCs w:val="20"/>
                    </w:rPr>
                  </w:pPr>
                </w:p>
              </w:tc>
            </w:tr>
          </w:tbl>
          <w:p w14:paraId="4462DE68" w14:textId="77777777" w:rsidR="00BE3A5E" w:rsidRDefault="00000000">
            <w:pPr>
              <w:rPr>
                <w:rFonts w:ascii="Verdana" w:eastAsia="Times New Roman" w:hAnsi="Verdana"/>
              </w:rPr>
            </w:pPr>
            <w:r>
              <w:rPr>
                <w:rFonts w:ascii="Verdana" w:eastAsia="Times New Roman" w:hAnsi="Verdana"/>
              </w:rPr>
              <w:t> </w:t>
            </w:r>
          </w:p>
        </w:tc>
      </w:tr>
    </w:tbl>
    <w:p w14:paraId="7DE0ED4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3BCA30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3944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FBFD82" w14:textId="77777777" w:rsidR="00BE3A5E" w:rsidRDefault="00000000">
                  <w:pPr>
                    <w:pStyle w:val="questiontable1"/>
                    <w:spacing w:before="0" w:after="0" w:afterAutospacing="0"/>
                    <w:divId w:val="581335037"/>
                    <w:rPr>
                      <w:rFonts w:ascii="Verdana" w:eastAsia="Times New Roman" w:hAnsi="Verdana"/>
                      <w:b/>
                      <w:bCs/>
                      <w:sz w:val="20"/>
                      <w:szCs w:val="20"/>
                    </w:rPr>
                  </w:pPr>
                  <w:r>
                    <w:rPr>
                      <w:rFonts w:ascii="Verdana" w:eastAsia="Times New Roman" w:hAnsi="Verdana"/>
                      <w:b/>
                      <w:bCs/>
                      <w:sz w:val="20"/>
                      <w:szCs w:val="20"/>
                    </w:rPr>
                    <w:br/>
                    <w:t xml:space="preserve">25. </w:t>
                  </w:r>
                  <w:r>
                    <w:rPr>
                      <w:rStyle w:val="Title1"/>
                      <w:rFonts w:ascii="Verdana" w:eastAsia="Times New Roman" w:hAnsi="Verdana"/>
                      <w:b/>
                      <w:bCs/>
                      <w:sz w:val="20"/>
                      <w:szCs w:val="20"/>
                    </w:rPr>
                    <w:t xml:space="preserve">Testing or Replacement of Gauges, Transmitters, and Safety Devices </w:t>
                  </w:r>
                  <w:r>
                    <w:rPr>
                      <w:rStyle w:val="text1"/>
                      <w:rFonts w:ascii="Verdana" w:eastAsia="Times New Roman" w:hAnsi="Verdana"/>
                    </w:rPr>
                    <w:t xml:space="preserve">Do field observations of testing, calibration, and/or the repair / replacement of gauges, transmitters, and safety devices match with the procedures and records? </w:t>
                  </w:r>
                  <w:r>
                    <w:rPr>
                      <w:rStyle w:val="questionidcontent2"/>
                      <w:rFonts w:ascii="Verdana" w:eastAsia="Times New Roman" w:hAnsi="Verdana"/>
                    </w:rPr>
                    <w:t xml:space="preserve">(UNGS.CAVERNOPS.TESTDEVICES.O) </w:t>
                  </w:r>
                  <w:r>
                    <w:rPr>
                      <w:rStyle w:val="citations1"/>
                      <w:rFonts w:ascii="Verdana" w:eastAsia="Times New Roman" w:hAnsi="Verdana"/>
                    </w:rPr>
                    <w:t xml:space="preserve">192.12(a)(3) (192.12(a)(1);192.12(a)(2);API RP1170, Section 9.4.1) </w:t>
                  </w:r>
                </w:p>
              </w:tc>
            </w:tr>
            <w:tr w:rsidR="00BE3A5E" w14:paraId="0864451B" w14:textId="77777777">
              <w:tc>
                <w:tcPr>
                  <w:tcW w:w="0" w:type="auto"/>
                  <w:vAlign w:val="center"/>
                  <w:hideMark/>
                </w:tcPr>
                <w:p w14:paraId="4E1757F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95E3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388C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7637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3CF2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21F6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EBA8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B4BA85" w14:textId="77777777" w:rsidR="00BE3A5E" w:rsidRDefault="00BE3A5E">
                  <w:pPr>
                    <w:pStyle w:val="questiontable1"/>
                    <w:spacing w:before="0" w:after="0" w:afterAutospacing="0"/>
                    <w:rPr>
                      <w:rFonts w:eastAsia="Times New Roman"/>
                      <w:sz w:val="20"/>
                      <w:szCs w:val="20"/>
                    </w:rPr>
                  </w:pPr>
                </w:p>
              </w:tc>
            </w:tr>
          </w:tbl>
          <w:p w14:paraId="09BBC68C" w14:textId="77777777" w:rsidR="00BE3A5E" w:rsidRDefault="00000000">
            <w:pPr>
              <w:rPr>
                <w:rFonts w:ascii="Verdana" w:eastAsia="Times New Roman" w:hAnsi="Verdana"/>
              </w:rPr>
            </w:pPr>
            <w:r>
              <w:rPr>
                <w:rFonts w:ascii="Verdana" w:eastAsia="Times New Roman" w:hAnsi="Verdana"/>
              </w:rPr>
              <w:t> </w:t>
            </w:r>
          </w:p>
        </w:tc>
      </w:tr>
    </w:tbl>
    <w:p w14:paraId="76C6356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B15DC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B695B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FB9AAB" w14:textId="77777777" w:rsidR="00BE3A5E" w:rsidRDefault="00000000">
                  <w:pPr>
                    <w:pStyle w:val="questiontable1"/>
                    <w:spacing w:before="0" w:after="0" w:afterAutospacing="0"/>
                    <w:divId w:val="1065300025"/>
                    <w:rPr>
                      <w:rFonts w:ascii="Verdana" w:eastAsia="Times New Roman" w:hAnsi="Verdana"/>
                      <w:b/>
                      <w:bCs/>
                      <w:sz w:val="20"/>
                      <w:szCs w:val="20"/>
                    </w:rPr>
                  </w:pPr>
                  <w:r>
                    <w:rPr>
                      <w:rFonts w:ascii="Verdana" w:eastAsia="Times New Roman" w:hAnsi="Verdana"/>
                      <w:b/>
                      <w:bCs/>
                      <w:sz w:val="20"/>
                      <w:szCs w:val="20"/>
                    </w:rPr>
                    <w:br/>
                    <w:t xml:space="preserve">26. </w:t>
                  </w:r>
                  <w:r>
                    <w:rPr>
                      <w:rStyle w:val="Title1"/>
                      <w:rFonts w:ascii="Verdana" w:eastAsia="Times New Roman" w:hAnsi="Verdana"/>
                      <w:b/>
                      <w:bCs/>
                      <w:sz w:val="20"/>
                      <w:szCs w:val="20"/>
                    </w:rPr>
                    <w:t xml:space="preserve">Workover on a Pressurized Cavern </w:t>
                  </w:r>
                  <w:r>
                    <w:rPr>
                      <w:rStyle w:val="text1"/>
                      <w:rFonts w:ascii="Verdana" w:eastAsia="Times New Roman" w:hAnsi="Verdana"/>
                    </w:rPr>
                    <w:t xml:space="preserve">Are there procedures in place for conducting a well workover with the cavern under pressure? </w:t>
                  </w:r>
                  <w:r>
                    <w:rPr>
                      <w:rStyle w:val="questionidcontent2"/>
                      <w:rFonts w:ascii="Verdana" w:eastAsia="Times New Roman" w:hAnsi="Verdana"/>
                    </w:rPr>
                    <w:t xml:space="preserve">(UNGS.CAVERNOPS.WORKOVER.P) </w:t>
                  </w:r>
                  <w:r>
                    <w:rPr>
                      <w:rStyle w:val="citations1"/>
                      <w:rFonts w:ascii="Verdana" w:eastAsia="Times New Roman" w:hAnsi="Verdana"/>
                    </w:rPr>
                    <w:t xml:space="preserve">192.12(a)(3) (192.12(a)(1);192.12(a)(2);API RP1170, Section 9.5.2.3) </w:t>
                  </w:r>
                </w:p>
              </w:tc>
            </w:tr>
            <w:tr w:rsidR="00BE3A5E" w14:paraId="307903AF" w14:textId="77777777">
              <w:tc>
                <w:tcPr>
                  <w:tcW w:w="0" w:type="auto"/>
                  <w:vAlign w:val="center"/>
                  <w:hideMark/>
                </w:tcPr>
                <w:p w14:paraId="23E72A7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655EF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C19A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5C57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9010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CF51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7417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AC9266" w14:textId="77777777" w:rsidR="00BE3A5E" w:rsidRDefault="00BE3A5E">
                  <w:pPr>
                    <w:pStyle w:val="questiontable1"/>
                    <w:spacing w:before="0" w:after="0" w:afterAutospacing="0"/>
                    <w:rPr>
                      <w:rFonts w:eastAsia="Times New Roman"/>
                      <w:sz w:val="20"/>
                      <w:szCs w:val="20"/>
                    </w:rPr>
                  </w:pPr>
                </w:p>
              </w:tc>
            </w:tr>
          </w:tbl>
          <w:p w14:paraId="2D8F25FE" w14:textId="77777777" w:rsidR="00BE3A5E" w:rsidRDefault="00000000">
            <w:pPr>
              <w:rPr>
                <w:rFonts w:ascii="Verdana" w:eastAsia="Times New Roman" w:hAnsi="Verdana"/>
              </w:rPr>
            </w:pPr>
            <w:r>
              <w:rPr>
                <w:rFonts w:ascii="Verdana" w:eastAsia="Times New Roman" w:hAnsi="Verdana"/>
              </w:rPr>
              <w:t> </w:t>
            </w:r>
          </w:p>
        </w:tc>
      </w:tr>
    </w:tbl>
    <w:p w14:paraId="1A68B48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D86926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774F2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E363B5" w14:textId="77777777" w:rsidR="00BE3A5E" w:rsidRDefault="00000000">
                  <w:pPr>
                    <w:pStyle w:val="questiontable1"/>
                    <w:spacing w:before="0" w:after="0" w:afterAutospacing="0"/>
                    <w:divId w:val="411203057"/>
                    <w:rPr>
                      <w:rFonts w:ascii="Verdana" w:eastAsia="Times New Roman" w:hAnsi="Verdana"/>
                      <w:b/>
                      <w:bCs/>
                      <w:sz w:val="20"/>
                      <w:szCs w:val="20"/>
                    </w:rPr>
                  </w:pPr>
                  <w:r>
                    <w:rPr>
                      <w:rFonts w:ascii="Verdana" w:eastAsia="Times New Roman" w:hAnsi="Verdana"/>
                      <w:b/>
                      <w:bCs/>
                      <w:sz w:val="20"/>
                      <w:szCs w:val="20"/>
                    </w:rPr>
                    <w:br/>
                    <w:t xml:space="preserve">27. </w:t>
                  </w:r>
                  <w:r>
                    <w:rPr>
                      <w:rStyle w:val="Title1"/>
                      <w:rFonts w:ascii="Verdana" w:eastAsia="Times New Roman" w:hAnsi="Verdana"/>
                      <w:b/>
                      <w:bCs/>
                      <w:sz w:val="20"/>
                      <w:szCs w:val="20"/>
                    </w:rPr>
                    <w:t xml:space="preserve">Workover on a Pressurized Cavern </w:t>
                  </w:r>
                  <w:r>
                    <w:rPr>
                      <w:rStyle w:val="text1"/>
                      <w:rFonts w:ascii="Verdana" w:eastAsia="Times New Roman" w:hAnsi="Verdana"/>
                    </w:rPr>
                    <w:t xml:space="preserve">Do records demonstrate that procedures were designed to provide for maximum anticipated cavern pressure prior to conducting pressurized workovers? </w:t>
                  </w:r>
                  <w:r>
                    <w:rPr>
                      <w:rStyle w:val="questionidcontent2"/>
                      <w:rFonts w:ascii="Verdana" w:eastAsia="Times New Roman" w:hAnsi="Verdana"/>
                    </w:rPr>
                    <w:t xml:space="preserve">(UNGS.CAVERNOPS.WORKOVER.R) </w:t>
                  </w:r>
                  <w:r>
                    <w:rPr>
                      <w:rStyle w:val="citations1"/>
                      <w:rFonts w:ascii="Verdana" w:eastAsia="Times New Roman" w:hAnsi="Verdana"/>
                    </w:rPr>
                    <w:t xml:space="preserve">192.12(a)(3) (192.12(a)(1);192.12(a)(2);API RP1170, Section 9.5.2.3) </w:t>
                  </w:r>
                </w:p>
              </w:tc>
            </w:tr>
            <w:tr w:rsidR="00BE3A5E" w14:paraId="721106C7" w14:textId="77777777">
              <w:tc>
                <w:tcPr>
                  <w:tcW w:w="0" w:type="auto"/>
                  <w:vAlign w:val="center"/>
                  <w:hideMark/>
                </w:tcPr>
                <w:p w14:paraId="3C86A5A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8E03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2883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4EEB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9ADA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B8CA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4EB4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80C4F8" w14:textId="77777777" w:rsidR="00BE3A5E" w:rsidRDefault="00BE3A5E">
                  <w:pPr>
                    <w:pStyle w:val="questiontable1"/>
                    <w:spacing w:before="0" w:after="0" w:afterAutospacing="0"/>
                    <w:rPr>
                      <w:rFonts w:eastAsia="Times New Roman"/>
                      <w:sz w:val="20"/>
                      <w:szCs w:val="20"/>
                    </w:rPr>
                  </w:pPr>
                </w:p>
              </w:tc>
            </w:tr>
          </w:tbl>
          <w:p w14:paraId="123DF256" w14:textId="77777777" w:rsidR="00BE3A5E" w:rsidRDefault="00000000">
            <w:pPr>
              <w:rPr>
                <w:rFonts w:ascii="Verdana" w:eastAsia="Times New Roman" w:hAnsi="Verdana"/>
              </w:rPr>
            </w:pPr>
            <w:r>
              <w:rPr>
                <w:rFonts w:ascii="Verdana" w:eastAsia="Times New Roman" w:hAnsi="Verdana"/>
              </w:rPr>
              <w:t> </w:t>
            </w:r>
          </w:p>
        </w:tc>
      </w:tr>
    </w:tbl>
    <w:p w14:paraId="5EAB45F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E7F005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652E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A913B0" w14:textId="77777777" w:rsidR="00BE3A5E" w:rsidRDefault="00000000">
                  <w:pPr>
                    <w:pStyle w:val="questiontable1"/>
                    <w:spacing w:before="0" w:after="0" w:afterAutospacing="0"/>
                    <w:divId w:val="1020546223"/>
                    <w:rPr>
                      <w:rFonts w:ascii="Verdana" w:eastAsia="Times New Roman" w:hAnsi="Verdana"/>
                      <w:b/>
                      <w:bCs/>
                      <w:sz w:val="20"/>
                      <w:szCs w:val="20"/>
                    </w:rPr>
                  </w:pPr>
                  <w:r>
                    <w:rPr>
                      <w:rFonts w:ascii="Verdana" w:eastAsia="Times New Roman" w:hAnsi="Verdana"/>
                      <w:b/>
                      <w:bCs/>
                      <w:sz w:val="20"/>
                      <w:szCs w:val="20"/>
                    </w:rPr>
                    <w:br/>
                    <w:t xml:space="preserve">28. </w:t>
                  </w:r>
                  <w:r>
                    <w:rPr>
                      <w:rStyle w:val="Title1"/>
                      <w:rFonts w:ascii="Verdana" w:eastAsia="Times New Roman" w:hAnsi="Verdana"/>
                      <w:b/>
                      <w:bCs/>
                      <w:sz w:val="20"/>
                      <w:szCs w:val="20"/>
                    </w:rPr>
                    <w:t xml:space="preserve">Workover on a Pressurized Cavern - Equipment Rating </w:t>
                  </w:r>
                  <w:r>
                    <w:rPr>
                      <w:rStyle w:val="text1"/>
                      <w:rFonts w:ascii="Verdana" w:eastAsia="Times New Roman" w:hAnsi="Verdana"/>
                    </w:rPr>
                    <w:t xml:space="preserve">Does the process ensure that the rig(s) and equipment to be used for the workover is designed for the maximum anticipated pressure? </w:t>
                  </w:r>
                  <w:r>
                    <w:rPr>
                      <w:rStyle w:val="questionidcontent2"/>
                      <w:rFonts w:ascii="Verdana" w:eastAsia="Times New Roman" w:hAnsi="Verdana"/>
                    </w:rPr>
                    <w:t xml:space="preserve">(UNGS.CAVERNOPS.WORKOVEREQUIP.P) </w:t>
                  </w:r>
                  <w:r>
                    <w:rPr>
                      <w:rStyle w:val="citations1"/>
                      <w:rFonts w:ascii="Verdana" w:eastAsia="Times New Roman" w:hAnsi="Verdana"/>
                    </w:rPr>
                    <w:t xml:space="preserve">192.12(a)(3) (192.12(a)(1);192.12(a)(2);API RP1170, Section 9.5.2.3) </w:t>
                  </w:r>
                </w:p>
              </w:tc>
            </w:tr>
            <w:tr w:rsidR="00BE3A5E" w14:paraId="2D56F68C" w14:textId="77777777">
              <w:tc>
                <w:tcPr>
                  <w:tcW w:w="0" w:type="auto"/>
                  <w:vAlign w:val="center"/>
                  <w:hideMark/>
                </w:tcPr>
                <w:p w14:paraId="54C0CBE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35C4D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12C1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8A14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43FF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ACCE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78F7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BCE982" w14:textId="77777777" w:rsidR="00BE3A5E" w:rsidRDefault="00BE3A5E">
                  <w:pPr>
                    <w:pStyle w:val="questiontable1"/>
                    <w:spacing w:before="0" w:after="0" w:afterAutospacing="0"/>
                    <w:rPr>
                      <w:rFonts w:eastAsia="Times New Roman"/>
                      <w:sz w:val="20"/>
                      <w:szCs w:val="20"/>
                    </w:rPr>
                  </w:pPr>
                </w:p>
              </w:tc>
            </w:tr>
          </w:tbl>
          <w:p w14:paraId="7C3D15EC" w14:textId="77777777" w:rsidR="00BE3A5E" w:rsidRDefault="00000000">
            <w:pPr>
              <w:rPr>
                <w:rFonts w:ascii="Verdana" w:eastAsia="Times New Roman" w:hAnsi="Verdana"/>
              </w:rPr>
            </w:pPr>
            <w:r>
              <w:rPr>
                <w:rFonts w:ascii="Verdana" w:eastAsia="Times New Roman" w:hAnsi="Verdana"/>
              </w:rPr>
              <w:t> </w:t>
            </w:r>
          </w:p>
        </w:tc>
      </w:tr>
    </w:tbl>
    <w:p w14:paraId="793DAC8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0467E8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DA7E1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E1182FA" w14:textId="77777777" w:rsidR="00BE3A5E" w:rsidRDefault="00000000">
                  <w:pPr>
                    <w:pStyle w:val="questiontable1"/>
                    <w:spacing w:before="0" w:after="0" w:afterAutospacing="0"/>
                    <w:divId w:val="1311516741"/>
                    <w:rPr>
                      <w:rFonts w:ascii="Verdana" w:eastAsia="Times New Roman" w:hAnsi="Verdana"/>
                      <w:b/>
                      <w:bCs/>
                      <w:sz w:val="20"/>
                      <w:szCs w:val="20"/>
                    </w:rPr>
                  </w:pPr>
                  <w:r>
                    <w:rPr>
                      <w:rFonts w:ascii="Verdana" w:eastAsia="Times New Roman" w:hAnsi="Verdana"/>
                      <w:b/>
                      <w:bCs/>
                      <w:sz w:val="20"/>
                      <w:szCs w:val="20"/>
                    </w:rPr>
                    <w:lastRenderedPageBreak/>
                    <w:br/>
                    <w:t xml:space="preserve">29. </w:t>
                  </w:r>
                  <w:r>
                    <w:rPr>
                      <w:rStyle w:val="Title1"/>
                      <w:rFonts w:ascii="Verdana" w:eastAsia="Times New Roman" w:hAnsi="Verdana"/>
                      <w:b/>
                      <w:bCs/>
                      <w:sz w:val="20"/>
                      <w:szCs w:val="20"/>
                    </w:rPr>
                    <w:t xml:space="preserve">Workover on a Pressurized Cavern - Equipment Rating </w:t>
                  </w:r>
                  <w:r>
                    <w:rPr>
                      <w:rStyle w:val="text1"/>
                      <w:rFonts w:ascii="Verdana" w:eastAsia="Times New Roman" w:hAnsi="Verdana"/>
                    </w:rPr>
                    <w:t xml:space="preserve">Do records demonstrate that the rig(s) and equipment used for the workover were rated for the maximum anticipated cavern pressure? </w:t>
                  </w:r>
                  <w:r>
                    <w:rPr>
                      <w:rStyle w:val="questionidcontent2"/>
                      <w:rFonts w:ascii="Verdana" w:eastAsia="Times New Roman" w:hAnsi="Verdana"/>
                    </w:rPr>
                    <w:t xml:space="preserve">(UNGS.CAVERNOPS.WORKOVEREQUIP.R) </w:t>
                  </w:r>
                  <w:r>
                    <w:rPr>
                      <w:rStyle w:val="citations1"/>
                      <w:rFonts w:ascii="Verdana" w:eastAsia="Times New Roman" w:hAnsi="Verdana"/>
                    </w:rPr>
                    <w:t xml:space="preserve">192.12(a)(3) (192.12(a)(1);192.12(a)(2);API RP1170, Section 9.5.2.3) </w:t>
                  </w:r>
                </w:p>
              </w:tc>
            </w:tr>
            <w:tr w:rsidR="00BE3A5E" w14:paraId="41DA58E6" w14:textId="77777777">
              <w:tc>
                <w:tcPr>
                  <w:tcW w:w="0" w:type="auto"/>
                  <w:vAlign w:val="center"/>
                  <w:hideMark/>
                </w:tcPr>
                <w:p w14:paraId="29235C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ABB2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FC56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9C2B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4487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05A8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2782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D77CC5" w14:textId="77777777" w:rsidR="00BE3A5E" w:rsidRDefault="00BE3A5E">
                  <w:pPr>
                    <w:pStyle w:val="questiontable1"/>
                    <w:spacing w:before="0" w:after="0" w:afterAutospacing="0"/>
                    <w:rPr>
                      <w:rFonts w:eastAsia="Times New Roman"/>
                      <w:sz w:val="20"/>
                      <w:szCs w:val="20"/>
                    </w:rPr>
                  </w:pPr>
                </w:p>
              </w:tc>
            </w:tr>
          </w:tbl>
          <w:p w14:paraId="70914665" w14:textId="77777777" w:rsidR="00BE3A5E" w:rsidRDefault="00000000">
            <w:pPr>
              <w:rPr>
                <w:rFonts w:ascii="Verdana" w:eastAsia="Times New Roman" w:hAnsi="Verdana"/>
              </w:rPr>
            </w:pPr>
            <w:r>
              <w:rPr>
                <w:rFonts w:ascii="Verdana" w:eastAsia="Times New Roman" w:hAnsi="Verdana"/>
              </w:rPr>
              <w:t> </w:t>
            </w:r>
          </w:p>
        </w:tc>
      </w:tr>
    </w:tbl>
    <w:p w14:paraId="7B7132B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D97AC0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040A5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0B2CA34" w14:textId="77777777" w:rsidR="00BE3A5E" w:rsidRDefault="00000000">
                  <w:pPr>
                    <w:pStyle w:val="questiontable1"/>
                    <w:spacing w:before="0" w:after="0" w:afterAutospacing="0"/>
                    <w:divId w:val="1628972276"/>
                    <w:rPr>
                      <w:rFonts w:ascii="Verdana" w:eastAsia="Times New Roman" w:hAnsi="Verdana"/>
                      <w:b/>
                      <w:bCs/>
                      <w:sz w:val="20"/>
                      <w:szCs w:val="20"/>
                    </w:rPr>
                  </w:pPr>
                  <w:r>
                    <w:rPr>
                      <w:rFonts w:ascii="Verdana" w:eastAsia="Times New Roman" w:hAnsi="Verdana"/>
                      <w:b/>
                      <w:bCs/>
                      <w:sz w:val="20"/>
                      <w:szCs w:val="20"/>
                    </w:rPr>
                    <w:br/>
                    <w:t xml:space="preserve">30. </w:t>
                  </w:r>
                  <w:r>
                    <w:rPr>
                      <w:rStyle w:val="Title1"/>
                      <w:rFonts w:ascii="Verdana" w:eastAsia="Times New Roman" w:hAnsi="Verdana"/>
                      <w:b/>
                      <w:bCs/>
                      <w:sz w:val="20"/>
                      <w:szCs w:val="20"/>
                    </w:rPr>
                    <w:t xml:space="preserve">Lockout and Tagout Systems </w:t>
                  </w:r>
                  <w:r>
                    <w:rPr>
                      <w:rStyle w:val="text1"/>
                      <w:rFonts w:ascii="Verdana" w:eastAsia="Times New Roman" w:hAnsi="Verdana"/>
                    </w:rPr>
                    <w:t xml:space="preserve">Is there a process for Lockout and Tagout (LOTO) at the storage facility to protect workers from hazardous energy sources? </w:t>
                  </w:r>
                  <w:r>
                    <w:rPr>
                      <w:rStyle w:val="questionidcontent2"/>
                      <w:rFonts w:ascii="Verdana" w:eastAsia="Times New Roman" w:hAnsi="Verdana"/>
                    </w:rPr>
                    <w:t xml:space="preserve">(UNGS.CAVERNOPS.LOTO.P) </w:t>
                  </w:r>
                  <w:r>
                    <w:rPr>
                      <w:rStyle w:val="citations1"/>
                      <w:rFonts w:ascii="Verdana" w:eastAsia="Times New Roman" w:hAnsi="Verdana"/>
                    </w:rPr>
                    <w:t xml:space="preserve">192.12(a)(3) (192.12(a)(1);192.12(a)(2);API RP1170, Section 9.6.8) </w:t>
                  </w:r>
                </w:p>
              </w:tc>
            </w:tr>
            <w:tr w:rsidR="00BE3A5E" w14:paraId="47764316" w14:textId="77777777">
              <w:tc>
                <w:tcPr>
                  <w:tcW w:w="0" w:type="auto"/>
                  <w:vAlign w:val="center"/>
                  <w:hideMark/>
                </w:tcPr>
                <w:p w14:paraId="040CFF6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AEBF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F37E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B6C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4E26A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2D20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39D8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330C93" w14:textId="77777777" w:rsidR="00BE3A5E" w:rsidRDefault="00BE3A5E">
                  <w:pPr>
                    <w:pStyle w:val="questiontable1"/>
                    <w:spacing w:before="0" w:after="0" w:afterAutospacing="0"/>
                    <w:rPr>
                      <w:rFonts w:eastAsia="Times New Roman"/>
                      <w:sz w:val="20"/>
                      <w:szCs w:val="20"/>
                    </w:rPr>
                  </w:pPr>
                </w:p>
              </w:tc>
            </w:tr>
          </w:tbl>
          <w:p w14:paraId="1EF87B1C" w14:textId="77777777" w:rsidR="00BE3A5E" w:rsidRDefault="00000000">
            <w:pPr>
              <w:rPr>
                <w:rFonts w:ascii="Verdana" w:eastAsia="Times New Roman" w:hAnsi="Verdana"/>
              </w:rPr>
            </w:pPr>
            <w:r>
              <w:rPr>
                <w:rFonts w:ascii="Verdana" w:eastAsia="Times New Roman" w:hAnsi="Verdana"/>
              </w:rPr>
              <w:t> </w:t>
            </w:r>
          </w:p>
        </w:tc>
      </w:tr>
    </w:tbl>
    <w:p w14:paraId="7EAF4DA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CE3B0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1892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41DF19" w14:textId="77777777" w:rsidR="00BE3A5E" w:rsidRDefault="00000000">
                  <w:pPr>
                    <w:pStyle w:val="questiontable1"/>
                    <w:spacing w:before="0" w:after="0" w:afterAutospacing="0"/>
                    <w:divId w:val="467432843"/>
                    <w:rPr>
                      <w:rFonts w:ascii="Verdana" w:eastAsia="Times New Roman" w:hAnsi="Verdana"/>
                      <w:b/>
                      <w:bCs/>
                      <w:sz w:val="20"/>
                      <w:szCs w:val="20"/>
                    </w:rPr>
                  </w:pPr>
                  <w:r>
                    <w:rPr>
                      <w:rFonts w:ascii="Verdana" w:eastAsia="Times New Roman" w:hAnsi="Verdana"/>
                      <w:b/>
                      <w:bCs/>
                      <w:sz w:val="20"/>
                      <w:szCs w:val="20"/>
                    </w:rPr>
                    <w:br/>
                    <w:t xml:space="preserve">31. </w:t>
                  </w:r>
                  <w:r>
                    <w:rPr>
                      <w:rStyle w:val="Title1"/>
                      <w:rFonts w:ascii="Verdana" w:eastAsia="Times New Roman" w:hAnsi="Verdana"/>
                      <w:b/>
                      <w:bCs/>
                      <w:sz w:val="20"/>
                      <w:szCs w:val="20"/>
                    </w:rPr>
                    <w:t xml:space="preserve">Lockout and Tagout Systems </w:t>
                  </w:r>
                  <w:r>
                    <w:rPr>
                      <w:rStyle w:val="text1"/>
                      <w:rFonts w:ascii="Verdana" w:eastAsia="Times New Roman" w:hAnsi="Verdana"/>
                    </w:rPr>
                    <w:t xml:space="preserve">Do records demonstrate that the Lockout and Tagout (LOTO) procedures were followed? </w:t>
                  </w:r>
                  <w:r>
                    <w:rPr>
                      <w:rStyle w:val="questionidcontent2"/>
                      <w:rFonts w:ascii="Verdana" w:eastAsia="Times New Roman" w:hAnsi="Verdana"/>
                    </w:rPr>
                    <w:t xml:space="preserve">(UNGS.CAVERNOPS.LOTO.R) </w:t>
                  </w:r>
                  <w:r>
                    <w:rPr>
                      <w:rStyle w:val="citations1"/>
                      <w:rFonts w:ascii="Verdana" w:eastAsia="Times New Roman" w:hAnsi="Verdana"/>
                    </w:rPr>
                    <w:t xml:space="preserve">192.12(a)(3) (192.12(a)(1);192.12(a)(2);API RP1170, Section 9.6.8) </w:t>
                  </w:r>
                </w:p>
              </w:tc>
            </w:tr>
            <w:tr w:rsidR="00BE3A5E" w14:paraId="74518142" w14:textId="77777777">
              <w:tc>
                <w:tcPr>
                  <w:tcW w:w="0" w:type="auto"/>
                  <w:vAlign w:val="center"/>
                  <w:hideMark/>
                </w:tcPr>
                <w:p w14:paraId="71ACCF3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D966F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3BEC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FD10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660E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48BE6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BDD3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598509" w14:textId="77777777" w:rsidR="00BE3A5E" w:rsidRDefault="00BE3A5E">
                  <w:pPr>
                    <w:pStyle w:val="questiontable1"/>
                    <w:spacing w:before="0" w:after="0" w:afterAutospacing="0"/>
                    <w:rPr>
                      <w:rFonts w:eastAsia="Times New Roman"/>
                      <w:sz w:val="20"/>
                      <w:szCs w:val="20"/>
                    </w:rPr>
                  </w:pPr>
                </w:p>
              </w:tc>
            </w:tr>
          </w:tbl>
          <w:p w14:paraId="75D8BCC1" w14:textId="77777777" w:rsidR="00BE3A5E" w:rsidRDefault="00000000">
            <w:pPr>
              <w:rPr>
                <w:rFonts w:ascii="Verdana" w:eastAsia="Times New Roman" w:hAnsi="Verdana"/>
              </w:rPr>
            </w:pPr>
            <w:r>
              <w:rPr>
                <w:rFonts w:ascii="Verdana" w:eastAsia="Times New Roman" w:hAnsi="Verdana"/>
              </w:rPr>
              <w:t> </w:t>
            </w:r>
          </w:p>
        </w:tc>
      </w:tr>
    </w:tbl>
    <w:p w14:paraId="00BAC88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E9F4AA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FF84E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AB5569" w14:textId="77777777" w:rsidR="00BE3A5E" w:rsidRDefault="00000000">
                  <w:pPr>
                    <w:pStyle w:val="questiontable1"/>
                    <w:spacing w:before="0" w:after="0" w:afterAutospacing="0"/>
                    <w:divId w:val="310334529"/>
                    <w:rPr>
                      <w:rFonts w:ascii="Verdana" w:eastAsia="Times New Roman" w:hAnsi="Verdana"/>
                      <w:b/>
                      <w:bCs/>
                      <w:sz w:val="20"/>
                      <w:szCs w:val="20"/>
                    </w:rPr>
                  </w:pPr>
                  <w:r>
                    <w:rPr>
                      <w:rFonts w:ascii="Verdana" w:eastAsia="Times New Roman" w:hAnsi="Verdana"/>
                      <w:b/>
                      <w:bCs/>
                      <w:sz w:val="20"/>
                      <w:szCs w:val="20"/>
                    </w:rPr>
                    <w:br/>
                    <w:t xml:space="preserve">32. </w:t>
                  </w:r>
                  <w:r>
                    <w:rPr>
                      <w:rStyle w:val="Title1"/>
                      <w:rFonts w:ascii="Verdana" w:eastAsia="Times New Roman" w:hAnsi="Verdana"/>
                      <w:b/>
                      <w:bCs/>
                      <w:sz w:val="20"/>
                      <w:szCs w:val="20"/>
                    </w:rPr>
                    <w:t xml:space="preserve">Lockout and Tagout Systems </w:t>
                  </w:r>
                  <w:r>
                    <w:rPr>
                      <w:rStyle w:val="text1"/>
                      <w:rFonts w:ascii="Verdana" w:eastAsia="Times New Roman" w:hAnsi="Verdana"/>
                    </w:rPr>
                    <w:t xml:space="preserve">Do field observations of the Lockout and Tagout procedures in use demonstrate that it being properly performed? </w:t>
                  </w:r>
                  <w:r>
                    <w:rPr>
                      <w:rStyle w:val="questionidcontent2"/>
                      <w:rFonts w:ascii="Verdana" w:eastAsia="Times New Roman" w:hAnsi="Verdana"/>
                    </w:rPr>
                    <w:t xml:space="preserve">(UNGS.CAVERNOPS.LOTO.O) </w:t>
                  </w:r>
                  <w:r>
                    <w:rPr>
                      <w:rStyle w:val="citations1"/>
                      <w:rFonts w:ascii="Verdana" w:eastAsia="Times New Roman" w:hAnsi="Verdana"/>
                    </w:rPr>
                    <w:t xml:space="preserve">192.12(a)(3) (192.12(a)(1);192.12(a)(2);API RP1170, Section 9.6.8) </w:t>
                  </w:r>
                </w:p>
              </w:tc>
            </w:tr>
            <w:tr w:rsidR="00BE3A5E" w14:paraId="0A38AEDB" w14:textId="77777777">
              <w:tc>
                <w:tcPr>
                  <w:tcW w:w="0" w:type="auto"/>
                  <w:vAlign w:val="center"/>
                  <w:hideMark/>
                </w:tcPr>
                <w:p w14:paraId="73E384D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6B10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588E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6D08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EA1A1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F7B7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3462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AA16C8" w14:textId="77777777" w:rsidR="00BE3A5E" w:rsidRDefault="00BE3A5E">
                  <w:pPr>
                    <w:pStyle w:val="questiontable1"/>
                    <w:spacing w:before="0" w:after="0" w:afterAutospacing="0"/>
                    <w:rPr>
                      <w:rFonts w:eastAsia="Times New Roman"/>
                      <w:sz w:val="20"/>
                      <w:szCs w:val="20"/>
                    </w:rPr>
                  </w:pPr>
                </w:p>
              </w:tc>
            </w:tr>
          </w:tbl>
          <w:p w14:paraId="3B98C3E0" w14:textId="77777777" w:rsidR="00BE3A5E" w:rsidRDefault="00000000">
            <w:pPr>
              <w:rPr>
                <w:rFonts w:ascii="Verdana" w:eastAsia="Times New Roman" w:hAnsi="Verdana"/>
              </w:rPr>
            </w:pPr>
            <w:r>
              <w:rPr>
                <w:rFonts w:ascii="Verdana" w:eastAsia="Times New Roman" w:hAnsi="Verdana"/>
              </w:rPr>
              <w:t> </w:t>
            </w:r>
          </w:p>
        </w:tc>
      </w:tr>
    </w:tbl>
    <w:p w14:paraId="7000DB0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D1EDA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0BC5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DFE2C6" w14:textId="77777777" w:rsidR="00BE3A5E" w:rsidRDefault="00000000">
                  <w:pPr>
                    <w:pStyle w:val="questiontable1"/>
                    <w:spacing w:before="0" w:after="0" w:afterAutospacing="0"/>
                    <w:divId w:val="1773470243"/>
                    <w:rPr>
                      <w:rFonts w:ascii="Verdana" w:eastAsia="Times New Roman" w:hAnsi="Verdana"/>
                      <w:b/>
                      <w:bCs/>
                      <w:sz w:val="20"/>
                      <w:szCs w:val="20"/>
                    </w:rPr>
                  </w:pPr>
                  <w:r>
                    <w:rPr>
                      <w:rFonts w:ascii="Verdana" w:eastAsia="Times New Roman" w:hAnsi="Verdana"/>
                      <w:b/>
                      <w:bCs/>
                      <w:sz w:val="20"/>
                      <w:szCs w:val="20"/>
                    </w:rPr>
                    <w:br/>
                    <w:t xml:space="preserve">33. </w:t>
                  </w:r>
                  <w:r>
                    <w:rPr>
                      <w:rStyle w:val="Title1"/>
                      <w:rFonts w:ascii="Verdana" w:eastAsia="Times New Roman" w:hAnsi="Verdana"/>
                      <w:b/>
                      <w:bCs/>
                      <w:sz w:val="20"/>
                      <w:szCs w:val="20"/>
                    </w:rPr>
                    <w:t xml:space="preserve">O&amp;M Procedure Manuals - Written </w:t>
                  </w:r>
                  <w:r>
                    <w:rPr>
                      <w:rStyle w:val="text1"/>
                      <w:rFonts w:ascii="Verdana" w:eastAsia="Times New Roman" w:hAnsi="Verdana"/>
                    </w:rPr>
                    <w:t xml:space="preserve">Are there written procedures in place for conducting Operation and Maintenance (O&amp;M) activities of UNGS facilities, including activities such as workovers and activities required to establish and maintain functional integrity? </w:t>
                  </w:r>
                  <w:r>
                    <w:rPr>
                      <w:rStyle w:val="questionidcontent2"/>
                      <w:rFonts w:ascii="Verdana" w:eastAsia="Times New Roman" w:hAnsi="Verdana"/>
                    </w:rPr>
                    <w:t xml:space="preserve">(UNGS.CAVERNOPS.OMPROCED.P) </w:t>
                  </w:r>
                  <w:r>
                    <w:rPr>
                      <w:rStyle w:val="citations1"/>
                      <w:rFonts w:ascii="Verdana" w:eastAsia="Times New Roman" w:hAnsi="Verdana"/>
                    </w:rPr>
                    <w:t xml:space="preserve">192.12(c) (192.12(a)(3);192.12(a)(1);192.12(a)(2);API RP1170, Section 9.7.1) </w:t>
                  </w:r>
                </w:p>
              </w:tc>
            </w:tr>
            <w:tr w:rsidR="00BE3A5E" w14:paraId="48431579" w14:textId="77777777">
              <w:tc>
                <w:tcPr>
                  <w:tcW w:w="0" w:type="auto"/>
                  <w:vAlign w:val="center"/>
                  <w:hideMark/>
                </w:tcPr>
                <w:p w14:paraId="69A5D92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87C85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1C92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2E53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4E1A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5F43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A624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DFF83D" w14:textId="77777777" w:rsidR="00BE3A5E" w:rsidRDefault="00BE3A5E">
                  <w:pPr>
                    <w:pStyle w:val="questiontable1"/>
                    <w:spacing w:before="0" w:after="0" w:afterAutospacing="0"/>
                    <w:rPr>
                      <w:rFonts w:eastAsia="Times New Roman"/>
                      <w:sz w:val="20"/>
                      <w:szCs w:val="20"/>
                    </w:rPr>
                  </w:pPr>
                </w:p>
              </w:tc>
            </w:tr>
          </w:tbl>
          <w:p w14:paraId="509BB094" w14:textId="77777777" w:rsidR="00BE3A5E" w:rsidRDefault="00000000">
            <w:pPr>
              <w:rPr>
                <w:rFonts w:ascii="Verdana" w:eastAsia="Times New Roman" w:hAnsi="Verdana"/>
              </w:rPr>
            </w:pPr>
            <w:r>
              <w:rPr>
                <w:rFonts w:ascii="Verdana" w:eastAsia="Times New Roman" w:hAnsi="Verdana"/>
              </w:rPr>
              <w:t> </w:t>
            </w:r>
          </w:p>
        </w:tc>
      </w:tr>
    </w:tbl>
    <w:p w14:paraId="3396782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7122E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D65E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E8D6131" w14:textId="77777777" w:rsidR="00BE3A5E" w:rsidRDefault="00000000">
                  <w:pPr>
                    <w:pStyle w:val="questiontable1"/>
                    <w:spacing w:before="0" w:after="0" w:afterAutospacing="0"/>
                    <w:divId w:val="185869156"/>
                    <w:rPr>
                      <w:rFonts w:ascii="Verdana" w:eastAsia="Times New Roman" w:hAnsi="Verdana"/>
                      <w:b/>
                      <w:bCs/>
                      <w:sz w:val="20"/>
                      <w:szCs w:val="20"/>
                    </w:rPr>
                  </w:pPr>
                  <w:r>
                    <w:rPr>
                      <w:rFonts w:ascii="Verdana" w:eastAsia="Times New Roman" w:hAnsi="Verdana"/>
                      <w:b/>
                      <w:bCs/>
                      <w:sz w:val="20"/>
                      <w:szCs w:val="20"/>
                    </w:rPr>
                    <w:br/>
                    <w:t xml:space="preserve">34. </w:t>
                  </w:r>
                  <w:r>
                    <w:rPr>
                      <w:rStyle w:val="Title1"/>
                      <w:rFonts w:ascii="Verdana" w:eastAsia="Times New Roman" w:hAnsi="Verdana"/>
                      <w:b/>
                      <w:bCs/>
                      <w:sz w:val="20"/>
                      <w:szCs w:val="20"/>
                    </w:rPr>
                    <w:t xml:space="preserve">O&amp;M Procedure Manuals - Written </w:t>
                  </w:r>
                  <w:r>
                    <w:rPr>
                      <w:rStyle w:val="text1"/>
                      <w:rFonts w:ascii="Verdana" w:eastAsia="Times New Roman" w:hAnsi="Verdana"/>
                    </w:rPr>
                    <w:t xml:space="preserve">Do records indicate that the activities required by the Operations and Maintenance procedures to establish and maintain functional integrity were properly documented/recorded and retained, as required by 192.12(c)? </w:t>
                  </w:r>
                  <w:r>
                    <w:rPr>
                      <w:rStyle w:val="questionidcontent2"/>
                      <w:rFonts w:ascii="Verdana" w:eastAsia="Times New Roman" w:hAnsi="Verdana"/>
                    </w:rPr>
                    <w:t xml:space="preserve">(UNGS.CAVERNOPS.OMPROCED.R) </w:t>
                  </w:r>
                  <w:r>
                    <w:rPr>
                      <w:rStyle w:val="citations1"/>
                      <w:rFonts w:ascii="Verdana" w:eastAsia="Times New Roman" w:hAnsi="Verdana"/>
                    </w:rPr>
                    <w:t xml:space="preserve">192.12(c) (192.12(a);API RP1170, Section 9.7.1;API RP1170, Section 9.7.4) </w:t>
                  </w:r>
                </w:p>
              </w:tc>
            </w:tr>
            <w:tr w:rsidR="00BE3A5E" w14:paraId="31CB355B" w14:textId="77777777">
              <w:tc>
                <w:tcPr>
                  <w:tcW w:w="0" w:type="auto"/>
                  <w:vAlign w:val="center"/>
                  <w:hideMark/>
                </w:tcPr>
                <w:p w14:paraId="3AF5570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19912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E234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0B8A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D1AB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9B57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8164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EBB6A9" w14:textId="77777777" w:rsidR="00BE3A5E" w:rsidRDefault="00BE3A5E">
                  <w:pPr>
                    <w:pStyle w:val="questiontable1"/>
                    <w:spacing w:before="0" w:after="0" w:afterAutospacing="0"/>
                    <w:rPr>
                      <w:rFonts w:eastAsia="Times New Roman"/>
                      <w:sz w:val="20"/>
                      <w:szCs w:val="20"/>
                    </w:rPr>
                  </w:pPr>
                </w:p>
              </w:tc>
            </w:tr>
          </w:tbl>
          <w:p w14:paraId="5BCAB43B" w14:textId="77777777" w:rsidR="00BE3A5E" w:rsidRDefault="00000000">
            <w:pPr>
              <w:rPr>
                <w:rFonts w:ascii="Verdana" w:eastAsia="Times New Roman" w:hAnsi="Verdana"/>
              </w:rPr>
            </w:pPr>
            <w:r>
              <w:rPr>
                <w:rFonts w:ascii="Verdana" w:eastAsia="Times New Roman" w:hAnsi="Verdana"/>
              </w:rPr>
              <w:t> </w:t>
            </w:r>
          </w:p>
        </w:tc>
      </w:tr>
    </w:tbl>
    <w:p w14:paraId="3155189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28420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BF45A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89C36F0" w14:textId="77777777" w:rsidR="00BE3A5E" w:rsidRDefault="00000000">
                  <w:pPr>
                    <w:pStyle w:val="questiontable1"/>
                    <w:spacing w:before="0" w:after="0" w:afterAutospacing="0"/>
                    <w:divId w:val="953950520"/>
                    <w:rPr>
                      <w:rFonts w:ascii="Verdana" w:eastAsia="Times New Roman" w:hAnsi="Verdana"/>
                      <w:b/>
                      <w:bCs/>
                      <w:sz w:val="20"/>
                      <w:szCs w:val="20"/>
                    </w:rPr>
                  </w:pPr>
                  <w:r>
                    <w:rPr>
                      <w:rFonts w:ascii="Verdana" w:eastAsia="Times New Roman" w:hAnsi="Verdana"/>
                      <w:b/>
                      <w:bCs/>
                      <w:sz w:val="20"/>
                      <w:szCs w:val="20"/>
                    </w:rPr>
                    <w:br/>
                    <w:t xml:space="preserve">35. </w:t>
                  </w:r>
                  <w:r>
                    <w:rPr>
                      <w:rStyle w:val="Title1"/>
                      <w:rFonts w:ascii="Verdana" w:eastAsia="Times New Roman" w:hAnsi="Verdana"/>
                      <w:b/>
                      <w:bCs/>
                      <w:sz w:val="20"/>
                      <w:szCs w:val="20"/>
                    </w:rPr>
                    <w:t xml:space="preserve">O&amp;M Procedure Manuals - Implementation </w:t>
                  </w:r>
                  <w:r>
                    <w:rPr>
                      <w:rStyle w:val="text1"/>
                      <w:rFonts w:ascii="Verdana" w:eastAsia="Times New Roman" w:hAnsi="Verdana"/>
                    </w:rPr>
                    <w:t xml:space="preserve">Do records demonstrate O&amp;M procedures covering storage wells and reservoirs were developed and implemented prior to commencing operations or beginning an activity not yet implemented? </w:t>
                  </w:r>
                  <w:r>
                    <w:rPr>
                      <w:rStyle w:val="questionidcontent2"/>
                      <w:rFonts w:ascii="Verdana" w:eastAsia="Times New Roman" w:hAnsi="Verdana"/>
                    </w:rPr>
                    <w:t xml:space="preserve">(UNGS.CAVERNOPS.OMPROCEDIMPL.R) </w:t>
                  </w:r>
                  <w:r>
                    <w:rPr>
                      <w:rStyle w:val="citations1"/>
                      <w:rFonts w:ascii="Verdana" w:eastAsia="Times New Roman" w:hAnsi="Verdana"/>
                    </w:rPr>
                    <w:t xml:space="preserve">192.12(c) (192.12(a)) </w:t>
                  </w:r>
                </w:p>
              </w:tc>
            </w:tr>
            <w:tr w:rsidR="00BE3A5E" w14:paraId="11FBD736" w14:textId="77777777">
              <w:tc>
                <w:tcPr>
                  <w:tcW w:w="0" w:type="auto"/>
                  <w:vAlign w:val="center"/>
                  <w:hideMark/>
                </w:tcPr>
                <w:p w14:paraId="384EF40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7F39F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4598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EC76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7D94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BCA6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47BD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440837" w14:textId="77777777" w:rsidR="00BE3A5E" w:rsidRDefault="00BE3A5E">
                  <w:pPr>
                    <w:pStyle w:val="questiontable1"/>
                    <w:spacing w:before="0" w:after="0" w:afterAutospacing="0"/>
                    <w:rPr>
                      <w:rFonts w:eastAsia="Times New Roman"/>
                      <w:sz w:val="20"/>
                      <w:szCs w:val="20"/>
                    </w:rPr>
                  </w:pPr>
                </w:p>
              </w:tc>
            </w:tr>
          </w:tbl>
          <w:p w14:paraId="057BF30F" w14:textId="77777777" w:rsidR="00BE3A5E" w:rsidRDefault="00000000">
            <w:pPr>
              <w:rPr>
                <w:rFonts w:ascii="Verdana" w:eastAsia="Times New Roman" w:hAnsi="Verdana"/>
              </w:rPr>
            </w:pPr>
            <w:r>
              <w:rPr>
                <w:rFonts w:ascii="Verdana" w:eastAsia="Times New Roman" w:hAnsi="Verdana"/>
              </w:rPr>
              <w:t> </w:t>
            </w:r>
          </w:p>
        </w:tc>
      </w:tr>
    </w:tbl>
    <w:p w14:paraId="46797CC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E56C6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C61AD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DB5AD4C" w14:textId="77777777" w:rsidR="00BE3A5E" w:rsidRDefault="00000000">
                  <w:pPr>
                    <w:pStyle w:val="questiontable1"/>
                    <w:spacing w:before="0" w:after="0" w:afterAutospacing="0"/>
                    <w:divId w:val="131875726"/>
                    <w:rPr>
                      <w:rFonts w:ascii="Verdana" w:eastAsia="Times New Roman" w:hAnsi="Verdana"/>
                      <w:b/>
                      <w:bCs/>
                      <w:sz w:val="20"/>
                      <w:szCs w:val="20"/>
                    </w:rPr>
                  </w:pPr>
                  <w:r>
                    <w:rPr>
                      <w:rFonts w:ascii="Verdana" w:eastAsia="Times New Roman" w:hAnsi="Verdana"/>
                      <w:b/>
                      <w:bCs/>
                      <w:sz w:val="20"/>
                      <w:szCs w:val="20"/>
                    </w:rPr>
                    <w:br/>
                    <w:t xml:space="preserve">36. </w:t>
                  </w:r>
                  <w:r>
                    <w:rPr>
                      <w:rStyle w:val="Title1"/>
                      <w:rFonts w:ascii="Verdana" w:eastAsia="Times New Roman" w:hAnsi="Verdana"/>
                      <w:b/>
                      <w:bCs/>
                      <w:sz w:val="20"/>
                      <w:szCs w:val="20"/>
                    </w:rPr>
                    <w:t xml:space="preserve">O&amp;M Procedure Manuals - Other Components </w:t>
                  </w:r>
                  <w:r>
                    <w:rPr>
                      <w:rStyle w:val="text1"/>
                      <w:rFonts w:ascii="Verdana" w:eastAsia="Times New Roman" w:hAnsi="Verdana"/>
                    </w:rPr>
                    <w:t xml:space="preserve">Do the O&amp;M Procedures include any other components related to the safe operation and necessary maintenance of the cavern or facility? </w:t>
                  </w:r>
                  <w:r>
                    <w:rPr>
                      <w:rStyle w:val="questionidcontent2"/>
                      <w:rFonts w:ascii="Verdana" w:eastAsia="Times New Roman" w:hAnsi="Verdana"/>
                    </w:rPr>
                    <w:t xml:space="preserve">(UNGS.CAVERNOPS.OMPROCEDOTHER.P) </w:t>
                  </w:r>
                  <w:r>
                    <w:rPr>
                      <w:rStyle w:val="citations1"/>
                      <w:rFonts w:ascii="Verdana" w:eastAsia="Times New Roman" w:hAnsi="Verdana"/>
                    </w:rPr>
                    <w:t xml:space="preserve">192.12(c) (192.12(a);API RP1170, Section 9.7.1;API RP1170, Section 9.6) </w:t>
                  </w:r>
                </w:p>
              </w:tc>
            </w:tr>
            <w:tr w:rsidR="00BE3A5E" w14:paraId="1A5AC9B2" w14:textId="77777777">
              <w:tc>
                <w:tcPr>
                  <w:tcW w:w="0" w:type="auto"/>
                  <w:vAlign w:val="center"/>
                  <w:hideMark/>
                </w:tcPr>
                <w:p w14:paraId="3401A3D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F67BC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F7DF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4CF4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42ED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90C9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A09F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0B80D8" w14:textId="77777777" w:rsidR="00BE3A5E" w:rsidRDefault="00BE3A5E">
                  <w:pPr>
                    <w:pStyle w:val="questiontable1"/>
                    <w:spacing w:before="0" w:after="0" w:afterAutospacing="0"/>
                    <w:rPr>
                      <w:rFonts w:eastAsia="Times New Roman"/>
                      <w:sz w:val="20"/>
                      <w:szCs w:val="20"/>
                    </w:rPr>
                  </w:pPr>
                </w:p>
              </w:tc>
            </w:tr>
          </w:tbl>
          <w:p w14:paraId="27F86272" w14:textId="77777777" w:rsidR="00BE3A5E" w:rsidRDefault="00000000">
            <w:pPr>
              <w:rPr>
                <w:rFonts w:ascii="Verdana" w:eastAsia="Times New Roman" w:hAnsi="Verdana"/>
              </w:rPr>
            </w:pPr>
            <w:r>
              <w:rPr>
                <w:rFonts w:ascii="Verdana" w:eastAsia="Times New Roman" w:hAnsi="Verdana"/>
              </w:rPr>
              <w:t> </w:t>
            </w:r>
          </w:p>
        </w:tc>
      </w:tr>
    </w:tbl>
    <w:p w14:paraId="427CA61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B46F2F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B4F3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2FC0E14" w14:textId="77777777" w:rsidR="00BE3A5E" w:rsidRDefault="00000000">
                  <w:pPr>
                    <w:pStyle w:val="questiontable1"/>
                    <w:spacing w:before="0" w:after="0" w:afterAutospacing="0"/>
                    <w:divId w:val="528565529"/>
                    <w:rPr>
                      <w:rFonts w:ascii="Verdana" w:eastAsia="Times New Roman" w:hAnsi="Verdana"/>
                      <w:b/>
                      <w:bCs/>
                      <w:sz w:val="20"/>
                      <w:szCs w:val="20"/>
                    </w:rPr>
                  </w:pPr>
                  <w:r>
                    <w:rPr>
                      <w:rFonts w:ascii="Verdana" w:eastAsia="Times New Roman" w:hAnsi="Verdana"/>
                      <w:b/>
                      <w:bCs/>
                      <w:sz w:val="20"/>
                      <w:szCs w:val="20"/>
                    </w:rPr>
                    <w:lastRenderedPageBreak/>
                    <w:br/>
                    <w:t xml:space="preserve">37. </w:t>
                  </w:r>
                  <w:r>
                    <w:rPr>
                      <w:rStyle w:val="Title1"/>
                      <w:rFonts w:ascii="Verdana" w:eastAsia="Times New Roman" w:hAnsi="Verdana"/>
                      <w:b/>
                      <w:bCs/>
                      <w:sz w:val="20"/>
                      <w:szCs w:val="20"/>
                    </w:rPr>
                    <w:t xml:space="preserve">O&amp;M Procedure Manuals - Other Components </w:t>
                  </w:r>
                  <w:r>
                    <w:rPr>
                      <w:rStyle w:val="text1"/>
                      <w:rFonts w:ascii="Verdana" w:eastAsia="Times New Roman" w:hAnsi="Verdana"/>
                    </w:rPr>
                    <w:t xml:space="preserve">Do the records demonstrate that the other components of the O&amp;M or Other Procedures related to the safe operation and necessary maintenance of the cavern or facility were conducted in accordance with the established procedures? </w:t>
                  </w:r>
                  <w:r>
                    <w:rPr>
                      <w:rStyle w:val="questionidcontent2"/>
                      <w:rFonts w:ascii="Verdana" w:eastAsia="Times New Roman" w:hAnsi="Verdana"/>
                    </w:rPr>
                    <w:t xml:space="preserve">(UNGS.CAVERNOPS.OMPROCEDOTHER.R) </w:t>
                  </w:r>
                  <w:r>
                    <w:rPr>
                      <w:rStyle w:val="citations1"/>
                      <w:rFonts w:ascii="Verdana" w:eastAsia="Times New Roman" w:hAnsi="Verdana"/>
                    </w:rPr>
                    <w:t xml:space="preserve">192.12(c) (192.12(a);API RP1170, Section 9.7.1;API RP1170, Section 9.6) </w:t>
                  </w:r>
                </w:p>
              </w:tc>
            </w:tr>
            <w:tr w:rsidR="00BE3A5E" w14:paraId="05615652" w14:textId="77777777">
              <w:tc>
                <w:tcPr>
                  <w:tcW w:w="0" w:type="auto"/>
                  <w:vAlign w:val="center"/>
                  <w:hideMark/>
                </w:tcPr>
                <w:p w14:paraId="6AF508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5773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F31BA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7871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9EA1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55BB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0F02A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E633E2" w14:textId="77777777" w:rsidR="00BE3A5E" w:rsidRDefault="00BE3A5E">
                  <w:pPr>
                    <w:pStyle w:val="questiontable1"/>
                    <w:spacing w:before="0" w:after="0" w:afterAutospacing="0"/>
                    <w:rPr>
                      <w:rFonts w:eastAsia="Times New Roman"/>
                      <w:sz w:val="20"/>
                      <w:szCs w:val="20"/>
                    </w:rPr>
                  </w:pPr>
                </w:p>
              </w:tc>
            </w:tr>
          </w:tbl>
          <w:p w14:paraId="02394CE1" w14:textId="77777777" w:rsidR="00BE3A5E" w:rsidRDefault="00000000">
            <w:pPr>
              <w:rPr>
                <w:rFonts w:ascii="Verdana" w:eastAsia="Times New Roman" w:hAnsi="Verdana"/>
              </w:rPr>
            </w:pPr>
            <w:r>
              <w:rPr>
                <w:rFonts w:ascii="Verdana" w:eastAsia="Times New Roman" w:hAnsi="Verdana"/>
              </w:rPr>
              <w:t> </w:t>
            </w:r>
          </w:p>
        </w:tc>
      </w:tr>
    </w:tbl>
    <w:p w14:paraId="1BE47D9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BF648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B8119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B23AA8" w14:textId="77777777" w:rsidR="00BE3A5E" w:rsidRDefault="00000000">
                  <w:pPr>
                    <w:pStyle w:val="questiontable1"/>
                    <w:spacing w:before="0" w:after="0" w:afterAutospacing="0"/>
                    <w:divId w:val="586425241"/>
                    <w:rPr>
                      <w:rFonts w:ascii="Verdana" w:eastAsia="Times New Roman" w:hAnsi="Verdana"/>
                      <w:b/>
                      <w:bCs/>
                      <w:sz w:val="20"/>
                      <w:szCs w:val="20"/>
                    </w:rPr>
                  </w:pPr>
                  <w:r>
                    <w:rPr>
                      <w:rFonts w:ascii="Verdana" w:eastAsia="Times New Roman" w:hAnsi="Verdana"/>
                      <w:b/>
                      <w:bCs/>
                      <w:sz w:val="20"/>
                      <w:szCs w:val="20"/>
                    </w:rPr>
                    <w:br/>
                    <w:t xml:space="preserve">38. </w:t>
                  </w:r>
                  <w:r>
                    <w:rPr>
                      <w:rStyle w:val="Title1"/>
                      <w:rFonts w:ascii="Verdana" w:eastAsia="Times New Roman" w:hAnsi="Verdana"/>
                      <w:b/>
                      <w:bCs/>
                      <w:sz w:val="20"/>
                      <w:szCs w:val="20"/>
                    </w:rPr>
                    <w:t xml:space="preserve">O&amp;M Procedure Manuals - Reviews </w:t>
                  </w:r>
                  <w:r>
                    <w:rPr>
                      <w:rStyle w:val="text1"/>
                      <w:rFonts w:ascii="Verdana" w:eastAsia="Times New Roman" w:hAnsi="Verdana"/>
                    </w:rPr>
                    <w:t xml:space="preserve">Are the Operation and Maintenance (O&amp;M) procedures (manuals) required to be reviewed and updated at intervals not exceeding 15 months, but at least once each calendar year? </w:t>
                  </w:r>
                  <w:r>
                    <w:rPr>
                      <w:rStyle w:val="questionidcontent2"/>
                      <w:rFonts w:ascii="Verdana" w:eastAsia="Times New Roman" w:hAnsi="Verdana"/>
                    </w:rPr>
                    <w:t xml:space="preserve">(UNGS.CAVERNOPS.OMPROCEDRVW.P) </w:t>
                  </w:r>
                  <w:r>
                    <w:rPr>
                      <w:rStyle w:val="citations1"/>
                      <w:rFonts w:ascii="Verdana" w:eastAsia="Times New Roman" w:hAnsi="Verdana"/>
                    </w:rPr>
                    <w:t xml:space="preserve">192.12(c) (192.12(a)) </w:t>
                  </w:r>
                </w:p>
              </w:tc>
            </w:tr>
            <w:tr w:rsidR="00BE3A5E" w14:paraId="3963F3EA" w14:textId="77777777">
              <w:tc>
                <w:tcPr>
                  <w:tcW w:w="0" w:type="auto"/>
                  <w:vAlign w:val="center"/>
                  <w:hideMark/>
                </w:tcPr>
                <w:p w14:paraId="22AC944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C1F4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D5C0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4445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34D8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5DBD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4952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EA0237" w14:textId="77777777" w:rsidR="00BE3A5E" w:rsidRDefault="00BE3A5E">
                  <w:pPr>
                    <w:pStyle w:val="questiontable1"/>
                    <w:spacing w:before="0" w:after="0" w:afterAutospacing="0"/>
                    <w:rPr>
                      <w:rFonts w:eastAsia="Times New Roman"/>
                      <w:sz w:val="20"/>
                      <w:szCs w:val="20"/>
                    </w:rPr>
                  </w:pPr>
                </w:p>
              </w:tc>
            </w:tr>
          </w:tbl>
          <w:p w14:paraId="4A911C44" w14:textId="77777777" w:rsidR="00BE3A5E" w:rsidRDefault="00000000">
            <w:pPr>
              <w:rPr>
                <w:rFonts w:ascii="Verdana" w:eastAsia="Times New Roman" w:hAnsi="Verdana"/>
              </w:rPr>
            </w:pPr>
            <w:r>
              <w:rPr>
                <w:rFonts w:ascii="Verdana" w:eastAsia="Times New Roman" w:hAnsi="Verdana"/>
              </w:rPr>
              <w:t> </w:t>
            </w:r>
          </w:p>
        </w:tc>
      </w:tr>
    </w:tbl>
    <w:p w14:paraId="7251C4B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91C7F2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69A05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F58271" w14:textId="77777777" w:rsidR="00BE3A5E" w:rsidRDefault="00000000">
                  <w:pPr>
                    <w:pStyle w:val="questiontable1"/>
                    <w:spacing w:before="0" w:after="0" w:afterAutospacing="0"/>
                    <w:divId w:val="806050580"/>
                    <w:rPr>
                      <w:rFonts w:ascii="Verdana" w:eastAsia="Times New Roman" w:hAnsi="Verdana"/>
                      <w:b/>
                      <w:bCs/>
                      <w:sz w:val="20"/>
                      <w:szCs w:val="20"/>
                    </w:rPr>
                  </w:pPr>
                  <w:r>
                    <w:rPr>
                      <w:rFonts w:ascii="Verdana" w:eastAsia="Times New Roman" w:hAnsi="Verdana"/>
                      <w:b/>
                      <w:bCs/>
                      <w:sz w:val="20"/>
                      <w:szCs w:val="20"/>
                    </w:rPr>
                    <w:br/>
                    <w:t xml:space="preserve">39. </w:t>
                  </w:r>
                  <w:r>
                    <w:rPr>
                      <w:rStyle w:val="Title1"/>
                      <w:rFonts w:ascii="Verdana" w:eastAsia="Times New Roman" w:hAnsi="Verdana"/>
                      <w:b/>
                      <w:bCs/>
                      <w:sz w:val="20"/>
                      <w:szCs w:val="20"/>
                    </w:rPr>
                    <w:t xml:space="preserve">O&amp;M Procedure Manuals - Reviews </w:t>
                  </w:r>
                  <w:r>
                    <w:rPr>
                      <w:rStyle w:val="text1"/>
                      <w:rFonts w:ascii="Verdana" w:eastAsia="Times New Roman" w:hAnsi="Verdana"/>
                    </w:rPr>
                    <w:t xml:space="preserve">Do records demonstrate that the Operation and Maintenance (O&amp;M) procedures (manuals) have been reviewed and updated at intervals not exceeding 15 months, but at least once each calendar year? </w:t>
                  </w:r>
                  <w:r>
                    <w:rPr>
                      <w:rStyle w:val="questionidcontent2"/>
                      <w:rFonts w:ascii="Verdana" w:eastAsia="Times New Roman" w:hAnsi="Verdana"/>
                    </w:rPr>
                    <w:t xml:space="preserve">(UNGS.CAVERNOPS.OMPROCEDRVW.R) </w:t>
                  </w:r>
                  <w:r>
                    <w:rPr>
                      <w:rStyle w:val="citations1"/>
                      <w:rFonts w:ascii="Verdana" w:eastAsia="Times New Roman" w:hAnsi="Verdana"/>
                    </w:rPr>
                    <w:t xml:space="preserve">192.12(c) (192.12(a)) </w:t>
                  </w:r>
                </w:p>
              </w:tc>
            </w:tr>
            <w:tr w:rsidR="00BE3A5E" w14:paraId="2D644716" w14:textId="77777777">
              <w:tc>
                <w:tcPr>
                  <w:tcW w:w="0" w:type="auto"/>
                  <w:vAlign w:val="center"/>
                  <w:hideMark/>
                </w:tcPr>
                <w:p w14:paraId="0DD531D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E60A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1E71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E583E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021B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D75B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EA15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45C35B" w14:textId="77777777" w:rsidR="00BE3A5E" w:rsidRDefault="00BE3A5E">
                  <w:pPr>
                    <w:pStyle w:val="questiontable1"/>
                    <w:spacing w:before="0" w:after="0" w:afterAutospacing="0"/>
                    <w:rPr>
                      <w:rFonts w:eastAsia="Times New Roman"/>
                      <w:sz w:val="20"/>
                      <w:szCs w:val="20"/>
                    </w:rPr>
                  </w:pPr>
                </w:p>
              </w:tc>
            </w:tr>
          </w:tbl>
          <w:p w14:paraId="7B07E657" w14:textId="77777777" w:rsidR="00BE3A5E" w:rsidRDefault="00000000">
            <w:pPr>
              <w:rPr>
                <w:rFonts w:ascii="Verdana" w:eastAsia="Times New Roman" w:hAnsi="Verdana"/>
              </w:rPr>
            </w:pPr>
            <w:r>
              <w:rPr>
                <w:rFonts w:ascii="Verdana" w:eastAsia="Times New Roman" w:hAnsi="Verdana"/>
              </w:rPr>
              <w:t> </w:t>
            </w:r>
          </w:p>
        </w:tc>
      </w:tr>
    </w:tbl>
    <w:p w14:paraId="5546FC9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945E16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6F8B9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543B31" w14:textId="77777777" w:rsidR="00BE3A5E" w:rsidRDefault="00000000">
                  <w:pPr>
                    <w:pStyle w:val="questiontable1"/>
                    <w:spacing w:before="0" w:after="0" w:afterAutospacing="0"/>
                    <w:divId w:val="927616737"/>
                    <w:rPr>
                      <w:rFonts w:ascii="Verdana" w:eastAsia="Times New Roman" w:hAnsi="Verdana"/>
                      <w:b/>
                      <w:bCs/>
                      <w:sz w:val="20"/>
                      <w:szCs w:val="20"/>
                    </w:rPr>
                  </w:pPr>
                  <w:r>
                    <w:rPr>
                      <w:rFonts w:ascii="Verdana" w:eastAsia="Times New Roman" w:hAnsi="Verdana"/>
                      <w:b/>
                      <w:bCs/>
                      <w:sz w:val="20"/>
                      <w:szCs w:val="20"/>
                    </w:rPr>
                    <w:br/>
                    <w:t xml:space="preserve">40. </w:t>
                  </w:r>
                  <w:r>
                    <w:rPr>
                      <w:rStyle w:val="Title1"/>
                      <w:rFonts w:ascii="Verdana" w:eastAsia="Times New Roman" w:hAnsi="Verdana"/>
                      <w:b/>
                      <w:bCs/>
                      <w:sz w:val="20"/>
                      <w:szCs w:val="20"/>
                    </w:rPr>
                    <w:t xml:space="preserve">O&amp;M Procedure Manuals - Accessibility </w:t>
                  </w:r>
                  <w:r>
                    <w:rPr>
                      <w:rStyle w:val="text1"/>
                      <w:rFonts w:ascii="Verdana" w:eastAsia="Times New Roman" w:hAnsi="Verdana"/>
                    </w:rPr>
                    <w:t xml:space="preserve">Do field observations confirm current O&amp;M procedures are available and readily accessible to operations, maintenance, and storage personnel? </w:t>
                  </w:r>
                  <w:r>
                    <w:rPr>
                      <w:rStyle w:val="questionidcontent2"/>
                      <w:rFonts w:ascii="Verdana" w:eastAsia="Times New Roman" w:hAnsi="Verdana"/>
                    </w:rPr>
                    <w:t xml:space="preserve">(UNGS.CAVERNOPS.OMPROCEDAVAIL.O) </w:t>
                  </w:r>
                  <w:r>
                    <w:rPr>
                      <w:rStyle w:val="citations1"/>
                      <w:rFonts w:ascii="Verdana" w:eastAsia="Times New Roman" w:hAnsi="Verdana"/>
                    </w:rPr>
                    <w:t xml:space="preserve">192.12(c) (192.12(a)) </w:t>
                  </w:r>
                </w:p>
              </w:tc>
            </w:tr>
            <w:tr w:rsidR="00BE3A5E" w14:paraId="107A3775" w14:textId="77777777">
              <w:tc>
                <w:tcPr>
                  <w:tcW w:w="0" w:type="auto"/>
                  <w:vAlign w:val="center"/>
                  <w:hideMark/>
                </w:tcPr>
                <w:p w14:paraId="3B4AC99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2486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4655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5273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30FC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4FC4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22D4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35FEBB" w14:textId="77777777" w:rsidR="00BE3A5E" w:rsidRDefault="00BE3A5E">
                  <w:pPr>
                    <w:pStyle w:val="questiontable1"/>
                    <w:spacing w:before="0" w:after="0" w:afterAutospacing="0"/>
                    <w:rPr>
                      <w:rFonts w:eastAsia="Times New Roman"/>
                      <w:sz w:val="20"/>
                      <w:szCs w:val="20"/>
                    </w:rPr>
                  </w:pPr>
                </w:p>
              </w:tc>
            </w:tr>
          </w:tbl>
          <w:p w14:paraId="3BAE5028" w14:textId="77777777" w:rsidR="00BE3A5E" w:rsidRDefault="00000000">
            <w:pPr>
              <w:rPr>
                <w:rFonts w:ascii="Verdana" w:eastAsia="Times New Roman" w:hAnsi="Verdana"/>
              </w:rPr>
            </w:pPr>
            <w:r>
              <w:rPr>
                <w:rFonts w:ascii="Verdana" w:eastAsia="Times New Roman" w:hAnsi="Verdana"/>
              </w:rPr>
              <w:t> </w:t>
            </w:r>
          </w:p>
        </w:tc>
      </w:tr>
    </w:tbl>
    <w:p w14:paraId="78E5023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7F0E17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9A8DA9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92AAA3" w14:textId="77777777" w:rsidR="00BE3A5E" w:rsidRDefault="00000000">
                  <w:pPr>
                    <w:pStyle w:val="questiontable1"/>
                    <w:spacing w:before="0" w:after="0" w:afterAutospacing="0"/>
                    <w:divId w:val="2107311228"/>
                    <w:rPr>
                      <w:rFonts w:ascii="Verdana" w:eastAsia="Times New Roman" w:hAnsi="Verdana"/>
                      <w:b/>
                      <w:bCs/>
                      <w:sz w:val="20"/>
                      <w:szCs w:val="20"/>
                    </w:rPr>
                  </w:pPr>
                  <w:r>
                    <w:rPr>
                      <w:rFonts w:ascii="Verdana" w:eastAsia="Times New Roman" w:hAnsi="Verdana"/>
                      <w:b/>
                      <w:bCs/>
                      <w:sz w:val="20"/>
                      <w:szCs w:val="20"/>
                    </w:rPr>
                    <w:br/>
                    <w:t xml:space="preserve">41. </w:t>
                  </w:r>
                  <w:r>
                    <w:rPr>
                      <w:rStyle w:val="Title1"/>
                      <w:rFonts w:ascii="Verdana" w:eastAsia="Times New Roman" w:hAnsi="Verdana"/>
                      <w:b/>
                      <w:bCs/>
                      <w:sz w:val="20"/>
                      <w:szCs w:val="20"/>
                    </w:rPr>
                    <w:t xml:space="preserve">O&amp;M Procedures - Records Requirements </w:t>
                  </w:r>
                  <w:r>
                    <w:rPr>
                      <w:rStyle w:val="text1"/>
                      <w:rFonts w:ascii="Verdana" w:eastAsia="Times New Roman" w:hAnsi="Verdana"/>
                    </w:rPr>
                    <w:t xml:space="preserve">Do the O&amp;M Procedures include requirements for records documentation and retention? </w:t>
                  </w:r>
                  <w:r>
                    <w:rPr>
                      <w:rStyle w:val="questionidcontent2"/>
                      <w:rFonts w:ascii="Verdana" w:eastAsia="Times New Roman" w:hAnsi="Verdana"/>
                    </w:rPr>
                    <w:t xml:space="preserve">(UNGS.CAVERNOPS.OMRECORDS.P) </w:t>
                  </w:r>
                  <w:r>
                    <w:rPr>
                      <w:rStyle w:val="citations1"/>
                      <w:rFonts w:ascii="Verdana" w:eastAsia="Times New Roman" w:hAnsi="Verdana"/>
                    </w:rPr>
                    <w:t xml:space="preserve">192.12(c) (192.12(a);API RP1170, Section 9.7.4;API RP1170, Section 9.7.1) </w:t>
                  </w:r>
                </w:p>
              </w:tc>
            </w:tr>
            <w:tr w:rsidR="00BE3A5E" w14:paraId="3D677A2A" w14:textId="77777777">
              <w:tc>
                <w:tcPr>
                  <w:tcW w:w="0" w:type="auto"/>
                  <w:vAlign w:val="center"/>
                  <w:hideMark/>
                </w:tcPr>
                <w:p w14:paraId="2DD6FFF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258A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451B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2FBC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5994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B4EB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A830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6B8F5B" w14:textId="77777777" w:rsidR="00BE3A5E" w:rsidRDefault="00BE3A5E">
                  <w:pPr>
                    <w:pStyle w:val="questiontable1"/>
                    <w:spacing w:before="0" w:after="0" w:afterAutospacing="0"/>
                    <w:rPr>
                      <w:rFonts w:eastAsia="Times New Roman"/>
                      <w:sz w:val="20"/>
                      <w:szCs w:val="20"/>
                    </w:rPr>
                  </w:pPr>
                </w:p>
              </w:tc>
            </w:tr>
          </w:tbl>
          <w:p w14:paraId="45C66A82" w14:textId="77777777" w:rsidR="00BE3A5E" w:rsidRDefault="00000000">
            <w:pPr>
              <w:rPr>
                <w:rFonts w:ascii="Verdana" w:eastAsia="Times New Roman" w:hAnsi="Verdana"/>
              </w:rPr>
            </w:pPr>
            <w:r>
              <w:rPr>
                <w:rFonts w:ascii="Verdana" w:eastAsia="Times New Roman" w:hAnsi="Verdana"/>
              </w:rPr>
              <w:t> </w:t>
            </w:r>
          </w:p>
        </w:tc>
      </w:tr>
    </w:tbl>
    <w:p w14:paraId="1F0706E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CA316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F5943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9F7505" w14:textId="77777777" w:rsidR="00BE3A5E" w:rsidRDefault="00000000">
                  <w:pPr>
                    <w:pStyle w:val="questiontable1"/>
                    <w:spacing w:before="0" w:after="0" w:afterAutospacing="0"/>
                    <w:divId w:val="1239168408"/>
                    <w:rPr>
                      <w:rFonts w:ascii="Verdana" w:eastAsia="Times New Roman" w:hAnsi="Verdana"/>
                      <w:b/>
                      <w:bCs/>
                      <w:sz w:val="20"/>
                      <w:szCs w:val="20"/>
                    </w:rPr>
                  </w:pPr>
                  <w:r>
                    <w:rPr>
                      <w:rFonts w:ascii="Verdana" w:eastAsia="Times New Roman" w:hAnsi="Verdana"/>
                      <w:b/>
                      <w:bCs/>
                      <w:sz w:val="20"/>
                      <w:szCs w:val="20"/>
                    </w:rPr>
                    <w:br/>
                    <w:t xml:space="preserve">42. </w:t>
                  </w:r>
                  <w:r>
                    <w:rPr>
                      <w:rStyle w:val="Title1"/>
                      <w:rFonts w:ascii="Verdana" w:eastAsia="Times New Roman" w:hAnsi="Verdana"/>
                      <w:b/>
                      <w:bCs/>
                      <w:sz w:val="20"/>
                      <w:szCs w:val="20"/>
                    </w:rPr>
                    <w:t xml:space="preserve">O&amp;M Procedures - Records Requirements </w:t>
                  </w:r>
                  <w:r>
                    <w:rPr>
                      <w:rStyle w:val="text1"/>
                      <w:rFonts w:ascii="Verdana" w:eastAsia="Times New Roman" w:hAnsi="Verdana"/>
                    </w:rPr>
                    <w:t xml:space="preserve">Do records demonstrate that the required O&amp;M inspections, testing, calibration, and monitoring activities are documented and retained in accordance with the O&amp;M Procedure requirements? </w:t>
                  </w:r>
                  <w:r>
                    <w:rPr>
                      <w:rStyle w:val="questionidcontent2"/>
                      <w:rFonts w:ascii="Verdana" w:eastAsia="Times New Roman" w:hAnsi="Verdana"/>
                    </w:rPr>
                    <w:t xml:space="preserve">(UNGS.CAVERNOPS.OMRECORDS.R) </w:t>
                  </w:r>
                  <w:r>
                    <w:rPr>
                      <w:rStyle w:val="citations1"/>
                      <w:rFonts w:ascii="Verdana" w:eastAsia="Times New Roman" w:hAnsi="Verdana"/>
                    </w:rPr>
                    <w:t xml:space="preserve">192.12(c) (192.12(a);API RP1170, Section 9.7.4;API RP1170, Section 9.7.1) </w:t>
                  </w:r>
                </w:p>
              </w:tc>
            </w:tr>
            <w:tr w:rsidR="00BE3A5E" w14:paraId="61D5CF89" w14:textId="77777777">
              <w:tc>
                <w:tcPr>
                  <w:tcW w:w="0" w:type="auto"/>
                  <w:vAlign w:val="center"/>
                  <w:hideMark/>
                </w:tcPr>
                <w:p w14:paraId="7E70AAF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35ABF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7598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6505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7FCF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3B59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E066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CB35A4" w14:textId="77777777" w:rsidR="00BE3A5E" w:rsidRDefault="00BE3A5E">
                  <w:pPr>
                    <w:pStyle w:val="questiontable1"/>
                    <w:spacing w:before="0" w:after="0" w:afterAutospacing="0"/>
                    <w:rPr>
                      <w:rFonts w:eastAsia="Times New Roman"/>
                      <w:sz w:val="20"/>
                      <w:szCs w:val="20"/>
                    </w:rPr>
                  </w:pPr>
                </w:p>
              </w:tc>
            </w:tr>
          </w:tbl>
          <w:p w14:paraId="62879774" w14:textId="77777777" w:rsidR="00BE3A5E" w:rsidRDefault="00000000">
            <w:pPr>
              <w:rPr>
                <w:rFonts w:ascii="Verdana" w:eastAsia="Times New Roman" w:hAnsi="Verdana"/>
              </w:rPr>
            </w:pPr>
            <w:r>
              <w:rPr>
                <w:rFonts w:ascii="Verdana" w:eastAsia="Times New Roman" w:hAnsi="Verdana"/>
              </w:rPr>
              <w:t> </w:t>
            </w:r>
          </w:p>
        </w:tc>
      </w:tr>
    </w:tbl>
    <w:p w14:paraId="15D71F3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A9F40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2F5E1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8D4EA59" w14:textId="77777777" w:rsidR="00BE3A5E" w:rsidRDefault="00000000">
                  <w:pPr>
                    <w:pStyle w:val="questiontable1"/>
                    <w:spacing w:before="0" w:after="0" w:afterAutospacing="0"/>
                    <w:divId w:val="1105612302"/>
                    <w:rPr>
                      <w:rFonts w:ascii="Verdana" w:eastAsia="Times New Roman" w:hAnsi="Verdana"/>
                      <w:b/>
                      <w:bCs/>
                      <w:sz w:val="20"/>
                      <w:szCs w:val="20"/>
                    </w:rPr>
                  </w:pPr>
                  <w:r>
                    <w:rPr>
                      <w:rFonts w:ascii="Verdana" w:eastAsia="Times New Roman" w:hAnsi="Verdana"/>
                      <w:b/>
                      <w:bCs/>
                      <w:sz w:val="20"/>
                      <w:szCs w:val="20"/>
                    </w:rPr>
                    <w:br/>
                    <w:t xml:space="preserve">43. </w:t>
                  </w:r>
                  <w:r>
                    <w:rPr>
                      <w:rStyle w:val="Title1"/>
                      <w:rFonts w:ascii="Verdana" w:eastAsia="Times New Roman" w:hAnsi="Verdana"/>
                      <w:b/>
                      <w:bCs/>
                      <w:sz w:val="20"/>
                      <w:szCs w:val="20"/>
                    </w:rPr>
                    <w:t xml:space="preserve">Emergency Plans and Procedures </w:t>
                  </w:r>
                  <w:r>
                    <w:rPr>
                      <w:rStyle w:val="text1"/>
                      <w:rFonts w:ascii="Verdana" w:eastAsia="Times New Roman" w:hAnsi="Verdana"/>
                    </w:rPr>
                    <w:t xml:space="preserve">Is there an Emergency Response Plan in place to provide for the safe control or shutdown of the storage facility, including the storage cavern(s), in the event of a failure or other emergency condition? </w:t>
                  </w:r>
                  <w:r>
                    <w:rPr>
                      <w:rStyle w:val="questionidcontent2"/>
                      <w:rFonts w:ascii="Verdana" w:eastAsia="Times New Roman" w:hAnsi="Verdana"/>
                    </w:rPr>
                    <w:t xml:space="preserve">(UNGS.CAVERNOPS.EMERGPLAN.P) </w:t>
                  </w:r>
                  <w:r>
                    <w:rPr>
                      <w:rStyle w:val="citations1"/>
                      <w:rFonts w:ascii="Verdana" w:eastAsia="Times New Roman" w:hAnsi="Verdana"/>
                    </w:rPr>
                    <w:t xml:space="preserve">192.12(c) (192.12(a);API RP1170, Section 9.7.1;API RP1170, Section 9.7.2.1) </w:t>
                  </w:r>
                </w:p>
              </w:tc>
            </w:tr>
            <w:tr w:rsidR="00BE3A5E" w14:paraId="0EF924D4" w14:textId="77777777">
              <w:tc>
                <w:tcPr>
                  <w:tcW w:w="0" w:type="auto"/>
                  <w:vAlign w:val="center"/>
                  <w:hideMark/>
                </w:tcPr>
                <w:p w14:paraId="033907F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DF2B13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28597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055E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F62E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65C8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C5A2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F26AD5" w14:textId="77777777" w:rsidR="00BE3A5E" w:rsidRDefault="00BE3A5E">
                  <w:pPr>
                    <w:pStyle w:val="questiontable1"/>
                    <w:spacing w:before="0" w:after="0" w:afterAutospacing="0"/>
                    <w:rPr>
                      <w:rFonts w:eastAsia="Times New Roman"/>
                      <w:sz w:val="20"/>
                      <w:szCs w:val="20"/>
                    </w:rPr>
                  </w:pPr>
                </w:p>
              </w:tc>
            </w:tr>
          </w:tbl>
          <w:p w14:paraId="07069C61" w14:textId="77777777" w:rsidR="00BE3A5E" w:rsidRDefault="00000000">
            <w:pPr>
              <w:rPr>
                <w:rFonts w:ascii="Verdana" w:eastAsia="Times New Roman" w:hAnsi="Verdana"/>
              </w:rPr>
            </w:pPr>
            <w:r>
              <w:rPr>
                <w:rFonts w:ascii="Verdana" w:eastAsia="Times New Roman" w:hAnsi="Verdana"/>
              </w:rPr>
              <w:t> </w:t>
            </w:r>
          </w:p>
        </w:tc>
      </w:tr>
    </w:tbl>
    <w:p w14:paraId="4A0392A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BDC30F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B260DC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61CD50D" w14:textId="77777777" w:rsidR="00BE3A5E" w:rsidRDefault="00000000">
                  <w:pPr>
                    <w:pStyle w:val="questiontable1"/>
                    <w:spacing w:before="0" w:after="0" w:afterAutospacing="0"/>
                    <w:divId w:val="1570310771"/>
                    <w:rPr>
                      <w:rFonts w:ascii="Verdana" w:eastAsia="Times New Roman" w:hAnsi="Verdana"/>
                      <w:b/>
                      <w:bCs/>
                      <w:sz w:val="20"/>
                      <w:szCs w:val="20"/>
                    </w:rPr>
                  </w:pPr>
                  <w:r>
                    <w:rPr>
                      <w:rFonts w:ascii="Verdana" w:eastAsia="Times New Roman" w:hAnsi="Verdana"/>
                      <w:b/>
                      <w:bCs/>
                      <w:sz w:val="20"/>
                      <w:szCs w:val="20"/>
                    </w:rPr>
                    <w:br/>
                    <w:t xml:space="preserve">44. </w:t>
                  </w:r>
                  <w:r>
                    <w:rPr>
                      <w:rStyle w:val="Title1"/>
                      <w:rFonts w:ascii="Verdana" w:eastAsia="Times New Roman" w:hAnsi="Verdana"/>
                      <w:b/>
                      <w:bCs/>
                      <w:sz w:val="20"/>
                      <w:szCs w:val="20"/>
                    </w:rPr>
                    <w:t xml:space="preserve">Emergency Plans and Procedures </w:t>
                  </w:r>
                  <w:r>
                    <w:rPr>
                      <w:rStyle w:val="text1"/>
                      <w:rFonts w:ascii="Verdana" w:eastAsia="Times New Roman" w:hAnsi="Verdana"/>
                    </w:rPr>
                    <w:t xml:space="preserve">Do records demonstrate that the Emergency Response Plan provides for the safe control or shutdown of the storage facility, including the storage cavern(s), in the event of a failure or other emergency condition? </w:t>
                  </w:r>
                  <w:r>
                    <w:rPr>
                      <w:rStyle w:val="questionidcontent2"/>
                      <w:rFonts w:ascii="Verdana" w:eastAsia="Times New Roman" w:hAnsi="Verdana"/>
                    </w:rPr>
                    <w:t xml:space="preserve">(UNGS.CAVERNOPS.EMERGPLAN.R) </w:t>
                  </w:r>
                  <w:r>
                    <w:rPr>
                      <w:rStyle w:val="citations1"/>
                      <w:rFonts w:ascii="Verdana" w:eastAsia="Times New Roman" w:hAnsi="Verdana"/>
                    </w:rPr>
                    <w:t xml:space="preserve">192.12(c) (192.12(a);API RP1170, Section 9.7.1) </w:t>
                  </w:r>
                </w:p>
              </w:tc>
            </w:tr>
            <w:tr w:rsidR="00BE3A5E" w14:paraId="5030B02C" w14:textId="77777777">
              <w:tc>
                <w:tcPr>
                  <w:tcW w:w="0" w:type="auto"/>
                  <w:vAlign w:val="center"/>
                  <w:hideMark/>
                </w:tcPr>
                <w:p w14:paraId="1DEBF5D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4241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CFC9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6FBC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AB21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2BC5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31EC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4DBBF6" w14:textId="77777777" w:rsidR="00BE3A5E" w:rsidRDefault="00BE3A5E">
                  <w:pPr>
                    <w:pStyle w:val="questiontable1"/>
                    <w:spacing w:before="0" w:after="0" w:afterAutospacing="0"/>
                    <w:rPr>
                      <w:rFonts w:eastAsia="Times New Roman"/>
                      <w:sz w:val="20"/>
                      <w:szCs w:val="20"/>
                    </w:rPr>
                  </w:pPr>
                </w:p>
              </w:tc>
            </w:tr>
          </w:tbl>
          <w:p w14:paraId="76E35FB9" w14:textId="77777777" w:rsidR="00BE3A5E" w:rsidRDefault="00000000">
            <w:pPr>
              <w:rPr>
                <w:rFonts w:ascii="Verdana" w:eastAsia="Times New Roman" w:hAnsi="Verdana"/>
              </w:rPr>
            </w:pPr>
            <w:r>
              <w:rPr>
                <w:rFonts w:ascii="Verdana" w:eastAsia="Times New Roman" w:hAnsi="Verdana"/>
              </w:rPr>
              <w:t> </w:t>
            </w:r>
          </w:p>
        </w:tc>
      </w:tr>
    </w:tbl>
    <w:p w14:paraId="194E8DC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B55008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B2856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A0F6C8" w14:textId="77777777" w:rsidR="00BE3A5E" w:rsidRDefault="00000000">
                  <w:pPr>
                    <w:pStyle w:val="questiontable1"/>
                    <w:spacing w:before="0" w:after="0" w:afterAutospacing="0"/>
                    <w:divId w:val="1473598473"/>
                    <w:rPr>
                      <w:rFonts w:ascii="Verdana" w:eastAsia="Times New Roman" w:hAnsi="Verdana"/>
                      <w:b/>
                      <w:bCs/>
                      <w:sz w:val="20"/>
                      <w:szCs w:val="20"/>
                    </w:rPr>
                  </w:pPr>
                  <w:r>
                    <w:rPr>
                      <w:rFonts w:ascii="Verdana" w:eastAsia="Times New Roman" w:hAnsi="Verdana"/>
                      <w:b/>
                      <w:bCs/>
                      <w:sz w:val="20"/>
                      <w:szCs w:val="20"/>
                    </w:rPr>
                    <w:lastRenderedPageBreak/>
                    <w:br/>
                    <w:t xml:space="preserve">45. </w:t>
                  </w:r>
                  <w:r>
                    <w:rPr>
                      <w:rStyle w:val="Title1"/>
                      <w:rFonts w:ascii="Verdana" w:eastAsia="Times New Roman" w:hAnsi="Verdana"/>
                      <w:b/>
                      <w:bCs/>
                      <w:sz w:val="20"/>
                      <w:szCs w:val="20"/>
                    </w:rPr>
                    <w:t xml:space="preserve">Emergency Response Plans - Annual Review </w:t>
                  </w:r>
                  <w:r>
                    <w:rPr>
                      <w:rStyle w:val="text1"/>
                      <w:rFonts w:ascii="Verdana" w:eastAsia="Times New Roman" w:hAnsi="Verdana"/>
                    </w:rPr>
                    <w:t xml:space="preserve">Is the Emergency Response Plan / Emergency Preparedness Plan (or manual) required to be reviewed and updated at intervals not exceeding 15 months, but at least once each calendar year? </w:t>
                  </w:r>
                  <w:r>
                    <w:rPr>
                      <w:rStyle w:val="questionidcontent2"/>
                      <w:rFonts w:ascii="Verdana" w:eastAsia="Times New Roman" w:hAnsi="Verdana"/>
                    </w:rPr>
                    <w:t xml:space="preserve">(UNGS.CAVERNOPS.EMERGPLANRVW.P) </w:t>
                  </w:r>
                  <w:r>
                    <w:rPr>
                      <w:rStyle w:val="citations1"/>
                      <w:rFonts w:ascii="Verdana" w:eastAsia="Times New Roman" w:hAnsi="Verdana"/>
                    </w:rPr>
                    <w:t xml:space="preserve">192.12(c) (192.12(a)) </w:t>
                  </w:r>
                </w:p>
              </w:tc>
            </w:tr>
            <w:tr w:rsidR="00BE3A5E" w14:paraId="13A03324" w14:textId="77777777">
              <w:tc>
                <w:tcPr>
                  <w:tcW w:w="0" w:type="auto"/>
                  <w:vAlign w:val="center"/>
                  <w:hideMark/>
                </w:tcPr>
                <w:p w14:paraId="1587C87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52190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A356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3D00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4134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8C05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C6C4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5A98AF" w14:textId="77777777" w:rsidR="00BE3A5E" w:rsidRDefault="00BE3A5E">
                  <w:pPr>
                    <w:pStyle w:val="questiontable1"/>
                    <w:spacing w:before="0" w:after="0" w:afterAutospacing="0"/>
                    <w:rPr>
                      <w:rFonts w:eastAsia="Times New Roman"/>
                      <w:sz w:val="20"/>
                      <w:szCs w:val="20"/>
                    </w:rPr>
                  </w:pPr>
                </w:p>
              </w:tc>
            </w:tr>
          </w:tbl>
          <w:p w14:paraId="03D69D16" w14:textId="77777777" w:rsidR="00BE3A5E" w:rsidRDefault="00000000">
            <w:pPr>
              <w:rPr>
                <w:rFonts w:ascii="Verdana" w:eastAsia="Times New Roman" w:hAnsi="Verdana"/>
              </w:rPr>
            </w:pPr>
            <w:r>
              <w:rPr>
                <w:rFonts w:ascii="Verdana" w:eastAsia="Times New Roman" w:hAnsi="Verdana"/>
              </w:rPr>
              <w:t> </w:t>
            </w:r>
          </w:p>
        </w:tc>
      </w:tr>
    </w:tbl>
    <w:p w14:paraId="670202F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59CAFB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C2F07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38F2AE" w14:textId="77777777" w:rsidR="00BE3A5E" w:rsidRDefault="00000000">
                  <w:pPr>
                    <w:pStyle w:val="questiontable1"/>
                    <w:spacing w:before="0" w:after="0" w:afterAutospacing="0"/>
                    <w:divId w:val="210266272"/>
                    <w:rPr>
                      <w:rFonts w:ascii="Verdana" w:eastAsia="Times New Roman" w:hAnsi="Verdana"/>
                      <w:b/>
                      <w:bCs/>
                      <w:sz w:val="20"/>
                      <w:szCs w:val="20"/>
                    </w:rPr>
                  </w:pPr>
                  <w:r>
                    <w:rPr>
                      <w:rFonts w:ascii="Verdana" w:eastAsia="Times New Roman" w:hAnsi="Verdana"/>
                      <w:b/>
                      <w:bCs/>
                      <w:sz w:val="20"/>
                      <w:szCs w:val="20"/>
                    </w:rPr>
                    <w:br/>
                    <w:t xml:space="preserve">46. </w:t>
                  </w:r>
                  <w:r>
                    <w:rPr>
                      <w:rStyle w:val="Title1"/>
                      <w:rFonts w:ascii="Verdana" w:eastAsia="Times New Roman" w:hAnsi="Verdana"/>
                      <w:b/>
                      <w:bCs/>
                      <w:sz w:val="20"/>
                      <w:szCs w:val="20"/>
                    </w:rPr>
                    <w:t xml:space="preserve">Emergency Response Plans - Annual Review </w:t>
                  </w:r>
                  <w:r>
                    <w:rPr>
                      <w:rStyle w:val="text1"/>
                      <w:rFonts w:ascii="Verdana" w:eastAsia="Times New Roman" w:hAnsi="Verdana"/>
                    </w:rPr>
                    <w:t xml:space="preserve">Do records demonstrate the Emergency Response Plan / Emergency Preparedness Plan (or manual) was reviewed and updated at intervals not exceeding 15 months, but at least once each calendar year? </w:t>
                  </w:r>
                  <w:r>
                    <w:rPr>
                      <w:rStyle w:val="questionidcontent2"/>
                      <w:rFonts w:ascii="Verdana" w:eastAsia="Times New Roman" w:hAnsi="Verdana"/>
                    </w:rPr>
                    <w:t xml:space="preserve">(UNGS.CAVERNOPS.EMERGPLANRVW.R) </w:t>
                  </w:r>
                  <w:r>
                    <w:rPr>
                      <w:rStyle w:val="citations1"/>
                      <w:rFonts w:ascii="Verdana" w:eastAsia="Times New Roman" w:hAnsi="Verdana"/>
                    </w:rPr>
                    <w:t xml:space="preserve">192.12(c) (192.12(a)) </w:t>
                  </w:r>
                </w:p>
              </w:tc>
            </w:tr>
            <w:tr w:rsidR="00BE3A5E" w14:paraId="4C53EF9A" w14:textId="77777777">
              <w:tc>
                <w:tcPr>
                  <w:tcW w:w="0" w:type="auto"/>
                  <w:vAlign w:val="center"/>
                  <w:hideMark/>
                </w:tcPr>
                <w:p w14:paraId="338F538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8538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C2CB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094D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EB31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D00C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8DB1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D6BE6B" w14:textId="77777777" w:rsidR="00BE3A5E" w:rsidRDefault="00BE3A5E">
                  <w:pPr>
                    <w:pStyle w:val="questiontable1"/>
                    <w:spacing w:before="0" w:after="0" w:afterAutospacing="0"/>
                    <w:rPr>
                      <w:rFonts w:eastAsia="Times New Roman"/>
                      <w:sz w:val="20"/>
                      <w:szCs w:val="20"/>
                    </w:rPr>
                  </w:pPr>
                </w:p>
              </w:tc>
            </w:tr>
          </w:tbl>
          <w:p w14:paraId="4B1BD3E4" w14:textId="77777777" w:rsidR="00BE3A5E" w:rsidRDefault="00000000">
            <w:pPr>
              <w:rPr>
                <w:rFonts w:ascii="Verdana" w:eastAsia="Times New Roman" w:hAnsi="Verdana"/>
              </w:rPr>
            </w:pPr>
            <w:r>
              <w:rPr>
                <w:rFonts w:ascii="Verdana" w:eastAsia="Times New Roman" w:hAnsi="Verdana"/>
              </w:rPr>
              <w:t> </w:t>
            </w:r>
          </w:p>
        </w:tc>
      </w:tr>
    </w:tbl>
    <w:p w14:paraId="670DC9C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87AB40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C6418E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703EB3C" w14:textId="77777777" w:rsidR="00BE3A5E" w:rsidRDefault="00000000">
                  <w:pPr>
                    <w:pStyle w:val="questiontable1"/>
                    <w:spacing w:before="0" w:after="0" w:afterAutospacing="0"/>
                    <w:divId w:val="1799713189"/>
                    <w:rPr>
                      <w:rFonts w:ascii="Verdana" w:eastAsia="Times New Roman" w:hAnsi="Verdana"/>
                      <w:b/>
                      <w:bCs/>
                      <w:sz w:val="20"/>
                      <w:szCs w:val="20"/>
                    </w:rPr>
                  </w:pPr>
                  <w:r>
                    <w:rPr>
                      <w:rFonts w:ascii="Verdana" w:eastAsia="Times New Roman" w:hAnsi="Verdana"/>
                      <w:b/>
                      <w:bCs/>
                      <w:sz w:val="20"/>
                      <w:szCs w:val="20"/>
                    </w:rPr>
                    <w:br/>
                    <w:t xml:space="preserve">47. </w:t>
                  </w:r>
                  <w:r>
                    <w:rPr>
                      <w:rStyle w:val="Title1"/>
                      <w:rFonts w:ascii="Verdana" w:eastAsia="Times New Roman" w:hAnsi="Verdana"/>
                      <w:b/>
                      <w:bCs/>
                      <w:sz w:val="20"/>
                      <w:szCs w:val="20"/>
                    </w:rPr>
                    <w:t xml:space="preserve">Blowout Contingency Plan </w:t>
                  </w:r>
                  <w:r>
                    <w:rPr>
                      <w:rStyle w:val="text1"/>
                      <w:rFonts w:ascii="Verdana" w:eastAsia="Times New Roman" w:hAnsi="Verdana"/>
                    </w:rPr>
                    <w:t xml:space="preserve">Is there a Blowout Contingency Plan in place to address an uncontrolled release of gas (loss of well control) from the cavern? </w:t>
                  </w:r>
                  <w:r>
                    <w:rPr>
                      <w:rStyle w:val="questionidcontent2"/>
                      <w:rFonts w:ascii="Verdana" w:eastAsia="Times New Roman" w:hAnsi="Verdana"/>
                    </w:rPr>
                    <w:t xml:space="preserve">(UNGS.CAVERNOPS.BLOWOUTPLAN.P) </w:t>
                  </w:r>
                  <w:r>
                    <w:rPr>
                      <w:rStyle w:val="citations1"/>
                      <w:rFonts w:ascii="Verdana" w:eastAsia="Times New Roman" w:hAnsi="Verdana"/>
                    </w:rPr>
                    <w:t xml:space="preserve">192.12(c) (192.12(a);API RP1170, Section 9.7.3;API RP1170, Section 9.7.1) </w:t>
                  </w:r>
                </w:p>
              </w:tc>
            </w:tr>
            <w:tr w:rsidR="00BE3A5E" w14:paraId="0CE9CBCE" w14:textId="77777777">
              <w:tc>
                <w:tcPr>
                  <w:tcW w:w="0" w:type="auto"/>
                  <w:vAlign w:val="center"/>
                  <w:hideMark/>
                </w:tcPr>
                <w:p w14:paraId="771BB0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4493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D244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9281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795B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CB1A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C885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B272C5" w14:textId="77777777" w:rsidR="00BE3A5E" w:rsidRDefault="00BE3A5E">
                  <w:pPr>
                    <w:pStyle w:val="questiontable1"/>
                    <w:spacing w:before="0" w:after="0" w:afterAutospacing="0"/>
                    <w:rPr>
                      <w:rFonts w:eastAsia="Times New Roman"/>
                      <w:sz w:val="20"/>
                      <w:szCs w:val="20"/>
                    </w:rPr>
                  </w:pPr>
                </w:p>
              </w:tc>
            </w:tr>
          </w:tbl>
          <w:p w14:paraId="003C6852" w14:textId="77777777" w:rsidR="00BE3A5E" w:rsidRDefault="00000000">
            <w:pPr>
              <w:rPr>
                <w:rFonts w:ascii="Verdana" w:eastAsia="Times New Roman" w:hAnsi="Verdana"/>
              </w:rPr>
            </w:pPr>
            <w:r>
              <w:rPr>
                <w:rFonts w:ascii="Verdana" w:eastAsia="Times New Roman" w:hAnsi="Verdana"/>
              </w:rPr>
              <w:t> </w:t>
            </w:r>
          </w:p>
        </w:tc>
      </w:tr>
    </w:tbl>
    <w:p w14:paraId="0659712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F52E3D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540E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558ECD" w14:textId="77777777" w:rsidR="00BE3A5E" w:rsidRDefault="00000000">
                  <w:pPr>
                    <w:pStyle w:val="questiontable1"/>
                    <w:spacing w:before="0" w:after="0" w:afterAutospacing="0"/>
                    <w:divId w:val="103115127"/>
                    <w:rPr>
                      <w:rFonts w:ascii="Verdana" w:eastAsia="Times New Roman" w:hAnsi="Verdana"/>
                      <w:b/>
                      <w:bCs/>
                      <w:sz w:val="20"/>
                      <w:szCs w:val="20"/>
                    </w:rPr>
                  </w:pPr>
                  <w:r>
                    <w:rPr>
                      <w:rFonts w:ascii="Verdana" w:eastAsia="Times New Roman" w:hAnsi="Verdana"/>
                      <w:b/>
                      <w:bCs/>
                      <w:sz w:val="20"/>
                      <w:szCs w:val="20"/>
                    </w:rPr>
                    <w:br/>
                    <w:t xml:space="preserve">48. </w:t>
                  </w:r>
                  <w:r>
                    <w:rPr>
                      <w:rStyle w:val="Title1"/>
                      <w:rFonts w:ascii="Verdana" w:eastAsia="Times New Roman" w:hAnsi="Verdana"/>
                      <w:b/>
                      <w:bCs/>
                      <w:sz w:val="20"/>
                      <w:szCs w:val="20"/>
                    </w:rPr>
                    <w:t xml:space="preserve">Blowout Contingency Plan </w:t>
                  </w:r>
                  <w:r>
                    <w:rPr>
                      <w:rStyle w:val="text1"/>
                      <w:rFonts w:ascii="Verdana" w:eastAsia="Times New Roman" w:hAnsi="Verdana"/>
                    </w:rPr>
                    <w:t xml:space="preserve">Do records demonstrate that procedures in the Blowout Contingency Plan were designed to address an uncontrolled release of gas (loss of well control) from the cavern? </w:t>
                  </w:r>
                  <w:r>
                    <w:rPr>
                      <w:rStyle w:val="questionidcontent2"/>
                      <w:rFonts w:ascii="Verdana" w:eastAsia="Times New Roman" w:hAnsi="Verdana"/>
                    </w:rPr>
                    <w:t xml:space="preserve">(UNGS.CAVERNOPS.BLOWOUTPLAN.R) </w:t>
                  </w:r>
                  <w:r>
                    <w:rPr>
                      <w:rStyle w:val="citations1"/>
                      <w:rFonts w:ascii="Verdana" w:eastAsia="Times New Roman" w:hAnsi="Verdana"/>
                    </w:rPr>
                    <w:t xml:space="preserve">192.12(c) (192.12(a);API RP1170, Section 9.7.3;API RP1170, Section 9.7.1) </w:t>
                  </w:r>
                </w:p>
              </w:tc>
            </w:tr>
            <w:tr w:rsidR="00BE3A5E" w14:paraId="3CF2B268" w14:textId="77777777">
              <w:tc>
                <w:tcPr>
                  <w:tcW w:w="0" w:type="auto"/>
                  <w:vAlign w:val="center"/>
                  <w:hideMark/>
                </w:tcPr>
                <w:p w14:paraId="7CBBA3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5768F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686F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7F29B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6FDC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6AC2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B7D5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78F8EE" w14:textId="77777777" w:rsidR="00BE3A5E" w:rsidRDefault="00BE3A5E">
                  <w:pPr>
                    <w:pStyle w:val="questiontable1"/>
                    <w:spacing w:before="0" w:after="0" w:afterAutospacing="0"/>
                    <w:rPr>
                      <w:rFonts w:eastAsia="Times New Roman"/>
                      <w:sz w:val="20"/>
                      <w:szCs w:val="20"/>
                    </w:rPr>
                  </w:pPr>
                </w:p>
              </w:tc>
            </w:tr>
          </w:tbl>
          <w:p w14:paraId="45B301A5" w14:textId="77777777" w:rsidR="00BE3A5E" w:rsidRDefault="00000000">
            <w:pPr>
              <w:rPr>
                <w:rFonts w:ascii="Verdana" w:eastAsia="Times New Roman" w:hAnsi="Verdana"/>
              </w:rPr>
            </w:pPr>
            <w:r>
              <w:rPr>
                <w:rFonts w:ascii="Verdana" w:eastAsia="Times New Roman" w:hAnsi="Verdana"/>
              </w:rPr>
              <w:t> </w:t>
            </w:r>
          </w:p>
        </w:tc>
      </w:tr>
    </w:tbl>
    <w:p w14:paraId="29FAB0B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CE740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30DC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159B2E6" w14:textId="77777777" w:rsidR="00BE3A5E" w:rsidRDefault="00000000">
                  <w:pPr>
                    <w:pStyle w:val="questiontable1"/>
                    <w:spacing w:before="0" w:after="0" w:afterAutospacing="0"/>
                    <w:divId w:val="673923164"/>
                    <w:rPr>
                      <w:rFonts w:ascii="Verdana" w:eastAsia="Times New Roman" w:hAnsi="Verdana"/>
                      <w:b/>
                      <w:bCs/>
                      <w:sz w:val="20"/>
                      <w:szCs w:val="20"/>
                    </w:rPr>
                  </w:pPr>
                  <w:r>
                    <w:rPr>
                      <w:rFonts w:ascii="Verdana" w:eastAsia="Times New Roman" w:hAnsi="Verdana"/>
                      <w:b/>
                      <w:bCs/>
                      <w:sz w:val="20"/>
                      <w:szCs w:val="20"/>
                    </w:rPr>
                    <w:br/>
                    <w:t xml:space="preserve">49. </w:t>
                  </w:r>
                  <w:r>
                    <w:rPr>
                      <w:rStyle w:val="Title1"/>
                      <w:rFonts w:ascii="Verdana" w:eastAsia="Times New Roman" w:hAnsi="Verdana"/>
                      <w:b/>
                      <w:bCs/>
                      <w:sz w:val="20"/>
                      <w:szCs w:val="20"/>
                    </w:rPr>
                    <w:t xml:space="preserve">Operations and Maintenance (O&amp;M) Training </w:t>
                  </w:r>
                  <w:r>
                    <w:rPr>
                      <w:rStyle w:val="text1"/>
                      <w:rFonts w:ascii="Verdana" w:eastAsia="Times New Roman" w:hAnsi="Verdana"/>
                    </w:rPr>
                    <w:t xml:space="preserve">Is there a personnel Training Program in place to address normal (routine) operations, abnormal operations, and emergency conditions? </w:t>
                  </w:r>
                  <w:r>
                    <w:rPr>
                      <w:rStyle w:val="questionidcontent2"/>
                      <w:rFonts w:ascii="Verdana" w:eastAsia="Times New Roman" w:hAnsi="Verdana"/>
                    </w:rPr>
                    <w:t xml:space="preserve">(UNGS.CAVERNOPS.OMTRAINING.P) </w:t>
                  </w:r>
                  <w:r>
                    <w:rPr>
                      <w:rStyle w:val="citations1"/>
                      <w:rFonts w:ascii="Verdana" w:eastAsia="Times New Roman" w:hAnsi="Verdana"/>
                    </w:rPr>
                    <w:t xml:space="preserve">192.12(a)(3) (192.12(a)(1);192.12(a)(2);192.12(c);API RP1170, Section 9.7.5;API RP1170, Section 9.7.1) </w:t>
                  </w:r>
                </w:p>
              </w:tc>
            </w:tr>
            <w:tr w:rsidR="00BE3A5E" w14:paraId="41A0677A" w14:textId="77777777">
              <w:tc>
                <w:tcPr>
                  <w:tcW w:w="0" w:type="auto"/>
                  <w:vAlign w:val="center"/>
                  <w:hideMark/>
                </w:tcPr>
                <w:p w14:paraId="228039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18D7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1208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DA0D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3267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B325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9FA4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805096" w14:textId="77777777" w:rsidR="00BE3A5E" w:rsidRDefault="00BE3A5E">
                  <w:pPr>
                    <w:pStyle w:val="questiontable1"/>
                    <w:spacing w:before="0" w:after="0" w:afterAutospacing="0"/>
                    <w:rPr>
                      <w:rFonts w:eastAsia="Times New Roman"/>
                      <w:sz w:val="20"/>
                      <w:szCs w:val="20"/>
                    </w:rPr>
                  </w:pPr>
                </w:p>
              </w:tc>
            </w:tr>
          </w:tbl>
          <w:p w14:paraId="41AE9D1F" w14:textId="77777777" w:rsidR="00BE3A5E" w:rsidRDefault="00000000">
            <w:pPr>
              <w:rPr>
                <w:rFonts w:ascii="Verdana" w:eastAsia="Times New Roman" w:hAnsi="Verdana"/>
              </w:rPr>
            </w:pPr>
            <w:r>
              <w:rPr>
                <w:rFonts w:ascii="Verdana" w:eastAsia="Times New Roman" w:hAnsi="Verdana"/>
              </w:rPr>
              <w:t> </w:t>
            </w:r>
          </w:p>
        </w:tc>
      </w:tr>
    </w:tbl>
    <w:p w14:paraId="2545C1C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D14757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143D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27C098" w14:textId="77777777" w:rsidR="00BE3A5E" w:rsidRDefault="00000000">
                  <w:pPr>
                    <w:pStyle w:val="questiontable1"/>
                    <w:spacing w:before="0" w:after="0" w:afterAutospacing="0"/>
                    <w:divId w:val="836649700"/>
                    <w:rPr>
                      <w:rFonts w:ascii="Verdana" w:eastAsia="Times New Roman" w:hAnsi="Verdana"/>
                      <w:b/>
                      <w:bCs/>
                      <w:sz w:val="20"/>
                      <w:szCs w:val="20"/>
                    </w:rPr>
                  </w:pPr>
                  <w:r>
                    <w:rPr>
                      <w:rFonts w:ascii="Verdana" w:eastAsia="Times New Roman" w:hAnsi="Verdana"/>
                      <w:b/>
                      <w:bCs/>
                      <w:sz w:val="20"/>
                      <w:szCs w:val="20"/>
                    </w:rPr>
                    <w:br/>
                    <w:t xml:space="preserve">50. </w:t>
                  </w:r>
                  <w:r>
                    <w:rPr>
                      <w:rStyle w:val="Title1"/>
                      <w:rFonts w:ascii="Verdana" w:eastAsia="Times New Roman" w:hAnsi="Verdana"/>
                      <w:b/>
                      <w:bCs/>
                      <w:sz w:val="20"/>
                      <w:szCs w:val="20"/>
                    </w:rPr>
                    <w:t xml:space="preserve">Operations and Maintenance (O&amp;M) Training </w:t>
                  </w:r>
                  <w:r>
                    <w:rPr>
                      <w:rStyle w:val="text1"/>
                      <w:rFonts w:ascii="Verdana" w:eastAsia="Times New Roman" w:hAnsi="Verdana"/>
                    </w:rPr>
                    <w:t xml:space="preserve">Do records demonstrate that the Training Program was designed to address normal (routine) operations, abnormal operations, and emergency conditions? </w:t>
                  </w:r>
                  <w:r>
                    <w:rPr>
                      <w:rStyle w:val="questionidcontent2"/>
                      <w:rFonts w:ascii="Verdana" w:eastAsia="Times New Roman" w:hAnsi="Verdana"/>
                    </w:rPr>
                    <w:t xml:space="preserve">(UNGS.CAVERNOPS.OMTRAINING.R) </w:t>
                  </w:r>
                  <w:r>
                    <w:rPr>
                      <w:rStyle w:val="citations1"/>
                      <w:rFonts w:ascii="Verdana" w:eastAsia="Times New Roman" w:hAnsi="Verdana"/>
                    </w:rPr>
                    <w:t xml:space="preserve">192.12(a)(3) (192.12(a)(1);192.12(a)(2);API RP1170, Section 9.7.5;API RP1170, Section 9.7.1) </w:t>
                  </w:r>
                </w:p>
              </w:tc>
            </w:tr>
            <w:tr w:rsidR="00BE3A5E" w14:paraId="6C56737B" w14:textId="77777777">
              <w:tc>
                <w:tcPr>
                  <w:tcW w:w="0" w:type="auto"/>
                  <w:vAlign w:val="center"/>
                  <w:hideMark/>
                </w:tcPr>
                <w:p w14:paraId="73926B0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32110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8378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B9BE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ED2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62DF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1D28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9DD739" w14:textId="77777777" w:rsidR="00BE3A5E" w:rsidRDefault="00BE3A5E">
                  <w:pPr>
                    <w:pStyle w:val="questiontable1"/>
                    <w:spacing w:before="0" w:after="0" w:afterAutospacing="0"/>
                    <w:rPr>
                      <w:rFonts w:eastAsia="Times New Roman"/>
                      <w:sz w:val="20"/>
                      <w:szCs w:val="20"/>
                    </w:rPr>
                  </w:pPr>
                </w:p>
              </w:tc>
            </w:tr>
          </w:tbl>
          <w:p w14:paraId="4B99245A" w14:textId="77777777" w:rsidR="00BE3A5E" w:rsidRDefault="00000000">
            <w:pPr>
              <w:rPr>
                <w:rFonts w:ascii="Verdana" w:eastAsia="Times New Roman" w:hAnsi="Verdana"/>
              </w:rPr>
            </w:pPr>
            <w:r>
              <w:rPr>
                <w:rFonts w:ascii="Verdana" w:eastAsia="Times New Roman" w:hAnsi="Verdana"/>
              </w:rPr>
              <w:t> </w:t>
            </w:r>
          </w:p>
        </w:tc>
      </w:tr>
    </w:tbl>
    <w:p w14:paraId="24EB8890"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7AE2BB79"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Caverns - Integrity Monitoring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8296D2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373B9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73F15E1" w14:textId="77777777" w:rsidR="00BE3A5E" w:rsidRDefault="00000000">
                  <w:pPr>
                    <w:pStyle w:val="questiontable1"/>
                    <w:spacing w:before="0" w:after="0" w:afterAutospacing="0"/>
                    <w:divId w:val="104452611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Cavern System Integrity Monitoring Program </w:t>
                  </w:r>
                  <w:r>
                    <w:rPr>
                      <w:rStyle w:val="text1"/>
                      <w:rFonts w:ascii="Verdana" w:eastAsia="Times New Roman" w:hAnsi="Verdana"/>
                    </w:rPr>
                    <w:t xml:space="preserve">Is there a formally written Integrity Monitoring Program in place? </w:t>
                  </w:r>
                  <w:r>
                    <w:rPr>
                      <w:rStyle w:val="questionidcontent2"/>
                      <w:rFonts w:ascii="Verdana" w:eastAsia="Times New Roman" w:hAnsi="Verdana"/>
                    </w:rPr>
                    <w:t xml:space="preserve">(UNGS.CAVERNINTEG.IMMONITOR.P) </w:t>
                  </w:r>
                  <w:r>
                    <w:rPr>
                      <w:rStyle w:val="citations1"/>
                      <w:rFonts w:ascii="Verdana" w:eastAsia="Times New Roman" w:hAnsi="Verdana"/>
                    </w:rPr>
                    <w:t xml:space="preserve">192.12(a)(3) (192.12(a)(1);192.12(a)(2);API RP1170, Section 10.3;API RP1170, Section 10.1) </w:t>
                  </w:r>
                </w:p>
              </w:tc>
            </w:tr>
            <w:tr w:rsidR="00BE3A5E" w14:paraId="03E383BB" w14:textId="77777777">
              <w:tc>
                <w:tcPr>
                  <w:tcW w:w="0" w:type="auto"/>
                  <w:vAlign w:val="center"/>
                  <w:hideMark/>
                </w:tcPr>
                <w:p w14:paraId="33F519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CF02A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8C30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2FED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BA75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2EF9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3894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9A8B6C" w14:textId="77777777" w:rsidR="00BE3A5E" w:rsidRDefault="00BE3A5E">
                  <w:pPr>
                    <w:pStyle w:val="questiontable1"/>
                    <w:spacing w:before="0" w:after="0" w:afterAutospacing="0"/>
                    <w:rPr>
                      <w:rFonts w:eastAsia="Times New Roman"/>
                      <w:sz w:val="20"/>
                      <w:szCs w:val="20"/>
                    </w:rPr>
                  </w:pPr>
                </w:p>
              </w:tc>
            </w:tr>
          </w:tbl>
          <w:p w14:paraId="4A415A13" w14:textId="77777777" w:rsidR="00BE3A5E" w:rsidRDefault="00000000">
            <w:pPr>
              <w:rPr>
                <w:rFonts w:ascii="Verdana" w:eastAsia="Times New Roman" w:hAnsi="Verdana"/>
              </w:rPr>
            </w:pPr>
            <w:r>
              <w:rPr>
                <w:rFonts w:ascii="Verdana" w:eastAsia="Times New Roman" w:hAnsi="Verdana"/>
              </w:rPr>
              <w:t> </w:t>
            </w:r>
          </w:p>
        </w:tc>
      </w:tr>
    </w:tbl>
    <w:p w14:paraId="784C903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28915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7ADBA1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453FCF" w14:textId="77777777" w:rsidR="00BE3A5E" w:rsidRDefault="00000000">
                  <w:pPr>
                    <w:pStyle w:val="questiontable1"/>
                    <w:spacing w:before="0" w:after="0" w:afterAutospacing="0"/>
                    <w:divId w:val="410737884"/>
                    <w:rPr>
                      <w:rFonts w:ascii="Verdana" w:eastAsia="Times New Roman" w:hAnsi="Verdana"/>
                      <w:b/>
                      <w:bCs/>
                      <w:sz w:val="20"/>
                      <w:szCs w:val="20"/>
                    </w:rPr>
                  </w:pPr>
                  <w:r>
                    <w:rPr>
                      <w:rFonts w:ascii="Verdana" w:eastAsia="Times New Roman" w:hAnsi="Verdana"/>
                      <w:b/>
                      <w:bCs/>
                      <w:sz w:val="20"/>
                      <w:szCs w:val="20"/>
                    </w:rPr>
                    <w:lastRenderedPageBreak/>
                    <w:br/>
                    <w:t xml:space="preserve">2. </w:t>
                  </w:r>
                  <w:r>
                    <w:rPr>
                      <w:rStyle w:val="Title1"/>
                      <w:rFonts w:ascii="Verdana" w:eastAsia="Times New Roman" w:hAnsi="Verdana"/>
                      <w:b/>
                      <w:bCs/>
                      <w:sz w:val="20"/>
                      <w:szCs w:val="20"/>
                    </w:rPr>
                    <w:t xml:space="preserve">Cavern System Integrity Monitoring Program </w:t>
                  </w:r>
                  <w:r>
                    <w:rPr>
                      <w:rStyle w:val="text1"/>
                      <w:rFonts w:ascii="Verdana" w:eastAsia="Times New Roman" w:hAnsi="Verdana"/>
                    </w:rPr>
                    <w:t xml:space="preserve">Do records demonstrate that the Integrity Monitoring Program has been formally written and implemented? </w:t>
                  </w:r>
                  <w:r>
                    <w:rPr>
                      <w:rStyle w:val="questionidcontent2"/>
                      <w:rFonts w:ascii="Verdana" w:eastAsia="Times New Roman" w:hAnsi="Verdana"/>
                    </w:rPr>
                    <w:t xml:space="preserve">(UNGS.CAVERNINTEG.IMMONITOR.R) </w:t>
                  </w:r>
                  <w:r>
                    <w:rPr>
                      <w:rStyle w:val="citations1"/>
                      <w:rFonts w:ascii="Verdana" w:eastAsia="Times New Roman" w:hAnsi="Verdana"/>
                    </w:rPr>
                    <w:t xml:space="preserve">192.12(a)(3) (192.12(a)(1);192.12(a)(2);API RP1170, Section 10.3;API RP1170, Section 10.1) </w:t>
                  </w:r>
                </w:p>
              </w:tc>
            </w:tr>
            <w:tr w:rsidR="00BE3A5E" w14:paraId="0EB8308A" w14:textId="77777777">
              <w:tc>
                <w:tcPr>
                  <w:tcW w:w="0" w:type="auto"/>
                  <w:vAlign w:val="center"/>
                  <w:hideMark/>
                </w:tcPr>
                <w:p w14:paraId="5EC9190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D170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CEA04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E891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2C3C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106A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DAFE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596658" w14:textId="77777777" w:rsidR="00BE3A5E" w:rsidRDefault="00BE3A5E">
                  <w:pPr>
                    <w:pStyle w:val="questiontable1"/>
                    <w:spacing w:before="0" w:after="0" w:afterAutospacing="0"/>
                    <w:rPr>
                      <w:rFonts w:eastAsia="Times New Roman"/>
                      <w:sz w:val="20"/>
                      <w:szCs w:val="20"/>
                    </w:rPr>
                  </w:pPr>
                </w:p>
              </w:tc>
            </w:tr>
          </w:tbl>
          <w:p w14:paraId="4B2AC731" w14:textId="77777777" w:rsidR="00BE3A5E" w:rsidRDefault="00000000">
            <w:pPr>
              <w:rPr>
                <w:rFonts w:ascii="Verdana" w:eastAsia="Times New Roman" w:hAnsi="Verdana"/>
              </w:rPr>
            </w:pPr>
            <w:r>
              <w:rPr>
                <w:rFonts w:ascii="Verdana" w:eastAsia="Times New Roman" w:hAnsi="Verdana"/>
              </w:rPr>
              <w:t> </w:t>
            </w:r>
          </w:p>
        </w:tc>
      </w:tr>
    </w:tbl>
    <w:p w14:paraId="065BCD8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720844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0CA42C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E9A777" w14:textId="77777777" w:rsidR="00BE3A5E" w:rsidRDefault="00000000">
                  <w:pPr>
                    <w:pStyle w:val="questiontable1"/>
                    <w:spacing w:before="0" w:after="0" w:afterAutospacing="0"/>
                    <w:divId w:val="212700031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Holistic and Comprehensive Approach to Integrity </w:t>
                  </w:r>
                  <w:r>
                    <w:rPr>
                      <w:rStyle w:val="text1"/>
                      <w:rFonts w:ascii="Verdana" w:eastAsia="Times New Roman" w:hAnsi="Verdana"/>
                    </w:rPr>
                    <w:t xml:space="preserve">Is a holistic and comprehensive approach in place for monitoring cavern integrity for design, monitoring, and engineering evaluation? </w:t>
                  </w:r>
                  <w:r>
                    <w:rPr>
                      <w:rStyle w:val="questionidcontent2"/>
                      <w:rFonts w:ascii="Verdana" w:eastAsia="Times New Roman" w:hAnsi="Verdana"/>
                    </w:rPr>
                    <w:t xml:space="preserve">(UNGS.CAVERNINTEG.IMAPPROACH.P) </w:t>
                  </w:r>
                  <w:r>
                    <w:rPr>
                      <w:rStyle w:val="citations1"/>
                      <w:rFonts w:ascii="Verdana" w:eastAsia="Times New Roman" w:hAnsi="Verdana"/>
                    </w:rPr>
                    <w:t xml:space="preserve">192.12(a)(3) (192.12(a)(1);192.12(a)(2);API RP1170, Section 10.2) </w:t>
                  </w:r>
                </w:p>
              </w:tc>
            </w:tr>
            <w:tr w:rsidR="00BE3A5E" w14:paraId="54A7979C" w14:textId="77777777">
              <w:tc>
                <w:tcPr>
                  <w:tcW w:w="0" w:type="auto"/>
                  <w:vAlign w:val="center"/>
                  <w:hideMark/>
                </w:tcPr>
                <w:p w14:paraId="2A703E6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17EB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9F9E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9F71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D747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E903F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4A0B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B36E9F" w14:textId="77777777" w:rsidR="00BE3A5E" w:rsidRDefault="00BE3A5E">
                  <w:pPr>
                    <w:pStyle w:val="questiontable1"/>
                    <w:spacing w:before="0" w:after="0" w:afterAutospacing="0"/>
                    <w:rPr>
                      <w:rFonts w:eastAsia="Times New Roman"/>
                      <w:sz w:val="20"/>
                      <w:szCs w:val="20"/>
                    </w:rPr>
                  </w:pPr>
                </w:p>
              </w:tc>
            </w:tr>
          </w:tbl>
          <w:p w14:paraId="3C70314F" w14:textId="77777777" w:rsidR="00BE3A5E" w:rsidRDefault="00000000">
            <w:pPr>
              <w:rPr>
                <w:rFonts w:ascii="Verdana" w:eastAsia="Times New Roman" w:hAnsi="Verdana"/>
              </w:rPr>
            </w:pPr>
            <w:r>
              <w:rPr>
                <w:rFonts w:ascii="Verdana" w:eastAsia="Times New Roman" w:hAnsi="Verdana"/>
              </w:rPr>
              <w:t> </w:t>
            </w:r>
          </w:p>
        </w:tc>
      </w:tr>
    </w:tbl>
    <w:p w14:paraId="757F9D2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262B8F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575B19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BD3A63" w14:textId="77777777" w:rsidR="00BE3A5E" w:rsidRDefault="00000000">
                  <w:pPr>
                    <w:pStyle w:val="questiontable1"/>
                    <w:spacing w:before="0" w:after="0" w:afterAutospacing="0"/>
                    <w:divId w:val="493570568"/>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Holistic and Comprehensive Approach to Integrity </w:t>
                  </w:r>
                  <w:r>
                    <w:rPr>
                      <w:rStyle w:val="text1"/>
                      <w:rFonts w:ascii="Verdana" w:eastAsia="Times New Roman" w:hAnsi="Verdana"/>
                    </w:rPr>
                    <w:t xml:space="preserve">Do records demonstrate that a holistic and comprehensive approach to cavern system integrity has been undertaken? </w:t>
                  </w:r>
                  <w:r>
                    <w:rPr>
                      <w:rStyle w:val="questionidcontent2"/>
                      <w:rFonts w:ascii="Verdana" w:eastAsia="Times New Roman" w:hAnsi="Verdana"/>
                    </w:rPr>
                    <w:t xml:space="preserve">(UNGS.CAVERNINTEG.IMAPPROACH.R) </w:t>
                  </w:r>
                  <w:r>
                    <w:rPr>
                      <w:rStyle w:val="citations1"/>
                      <w:rFonts w:ascii="Verdana" w:eastAsia="Times New Roman" w:hAnsi="Verdana"/>
                    </w:rPr>
                    <w:t xml:space="preserve">192.12(a)(3) (192.12(a)(1);192.12(a)(2);API RP1170, Section 10.2) </w:t>
                  </w:r>
                </w:p>
              </w:tc>
            </w:tr>
            <w:tr w:rsidR="00BE3A5E" w14:paraId="632D9D60" w14:textId="77777777">
              <w:tc>
                <w:tcPr>
                  <w:tcW w:w="0" w:type="auto"/>
                  <w:vAlign w:val="center"/>
                  <w:hideMark/>
                </w:tcPr>
                <w:p w14:paraId="6F2BE97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A775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4948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7E920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B5B5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0FDC5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85FB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125402" w14:textId="77777777" w:rsidR="00BE3A5E" w:rsidRDefault="00BE3A5E">
                  <w:pPr>
                    <w:pStyle w:val="questiontable1"/>
                    <w:spacing w:before="0" w:after="0" w:afterAutospacing="0"/>
                    <w:rPr>
                      <w:rFonts w:eastAsia="Times New Roman"/>
                      <w:sz w:val="20"/>
                      <w:szCs w:val="20"/>
                    </w:rPr>
                  </w:pPr>
                </w:p>
              </w:tc>
            </w:tr>
          </w:tbl>
          <w:p w14:paraId="67FB651B" w14:textId="77777777" w:rsidR="00BE3A5E" w:rsidRDefault="00000000">
            <w:pPr>
              <w:rPr>
                <w:rFonts w:ascii="Verdana" w:eastAsia="Times New Roman" w:hAnsi="Verdana"/>
              </w:rPr>
            </w:pPr>
            <w:r>
              <w:rPr>
                <w:rFonts w:ascii="Verdana" w:eastAsia="Times New Roman" w:hAnsi="Verdana"/>
              </w:rPr>
              <w:t> </w:t>
            </w:r>
          </w:p>
        </w:tc>
      </w:tr>
    </w:tbl>
    <w:p w14:paraId="105EB4C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4CD222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12559B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48D523" w14:textId="77777777" w:rsidR="00BE3A5E" w:rsidRDefault="00000000">
                  <w:pPr>
                    <w:pStyle w:val="questiontable1"/>
                    <w:spacing w:before="0" w:after="0" w:afterAutospacing="0"/>
                    <w:divId w:val="1042198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Cavern System Integrity Monitoring - Methods </w:t>
                  </w:r>
                  <w:r>
                    <w:rPr>
                      <w:rStyle w:val="text1"/>
                      <w:rFonts w:ascii="Verdana" w:eastAsia="Times New Roman" w:hAnsi="Verdana"/>
                    </w:rPr>
                    <w:t xml:space="preserve">Does the process require monitoring of the cavern system to ensure ongoing functional integrity using the monitoring methods listed in RP1170 Section 10.1 Table 1 in the Integrity Monitoring Program? </w:t>
                  </w:r>
                  <w:r>
                    <w:rPr>
                      <w:rStyle w:val="questionidcontent2"/>
                      <w:rFonts w:ascii="Verdana" w:eastAsia="Times New Roman" w:hAnsi="Verdana"/>
                    </w:rPr>
                    <w:t xml:space="preserve">(UNGS.CAVERNINTEG.IMMETHODS.P) </w:t>
                  </w:r>
                  <w:r>
                    <w:rPr>
                      <w:rStyle w:val="citations1"/>
                      <w:rFonts w:ascii="Verdana" w:eastAsia="Times New Roman" w:hAnsi="Verdana"/>
                    </w:rPr>
                    <w:t xml:space="preserve">192.12(a)(3) (192.12(a)(1);192.12(a)(2);API RP1170, Section 10.1;API RP1170, Section 10.3;API RP1170, Section 10.4) </w:t>
                  </w:r>
                </w:p>
              </w:tc>
            </w:tr>
            <w:tr w:rsidR="00BE3A5E" w14:paraId="43D5E2D4" w14:textId="77777777">
              <w:tc>
                <w:tcPr>
                  <w:tcW w:w="0" w:type="auto"/>
                  <w:vAlign w:val="center"/>
                  <w:hideMark/>
                </w:tcPr>
                <w:p w14:paraId="00EF653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0B07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3865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8F2D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CE3E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3742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FADD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F3D0C" w14:textId="77777777" w:rsidR="00BE3A5E" w:rsidRDefault="00BE3A5E">
                  <w:pPr>
                    <w:pStyle w:val="questiontable1"/>
                    <w:spacing w:before="0" w:after="0" w:afterAutospacing="0"/>
                    <w:rPr>
                      <w:rFonts w:eastAsia="Times New Roman"/>
                      <w:sz w:val="20"/>
                      <w:szCs w:val="20"/>
                    </w:rPr>
                  </w:pPr>
                </w:p>
              </w:tc>
            </w:tr>
          </w:tbl>
          <w:p w14:paraId="7F6BC763" w14:textId="77777777" w:rsidR="00BE3A5E" w:rsidRDefault="00000000">
            <w:pPr>
              <w:rPr>
                <w:rFonts w:ascii="Verdana" w:eastAsia="Times New Roman" w:hAnsi="Verdana"/>
              </w:rPr>
            </w:pPr>
            <w:r>
              <w:rPr>
                <w:rFonts w:ascii="Verdana" w:eastAsia="Times New Roman" w:hAnsi="Verdana"/>
              </w:rPr>
              <w:t> </w:t>
            </w:r>
          </w:p>
        </w:tc>
      </w:tr>
    </w:tbl>
    <w:p w14:paraId="2CA39E9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1CB651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5698C1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C08B737" w14:textId="77777777" w:rsidR="00BE3A5E" w:rsidRDefault="00000000">
                  <w:pPr>
                    <w:pStyle w:val="questiontable1"/>
                    <w:spacing w:before="0" w:after="0" w:afterAutospacing="0"/>
                    <w:divId w:val="2092463076"/>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Cavern System Integrity Monitoring - Methods </w:t>
                  </w:r>
                  <w:r>
                    <w:rPr>
                      <w:rStyle w:val="text1"/>
                      <w:rFonts w:ascii="Verdana" w:eastAsia="Times New Roman" w:hAnsi="Verdana"/>
                    </w:rPr>
                    <w:t xml:space="preserve">Do records demonstrate that the cavern system is being monitored to ensure ongoing functional integrity? </w:t>
                  </w:r>
                  <w:r>
                    <w:rPr>
                      <w:rStyle w:val="questionidcontent2"/>
                      <w:rFonts w:ascii="Verdana" w:eastAsia="Times New Roman" w:hAnsi="Verdana"/>
                    </w:rPr>
                    <w:t xml:space="preserve">(UNGS.CAVERNINTEG.IMMETHODS.R) </w:t>
                  </w:r>
                  <w:r>
                    <w:rPr>
                      <w:rStyle w:val="citations1"/>
                      <w:rFonts w:ascii="Verdana" w:eastAsia="Times New Roman" w:hAnsi="Verdana"/>
                    </w:rPr>
                    <w:t xml:space="preserve">192.12(a)(3) (192.12(a)(1);192.12(a)(2);API RP1170, Section 10.1;API RP1170, Section 10.3;API RP1170, Section 10.4) </w:t>
                  </w:r>
                </w:p>
              </w:tc>
            </w:tr>
            <w:tr w:rsidR="00BE3A5E" w14:paraId="7C852F9B" w14:textId="77777777">
              <w:tc>
                <w:tcPr>
                  <w:tcW w:w="0" w:type="auto"/>
                  <w:vAlign w:val="center"/>
                  <w:hideMark/>
                </w:tcPr>
                <w:p w14:paraId="0D2F9F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0AA3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32F7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4BF3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B953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CB24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4445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387FA1" w14:textId="77777777" w:rsidR="00BE3A5E" w:rsidRDefault="00BE3A5E">
                  <w:pPr>
                    <w:pStyle w:val="questiontable1"/>
                    <w:spacing w:before="0" w:after="0" w:afterAutospacing="0"/>
                    <w:rPr>
                      <w:rFonts w:eastAsia="Times New Roman"/>
                      <w:sz w:val="20"/>
                      <w:szCs w:val="20"/>
                    </w:rPr>
                  </w:pPr>
                </w:p>
              </w:tc>
            </w:tr>
          </w:tbl>
          <w:p w14:paraId="1C8051B6" w14:textId="77777777" w:rsidR="00BE3A5E" w:rsidRDefault="00000000">
            <w:pPr>
              <w:rPr>
                <w:rFonts w:ascii="Verdana" w:eastAsia="Times New Roman" w:hAnsi="Verdana"/>
              </w:rPr>
            </w:pPr>
            <w:r>
              <w:rPr>
                <w:rFonts w:ascii="Verdana" w:eastAsia="Times New Roman" w:hAnsi="Verdana"/>
              </w:rPr>
              <w:t> </w:t>
            </w:r>
          </w:p>
        </w:tc>
      </w:tr>
    </w:tbl>
    <w:p w14:paraId="72F2297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2D28A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9ECF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2E0C68" w14:textId="77777777" w:rsidR="00BE3A5E" w:rsidRDefault="00000000">
                  <w:pPr>
                    <w:pStyle w:val="questiontable1"/>
                    <w:spacing w:before="0" w:after="0" w:afterAutospacing="0"/>
                    <w:divId w:val="1507285775"/>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Cavern System Integrity Monitoring - Observations </w:t>
                  </w:r>
                  <w:r>
                    <w:rPr>
                      <w:rStyle w:val="text1"/>
                      <w:rFonts w:ascii="Verdana" w:eastAsia="Times New Roman" w:hAnsi="Verdana"/>
                    </w:rPr>
                    <w:t xml:space="preserve">Do field observations verify that the cavern system is being monitored according to procedures and to ensure the continuance of functional integrity? </w:t>
                  </w:r>
                  <w:r>
                    <w:rPr>
                      <w:rStyle w:val="questionidcontent2"/>
                      <w:rFonts w:ascii="Verdana" w:eastAsia="Times New Roman" w:hAnsi="Verdana"/>
                    </w:rPr>
                    <w:t xml:space="preserve">(UNGS.CAVERNINTEG.IMMETHODS.O) </w:t>
                  </w:r>
                  <w:r>
                    <w:rPr>
                      <w:rStyle w:val="citations1"/>
                      <w:rFonts w:ascii="Verdana" w:eastAsia="Times New Roman" w:hAnsi="Verdana"/>
                    </w:rPr>
                    <w:t xml:space="preserve">192.12(a)(3) (192.12(a)(1);192.12(a)(2);API RP1170, Section 10.1;API RP1170, Section 10.3;API RP1170, Section 10.4) </w:t>
                  </w:r>
                </w:p>
              </w:tc>
            </w:tr>
            <w:tr w:rsidR="00BE3A5E" w14:paraId="55E15270" w14:textId="77777777">
              <w:tc>
                <w:tcPr>
                  <w:tcW w:w="0" w:type="auto"/>
                  <w:vAlign w:val="center"/>
                  <w:hideMark/>
                </w:tcPr>
                <w:p w14:paraId="4B8BDDB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C552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E8B8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143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BED2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9822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81D2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697CB0" w14:textId="77777777" w:rsidR="00BE3A5E" w:rsidRDefault="00BE3A5E">
                  <w:pPr>
                    <w:pStyle w:val="questiontable1"/>
                    <w:spacing w:before="0" w:after="0" w:afterAutospacing="0"/>
                    <w:rPr>
                      <w:rFonts w:eastAsia="Times New Roman"/>
                      <w:sz w:val="20"/>
                      <w:szCs w:val="20"/>
                    </w:rPr>
                  </w:pPr>
                </w:p>
              </w:tc>
            </w:tr>
          </w:tbl>
          <w:p w14:paraId="40247F1C" w14:textId="77777777" w:rsidR="00BE3A5E" w:rsidRDefault="00000000">
            <w:pPr>
              <w:rPr>
                <w:rFonts w:ascii="Verdana" w:eastAsia="Times New Roman" w:hAnsi="Verdana"/>
              </w:rPr>
            </w:pPr>
            <w:r>
              <w:rPr>
                <w:rFonts w:ascii="Verdana" w:eastAsia="Times New Roman" w:hAnsi="Verdana"/>
              </w:rPr>
              <w:t> </w:t>
            </w:r>
          </w:p>
        </w:tc>
      </w:tr>
    </w:tbl>
    <w:p w14:paraId="067D02C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2FF4E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EBDD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DF8487" w14:textId="77777777" w:rsidR="00BE3A5E" w:rsidRDefault="00000000">
                  <w:pPr>
                    <w:pStyle w:val="questiontable1"/>
                    <w:spacing w:before="0" w:after="0" w:afterAutospacing="0"/>
                    <w:divId w:val="1785079948"/>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Integrity Monitoring Program - Components </w:t>
                  </w:r>
                  <w:r>
                    <w:rPr>
                      <w:rStyle w:val="text1"/>
                      <w:rFonts w:ascii="Verdana" w:eastAsia="Times New Roman" w:hAnsi="Verdana"/>
                    </w:rPr>
                    <w:t xml:space="preserve">Does the Integrity Monitoring Program include identification of cavern systems components to be monitored? </w:t>
                  </w:r>
                  <w:r>
                    <w:rPr>
                      <w:rStyle w:val="questionidcontent2"/>
                      <w:rFonts w:ascii="Verdana" w:eastAsia="Times New Roman" w:hAnsi="Verdana"/>
                    </w:rPr>
                    <w:t xml:space="preserve">(UNGS.CAVERNINTEG.IMPROGCOMP.P) </w:t>
                  </w:r>
                  <w:r>
                    <w:rPr>
                      <w:rStyle w:val="citations1"/>
                      <w:rFonts w:ascii="Verdana" w:eastAsia="Times New Roman" w:hAnsi="Verdana"/>
                    </w:rPr>
                    <w:t xml:space="preserve">192.12(a)(3) (192.12(a)(1);192.12(a)(2);API RP1170, Section 10.3) </w:t>
                  </w:r>
                </w:p>
              </w:tc>
            </w:tr>
            <w:tr w:rsidR="00BE3A5E" w14:paraId="220D4271" w14:textId="77777777">
              <w:tc>
                <w:tcPr>
                  <w:tcW w:w="0" w:type="auto"/>
                  <w:vAlign w:val="center"/>
                  <w:hideMark/>
                </w:tcPr>
                <w:p w14:paraId="2C9A62C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9CC77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1A42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728B3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5290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810C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CD48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6677C3" w14:textId="77777777" w:rsidR="00BE3A5E" w:rsidRDefault="00BE3A5E">
                  <w:pPr>
                    <w:pStyle w:val="questiontable1"/>
                    <w:spacing w:before="0" w:after="0" w:afterAutospacing="0"/>
                    <w:rPr>
                      <w:rFonts w:eastAsia="Times New Roman"/>
                      <w:sz w:val="20"/>
                      <w:szCs w:val="20"/>
                    </w:rPr>
                  </w:pPr>
                </w:p>
              </w:tc>
            </w:tr>
          </w:tbl>
          <w:p w14:paraId="71BAB147" w14:textId="77777777" w:rsidR="00BE3A5E" w:rsidRDefault="00000000">
            <w:pPr>
              <w:rPr>
                <w:rFonts w:ascii="Verdana" w:eastAsia="Times New Roman" w:hAnsi="Verdana"/>
              </w:rPr>
            </w:pPr>
            <w:r>
              <w:rPr>
                <w:rFonts w:ascii="Verdana" w:eastAsia="Times New Roman" w:hAnsi="Verdana"/>
              </w:rPr>
              <w:t> </w:t>
            </w:r>
          </w:p>
        </w:tc>
      </w:tr>
    </w:tbl>
    <w:p w14:paraId="24D2B1A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E81789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557DD0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F66A46" w14:textId="77777777" w:rsidR="00BE3A5E" w:rsidRDefault="00000000">
                  <w:pPr>
                    <w:pStyle w:val="questiontable1"/>
                    <w:spacing w:before="0" w:after="0" w:afterAutospacing="0"/>
                    <w:divId w:val="33385007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Integrity Monitoring Program - Components </w:t>
                  </w:r>
                  <w:r>
                    <w:rPr>
                      <w:rStyle w:val="text1"/>
                      <w:rFonts w:ascii="Verdana" w:eastAsia="Times New Roman" w:hAnsi="Verdana"/>
                    </w:rPr>
                    <w:t xml:space="preserve">Do records demonstrate what cavern systems components need to be monitored per the Integrity Monitoring Program? </w:t>
                  </w:r>
                  <w:r>
                    <w:rPr>
                      <w:rStyle w:val="questionidcontent2"/>
                      <w:rFonts w:ascii="Verdana" w:eastAsia="Times New Roman" w:hAnsi="Verdana"/>
                    </w:rPr>
                    <w:t xml:space="preserve">(UNGS.CAVERNINTEG.IMPROGCOMP.R) </w:t>
                  </w:r>
                  <w:r>
                    <w:rPr>
                      <w:rStyle w:val="citations1"/>
                      <w:rFonts w:ascii="Verdana" w:eastAsia="Times New Roman" w:hAnsi="Verdana"/>
                    </w:rPr>
                    <w:t xml:space="preserve">192.12(a)(3) (192.12(a)(1);192.12(a)(2);API RP1170, Section 10.3) </w:t>
                  </w:r>
                </w:p>
              </w:tc>
            </w:tr>
            <w:tr w:rsidR="00BE3A5E" w14:paraId="6B3DAB4C" w14:textId="77777777">
              <w:tc>
                <w:tcPr>
                  <w:tcW w:w="0" w:type="auto"/>
                  <w:vAlign w:val="center"/>
                  <w:hideMark/>
                </w:tcPr>
                <w:p w14:paraId="36C6B74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71C3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690C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0183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1DE2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8F13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F98F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0209C5" w14:textId="77777777" w:rsidR="00BE3A5E" w:rsidRDefault="00BE3A5E">
                  <w:pPr>
                    <w:pStyle w:val="questiontable1"/>
                    <w:spacing w:before="0" w:after="0" w:afterAutospacing="0"/>
                    <w:rPr>
                      <w:rFonts w:eastAsia="Times New Roman"/>
                      <w:sz w:val="20"/>
                      <w:szCs w:val="20"/>
                    </w:rPr>
                  </w:pPr>
                </w:p>
              </w:tc>
            </w:tr>
          </w:tbl>
          <w:p w14:paraId="37E16F8E" w14:textId="77777777" w:rsidR="00BE3A5E" w:rsidRDefault="00000000">
            <w:pPr>
              <w:rPr>
                <w:rFonts w:ascii="Verdana" w:eastAsia="Times New Roman" w:hAnsi="Verdana"/>
              </w:rPr>
            </w:pPr>
            <w:r>
              <w:rPr>
                <w:rFonts w:ascii="Verdana" w:eastAsia="Times New Roman" w:hAnsi="Verdana"/>
              </w:rPr>
              <w:t> </w:t>
            </w:r>
          </w:p>
        </w:tc>
      </w:tr>
    </w:tbl>
    <w:p w14:paraId="27FD440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75E419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32351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A279955" w14:textId="77777777" w:rsidR="00BE3A5E" w:rsidRDefault="00000000">
                  <w:pPr>
                    <w:pStyle w:val="questiontable1"/>
                    <w:spacing w:before="0" w:after="0" w:afterAutospacing="0"/>
                    <w:divId w:val="1889293597"/>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Integrity Monitoring Program - Cavern Volume &amp; Inventory </w:t>
                  </w:r>
                  <w:r>
                    <w:rPr>
                      <w:rStyle w:val="text1"/>
                      <w:rFonts w:ascii="Verdana" w:eastAsia="Times New Roman" w:hAnsi="Verdana"/>
                    </w:rPr>
                    <w:t xml:space="preserve">Does the Integrity Monitoring Program require cavern volume and inventory verification? </w:t>
                  </w:r>
                  <w:r>
                    <w:rPr>
                      <w:rStyle w:val="questionidcontent2"/>
                      <w:rFonts w:ascii="Verdana" w:eastAsia="Times New Roman" w:hAnsi="Verdana"/>
                    </w:rPr>
                    <w:t xml:space="preserve">(UNGS.CAVERNINTEG.IMPROGVOL.P) </w:t>
                  </w:r>
                  <w:r>
                    <w:rPr>
                      <w:rStyle w:val="citations1"/>
                      <w:rFonts w:ascii="Verdana" w:eastAsia="Times New Roman" w:hAnsi="Verdana"/>
                    </w:rPr>
                    <w:t xml:space="preserve">192.12(a)(3) (192.12(a)(1);192.12(a)(2);API RP1170, Section 10.3) </w:t>
                  </w:r>
                </w:p>
              </w:tc>
            </w:tr>
            <w:tr w:rsidR="00BE3A5E" w14:paraId="61CDC4F2" w14:textId="77777777">
              <w:tc>
                <w:tcPr>
                  <w:tcW w:w="0" w:type="auto"/>
                  <w:vAlign w:val="center"/>
                  <w:hideMark/>
                </w:tcPr>
                <w:p w14:paraId="4D2B535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2296C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3AFF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6A31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E839A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F8A0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32FA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CFB7DF" w14:textId="77777777" w:rsidR="00BE3A5E" w:rsidRDefault="00BE3A5E">
                  <w:pPr>
                    <w:pStyle w:val="questiontable1"/>
                    <w:spacing w:before="0" w:after="0" w:afterAutospacing="0"/>
                    <w:rPr>
                      <w:rFonts w:eastAsia="Times New Roman"/>
                      <w:sz w:val="20"/>
                      <w:szCs w:val="20"/>
                    </w:rPr>
                  </w:pPr>
                </w:p>
              </w:tc>
            </w:tr>
          </w:tbl>
          <w:p w14:paraId="2E095713" w14:textId="77777777" w:rsidR="00BE3A5E" w:rsidRDefault="00000000">
            <w:pPr>
              <w:rPr>
                <w:rFonts w:ascii="Verdana" w:eastAsia="Times New Roman" w:hAnsi="Verdana"/>
              </w:rPr>
            </w:pPr>
            <w:r>
              <w:rPr>
                <w:rFonts w:ascii="Verdana" w:eastAsia="Times New Roman" w:hAnsi="Verdana"/>
              </w:rPr>
              <w:t> </w:t>
            </w:r>
          </w:p>
        </w:tc>
      </w:tr>
    </w:tbl>
    <w:p w14:paraId="360798A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57B995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106F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77DAC4" w14:textId="77777777" w:rsidR="00BE3A5E" w:rsidRDefault="00000000">
                  <w:pPr>
                    <w:pStyle w:val="questiontable1"/>
                    <w:spacing w:before="0" w:after="0" w:afterAutospacing="0"/>
                    <w:divId w:val="55404920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Integrity Monitoring Program - Cavern Volume &amp; Inventory </w:t>
                  </w:r>
                  <w:r>
                    <w:rPr>
                      <w:rStyle w:val="text1"/>
                      <w:rFonts w:ascii="Verdana" w:eastAsia="Times New Roman" w:hAnsi="Verdana"/>
                    </w:rPr>
                    <w:t xml:space="preserve">Do records reflect that cavern volume and inventory verification have been conducted in accordance with the Integrity Monitoring Program? </w:t>
                  </w:r>
                  <w:r>
                    <w:rPr>
                      <w:rStyle w:val="questionidcontent2"/>
                      <w:rFonts w:ascii="Verdana" w:eastAsia="Times New Roman" w:hAnsi="Verdana"/>
                    </w:rPr>
                    <w:t xml:space="preserve">(UNGS.CAVERNINTEG.IMPROGVOL.R) </w:t>
                  </w:r>
                  <w:r>
                    <w:rPr>
                      <w:rStyle w:val="citations1"/>
                      <w:rFonts w:ascii="Verdana" w:eastAsia="Times New Roman" w:hAnsi="Verdana"/>
                    </w:rPr>
                    <w:t xml:space="preserve">192.12(a)(3) (192.12(a)(1);192.12(a)(2);API RP1170, Section 10.3) </w:t>
                  </w:r>
                </w:p>
              </w:tc>
            </w:tr>
            <w:tr w:rsidR="00BE3A5E" w14:paraId="5D36C52D" w14:textId="77777777">
              <w:tc>
                <w:tcPr>
                  <w:tcW w:w="0" w:type="auto"/>
                  <w:vAlign w:val="center"/>
                  <w:hideMark/>
                </w:tcPr>
                <w:p w14:paraId="7A90EF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52F1F2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CA46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080C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C947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D2DD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754F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C66577A" w14:textId="77777777" w:rsidR="00BE3A5E" w:rsidRDefault="00BE3A5E">
                  <w:pPr>
                    <w:pStyle w:val="questiontable1"/>
                    <w:spacing w:before="0" w:after="0" w:afterAutospacing="0"/>
                    <w:rPr>
                      <w:rFonts w:eastAsia="Times New Roman"/>
                      <w:sz w:val="20"/>
                      <w:szCs w:val="20"/>
                    </w:rPr>
                  </w:pPr>
                </w:p>
              </w:tc>
            </w:tr>
          </w:tbl>
          <w:p w14:paraId="193731BB" w14:textId="77777777" w:rsidR="00BE3A5E" w:rsidRDefault="00000000">
            <w:pPr>
              <w:rPr>
                <w:rFonts w:ascii="Verdana" w:eastAsia="Times New Roman" w:hAnsi="Verdana"/>
              </w:rPr>
            </w:pPr>
            <w:r>
              <w:rPr>
                <w:rFonts w:ascii="Verdana" w:eastAsia="Times New Roman" w:hAnsi="Verdana"/>
              </w:rPr>
              <w:t> </w:t>
            </w:r>
          </w:p>
        </w:tc>
      </w:tr>
    </w:tbl>
    <w:p w14:paraId="21B77B1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326EE7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99206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6FA40BB" w14:textId="77777777" w:rsidR="00BE3A5E" w:rsidRDefault="00000000">
                  <w:pPr>
                    <w:pStyle w:val="questiontable1"/>
                    <w:spacing w:before="0" w:after="0" w:afterAutospacing="0"/>
                    <w:divId w:val="1100225093"/>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Cavern System Integrity Monitoring - Methods 2 </w:t>
                  </w:r>
                  <w:r>
                    <w:rPr>
                      <w:rStyle w:val="text1"/>
                      <w:rFonts w:ascii="Verdana" w:eastAsia="Times New Roman" w:hAnsi="Verdana"/>
                    </w:rPr>
                    <w:t xml:space="preserve">Do records demonstrate that all of the employed integrity monitoring methods are being conducted/applied according to the Integrity Monitoring Program procedure(s)? </w:t>
                  </w:r>
                  <w:r>
                    <w:rPr>
                      <w:rStyle w:val="questionidcontent2"/>
                      <w:rFonts w:ascii="Verdana" w:eastAsia="Times New Roman" w:hAnsi="Verdana"/>
                    </w:rPr>
                    <w:t xml:space="preserve">(UNGS.CAVERNINTEG.IMMETHODS2.R) </w:t>
                  </w:r>
                  <w:r>
                    <w:rPr>
                      <w:rStyle w:val="citations1"/>
                      <w:rFonts w:ascii="Verdana" w:eastAsia="Times New Roman" w:hAnsi="Verdana"/>
                    </w:rPr>
                    <w:t xml:space="preserve">192.12(a)(3) (192.12(a)(1);192.12(a)(2);API RP1170, Section 10.1;API RP1170, Section 10.3;API RP1170, Section 10.4) </w:t>
                  </w:r>
                </w:p>
              </w:tc>
            </w:tr>
            <w:tr w:rsidR="00BE3A5E" w14:paraId="58D4C7F1" w14:textId="77777777">
              <w:tc>
                <w:tcPr>
                  <w:tcW w:w="0" w:type="auto"/>
                  <w:vAlign w:val="center"/>
                  <w:hideMark/>
                </w:tcPr>
                <w:p w14:paraId="121C8BA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C26EF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C836F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F0C3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8A9F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0F79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A343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5FBCA5" w14:textId="77777777" w:rsidR="00BE3A5E" w:rsidRDefault="00BE3A5E">
                  <w:pPr>
                    <w:pStyle w:val="questiontable1"/>
                    <w:spacing w:before="0" w:after="0" w:afterAutospacing="0"/>
                    <w:rPr>
                      <w:rFonts w:eastAsia="Times New Roman"/>
                      <w:sz w:val="20"/>
                      <w:szCs w:val="20"/>
                    </w:rPr>
                  </w:pPr>
                </w:p>
              </w:tc>
            </w:tr>
          </w:tbl>
          <w:p w14:paraId="76075A7A" w14:textId="77777777" w:rsidR="00BE3A5E" w:rsidRDefault="00000000">
            <w:pPr>
              <w:rPr>
                <w:rFonts w:ascii="Verdana" w:eastAsia="Times New Roman" w:hAnsi="Verdana"/>
              </w:rPr>
            </w:pPr>
            <w:r>
              <w:rPr>
                <w:rFonts w:ascii="Verdana" w:eastAsia="Times New Roman" w:hAnsi="Verdana"/>
              </w:rPr>
              <w:t> </w:t>
            </w:r>
          </w:p>
        </w:tc>
      </w:tr>
    </w:tbl>
    <w:p w14:paraId="5796ED5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16F1E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7A9335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1B556E" w14:textId="77777777" w:rsidR="00BE3A5E" w:rsidRDefault="00000000">
                  <w:pPr>
                    <w:pStyle w:val="questiontable1"/>
                    <w:spacing w:before="0" w:after="0" w:afterAutospacing="0"/>
                    <w:divId w:val="73559406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Integrity Monitoring Program - Frequency </w:t>
                  </w:r>
                  <w:r>
                    <w:rPr>
                      <w:rStyle w:val="text1"/>
                      <w:rFonts w:ascii="Verdana" w:eastAsia="Times New Roman" w:hAnsi="Verdana"/>
                    </w:rPr>
                    <w:t xml:space="preserve">Does the Integrity Monitoring Program require a specific monitoring frequency for each integrity monitoring method employed? </w:t>
                  </w:r>
                  <w:r>
                    <w:rPr>
                      <w:rStyle w:val="questionidcontent2"/>
                      <w:rFonts w:ascii="Verdana" w:eastAsia="Times New Roman" w:hAnsi="Verdana"/>
                    </w:rPr>
                    <w:t xml:space="preserve">(UNGS.CAVERNINTEG.IMPROGFREQ.P) </w:t>
                  </w:r>
                  <w:r>
                    <w:rPr>
                      <w:rStyle w:val="citations1"/>
                      <w:rFonts w:ascii="Verdana" w:eastAsia="Times New Roman" w:hAnsi="Verdana"/>
                    </w:rPr>
                    <w:t xml:space="preserve">192.12(a)(3) (192.12(a)(1);192.12(a)(2);API RP1170, Section 10.3) </w:t>
                  </w:r>
                </w:p>
              </w:tc>
            </w:tr>
            <w:tr w:rsidR="00BE3A5E" w14:paraId="7AB92142" w14:textId="77777777">
              <w:tc>
                <w:tcPr>
                  <w:tcW w:w="0" w:type="auto"/>
                  <w:vAlign w:val="center"/>
                  <w:hideMark/>
                </w:tcPr>
                <w:p w14:paraId="7123EE1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71E5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8C0C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C2B3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7EA0F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F2BB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0D93F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F39572" w14:textId="77777777" w:rsidR="00BE3A5E" w:rsidRDefault="00BE3A5E">
                  <w:pPr>
                    <w:pStyle w:val="questiontable1"/>
                    <w:spacing w:before="0" w:after="0" w:afterAutospacing="0"/>
                    <w:rPr>
                      <w:rFonts w:eastAsia="Times New Roman"/>
                      <w:sz w:val="20"/>
                      <w:szCs w:val="20"/>
                    </w:rPr>
                  </w:pPr>
                </w:p>
              </w:tc>
            </w:tr>
          </w:tbl>
          <w:p w14:paraId="2B3DE214" w14:textId="77777777" w:rsidR="00BE3A5E" w:rsidRDefault="00000000">
            <w:pPr>
              <w:rPr>
                <w:rFonts w:ascii="Verdana" w:eastAsia="Times New Roman" w:hAnsi="Verdana"/>
              </w:rPr>
            </w:pPr>
            <w:r>
              <w:rPr>
                <w:rFonts w:ascii="Verdana" w:eastAsia="Times New Roman" w:hAnsi="Verdana"/>
              </w:rPr>
              <w:t> </w:t>
            </w:r>
          </w:p>
        </w:tc>
      </w:tr>
    </w:tbl>
    <w:p w14:paraId="0B4B268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1BC58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3091D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12BDD3" w14:textId="77777777" w:rsidR="00BE3A5E" w:rsidRDefault="00000000">
                  <w:pPr>
                    <w:pStyle w:val="questiontable1"/>
                    <w:spacing w:before="0" w:after="0" w:afterAutospacing="0"/>
                    <w:divId w:val="2006660738"/>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Integrity Monitoring Program - Frequency </w:t>
                  </w:r>
                  <w:r>
                    <w:rPr>
                      <w:rStyle w:val="text1"/>
                      <w:rFonts w:ascii="Verdana" w:eastAsia="Times New Roman" w:hAnsi="Verdana"/>
                    </w:rPr>
                    <w:t xml:space="preserve">Do records demonstrate that the frequency of cavern integrity monitoring has been followed in accordance with the Integrity Monitoring Program? </w:t>
                  </w:r>
                  <w:r>
                    <w:rPr>
                      <w:rStyle w:val="questionidcontent2"/>
                      <w:rFonts w:ascii="Verdana" w:eastAsia="Times New Roman" w:hAnsi="Verdana"/>
                    </w:rPr>
                    <w:t xml:space="preserve">(UNGS.CAVERNINTEG.IMPROGFREQ.R) </w:t>
                  </w:r>
                  <w:r>
                    <w:rPr>
                      <w:rStyle w:val="citations1"/>
                      <w:rFonts w:ascii="Verdana" w:eastAsia="Times New Roman" w:hAnsi="Verdana"/>
                    </w:rPr>
                    <w:t xml:space="preserve">192.12(a)(3) (192.12(a)(1);192.12(a)(2);API RP1170, Section 10.3) </w:t>
                  </w:r>
                </w:p>
              </w:tc>
            </w:tr>
            <w:tr w:rsidR="00BE3A5E" w14:paraId="571FF407" w14:textId="77777777">
              <w:tc>
                <w:tcPr>
                  <w:tcW w:w="0" w:type="auto"/>
                  <w:vAlign w:val="center"/>
                  <w:hideMark/>
                </w:tcPr>
                <w:p w14:paraId="7FBF0F3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FB8D5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D431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8DC3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9869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0FD4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6974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9D8C66" w14:textId="77777777" w:rsidR="00BE3A5E" w:rsidRDefault="00BE3A5E">
                  <w:pPr>
                    <w:pStyle w:val="questiontable1"/>
                    <w:spacing w:before="0" w:after="0" w:afterAutospacing="0"/>
                    <w:rPr>
                      <w:rFonts w:eastAsia="Times New Roman"/>
                      <w:sz w:val="20"/>
                      <w:szCs w:val="20"/>
                    </w:rPr>
                  </w:pPr>
                </w:p>
              </w:tc>
            </w:tr>
          </w:tbl>
          <w:p w14:paraId="7FE19B9D" w14:textId="77777777" w:rsidR="00BE3A5E" w:rsidRDefault="00000000">
            <w:pPr>
              <w:rPr>
                <w:rFonts w:ascii="Verdana" w:eastAsia="Times New Roman" w:hAnsi="Verdana"/>
              </w:rPr>
            </w:pPr>
            <w:r>
              <w:rPr>
                <w:rFonts w:ascii="Verdana" w:eastAsia="Times New Roman" w:hAnsi="Verdana"/>
              </w:rPr>
              <w:t> </w:t>
            </w:r>
          </w:p>
        </w:tc>
      </w:tr>
    </w:tbl>
    <w:p w14:paraId="7D75B0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DABC03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E535B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078E27" w14:textId="77777777" w:rsidR="00BE3A5E" w:rsidRDefault="00000000">
                  <w:pPr>
                    <w:pStyle w:val="questiontable1"/>
                    <w:spacing w:before="0" w:after="0" w:afterAutospacing="0"/>
                    <w:divId w:val="743382320"/>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Integrity Monitoring Program - Data Analysis </w:t>
                  </w:r>
                  <w:r>
                    <w:rPr>
                      <w:rStyle w:val="text1"/>
                      <w:rFonts w:ascii="Verdana" w:eastAsia="Times New Roman" w:hAnsi="Verdana"/>
                    </w:rPr>
                    <w:t xml:space="preserve">Does the Integrity Monitoring Program require incorporation of data analysis from inspections and reporting? </w:t>
                  </w:r>
                  <w:r>
                    <w:rPr>
                      <w:rStyle w:val="questionidcontent2"/>
                      <w:rFonts w:ascii="Verdana" w:eastAsia="Times New Roman" w:hAnsi="Verdana"/>
                    </w:rPr>
                    <w:t xml:space="preserve">(UNGS.CAVERNINTEG.IMPROGDATA.P) </w:t>
                  </w:r>
                  <w:r>
                    <w:rPr>
                      <w:rStyle w:val="citations1"/>
                      <w:rFonts w:ascii="Verdana" w:eastAsia="Times New Roman" w:hAnsi="Verdana"/>
                    </w:rPr>
                    <w:t xml:space="preserve">192.12(a)(3) (192.12(a)(1);192.12(a)(2);API RP1170, Section 10.3) </w:t>
                  </w:r>
                </w:p>
              </w:tc>
            </w:tr>
            <w:tr w:rsidR="00BE3A5E" w14:paraId="69EAC9A6" w14:textId="77777777">
              <w:tc>
                <w:tcPr>
                  <w:tcW w:w="0" w:type="auto"/>
                  <w:vAlign w:val="center"/>
                  <w:hideMark/>
                </w:tcPr>
                <w:p w14:paraId="5F4AE5F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64A31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D2C2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6FA0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6551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FB8A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06E2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25B703" w14:textId="77777777" w:rsidR="00BE3A5E" w:rsidRDefault="00BE3A5E">
                  <w:pPr>
                    <w:pStyle w:val="questiontable1"/>
                    <w:spacing w:before="0" w:after="0" w:afterAutospacing="0"/>
                    <w:rPr>
                      <w:rFonts w:eastAsia="Times New Roman"/>
                      <w:sz w:val="20"/>
                      <w:szCs w:val="20"/>
                    </w:rPr>
                  </w:pPr>
                </w:p>
              </w:tc>
            </w:tr>
          </w:tbl>
          <w:p w14:paraId="6F46E428" w14:textId="77777777" w:rsidR="00BE3A5E" w:rsidRDefault="00000000">
            <w:pPr>
              <w:rPr>
                <w:rFonts w:ascii="Verdana" w:eastAsia="Times New Roman" w:hAnsi="Verdana"/>
              </w:rPr>
            </w:pPr>
            <w:r>
              <w:rPr>
                <w:rFonts w:ascii="Verdana" w:eastAsia="Times New Roman" w:hAnsi="Verdana"/>
              </w:rPr>
              <w:t> </w:t>
            </w:r>
          </w:p>
        </w:tc>
      </w:tr>
    </w:tbl>
    <w:p w14:paraId="10FA47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1E51E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97DD73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A5A37D" w14:textId="77777777" w:rsidR="00BE3A5E" w:rsidRDefault="00000000">
                  <w:pPr>
                    <w:pStyle w:val="questiontable1"/>
                    <w:spacing w:before="0" w:after="0" w:afterAutospacing="0"/>
                    <w:divId w:val="1136265402"/>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Integrity Monitoring Program - Data Analysis </w:t>
                  </w:r>
                  <w:r>
                    <w:rPr>
                      <w:rStyle w:val="text1"/>
                      <w:rFonts w:ascii="Verdana" w:eastAsia="Times New Roman" w:hAnsi="Verdana"/>
                    </w:rPr>
                    <w:t xml:space="preserve">Do records demonstrate that the data from inspections and reporting has been analyzed and incorporated into the Integrity Monitoring Program? </w:t>
                  </w:r>
                  <w:r>
                    <w:rPr>
                      <w:rStyle w:val="questionidcontent2"/>
                      <w:rFonts w:ascii="Verdana" w:eastAsia="Times New Roman" w:hAnsi="Verdana"/>
                    </w:rPr>
                    <w:t xml:space="preserve">(UNGS.CAVERNINTEG.IMPROGDATA.R) </w:t>
                  </w:r>
                  <w:r>
                    <w:rPr>
                      <w:rStyle w:val="citations1"/>
                      <w:rFonts w:ascii="Verdana" w:eastAsia="Times New Roman" w:hAnsi="Verdana"/>
                    </w:rPr>
                    <w:t xml:space="preserve">192.12(a)(3) (192.12(a)(1);192.12(a)(2);API RP1170, Section 10.3) </w:t>
                  </w:r>
                </w:p>
              </w:tc>
            </w:tr>
            <w:tr w:rsidR="00BE3A5E" w14:paraId="64489322" w14:textId="77777777">
              <w:tc>
                <w:tcPr>
                  <w:tcW w:w="0" w:type="auto"/>
                  <w:vAlign w:val="center"/>
                  <w:hideMark/>
                </w:tcPr>
                <w:p w14:paraId="5BB5321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506F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C0605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CF30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440B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8BD3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4F0D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C8F415" w14:textId="77777777" w:rsidR="00BE3A5E" w:rsidRDefault="00BE3A5E">
                  <w:pPr>
                    <w:pStyle w:val="questiontable1"/>
                    <w:spacing w:before="0" w:after="0" w:afterAutospacing="0"/>
                    <w:rPr>
                      <w:rFonts w:eastAsia="Times New Roman"/>
                      <w:sz w:val="20"/>
                      <w:szCs w:val="20"/>
                    </w:rPr>
                  </w:pPr>
                </w:p>
              </w:tc>
            </w:tr>
          </w:tbl>
          <w:p w14:paraId="4F416075" w14:textId="77777777" w:rsidR="00BE3A5E" w:rsidRDefault="00000000">
            <w:pPr>
              <w:rPr>
                <w:rFonts w:ascii="Verdana" w:eastAsia="Times New Roman" w:hAnsi="Verdana"/>
              </w:rPr>
            </w:pPr>
            <w:r>
              <w:rPr>
                <w:rFonts w:ascii="Verdana" w:eastAsia="Times New Roman" w:hAnsi="Verdana"/>
              </w:rPr>
              <w:t> </w:t>
            </w:r>
          </w:p>
        </w:tc>
      </w:tr>
    </w:tbl>
    <w:p w14:paraId="1839E0B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E7A5C6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922717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6FA539" w14:textId="77777777" w:rsidR="00BE3A5E" w:rsidRDefault="00000000">
                  <w:pPr>
                    <w:pStyle w:val="questiontable1"/>
                    <w:spacing w:before="0" w:after="0" w:afterAutospacing="0"/>
                    <w:divId w:val="68802492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Integrity Monitoring Program - Archiving Results </w:t>
                  </w:r>
                  <w:r>
                    <w:rPr>
                      <w:rStyle w:val="text1"/>
                      <w:rFonts w:ascii="Verdana" w:eastAsia="Times New Roman" w:hAnsi="Verdana"/>
                    </w:rPr>
                    <w:t xml:space="preserve">Is there a process in place to archive results of the Integrity Monitoring Program? </w:t>
                  </w:r>
                  <w:r>
                    <w:rPr>
                      <w:rStyle w:val="questionidcontent2"/>
                      <w:rFonts w:ascii="Verdana" w:eastAsia="Times New Roman" w:hAnsi="Verdana"/>
                    </w:rPr>
                    <w:t xml:space="preserve">(UNGS.CAVERNINTEG.IMPROGRESULTS.P) </w:t>
                  </w:r>
                  <w:r>
                    <w:rPr>
                      <w:rStyle w:val="citations1"/>
                      <w:rFonts w:ascii="Verdana" w:eastAsia="Times New Roman" w:hAnsi="Verdana"/>
                    </w:rPr>
                    <w:t xml:space="preserve">192.12(a)(3) (192.12(a)(1);192.12(a)(2);API RP1170, Section 10.3) </w:t>
                  </w:r>
                </w:p>
              </w:tc>
            </w:tr>
            <w:tr w:rsidR="00BE3A5E" w14:paraId="4301D449" w14:textId="77777777">
              <w:tc>
                <w:tcPr>
                  <w:tcW w:w="0" w:type="auto"/>
                  <w:vAlign w:val="center"/>
                  <w:hideMark/>
                </w:tcPr>
                <w:p w14:paraId="3968DD4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FE5D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4602D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E7B0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6BC3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47F3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649D1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EC4437" w14:textId="77777777" w:rsidR="00BE3A5E" w:rsidRDefault="00BE3A5E">
                  <w:pPr>
                    <w:pStyle w:val="questiontable1"/>
                    <w:spacing w:before="0" w:after="0" w:afterAutospacing="0"/>
                    <w:rPr>
                      <w:rFonts w:eastAsia="Times New Roman"/>
                      <w:sz w:val="20"/>
                      <w:szCs w:val="20"/>
                    </w:rPr>
                  </w:pPr>
                </w:p>
              </w:tc>
            </w:tr>
          </w:tbl>
          <w:p w14:paraId="3839DA59" w14:textId="77777777" w:rsidR="00BE3A5E" w:rsidRDefault="00000000">
            <w:pPr>
              <w:rPr>
                <w:rFonts w:ascii="Verdana" w:eastAsia="Times New Roman" w:hAnsi="Verdana"/>
              </w:rPr>
            </w:pPr>
            <w:r>
              <w:rPr>
                <w:rFonts w:ascii="Verdana" w:eastAsia="Times New Roman" w:hAnsi="Verdana"/>
              </w:rPr>
              <w:t> </w:t>
            </w:r>
          </w:p>
        </w:tc>
      </w:tr>
    </w:tbl>
    <w:p w14:paraId="5737AD9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4ACC6D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9366D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E0C43D8" w14:textId="77777777" w:rsidR="00BE3A5E" w:rsidRDefault="00000000">
                  <w:pPr>
                    <w:pStyle w:val="questiontable1"/>
                    <w:spacing w:before="0" w:after="0" w:afterAutospacing="0"/>
                    <w:divId w:val="2019234742"/>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Integrity Monitoring Program - Archiving Results </w:t>
                  </w:r>
                  <w:r>
                    <w:rPr>
                      <w:rStyle w:val="text1"/>
                      <w:rFonts w:ascii="Verdana" w:eastAsia="Times New Roman" w:hAnsi="Verdana"/>
                    </w:rPr>
                    <w:t xml:space="preserve">Do records demonstrate that the results of the Integrity Monitoring Program have been properly archived? </w:t>
                  </w:r>
                  <w:r>
                    <w:rPr>
                      <w:rStyle w:val="questionidcontent2"/>
                      <w:rFonts w:ascii="Verdana" w:eastAsia="Times New Roman" w:hAnsi="Verdana"/>
                    </w:rPr>
                    <w:t xml:space="preserve">(UNGS.CAVERNINTEG.IMPROGRESULTS.R) </w:t>
                  </w:r>
                  <w:r>
                    <w:rPr>
                      <w:rStyle w:val="citations1"/>
                      <w:rFonts w:ascii="Verdana" w:eastAsia="Times New Roman" w:hAnsi="Verdana"/>
                    </w:rPr>
                    <w:t xml:space="preserve">192.12(a)(3) (192.12(a)(1);192.12(a)(2);API RP1170, Section 10.3) </w:t>
                  </w:r>
                </w:p>
              </w:tc>
            </w:tr>
            <w:tr w:rsidR="00BE3A5E" w14:paraId="038A4F6C" w14:textId="77777777">
              <w:tc>
                <w:tcPr>
                  <w:tcW w:w="0" w:type="auto"/>
                  <w:vAlign w:val="center"/>
                  <w:hideMark/>
                </w:tcPr>
                <w:p w14:paraId="3CDD613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3E707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2892A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8ECB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3283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F1E3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B38D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47B227" w14:textId="77777777" w:rsidR="00BE3A5E" w:rsidRDefault="00BE3A5E">
                  <w:pPr>
                    <w:pStyle w:val="questiontable1"/>
                    <w:spacing w:before="0" w:after="0" w:afterAutospacing="0"/>
                    <w:rPr>
                      <w:rFonts w:eastAsia="Times New Roman"/>
                      <w:sz w:val="20"/>
                      <w:szCs w:val="20"/>
                    </w:rPr>
                  </w:pPr>
                </w:p>
              </w:tc>
            </w:tr>
          </w:tbl>
          <w:p w14:paraId="6C15A01F" w14:textId="77777777" w:rsidR="00BE3A5E" w:rsidRDefault="00000000">
            <w:pPr>
              <w:rPr>
                <w:rFonts w:ascii="Verdana" w:eastAsia="Times New Roman" w:hAnsi="Verdana"/>
              </w:rPr>
            </w:pPr>
            <w:r>
              <w:rPr>
                <w:rFonts w:ascii="Verdana" w:eastAsia="Times New Roman" w:hAnsi="Verdana"/>
              </w:rPr>
              <w:t> </w:t>
            </w:r>
          </w:p>
        </w:tc>
      </w:tr>
    </w:tbl>
    <w:p w14:paraId="4353F5A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9D1E3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68B1C7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03C437" w14:textId="77777777" w:rsidR="00BE3A5E" w:rsidRDefault="00000000">
                  <w:pPr>
                    <w:pStyle w:val="questiontable1"/>
                    <w:spacing w:before="0" w:after="0" w:afterAutospacing="0"/>
                    <w:divId w:val="36860506"/>
                    <w:rPr>
                      <w:rFonts w:ascii="Verdana" w:eastAsia="Times New Roman" w:hAnsi="Verdana"/>
                      <w:b/>
                      <w:bCs/>
                      <w:sz w:val="20"/>
                      <w:szCs w:val="20"/>
                    </w:rPr>
                  </w:pPr>
                  <w:r>
                    <w:rPr>
                      <w:rFonts w:ascii="Verdana" w:eastAsia="Times New Roman" w:hAnsi="Verdana"/>
                      <w:b/>
                      <w:bCs/>
                      <w:sz w:val="20"/>
                      <w:szCs w:val="20"/>
                    </w:rPr>
                    <w:br/>
                    <w:t xml:space="preserve">19. </w:t>
                  </w:r>
                  <w:r>
                    <w:rPr>
                      <w:rStyle w:val="Title1"/>
                      <w:rFonts w:ascii="Verdana" w:eastAsia="Times New Roman" w:hAnsi="Verdana"/>
                      <w:b/>
                      <w:bCs/>
                      <w:sz w:val="20"/>
                      <w:szCs w:val="20"/>
                    </w:rPr>
                    <w:t xml:space="preserve">Integrity Monitoring Program - Effectiveness Reviews </w:t>
                  </w:r>
                  <w:r>
                    <w:rPr>
                      <w:rStyle w:val="text1"/>
                      <w:rFonts w:ascii="Verdana" w:eastAsia="Times New Roman" w:hAnsi="Verdana"/>
                    </w:rPr>
                    <w:t xml:space="preserve">Is there a process to periodically review the effectiveness of the Integrity Monitoring Program and the monitoring methods employed? </w:t>
                  </w:r>
                  <w:r>
                    <w:rPr>
                      <w:rStyle w:val="questionidcontent2"/>
                      <w:rFonts w:ascii="Verdana" w:eastAsia="Times New Roman" w:hAnsi="Verdana"/>
                    </w:rPr>
                    <w:t xml:space="preserve">(UNGS.CAVERNINTEG.IMPROGEFF.P) </w:t>
                  </w:r>
                  <w:r>
                    <w:rPr>
                      <w:rStyle w:val="citations1"/>
                      <w:rFonts w:ascii="Verdana" w:eastAsia="Times New Roman" w:hAnsi="Verdana"/>
                    </w:rPr>
                    <w:t xml:space="preserve">192.12(a)(3) (192.12(a)(1);192.12(a)(2);API RP1170, Section 10.4;API RP1170, Section 10.3;API RP1170, Section 10.1) </w:t>
                  </w:r>
                </w:p>
              </w:tc>
            </w:tr>
            <w:tr w:rsidR="00BE3A5E" w14:paraId="66AD151F" w14:textId="77777777">
              <w:tc>
                <w:tcPr>
                  <w:tcW w:w="0" w:type="auto"/>
                  <w:vAlign w:val="center"/>
                  <w:hideMark/>
                </w:tcPr>
                <w:p w14:paraId="11CFDAB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E05B3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D1C6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BB01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4631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EA8E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56B61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95A378" w14:textId="77777777" w:rsidR="00BE3A5E" w:rsidRDefault="00BE3A5E">
                  <w:pPr>
                    <w:pStyle w:val="questiontable1"/>
                    <w:spacing w:before="0" w:after="0" w:afterAutospacing="0"/>
                    <w:rPr>
                      <w:rFonts w:eastAsia="Times New Roman"/>
                      <w:sz w:val="20"/>
                      <w:szCs w:val="20"/>
                    </w:rPr>
                  </w:pPr>
                </w:p>
              </w:tc>
            </w:tr>
          </w:tbl>
          <w:p w14:paraId="19104112" w14:textId="77777777" w:rsidR="00BE3A5E" w:rsidRDefault="00000000">
            <w:pPr>
              <w:rPr>
                <w:rFonts w:ascii="Verdana" w:eastAsia="Times New Roman" w:hAnsi="Verdana"/>
              </w:rPr>
            </w:pPr>
            <w:r>
              <w:rPr>
                <w:rFonts w:ascii="Verdana" w:eastAsia="Times New Roman" w:hAnsi="Verdana"/>
              </w:rPr>
              <w:t> </w:t>
            </w:r>
          </w:p>
        </w:tc>
      </w:tr>
    </w:tbl>
    <w:p w14:paraId="699CF32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5CB05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1B24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2A0553" w14:textId="77777777" w:rsidR="00BE3A5E" w:rsidRDefault="00000000">
                  <w:pPr>
                    <w:pStyle w:val="questiontable1"/>
                    <w:spacing w:before="0" w:after="0" w:afterAutospacing="0"/>
                    <w:divId w:val="490945034"/>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Integrity Monitoring Program - Effectiveness Reviews </w:t>
                  </w:r>
                  <w:r>
                    <w:rPr>
                      <w:rStyle w:val="text1"/>
                      <w:rFonts w:ascii="Verdana" w:eastAsia="Times New Roman" w:hAnsi="Verdana"/>
                    </w:rPr>
                    <w:t xml:space="preserve">Do records demonstrate that the Integrity Monitoring Program and the monitoring methods have been reviewed for effectiveness? </w:t>
                  </w:r>
                  <w:r>
                    <w:rPr>
                      <w:rStyle w:val="questionidcontent2"/>
                      <w:rFonts w:ascii="Verdana" w:eastAsia="Times New Roman" w:hAnsi="Verdana"/>
                    </w:rPr>
                    <w:t xml:space="preserve">(UNGS.CAVERNINTEG.IMPROGEFF.R) </w:t>
                  </w:r>
                  <w:r>
                    <w:rPr>
                      <w:rStyle w:val="citations1"/>
                      <w:rFonts w:ascii="Verdana" w:eastAsia="Times New Roman" w:hAnsi="Verdana"/>
                    </w:rPr>
                    <w:t xml:space="preserve">192.12(a)(3) (192.12(a)(1);192.12(a)(2);API RP1170, Section 10.4;API RP1170, Section 10.3;API RP1170, Section 10.1) </w:t>
                  </w:r>
                </w:p>
              </w:tc>
            </w:tr>
            <w:tr w:rsidR="00BE3A5E" w14:paraId="5561B77F" w14:textId="77777777">
              <w:tc>
                <w:tcPr>
                  <w:tcW w:w="0" w:type="auto"/>
                  <w:vAlign w:val="center"/>
                  <w:hideMark/>
                </w:tcPr>
                <w:p w14:paraId="444BC3E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A78E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21CB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86AF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0B82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ABCC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E20E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53DD68" w14:textId="77777777" w:rsidR="00BE3A5E" w:rsidRDefault="00BE3A5E">
                  <w:pPr>
                    <w:pStyle w:val="questiontable1"/>
                    <w:spacing w:before="0" w:after="0" w:afterAutospacing="0"/>
                    <w:rPr>
                      <w:rFonts w:eastAsia="Times New Roman"/>
                      <w:sz w:val="20"/>
                      <w:szCs w:val="20"/>
                    </w:rPr>
                  </w:pPr>
                </w:p>
              </w:tc>
            </w:tr>
          </w:tbl>
          <w:p w14:paraId="20C95F60" w14:textId="77777777" w:rsidR="00BE3A5E" w:rsidRDefault="00000000">
            <w:pPr>
              <w:rPr>
                <w:rFonts w:ascii="Verdana" w:eastAsia="Times New Roman" w:hAnsi="Verdana"/>
              </w:rPr>
            </w:pPr>
            <w:r>
              <w:rPr>
                <w:rFonts w:ascii="Verdana" w:eastAsia="Times New Roman" w:hAnsi="Verdana"/>
              </w:rPr>
              <w:t> </w:t>
            </w:r>
          </w:p>
        </w:tc>
      </w:tr>
    </w:tbl>
    <w:p w14:paraId="46E65BAA"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E5762FA"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Underground Natural Gas Storage - Caverns - Abandonment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11D76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0C2FD7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7CB89B" w14:textId="77777777" w:rsidR="00BE3A5E" w:rsidRDefault="00000000">
                  <w:pPr>
                    <w:pStyle w:val="questiontable1"/>
                    <w:spacing w:before="0" w:after="0" w:afterAutospacing="0"/>
                    <w:divId w:val="312369571"/>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Cavern Abandonment - Removal of Gas </w:t>
                  </w:r>
                  <w:r>
                    <w:rPr>
                      <w:rStyle w:val="text1"/>
                      <w:rFonts w:ascii="Verdana" w:eastAsia="Times New Roman" w:hAnsi="Verdana"/>
                    </w:rPr>
                    <w:t xml:space="preserve">Does the cavern abandonment process include the evacuation of natural gas, to the extent practicable, with saturated brine or with raw water? </w:t>
                  </w:r>
                  <w:r>
                    <w:rPr>
                      <w:rStyle w:val="questionidcontent2"/>
                      <w:rFonts w:ascii="Verdana" w:eastAsia="Times New Roman" w:hAnsi="Verdana"/>
                    </w:rPr>
                    <w:t xml:space="preserve">(UNGS.CAVERNABAND.GASREMOVE.P) </w:t>
                  </w:r>
                  <w:r>
                    <w:rPr>
                      <w:rStyle w:val="citations1"/>
                      <w:rFonts w:ascii="Verdana" w:eastAsia="Times New Roman" w:hAnsi="Verdana"/>
                    </w:rPr>
                    <w:t xml:space="preserve">192.12(a)(3) (192.12(a)(1);192.12(a)(2);API RP1170, Section 11.3) </w:t>
                  </w:r>
                </w:p>
              </w:tc>
            </w:tr>
            <w:tr w:rsidR="00BE3A5E" w14:paraId="6CFC94EB" w14:textId="77777777">
              <w:tc>
                <w:tcPr>
                  <w:tcW w:w="0" w:type="auto"/>
                  <w:vAlign w:val="center"/>
                  <w:hideMark/>
                </w:tcPr>
                <w:p w14:paraId="6382419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71B91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A7E7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5CB9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56DB9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325BA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F24F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EAB3B2" w14:textId="77777777" w:rsidR="00BE3A5E" w:rsidRDefault="00BE3A5E">
                  <w:pPr>
                    <w:pStyle w:val="questiontable1"/>
                    <w:spacing w:before="0" w:after="0" w:afterAutospacing="0"/>
                    <w:rPr>
                      <w:rFonts w:eastAsia="Times New Roman"/>
                      <w:sz w:val="20"/>
                      <w:szCs w:val="20"/>
                    </w:rPr>
                  </w:pPr>
                </w:p>
              </w:tc>
            </w:tr>
          </w:tbl>
          <w:p w14:paraId="30E9F2BC" w14:textId="77777777" w:rsidR="00BE3A5E" w:rsidRDefault="00000000">
            <w:pPr>
              <w:rPr>
                <w:rFonts w:ascii="Verdana" w:eastAsia="Times New Roman" w:hAnsi="Verdana"/>
              </w:rPr>
            </w:pPr>
            <w:r>
              <w:rPr>
                <w:rFonts w:ascii="Verdana" w:eastAsia="Times New Roman" w:hAnsi="Verdana"/>
              </w:rPr>
              <w:t> </w:t>
            </w:r>
          </w:p>
        </w:tc>
      </w:tr>
    </w:tbl>
    <w:p w14:paraId="3981AB1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56705B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C9BE15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8C6F70" w14:textId="77777777" w:rsidR="00BE3A5E" w:rsidRDefault="00000000">
                  <w:pPr>
                    <w:pStyle w:val="questiontable1"/>
                    <w:spacing w:before="0" w:after="0" w:afterAutospacing="0"/>
                    <w:divId w:val="175512960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Cavern Abandonment - Removal of Gas </w:t>
                  </w:r>
                  <w:r>
                    <w:rPr>
                      <w:rStyle w:val="text1"/>
                      <w:rFonts w:ascii="Verdana" w:eastAsia="Times New Roman" w:hAnsi="Verdana"/>
                    </w:rPr>
                    <w:t xml:space="preserve">Do records demonstrate that the cavern has been evacuated to the maximum practicable extent? </w:t>
                  </w:r>
                  <w:r>
                    <w:rPr>
                      <w:rStyle w:val="questionidcontent2"/>
                      <w:rFonts w:ascii="Verdana" w:eastAsia="Times New Roman" w:hAnsi="Verdana"/>
                    </w:rPr>
                    <w:t xml:space="preserve">(UNGS.CAVERNABAND.GASREMOVE.R) </w:t>
                  </w:r>
                  <w:r>
                    <w:rPr>
                      <w:rStyle w:val="citations1"/>
                      <w:rFonts w:ascii="Verdana" w:eastAsia="Times New Roman" w:hAnsi="Verdana"/>
                    </w:rPr>
                    <w:t xml:space="preserve">192.12(a)(3) (192.12(a)(1);192.12(a)(2);API RP1170, Section 11.3) </w:t>
                  </w:r>
                </w:p>
              </w:tc>
            </w:tr>
            <w:tr w:rsidR="00BE3A5E" w14:paraId="722926C2" w14:textId="77777777">
              <w:tc>
                <w:tcPr>
                  <w:tcW w:w="0" w:type="auto"/>
                  <w:vAlign w:val="center"/>
                  <w:hideMark/>
                </w:tcPr>
                <w:p w14:paraId="7321D08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48BA4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1F38B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CEC4B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5DF9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2732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9D956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C94A04" w14:textId="77777777" w:rsidR="00BE3A5E" w:rsidRDefault="00BE3A5E">
                  <w:pPr>
                    <w:pStyle w:val="questiontable1"/>
                    <w:spacing w:before="0" w:after="0" w:afterAutospacing="0"/>
                    <w:rPr>
                      <w:rFonts w:eastAsia="Times New Roman"/>
                      <w:sz w:val="20"/>
                      <w:szCs w:val="20"/>
                    </w:rPr>
                  </w:pPr>
                </w:p>
              </w:tc>
            </w:tr>
          </w:tbl>
          <w:p w14:paraId="2FC0E03B" w14:textId="77777777" w:rsidR="00BE3A5E" w:rsidRDefault="00000000">
            <w:pPr>
              <w:rPr>
                <w:rFonts w:ascii="Verdana" w:eastAsia="Times New Roman" w:hAnsi="Verdana"/>
              </w:rPr>
            </w:pPr>
            <w:r>
              <w:rPr>
                <w:rFonts w:ascii="Verdana" w:eastAsia="Times New Roman" w:hAnsi="Verdana"/>
              </w:rPr>
              <w:t> </w:t>
            </w:r>
          </w:p>
        </w:tc>
      </w:tr>
    </w:tbl>
    <w:p w14:paraId="2C53D00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4E51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F7902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6017AD" w14:textId="77777777" w:rsidR="00BE3A5E" w:rsidRDefault="00000000">
                  <w:pPr>
                    <w:pStyle w:val="questiontable1"/>
                    <w:spacing w:before="0" w:after="0" w:afterAutospacing="0"/>
                    <w:divId w:val="205962627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Cavern Abandonment - Long-Term Well Monitoring </w:t>
                  </w:r>
                  <w:r>
                    <w:rPr>
                      <w:rStyle w:val="text1"/>
                      <w:rFonts w:ascii="Verdana" w:eastAsia="Times New Roman" w:hAnsi="Verdana"/>
                    </w:rPr>
                    <w:t xml:space="preserve">Does the cavern abandonment process require a long-term monitoring program for cavern wells that are not plugged? </w:t>
                  </w:r>
                  <w:r>
                    <w:rPr>
                      <w:rStyle w:val="questionidcontent2"/>
                      <w:rFonts w:ascii="Verdana" w:eastAsia="Times New Roman" w:hAnsi="Verdana"/>
                    </w:rPr>
                    <w:t xml:space="preserve">(UNGS.CAVERNABAND.MONITOR.P) </w:t>
                  </w:r>
                  <w:r>
                    <w:rPr>
                      <w:rStyle w:val="citations1"/>
                      <w:rFonts w:ascii="Verdana" w:eastAsia="Times New Roman" w:hAnsi="Verdana"/>
                    </w:rPr>
                    <w:t xml:space="preserve">192.12(a)(3) (192.12(a)(1);192.12(a)(2);API RP1170, Section 11.8) </w:t>
                  </w:r>
                </w:p>
              </w:tc>
            </w:tr>
            <w:tr w:rsidR="00BE3A5E" w14:paraId="753B6744" w14:textId="77777777">
              <w:tc>
                <w:tcPr>
                  <w:tcW w:w="0" w:type="auto"/>
                  <w:vAlign w:val="center"/>
                  <w:hideMark/>
                </w:tcPr>
                <w:p w14:paraId="706B040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861B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CF00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4B2B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E374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FC52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FB47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F6B99C" w14:textId="77777777" w:rsidR="00BE3A5E" w:rsidRDefault="00BE3A5E">
                  <w:pPr>
                    <w:pStyle w:val="questiontable1"/>
                    <w:spacing w:before="0" w:after="0" w:afterAutospacing="0"/>
                    <w:rPr>
                      <w:rFonts w:eastAsia="Times New Roman"/>
                      <w:sz w:val="20"/>
                      <w:szCs w:val="20"/>
                    </w:rPr>
                  </w:pPr>
                </w:p>
              </w:tc>
            </w:tr>
          </w:tbl>
          <w:p w14:paraId="02F5947E" w14:textId="77777777" w:rsidR="00BE3A5E" w:rsidRDefault="00000000">
            <w:pPr>
              <w:rPr>
                <w:rFonts w:ascii="Verdana" w:eastAsia="Times New Roman" w:hAnsi="Verdana"/>
              </w:rPr>
            </w:pPr>
            <w:r>
              <w:rPr>
                <w:rFonts w:ascii="Verdana" w:eastAsia="Times New Roman" w:hAnsi="Verdana"/>
              </w:rPr>
              <w:t> </w:t>
            </w:r>
          </w:p>
        </w:tc>
      </w:tr>
    </w:tbl>
    <w:p w14:paraId="31A34AD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FB2DDC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0D21D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07B9A0F" w14:textId="77777777" w:rsidR="00BE3A5E" w:rsidRDefault="00000000">
                  <w:pPr>
                    <w:pStyle w:val="questiontable1"/>
                    <w:spacing w:before="0" w:after="0" w:afterAutospacing="0"/>
                    <w:divId w:val="24113791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Cavern Abandonment - Long-Term Well Monitoring </w:t>
                  </w:r>
                  <w:r>
                    <w:rPr>
                      <w:rStyle w:val="text1"/>
                      <w:rFonts w:ascii="Verdana" w:eastAsia="Times New Roman" w:hAnsi="Verdana"/>
                    </w:rPr>
                    <w:t xml:space="preserve">Do records demonstrate that a long-term monitoring program was developed and implemented for cavern wells that are not plugged? </w:t>
                  </w:r>
                  <w:r>
                    <w:rPr>
                      <w:rStyle w:val="questionidcontent2"/>
                      <w:rFonts w:ascii="Verdana" w:eastAsia="Times New Roman" w:hAnsi="Verdana"/>
                    </w:rPr>
                    <w:t xml:space="preserve">(UNGS.CAVERNABAND.MONITOR.R) </w:t>
                  </w:r>
                  <w:r>
                    <w:rPr>
                      <w:rStyle w:val="citations1"/>
                      <w:rFonts w:ascii="Verdana" w:eastAsia="Times New Roman" w:hAnsi="Verdana"/>
                    </w:rPr>
                    <w:t xml:space="preserve">192.12(a)(3) (192.12(a)(1);192.12(a)(2);API RP1170, Section 11.8) </w:t>
                  </w:r>
                </w:p>
              </w:tc>
            </w:tr>
            <w:tr w:rsidR="00BE3A5E" w14:paraId="2C008294" w14:textId="77777777">
              <w:tc>
                <w:tcPr>
                  <w:tcW w:w="0" w:type="auto"/>
                  <w:vAlign w:val="center"/>
                  <w:hideMark/>
                </w:tcPr>
                <w:p w14:paraId="17D0C77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81A0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0501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242B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AE9F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330A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2E44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FC3EC3" w14:textId="77777777" w:rsidR="00BE3A5E" w:rsidRDefault="00BE3A5E">
                  <w:pPr>
                    <w:pStyle w:val="questiontable1"/>
                    <w:spacing w:before="0" w:after="0" w:afterAutospacing="0"/>
                    <w:rPr>
                      <w:rFonts w:eastAsia="Times New Roman"/>
                      <w:sz w:val="20"/>
                      <w:szCs w:val="20"/>
                    </w:rPr>
                  </w:pPr>
                </w:p>
              </w:tc>
            </w:tr>
          </w:tbl>
          <w:p w14:paraId="2A9E2309" w14:textId="77777777" w:rsidR="00BE3A5E" w:rsidRDefault="00000000">
            <w:pPr>
              <w:rPr>
                <w:rFonts w:ascii="Verdana" w:eastAsia="Times New Roman" w:hAnsi="Verdana"/>
              </w:rPr>
            </w:pPr>
            <w:r>
              <w:rPr>
                <w:rFonts w:ascii="Verdana" w:eastAsia="Times New Roman" w:hAnsi="Verdana"/>
              </w:rPr>
              <w:t> </w:t>
            </w:r>
          </w:p>
        </w:tc>
      </w:tr>
    </w:tbl>
    <w:p w14:paraId="5BF1BB2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1A82E2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75FCB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A6C8E6" w14:textId="77777777" w:rsidR="00BE3A5E" w:rsidRDefault="00000000">
                  <w:pPr>
                    <w:pStyle w:val="questiontable1"/>
                    <w:spacing w:before="0" w:after="0" w:afterAutospacing="0"/>
                    <w:divId w:val="1668165113"/>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Cavern Abandonment - Long-Term Monitoring Program </w:t>
                  </w:r>
                  <w:r>
                    <w:rPr>
                      <w:rStyle w:val="text1"/>
                      <w:rFonts w:ascii="Verdana" w:eastAsia="Times New Roman" w:hAnsi="Verdana"/>
                    </w:rPr>
                    <w:t xml:space="preserve">Does the long-term monitoring program for abandoned cavern wells follow the criteria of API RP1170, Section 10.3 for integrity monitoring programs? </w:t>
                  </w:r>
                  <w:r>
                    <w:rPr>
                      <w:rStyle w:val="questionidcontent2"/>
                      <w:rFonts w:ascii="Verdana" w:eastAsia="Times New Roman" w:hAnsi="Verdana"/>
                    </w:rPr>
                    <w:t xml:space="preserve">(UNGS.CAVERNABAND.MONITORPROG.P) </w:t>
                  </w:r>
                  <w:r>
                    <w:rPr>
                      <w:rStyle w:val="citations1"/>
                      <w:rFonts w:ascii="Verdana" w:eastAsia="Times New Roman" w:hAnsi="Verdana"/>
                    </w:rPr>
                    <w:t xml:space="preserve">192.12(a)(3) (192.12(a)(1);192.12(a)(2);API RP1170, Section 11.8;API RP1170, Section 10.3) </w:t>
                  </w:r>
                </w:p>
              </w:tc>
            </w:tr>
            <w:tr w:rsidR="00BE3A5E" w14:paraId="6C1C3457" w14:textId="77777777">
              <w:tc>
                <w:tcPr>
                  <w:tcW w:w="0" w:type="auto"/>
                  <w:vAlign w:val="center"/>
                  <w:hideMark/>
                </w:tcPr>
                <w:p w14:paraId="196BE3A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0A21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AECB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C191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F3836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0479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C59D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30CC58" w14:textId="77777777" w:rsidR="00BE3A5E" w:rsidRDefault="00BE3A5E">
                  <w:pPr>
                    <w:pStyle w:val="questiontable1"/>
                    <w:spacing w:before="0" w:after="0" w:afterAutospacing="0"/>
                    <w:rPr>
                      <w:rFonts w:eastAsia="Times New Roman"/>
                      <w:sz w:val="20"/>
                      <w:szCs w:val="20"/>
                    </w:rPr>
                  </w:pPr>
                </w:p>
              </w:tc>
            </w:tr>
          </w:tbl>
          <w:p w14:paraId="1110EEDC" w14:textId="77777777" w:rsidR="00BE3A5E" w:rsidRDefault="00000000">
            <w:pPr>
              <w:rPr>
                <w:rFonts w:ascii="Verdana" w:eastAsia="Times New Roman" w:hAnsi="Verdana"/>
              </w:rPr>
            </w:pPr>
            <w:r>
              <w:rPr>
                <w:rFonts w:ascii="Verdana" w:eastAsia="Times New Roman" w:hAnsi="Verdana"/>
              </w:rPr>
              <w:t> </w:t>
            </w:r>
          </w:p>
        </w:tc>
      </w:tr>
    </w:tbl>
    <w:p w14:paraId="3BFEC1B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E0926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84CD5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5B6560" w14:textId="77777777" w:rsidR="00BE3A5E" w:rsidRDefault="00000000">
                  <w:pPr>
                    <w:pStyle w:val="questiontable1"/>
                    <w:spacing w:before="0" w:after="0" w:afterAutospacing="0"/>
                    <w:divId w:val="1935475268"/>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Cavern Abandonment - Long-Term Monitoring Program </w:t>
                  </w:r>
                  <w:r>
                    <w:rPr>
                      <w:rStyle w:val="text1"/>
                      <w:rFonts w:ascii="Verdana" w:eastAsia="Times New Roman" w:hAnsi="Verdana"/>
                    </w:rPr>
                    <w:t xml:space="preserve">Do records demonstrate that the long-term monitoring program for abandoned cavern wells follows API RP1170, Section 10.3? </w:t>
                  </w:r>
                  <w:r>
                    <w:rPr>
                      <w:rStyle w:val="questionidcontent2"/>
                      <w:rFonts w:ascii="Verdana" w:eastAsia="Times New Roman" w:hAnsi="Verdana"/>
                    </w:rPr>
                    <w:t xml:space="preserve">(UNGS.CAVERNABAND.MONITORPROG.R) </w:t>
                  </w:r>
                  <w:r>
                    <w:rPr>
                      <w:rStyle w:val="citations1"/>
                      <w:rFonts w:ascii="Verdana" w:eastAsia="Times New Roman" w:hAnsi="Verdana"/>
                    </w:rPr>
                    <w:t xml:space="preserve">192.12(a)(3) (192.12(a)(1);192.12(a)(2);API RP1170, Section 11.8;API RP1170, Section 10.3) </w:t>
                  </w:r>
                </w:p>
              </w:tc>
            </w:tr>
            <w:tr w:rsidR="00BE3A5E" w14:paraId="5276469F" w14:textId="77777777">
              <w:tc>
                <w:tcPr>
                  <w:tcW w:w="0" w:type="auto"/>
                  <w:vAlign w:val="center"/>
                  <w:hideMark/>
                </w:tcPr>
                <w:p w14:paraId="4696A1B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BC636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26C5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7239B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1C6F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E2FC4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F5EA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3A5907" w14:textId="77777777" w:rsidR="00BE3A5E" w:rsidRDefault="00BE3A5E">
                  <w:pPr>
                    <w:pStyle w:val="questiontable1"/>
                    <w:spacing w:before="0" w:after="0" w:afterAutospacing="0"/>
                    <w:rPr>
                      <w:rFonts w:eastAsia="Times New Roman"/>
                      <w:sz w:val="20"/>
                      <w:szCs w:val="20"/>
                    </w:rPr>
                  </w:pPr>
                </w:p>
              </w:tc>
            </w:tr>
          </w:tbl>
          <w:p w14:paraId="1E801CE0" w14:textId="77777777" w:rsidR="00BE3A5E" w:rsidRDefault="00000000">
            <w:pPr>
              <w:rPr>
                <w:rFonts w:ascii="Verdana" w:eastAsia="Times New Roman" w:hAnsi="Verdana"/>
              </w:rPr>
            </w:pPr>
            <w:r>
              <w:rPr>
                <w:rFonts w:ascii="Verdana" w:eastAsia="Times New Roman" w:hAnsi="Verdana"/>
              </w:rPr>
              <w:t> </w:t>
            </w:r>
          </w:p>
        </w:tc>
      </w:tr>
    </w:tbl>
    <w:p w14:paraId="495DF2EE"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43D690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Section 114 - Section 114 - Gas Transmission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E5829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8259CE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2F41AB3" w14:textId="77777777" w:rsidR="00BE3A5E" w:rsidRDefault="00000000">
                  <w:pPr>
                    <w:pStyle w:val="questiontable1"/>
                    <w:spacing w:before="0" w:after="0" w:afterAutospacing="0"/>
                    <w:divId w:val="20410300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Scoping - Inspection Coverage </w:t>
                  </w:r>
                  <w:r>
                    <w:rPr>
                      <w:rStyle w:val="text1"/>
                      <w:rFonts w:ascii="Verdana" w:eastAsia="Times New Roman" w:hAnsi="Verdana"/>
                    </w:rPr>
                    <w:t xml:space="preserve">What are your assets comprised of? </w:t>
                  </w:r>
                  <w:r>
                    <w:rPr>
                      <w:rStyle w:val="questionidcontent2"/>
                      <w:rFonts w:ascii="Verdana" w:eastAsia="Times New Roman" w:hAnsi="Verdana"/>
                    </w:rPr>
                    <w:t xml:space="preserve">(SRN.114.INSPECTCVRG.S) </w:t>
                  </w:r>
                </w:p>
                <w:p w14:paraId="59B10BFC" w14:textId="77777777" w:rsidR="00BE3A5E" w:rsidRDefault="00000000">
                  <w:pPr>
                    <w:pStyle w:val="questiontable1"/>
                    <w:spacing w:before="0" w:after="0" w:afterAutospacing="0"/>
                    <w:divId w:val="106714711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7881D6B" w14:textId="77777777">
              <w:tc>
                <w:tcPr>
                  <w:tcW w:w="0" w:type="auto"/>
                  <w:vAlign w:val="center"/>
                  <w:hideMark/>
                </w:tcPr>
                <w:p w14:paraId="560172B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09B52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C8B2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811D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68953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30D6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A24B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3C835C" w14:textId="77777777" w:rsidR="00BE3A5E" w:rsidRDefault="00BE3A5E">
                  <w:pPr>
                    <w:pStyle w:val="questiontable1"/>
                    <w:spacing w:before="0" w:after="0" w:afterAutospacing="0"/>
                    <w:rPr>
                      <w:rFonts w:eastAsia="Times New Roman"/>
                      <w:sz w:val="20"/>
                      <w:szCs w:val="20"/>
                    </w:rPr>
                  </w:pPr>
                </w:p>
              </w:tc>
            </w:tr>
          </w:tbl>
          <w:p w14:paraId="0BDD3FCE" w14:textId="77777777" w:rsidR="00BE3A5E" w:rsidRDefault="00000000">
            <w:pPr>
              <w:rPr>
                <w:rFonts w:ascii="Verdana" w:eastAsia="Times New Roman" w:hAnsi="Verdana"/>
              </w:rPr>
            </w:pPr>
            <w:r>
              <w:rPr>
                <w:rFonts w:ascii="Verdana" w:eastAsia="Times New Roman" w:hAnsi="Verdana"/>
              </w:rPr>
              <w:t> </w:t>
            </w:r>
          </w:p>
        </w:tc>
      </w:tr>
    </w:tbl>
    <w:p w14:paraId="1CCF18D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0D40D9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6112D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F8EF55" w14:textId="77777777" w:rsidR="00BE3A5E" w:rsidRDefault="00000000">
                  <w:pPr>
                    <w:pStyle w:val="questiontable1"/>
                    <w:spacing w:before="0" w:after="0" w:afterAutospacing="0"/>
                    <w:divId w:val="8259598"/>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Scoping - Gas Transportation </w:t>
                  </w:r>
                  <w:r>
                    <w:rPr>
                      <w:rStyle w:val="text1"/>
                      <w:rFonts w:ascii="Verdana" w:eastAsia="Times New Roman" w:hAnsi="Verdana"/>
                    </w:rPr>
                    <w:t xml:space="preserve">Do you transport natural gas as a specific commodity (i.e., not a byproduct or constituent of another substance)? </w:t>
                  </w:r>
                  <w:r>
                    <w:rPr>
                      <w:rStyle w:val="questionidcontent2"/>
                      <w:rFonts w:ascii="Verdana" w:eastAsia="Times New Roman" w:hAnsi="Verdana"/>
                    </w:rPr>
                    <w:t xml:space="preserve">(SRN.114.GASTRANSPORT.S) </w:t>
                  </w:r>
                </w:p>
                <w:p w14:paraId="1C027A0E" w14:textId="77777777" w:rsidR="00BE3A5E" w:rsidRDefault="00000000">
                  <w:pPr>
                    <w:pStyle w:val="questiontable1"/>
                    <w:spacing w:before="0" w:after="0" w:afterAutospacing="0"/>
                    <w:divId w:val="211205019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65F49B1" w14:textId="77777777">
              <w:tc>
                <w:tcPr>
                  <w:tcW w:w="0" w:type="auto"/>
                  <w:vAlign w:val="center"/>
                  <w:hideMark/>
                </w:tcPr>
                <w:p w14:paraId="7C04928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7558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CD0C8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65AD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C550D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BA42E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6A4B3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8A7961" w14:textId="77777777" w:rsidR="00BE3A5E" w:rsidRDefault="00BE3A5E">
                  <w:pPr>
                    <w:pStyle w:val="questiontable1"/>
                    <w:spacing w:before="0" w:after="0" w:afterAutospacing="0"/>
                    <w:rPr>
                      <w:rFonts w:eastAsia="Times New Roman"/>
                      <w:sz w:val="20"/>
                      <w:szCs w:val="20"/>
                    </w:rPr>
                  </w:pPr>
                </w:p>
              </w:tc>
            </w:tr>
          </w:tbl>
          <w:p w14:paraId="209AE1C5" w14:textId="77777777" w:rsidR="00BE3A5E" w:rsidRDefault="00000000">
            <w:pPr>
              <w:rPr>
                <w:rFonts w:ascii="Verdana" w:eastAsia="Times New Roman" w:hAnsi="Verdana"/>
              </w:rPr>
            </w:pPr>
            <w:r>
              <w:rPr>
                <w:rFonts w:ascii="Verdana" w:eastAsia="Times New Roman" w:hAnsi="Verdana"/>
              </w:rPr>
              <w:t> </w:t>
            </w:r>
          </w:p>
        </w:tc>
      </w:tr>
    </w:tbl>
    <w:p w14:paraId="12196D1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FE1D75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586C4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479BC2D" w14:textId="77777777" w:rsidR="00BE3A5E" w:rsidRDefault="00000000">
                  <w:pPr>
                    <w:pStyle w:val="questiontable1"/>
                    <w:spacing w:before="0" w:after="0" w:afterAutospacing="0"/>
                    <w:divId w:val="207010886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Scoping - Driver or Engines </w:t>
                  </w:r>
                  <w:r>
                    <w:rPr>
                      <w:rStyle w:val="text1"/>
                      <w:rFonts w:ascii="Verdana" w:eastAsia="Times New Roman" w:hAnsi="Verdana"/>
                    </w:rPr>
                    <w:t xml:space="preserve">Do you use natural gas-fueled drivers or engines to compress natural gas? </w:t>
                  </w:r>
                  <w:r>
                    <w:rPr>
                      <w:rStyle w:val="questionidcontent2"/>
                      <w:rFonts w:ascii="Verdana" w:eastAsia="Times New Roman" w:hAnsi="Verdana"/>
                    </w:rPr>
                    <w:t xml:space="preserve">(SRN.114.DRIVERENGINE.S) </w:t>
                  </w:r>
                </w:p>
                <w:p w14:paraId="7D35017B" w14:textId="77777777" w:rsidR="00BE3A5E" w:rsidRDefault="00000000">
                  <w:pPr>
                    <w:pStyle w:val="questiontable1"/>
                    <w:spacing w:before="0" w:after="0" w:afterAutospacing="0"/>
                    <w:divId w:val="112623954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2FF8F99" w14:textId="77777777">
              <w:tc>
                <w:tcPr>
                  <w:tcW w:w="0" w:type="auto"/>
                  <w:vAlign w:val="center"/>
                  <w:hideMark/>
                </w:tcPr>
                <w:p w14:paraId="4E34A1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2963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DCC5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8B0E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BF7A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3D36C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041E7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11C6AD" w14:textId="77777777" w:rsidR="00BE3A5E" w:rsidRDefault="00BE3A5E">
                  <w:pPr>
                    <w:pStyle w:val="questiontable1"/>
                    <w:spacing w:before="0" w:after="0" w:afterAutospacing="0"/>
                    <w:rPr>
                      <w:rFonts w:eastAsia="Times New Roman"/>
                      <w:sz w:val="20"/>
                      <w:szCs w:val="20"/>
                    </w:rPr>
                  </w:pPr>
                </w:p>
              </w:tc>
            </w:tr>
          </w:tbl>
          <w:p w14:paraId="6134C120" w14:textId="77777777" w:rsidR="00BE3A5E" w:rsidRDefault="00000000">
            <w:pPr>
              <w:rPr>
                <w:rFonts w:ascii="Verdana" w:eastAsia="Times New Roman" w:hAnsi="Verdana"/>
              </w:rPr>
            </w:pPr>
            <w:r>
              <w:rPr>
                <w:rFonts w:ascii="Verdana" w:eastAsia="Times New Roman" w:hAnsi="Verdana"/>
              </w:rPr>
              <w:t> </w:t>
            </w:r>
          </w:p>
        </w:tc>
      </w:tr>
    </w:tbl>
    <w:p w14:paraId="56101CD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2690F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88CAA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2E7ECD" w14:textId="77777777" w:rsidR="00BE3A5E" w:rsidRDefault="00000000">
                  <w:pPr>
                    <w:pStyle w:val="questiontable1"/>
                    <w:spacing w:before="0" w:after="0" w:afterAutospacing="0"/>
                    <w:divId w:val="177501484"/>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Scoping - Use of Natural Gas </w:t>
                  </w:r>
                  <w:r>
                    <w:rPr>
                      <w:rStyle w:val="text1"/>
                      <w:rFonts w:ascii="Verdana" w:eastAsia="Times New Roman" w:hAnsi="Verdana"/>
                    </w:rPr>
                    <w:t xml:space="preserve">Do you use natural gas for fuel or power appurtenances or instrument gas on regulated facilities? </w:t>
                  </w:r>
                  <w:r>
                    <w:rPr>
                      <w:rStyle w:val="questionidcontent2"/>
                      <w:rFonts w:ascii="Verdana" w:eastAsia="Times New Roman" w:hAnsi="Verdana"/>
                    </w:rPr>
                    <w:t xml:space="preserve">(SRN.114.NGUSE.S) </w:t>
                  </w:r>
                </w:p>
                <w:p w14:paraId="69C3687E" w14:textId="77777777" w:rsidR="00BE3A5E" w:rsidRDefault="00000000">
                  <w:pPr>
                    <w:pStyle w:val="questiontable1"/>
                    <w:spacing w:before="0" w:after="0" w:afterAutospacing="0"/>
                    <w:divId w:val="4633881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D698CF9" w14:textId="77777777">
              <w:tc>
                <w:tcPr>
                  <w:tcW w:w="0" w:type="auto"/>
                  <w:vAlign w:val="center"/>
                  <w:hideMark/>
                </w:tcPr>
                <w:p w14:paraId="17814C1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5020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0D4FB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8B7EA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2B9C9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7103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9AB3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D47A6D" w14:textId="77777777" w:rsidR="00BE3A5E" w:rsidRDefault="00BE3A5E">
                  <w:pPr>
                    <w:pStyle w:val="questiontable1"/>
                    <w:spacing w:before="0" w:after="0" w:afterAutospacing="0"/>
                    <w:rPr>
                      <w:rFonts w:eastAsia="Times New Roman"/>
                      <w:sz w:val="20"/>
                      <w:szCs w:val="20"/>
                    </w:rPr>
                  </w:pPr>
                </w:p>
              </w:tc>
            </w:tr>
          </w:tbl>
          <w:p w14:paraId="35522372" w14:textId="77777777" w:rsidR="00BE3A5E" w:rsidRDefault="00000000">
            <w:pPr>
              <w:rPr>
                <w:rFonts w:ascii="Verdana" w:eastAsia="Times New Roman" w:hAnsi="Verdana"/>
              </w:rPr>
            </w:pPr>
            <w:r>
              <w:rPr>
                <w:rFonts w:ascii="Verdana" w:eastAsia="Times New Roman" w:hAnsi="Verdana"/>
              </w:rPr>
              <w:t> </w:t>
            </w:r>
          </w:p>
        </w:tc>
      </w:tr>
    </w:tbl>
    <w:p w14:paraId="0194820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D8AEFE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F74F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94C99F6" w14:textId="77777777" w:rsidR="00BE3A5E" w:rsidRDefault="00000000">
                  <w:pPr>
                    <w:pStyle w:val="questiontable1"/>
                    <w:spacing w:before="0" w:after="0" w:afterAutospacing="0"/>
                    <w:divId w:val="2130974792"/>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Compressors </w:t>
                  </w:r>
                  <w:r>
                    <w:rPr>
                      <w:rStyle w:val="text1"/>
                      <w:rFonts w:ascii="Verdana" w:eastAsia="Times New Roman" w:hAnsi="Verdana"/>
                    </w:rPr>
                    <w:t xml:space="preserve">Do the maintenance and operations procedures for compressors include provisions to minimize fugitive natural gas losses? </w:t>
                  </w:r>
                  <w:r>
                    <w:rPr>
                      <w:rStyle w:val="questionidcontent2"/>
                      <w:rFonts w:ascii="Verdana" w:eastAsia="Times New Roman" w:hAnsi="Verdana"/>
                    </w:rPr>
                    <w:t xml:space="preserve">(114.114.COMPRESSOR.P) </w:t>
                  </w:r>
                  <w:r>
                    <w:rPr>
                      <w:rStyle w:val="citations1"/>
                      <w:rFonts w:ascii="Verdana" w:eastAsia="Times New Roman" w:hAnsi="Verdana"/>
                    </w:rPr>
                    <w:t xml:space="preserve">49 U.S.C. 60108(a) </w:t>
                  </w:r>
                </w:p>
                <w:p w14:paraId="4ABB4949" w14:textId="77777777" w:rsidR="00BE3A5E" w:rsidRDefault="00000000">
                  <w:pPr>
                    <w:pStyle w:val="questiontable1"/>
                    <w:spacing w:before="0" w:after="0" w:afterAutospacing="0"/>
                    <w:divId w:val="3828499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15E34BA" w14:textId="77777777">
              <w:tc>
                <w:tcPr>
                  <w:tcW w:w="0" w:type="auto"/>
                  <w:vAlign w:val="center"/>
                  <w:hideMark/>
                </w:tcPr>
                <w:p w14:paraId="63AF2DF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8332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21F8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4AF4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8640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5548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C6C1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E7F2E6" w14:textId="77777777" w:rsidR="00BE3A5E" w:rsidRDefault="00BE3A5E">
                  <w:pPr>
                    <w:pStyle w:val="questiontable1"/>
                    <w:spacing w:before="0" w:after="0" w:afterAutospacing="0"/>
                    <w:rPr>
                      <w:rFonts w:eastAsia="Times New Roman"/>
                      <w:sz w:val="20"/>
                      <w:szCs w:val="20"/>
                    </w:rPr>
                  </w:pPr>
                </w:p>
              </w:tc>
            </w:tr>
          </w:tbl>
          <w:p w14:paraId="56198EDF" w14:textId="77777777" w:rsidR="00BE3A5E" w:rsidRDefault="00000000">
            <w:pPr>
              <w:rPr>
                <w:rFonts w:ascii="Verdana" w:eastAsia="Times New Roman" w:hAnsi="Verdana"/>
              </w:rPr>
            </w:pPr>
            <w:r>
              <w:rPr>
                <w:rFonts w:ascii="Verdana" w:eastAsia="Times New Roman" w:hAnsi="Verdana"/>
              </w:rPr>
              <w:t> </w:t>
            </w:r>
          </w:p>
        </w:tc>
      </w:tr>
    </w:tbl>
    <w:p w14:paraId="46226A8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AC2687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B8B175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5D8F51" w14:textId="77777777" w:rsidR="00BE3A5E" w:rsidRDefault="00000000">
                  <w:pPr>
                    <w:pStyle w:val="questiontable1"/>
                    <w:spacing w:before="0" w:after="0" w:afterAutospacing="0"/>
                    <w:divId w:val="1874999560"/>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Drivers &amp; Engines </w:t>
                  </w:r>
                  <w:r>
                    <w:rPr>
                      <w:rStyle w:val="text1"/>
                      <w:rFonts w:ascii="Verdana" w:eastAsia="Times New Roman" w:hAnsi="Verdana"/>
                    </w:rPr>
                    <w:t xml:space="preserve">Do maintenance procedures include measures for monitoring and correcting incomplete combustion of natural gas in driver or engine exhausts and taking corrective action if identified? </w:t>
                  </w:r>
                  <w:r>
                    <w:rPr>
                      <w:rStyle w:val="questionidcontent2"/>
                      <w:rFonts w:ascii="Verdana" w:eastAsia="Times New Roman" w:hAnsi="Verdana"/>
                    </w:rPr>
                    <w:t xml:space="preserve">(114.114.DRIVERENGINE.P) </w:t>
                  </w:r>
                  <w:r>
                    <w:rPr>
                      <w:rStyle w:val="citations1"/>
                      <w:rFonts w:ascii="Verdana" w:eastAsia="Times New Roman" w:hAnsi="Verdana"/>
                    </w:rPr>
                    <w:t xml:space="preserve">49 U.S.C. 60108(a) </w:t>
                  </w:r>
                </w:p>
                <w:p w14:paraId="6D4FDAD5" w14:textId="77777777" w:rsidR="00BE3A5E" w:rsidRDefault="00000000">
                  <w:pPr>
                    <w:pStyle w:val="questiontable1"/>
                    <w:spacing w:before="0" w:after="0" w:afterAutospacing="0"/>
                    <w:divId w:val="163853232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4E635E0" w14:textId="77777777">
              <w:tc>
                <w:tcPr>
                  <w:tcW w:w="0" w:type="auto"/>
                  <w:vAlign w:val="center"/>
                  <w:hideMark/>
                </w:tcPr>
                <w:p w14:paraId="120C198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53C72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1236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C894C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E00F29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6718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31D5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CD6D48" w14:textId="77777777" w:rsidR="00BE3A5E" w:rsidRDefault="00BE3A5E">
                  <w:pPr>
                    <w:pStyle w:val="questiontable1"/>
                    <w:spacing w:before="0" w:after="0" w:afterAutospacing="0"/>
                    <w:rPr>
                      <w:rFonts w:eastAsia="Times New Roman"/>
                      <w:sz w:val="20"/>
                      <w:szCs w:val="20"/>
                    </w:rPr>
                  </w:pPr>
                </w:p>
              </w:tc>
            </w:tr>
          </w:tbl>
          <w:p w14:paraId="1EADC099" w14:textId="77777777" w:rsidR="00BE3A5E" w:rsidRDefault="00000000">
            <w:pPr>
              <w:rPr>
                <w:rFonts w:ascii="Verdana" w:eastAsia="Times New Roman" w:hAnsi="Verdana"/>
              </w:rPr>
            </w:pPr>
            <w:r>
              <w:rPr>
                <w:rFonts w:ascii="Verdana" w:eastAsia="Times New Roman" w:hAnsi="Verdana"/>
              </w:rPr>
              <w:t> </w:t>
            </w:r>
          </w:p>
        </w:tc>
      </w:tr>
    </w:tbl>
    <w:p w14:paraId="5F2EE15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CCB0AF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FA5DE7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86C7D4" w14:textId="77777777" w:rsidR="00BE3A5E" w:rsidRDefault="00000000">
                  <w:pPr>
                    <w:pStyle w:val="questiontable1"/>
                    <w:spacing w:before="0" w:after="0" w:afterAutospacing="0"/>
                    <w:divId w:val="204709770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Leaks &amp; Releases - Identification of Fugitive Emissions </w:t>
                  </w:r>
                  <w:r>
                    <w:rPr>
                      <w:rStyle w:val="text1"/>
                      <w:rFonts w:ascii="Verdana" w:eastAsia="Times New Roman" w:hAnsi="Verdana"/>
                    </w:rPr>
                    <w:t xml:space="preserve">Do procedures provide a methodology for identifying sources of fugitive natural gas emissions in the system? </w:t>
                  </w:r>
                  <w:r>
                    <w:rPr>
                      <w:rStyle w:val="questionidcontent2"/>
                      <w:rFonts w:ascii="Verdana" w:eastAsia="Times New Roman" w:hAnsi="Verdana"/>
                    </w:rPr>
                    <w:t xml:space="preserve">(114.114.LKRLSID.P) </w:t>
                  </w:r>
                  <w:r>
                    <w:rPr>
                      <w:rStyle w:val="citations1"/>
                      <w:rFonts w:ascii="Verdana" w:eastAsia="Times New Roman" w:hAnsi="Verdana"/>
                    </w:rPr>
                    <w:t xml:space="preserve">49 U.S.C. 60108(a) </w:t>
                  </w:r>
                </w:p>
                <w:p w14:paraId="61ACDCF7" w14:textId="77777777" w:rsidR="00BE3A5E" w:rsidRDefault="00000000">
                  <w:pPr>
                    <w:pStyle w:val="questiontable1"/>
                    <w:spacing w:before="0" w:after="0" w:afterAutospacing="0"/>
                    <w:divId w:val="65556984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F12499B" w14:textId="77777777">
              <w:tc>
                <w:tcPr>
                  <w:tcW w:w="0" w:type="auto"/>
                  <w:vAlign w:val="center"/>
                  <w:hideMark/>
                </w:tcPr>
                <w:p w14:paraId="5954B3A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17C02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65A40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5254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8DB4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41C2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D339E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622AD7" w14:textId="77777777" w:rsidR="00BE3A5E" w:rsidRDefault="00BE3A5E">
                  <w:pPr>
                    <w:pStyle w:val="questiontable1"/>
                    <w:spacing w:before="0" w:after="0" w:afterAutospacing="0"/>
                    <w:rPr>
                      <w:rFonts w:eastAsia="Times New Roman"/>
                      <w:sz w:val="20"/>
                      <w:szCs w:val="20"/>
                    </w:rPr>
                  </w:pPr>
                </w:p>
              </w:tc>
            </w:tr>
          </w:tbl>
          <w:p w14:paraId="1B9E8E6F" w14:textId="77777777" w:rsidR="00BE3A5E" w:rsidRDefault="00000000">
            <w:pPr>
              <w:rPr>
                <w:rFonts w:ascii="Verdana" w:eastAsia="Times New Roman" w:hAnsi="Verdana"/>
              </w:rPr>
            </w:pPr>
            <w:r>
              <w:rPr>
                <w:rFonts w:ascii="Verdana" w:eastAsia="Times New Roman" w:hAnsi="Verdana"/>
              </w:rPr>
              <w:t> </w:t>
            </w:r>
          </w:p>
        </w:tc>
      </w:tr>
    </w:tbl>
    <w:p w14:paraId="0470B35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EAFDB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45C459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29D1C58" w14:textId="77777777" w:rsidR="00BE3A5E" w:rsidRDefault="00000000">
                  <w:pPr>
                    <w:pStyle w:val="questiontable1"/>
                    <w:spacing w:before="0" w:after="0" w:afterAutospacing="0"/>
                    <w:divId w:val="127062055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Leaks &amp; Releases - Venting </w:t>
                  </w:r>
                  <w:r>
                    <w:rPr>
                      <w:rStyle w:val="text1"/>
                      <w:rFonts w:ascii="Verdana" w:eastAsia="Times New Roman" w:hAnsi="Verdana"/>
                    </w:rPr>
                    <w:t xml:space="preserve">Do procedures identify measures for minimizing natural gas release volumes associated with non-emergency venting and blowdowns from operations and maintenance? </w:t>
                  </w:r>
                  <w:r>
                    <w:rPr>
                      <w:rStyle w:val="questionidcontent2"/>
                      <w:rFonts w:ascii="Verdana" w:eastAsia="Times New Roman" w:hAnsi="Verdana"/>
                    </w:rPr>
                    <w:t xml:space="preserve">(114.114.LKRLSVENT.P) </w:t>
                  </w:r>
                  <w:r>
                    <w:rPr>
                      <w:rStyle w:val="citations1"/>
                      <w:rFonts w:ascii="Verdana" w:eastAsia="Times New Roman" w:hAnsi="Verdana"/>
                    </w:rPr>
                    <w:t xml:space="preserve">49 U.S.C. 60108(a) </w:t>
                  </w:r>
                </w:p>
                <w:p w14:paraId="105552F5" w14:textId="77777777" w:rsidR="00BE3A5E" w:rsidRDefault="00000000">
                  <w:pPr>
                    <w:pStyle w:val="questiontable1"/>
                    <w:spacing w:before="0" w:after="0" w:afterAutospacing="0"/>
                    <w:divId w:val="209604900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CDE8304" w14:textId="77777777">
              <w:tc>
                <w:tcPr>
                  <w:tcW w:w="0" w:type="auto"/>
                  <w:vAlign w:val="center"/>
                  <w:hideMark/>
                </w:tcPr>
                <w:p w14:paraId="52E586D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A73DF8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52C8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D8743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F0758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DA3B7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28730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D2178D" w14:textId="77777777" w:rsidR="00BE3A5E" w:rsidRDefault="00BE3A5E">
                  <w:pPr>
                    <w:pStyle w:val="questiontable1"/>
                    <w:spacing w:before="0" w:after="0" w:afterAutospacing="0"/>
                    <w:rPr>
                      <w:rFonts w:eastAsia="Times New Roman"/>
                      <w:sz w:val="20"/>
                      <w:szCs w:val="20"/>
                    </w:rPr>
                  </w:pPr>
                </w:p>
              </w:tc>
            </w:tr>
          </w:tbl>
          <w:p w14:paraId="5F5527F6" w14:textId="77777777" w:rsidR="00BE3A5E" w:rsidRDefault="00000000">
            <w:pPr>
              <w:rPr>
                <w:rFonts w:ascii="Verdana" w:eastAsia="Times New Roman" w:hAnsi="Verdana"/>
              </w:rPr>
            </w:pPr>
            <w:r>
              <w:rPr>
                <w:rFonts w:ascii="Verdana" w:eastAsia="Times New Roman" w:hAnsi="Verdana"/>
              </w:rPr>
              <w:t> </w:t>
            </w:r>
          </w:p>
        </w:tc>
      </w:tr>
    </w:tbl>
    <w:p w14:paraId="3213CD7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719677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CF0F6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CBE175C" w14:textId="77777777" w:rsidR="00BE3A5E" w:rsidRDefault="00000000">
                  <w:pPr>
                    <w:pStyle w:val="questiontable1"/>
                    <w:spacing w:before="0" w:after="0" w:afterAutospacing="0"/>
                    <w:divId w:val="1482891529"/>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Leaks &amp; Releases - Investigation of Unanticipated Vented Releases </w:t>
                  </w:r>
                  <w:r>
                    <w:rPr>
                      <w:rStyle w:val="text1"/>
                      <w:rFonts w:ascii="Verdana" w:eastAsia="Times New Roman" w:hAnsi="Verdana"/>
                    </w:rPr>
                    <w:t xml:space="preserve">Do procedures provide for investigation of any unanticipated vented releases of natural gas, and if so, what are the associated actions? </w:t>
                  </w:r>
                  <w:r>
                    <w:rPr>
                      <w:rStyle w:val="questionidcontent2"/>
                      <w:rFonts w:ascii="Verdana" w:eastAsia="Times New Roman" w:hAnsi="Verdana"/>
                    </w:rPr>
                    <w:t xml:space="preserve">(114.114.LKRLSUNEXPCTVENT.P) </w:t>
                  </w:r>
                  <w:r>
                    <w:rPr>
                      <w:rStyle w:val="citations1"/>
                      <w:rFonts w:ascii="Verdana" w:eastAsia="Times New Roman" w:hAnsi="Verdana"/>
                    </w:rPr>
                    <w:t xml:space="preserve">49 U.S.C. 60108(a) </w:t>
                  </w:r>
                </w:p>
                <w:p w14:paraId="6393090C" w14:textId="77777777" w:rsidR="00BE3A5E" w:rsidRDefault="00000000">
                  <w:pPr>
                    <w:pStyle w:val="questiontable1"/>
                    <w:spacing w:before="0" w:after="0" w:afterAutospacing="0"/>
                    <w:divId w:val="52994948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235CCD0" w14:textId="77777777">
              <w:tc>
                <w:tcPr>
                  <w:tcW w:w="0" w:type="auto"/>
                  <w:vAlign w:val="center"/>
                  <w:hideMark/>
                </w:tcPr>
                <w:p w14:paraId="148E36B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ED6A8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FBFD8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3A2F9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3F63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CCBA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1E4B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38E854" w14:textId="77777777" w:rsidR="00BE3A5E" w:rsidRDefault="00BE3A5E">
                  <w:pPr>
                    <w:pStyle w:val="questiontable1"/>
                    <w:spacing w:before="0" w:after="0" w:afterAutospacing="0"/>
                    <w:rPr>
                      <w:rFonts w:eastAsia="Times New Roman"/>
                      <w:sz w:val="20"/>
                      <w:szCs w:val="20"/>
                    </w:rPr>
                  </w:pPr>
                </w:p>
              </w:tc>
            </w:tr>
          </w:tbl>
          <w:p w14:paraId="54FF096C" w14:textId="77777777" w:rsidR="00BE3A5E" w:rsidRDefault="00000000">
            <w:pPr>
              <w:rPr>
                <w:rFonts w:ascii="Verdana" w:eastAsia="Times New Roman" w:hAnsi="Verdana"/>
              </w:rPr>
            </w:pPr>
            <w:r>
              <w:rPr>
                <w:rFonts w:ascii="Verdana" w:eastAsia="Times New Roman" w:hAnsi="Verdana"/>
              </w:rPr>
              <w:t> </w:t>
            </w:r>
          </w:p>
        </w:tc>
      </w:tr>
    </w:tbl>
    <w:p w14:paraId="04A374B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81693A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43E3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DC219BB" w14:textId="77777777" w:rsidR="00BE3A5E" w:rsidRDefault="00000000">
                  <w:pPr>
                    <w:pStyle w:val="questiontable1"/>
                    <w:spacing w:before="0" w:after="0" w:afterAutospacing="0"/>
                    <w:divId w:val="684482538"/>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Leaks &amp; Releases - Leak Data Collection and Analysis </w:t>
                  </w:r>
                  <w:r>
                    <w:rPr>
                      <w:rStyle w:val="text1"/>
                      <w:rFonts w:ascii="Verdana" w:eastAsia="Times New Roman" w:hAnsi="Verdana"/>
                    </w:rPr>
                    <w:t xml:space="preserve">Do procedures include a methodology to collect, retain and analyze detailed information from detected natural gas leaks, including those eliminated by lubrication, adjustment, tightening or otherwise below thresholds for regulatory reporting? </w:t>
                  </w:r>
                  <w:r>
                    <w:rPr>
                      <w:rStyle w:val="questionidcontent2"/>
                      <w:rFonts w:ascii="Verdana" w:eastAsia="Times New Roman" w:hAnsi="Verdana"/>
                    </w:rPr>
                    <w:t xml:space="preserve">(114.114.LKRLSLKDATA.P) </w:t>
                  </w:r>
                  <w:r>
                    <w:rPr>
                      <w:rStyle w:val="citations1"/>
                      <w:rFonts w:ascii="Verdana" w:eastAsia="Times New Roman" w:hAnsi="Verdana"/>
                    </w:rPr>
                    <w:t xml:space="preserve">49 U.S.C. 60108(a) </w:t>
                  </w:r>
                </w:p>
                <w:p w14:paraId="6A61CEB5" w14:textId="77777777" w:rsidR="00BE3A5E" w:rsidRDefault="00000000">
                  <w:pPr>
                    <w:pStyle w:val="questiontable1"/>
                    <w:spacing w:before="0" w:after="0" w:afterAutospacing="0"/>
                    <w:divId w:val="51734889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83A45D5" w14:textId="77777777">
              <w:tc>
                <w:tcPr>
                  <w:tcW w:w="0" w:type="auto"/>
                  <w:vAlign w:val="center"/>
                  <w:hideMark/>
                </w:tcPr>
                <w:p w14:paraId="5873C9E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148C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5D6E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7433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F860F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ADA09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F713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C17F37" w14:textId="77777777" w:rsidR="00BE3A5E" w:rsidRDefault="00BE3A5E">
                  <w:pPr>
                    <w:pStyle w:val="questiontable1"/>
                    <w:spacing w:before="0" w:after="0" w:afterAutospacing="0"/>
                    <w:rPr>
                      <w:rFonts w:eastAsia="Times New Roman"/>
                      <w:sz w:val="20"/>
                      <w:szCs w:val="20"/>
                    </w:rPr>
                  </w:pPr>
                </w:p>
              </w:tc>
            </w:tr>
          </w:tbl>
          <w:p w14:paraId="4E95E8F3" w14:textId="77777777" w:rsidR="00BE3A5E" w:rsidRDefault="00000000">
            <w:pPr>
              <w:rPr>
                <w:rFonts w:ascii="Verdana" w:eastAsia="Times New Roman" w:hAnsi="Verdana"/>
              </w:rPr>
            </w:pPr>
            <w:r>
              <w:rPr>
                <w:rFonts w:ascii="Verdana" w:eastAsia="Times New Roman" w:hAnsi="Verdana"/>
              </w:rPr>
              <w:t> </w:t>
            </w:r>
          </w:p>
        </w:tc>
      </w:tr>
    </w:tbl>
    <w:p w14:paraId="452C7F8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2C5DD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EB0CA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7247D62" w14:textId="77777777" w:rsidR="00BE3A5E" w:rsidRDefault="00000000">
                  <w:pPr>
                    <w:pStyle w:val="questiontable1"/>
                    <w:spacing w:before="0" w:after="0" w:afterAutospacing="0"/>
                    <w:divId w:val="120444054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Leaks &amp; Releases - Detecting Leaks </w:t>
                  </w:r>
                  <w:r>
                    <w:rPr>
                      <w:rStyle w:val="text1"/>
                      <w:rFonts w:ascii="Verdana" w:eastAsia="Times New Roman" w:hAnsi="Verdana"/>
                    </w:rPr>
                    <w:t xml:space="preserve">Do procedures include instructions for personnel to detect leaks to help further reduce emission in stations and along the right of way? </w:t>
                  </w:r>
                  <w:r>
                    <w:rPr>
                      <w:rStyle w:val="questionidcontent2"/>
                      <w:rFonts w:ascii="Verdana" w:eastAsia="Times New Roman" w:hAnsi="Verdana"/>
                    </w:rPr>
                    <w:t xml:space="preserve">(114.114.LKRLSDETECTLK.P) </w:t>
                  </w:r>
                  <w:r>
                    <w:rPr>
                      <w:rStyle w:val="citations1"/>
                      <w:rFonts w:ascii="Verdana" w:eastAsia="Times New Roman" w:hAnsi="Verdana"/>
                    </w:rPr>
                    <w:t xml:space="preserve">49 U.S.C. 60108(a) </w:t>
                  </w:r>
                </w:p>
              </w:tc>
            </w:tr>
            <w:tr w:rsidR="00BE3A5E" w14:paraId="08E65C40" w14:textId="77777777">
              <w:tc>
                <w:tcPr>
                  <w:tcW w:w="0" w:type="auto"/>
                  <w:vAlign w:val="center"/>
                  <w:hideMark/>
                </w:tcPr>
                <w:p w14:paraId="2D51BD7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DE1A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A4E6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36271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86DC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D43B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F55A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2A7C2BB" w14:textId="77777777" w:rsidR="00BE3A5E" w:rsidRDefault="00BE3A5E">
                  <w:pPr>
                    <w:pStyle w:val="questiontable1"/>
                    <w:spacing w:before="0" w:after="0" w:afterAutospacing="0"/>
                    <w:rPr>
                      <w:rFonts w:eastAsia="Times New Roman"/>
                      <w:sz w:val="20"/>
                      <w:szCs w:val="20"/>
                    </w:rPr>
                  </w:pPr>
                </w:p>
              </w:tc>
            </w:tr>
          </w:tbl>
          <w:p w14:paraId="086DAE56" w14:textId="77777777" w:rsidR="00BE3A5E" w:rsidRDefault="00000000">
            <w:pPr>
              <w:rPr>
                <w:rFonts w:ascii="Verdana" w:eastAsia="Times New Roman" w:hAnsi="Verdana"/>
              </w:rPr>
            </w:pPr>
            <w:r>
              <w:rPr>
                <w:rFonts w:ascii="Verdana" w:eastAsia="Times New Roman" w:hAnsi="Verdana"/>
              </w:rPr>
              <w:t> </w:t>
            </w:r>
          </w:p>
        </w:tc>
      </w:tr>
    </w:tbl>
    <w:p w14:paraId="2BD8032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F005EE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4FF9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FE069A" w14:textId="77777777" w:rsidR="00BE3A5E" w:rsidRDefault="00000000">
                  <w:pPr>
                    <w:pStyle w:val="questiontable1"/>
                    <w:spacing w:before="0" w:after="0" w:afterAutospacing="0"/>
                    <w:divId w:val="1567111504"/>
                    <w:rPr>
                      <w:rFonts w:ascii="Verdana" w:eastAsia="Times New Roman" w:hAnsi="Verdana"/>
                      <w:b/>
                      <w:bCs/>
                      <w:sz w:val="20"/>
                      <w:szCs w:val="20"/>
                    </w:rPr>
                  </w:pPr>
                  <w:r>
                    <w:rPr>
                      <w:rFonts w:ascii="Verdana" w:eastAsia="Times New Roman" w:hAnsi="Verdana"/>
                      <w:b/>
                      <w:bCs/>
                      <w:sz w:val="20"/>
                      <w:szCs w:val="20"/>
                    </w:rPr>
                    <w:lastRenderedPageBreak/>
                    <w:br/>
                    <w:t xml:space="preserve">12. </w:t>
                  </w:r>
                  <w:r>
                    <w:rPr>
                      <w:rStyle w:val="Title1"/>
                      <w:rFonts w:ascii="Verdana" w:eastAsia="Times New Roman" w:hAnsi="Verdana"/>
                      <w:b/>
                      <w:bCs/>
                      <w:sz w:val="20"/>
                      <w:szCs w:val="20"/>
                    </w:rPr>
                    <w:t xml:space="preserve">Leak Mitigation &amp; Repair - Repair Procedures </w:t>
                  </w:r>
                  <w:r>
                    <w:rPr>
                      <w:rStyle w:val="text1"/>
                      <w:rFonts w:ascii="Verdana" w:eastAsia="Times New Roman" w:hAnsi="Verdana"/>
                    </w:rPr>
                    <w:t xml:space="preserve">Do procedures provide alternatives to cutouts (to reduce emissions)? </w:t>
                  </w:r>
                  <w:r>
                    <w:rPr>
                      <w:rStyle w:val="questionidcontent2"/>
                      <w:rFonts w:ascii="Verdana" w:eastAsia="Times New Roman" w:hAnsi="Verdana"/>
                    </w:rPr>
                    <w:t xml:space="preserve">(114.114.LKMITGRPRREPAIR.P) </w:t>
                  </w:r>
                  <w:r>
                    <w:rPr>
                      <w:rStyle w:val="citations1"/>
                      <w:rFonts w:ascii="Verdana" w:eastAsia="Times New Roman" w:hAnsi="Verdana"/>
                    </w:rPr>
                    <w:t xml:space="preserve">49 U.S.C. 60108(a) </w:t>
                  </w:r>
                </w:p>
              </w:tc>
            </w:tr>
            <w:tr w:rsidR="00BE3A5E" w14:paraId="6DBFD153" w14:textId="77777777">
              <w:tc>
                <w:tcPr>
                  <w:tcW w:w="0" w:type="auto"/>
                  <w:vAlign w:val="center"/>
                  <w:hideMark/>
                </w:tcPr>
                <w:p w14:paraId="6B13DB9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DB3F4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18C0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A918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27FC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FD91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CF7B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B56A66" w14:textId="77777777" w:rsidR="00BE3A5E" w:rsidRDefault="00BE3A5E">
                  <w:pPr>
                    <w:pStyle w:val="questiontable1"/>
                    <w:spacing w:before="0" w:after="0" w:afterAutospacing="0"/>
                    <w:rPr>
                      <w:rFonts w:eastAsia="Times New Roman"/>
                      <w:sz w:val="20"/>
                      <w:szCs w:val="20"/>
                    </w:rPr>
                  </w:pPr>
                </w:p>
              </w:tc>
            </w:tr>
          </w:tbl>
          <w:p w14:paraId="72CE4A2C" w14:textId="77777777" w:rsidR="00BE3A5E" w:rsidRDefault="00000000">
            <w:pPr>
              <w:rPr>
                <w:rFonts w:ascii="Verdana" w:eastAsia="Times New Roman" w:hAnsi="Verdana"/>
              </w:rPr>
            </w:pPr>
            <w:r>
              <w:rPr>
                <w:rFonts w:ascii="Verdana" w:eastAsia="Times New Roman" w:hAnsi="Verdana"/>
              </w:rPr>
              <w:t> </w:t>
            </w:r>
          </w:p>
        </w:tc>
      </w:tr>
    </w:tbl>
    <w:p w14:paraId="7C4604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69583D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3C4BF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51E3C4F" w14:textId="77777777" w:rsidR="00BE3A5E" w:rsidRDefault="00000000">
                  <w:pPr>
                    <w:pStyle w:val="questiontable1"/>
                    <w:spacing w:before="0" w:after="0" w:afterAutospacing="0"/>
                    <w:divId w:val="124256607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Testing - Emergency Shutdown Devices </w:t>
                  </w:r>
                  <w:r>
                    <w:rPr>
                      <w:rStyle w:val="text1"/>
                      <w:rFonts w:ascii="Verdana" w:eastAsia="Times New Roman" w:hAnsi="Verdana"/>
                    </w:rPr>
                    <w:t xml:space="preserve">Do procedures contain measures for ensuring ESD testing minimizes natural gas releases? </w:t>
                  </w:r>
                  <w:r>
                    <w:rPr>
                      <w:rStyle w:val="questionidcontent2"/>
                      <w:rFonts w:ascii="Verdana" w:eastAsia="Times New Roman" w:hAnsi="Verdana"/>
                    </w:rPr>
                    <w:t xml:space="preserve">(114.114.TESTESD.P) </w:t>
                  </w:r>
                  <w:r>
                    <w:rPr>
                      <w:rStyle w:val="citations1"/>
                      <w:rFonts w:ascii="Verdana" w:eastAsia="Times New Roman" w:hAnsi="Verdana"/>
                    </w:rPr>
                    <w:t xml:space="preserve">49 U.S.C. 60108(a) </w:t>
                  </w:r>
                </w:p>
                <w:p w14:paraId="13FC5E92" w14:textId="77777777" w:rsidR="00BE3A5E" w:rsidRDefault="00000000">
                  <w:pPr>
                    <w:pStyle w:val="questiontable1"/>
                    <w:spacing w:before="0" w:after="0" w:afterAutospacing="0"/>
                    <w:divId w:val="27251973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0284533" w14:textId="77777777">
              <w:tc>
                <w:tcPr>
                  <w:tcW w:w="0" w:type="auto"/>
                  <w:vAlign w:val="center"/>
                  <w:hideMark/>
                </w:tcPr>
                <w:p w14:paraId="3DF4C2F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E829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80FDC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940E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FF3F3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E0133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4F32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844BD8A" w14:textId="77777777" w:rsidR="00BE3A5E" w:rsidRDefault="00BE3A5E">
                  <w:pPr>
                    <w:pStyle w:val="questiontable1"/>
                    <w:spacing w:before="0" w:after="0" w:afterAutospacing="0"/>
                    <w:rPr>
                      <w:rFonts w:eastAsia="Times New Roman"/>
                      <w:sz w:val="20"/>
                      <w:szCs w:val="20"/>
                    </w:rPr>
                  </w:pPr>
                </w:p>
              </w:tc>
            </w:tr>
          </w:tbl>
          <w:p w14:paraId="03F3AF37" w14:textId="77777777" w:rsidR="00BE3A5E" w:rsidRDefault="00000000">
            <w:pPr>
              <w:rPr>
                <w:rFonts w:ascii="Verdana" w:eastAsia="Times New Roman" w:hAnsi="Verdana"/>
              </w:rPr>
            </w:pPr>
            <w:r>
              <w:rPr>
                <w:rFonts w:ascii="Verdana" w:eastAsia="Times New Roman" w:hAnsi="Verdana"/>
              </w:rPr>
              <w:t> </w:t>
            </w:r>
          </w:p>
        </w:tc>
      </w:tr>
    </w:tbl>
    <w:p w14:paraId="20F04F3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D0B1B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C9CA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E1B9E9D" w14:textId="77777777" w:rsidR="00BE3A5E" w:rsidRDefault="00000000">
                  <w:pPr>
                    <w:pStyle w:val="questiontable1"/>
                    <w:spacing w:before="0" w:after="0" w:afterAutospacing="0"/>
                    <w:divId w:val="476260983"/>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Testing - Relief Valves </w:t>
                  </w:r>
                  <w:r>
                    <w:rPr>
                      <w:rStyle w:val="text1"/>
                      <w:rFonts w:ascii="Verdana" w:eastAsia="Times New Roman" w:hAnsi="Verdana"/>
                    </w:rPr>
                    <w:t xml:space="preserve">Do relief valve testing procedures include measures to minimize natural gas releases? </w:t>
                  </w:r>
                  <w:r>
                    <w:rPr>
                      <w:rStyle w:val="questionidcontent2"/>
                      <w:rFonts w:ascii="Verdana" w:eastAsia="Times New Roman" w:hAnsi="Verdana"/>
                    </w:rPr>
                    <w:t xml:space="preserve">(114.114.TESTRELIEFVLV.P) </w:t>
                  </w:r>
                  <w:r>
                    <w:rPr>
                      <w:rStyle w:val="citations1"/>
                      <w:rFonts w:ascii="Verdana" w:eastAsia="Times New Roman" w:hAnsi="Verdana"/>
                    </w:rPr>
                    <w:t xml:space="preserve">49 U.S.C. 60108(a) </w:t>
                  </w:r>
                </w:p>
                <w:p w14:paraId="44A0B843" w14:textId="77777777" w:rsidR="00BE3A5E" w:rsidRDefault="00000000">
                  <w:pPr>
                    <w:pStyle w:val="questiontable1"/>
                    <w:spacing w:before="0" w:after="0" w:afterAutospacing="0"/>
                    <w:divId w:val="34853154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83EB096" w14:textId="77777777">
              <w:tc>
                <w:tcPr>
                  <w:tcW w:w="0" w:type="auto"/>
                  <w:vAlign w:val="center"/>
                  <w:hideMark/>
                </w:tcPr>
                <w:p w14:paraId="2C616A1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02F06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16BE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9B9B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AE16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8EE5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11CC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E7AF58" w14:textId="77777777" w:rsidR="00BE3A5E" w:rsidRDefault="00BE3A5E">
                  <w:pPr>
                    <w:pStyle w:val="questiontable1"/>
                    <w:spacing w:before="0" w:after="0" w:afterAutospacing="0"/>
                    <w:rPr>
                      <w:rFonts w:eastAsia="Times New Roman"/>
                      <w:sz w:val="20"/>
                      <w:szCs w:val="20"/>
                    </w:rPr>
                  </w:pPr>
                </w:p>
              </w:tc>
            </w:tr>
          </w:tbl>
          <w:p w14:paraId="180960BB" w14:textId="77777777" w:rsidR="00BE3A5E" w:rsidRDefault="00000000">
            <w:pPr>
              <w:rPr>
                <w:rFonts w:ascii="Verdana" w:eastAsia="Times New Roman" w:hAnsi="Verdana"/>
              </w:rPr>
            </w:pPr>
            <w:r>
              <w:rPr>
                <w:rFonts w:ascii="Verdana" w:eastAsia="Times New Roman" w:hAnsi="Verdana"/>
              </w:rPr>
              <w:t> </w:t>
            </w:r>
          </w:p>
        </w:tc>
      </w:tr>
    </w:tbl>
    <w:p w14:paraId="733D78E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3ADAA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F8E3FD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5489E5" w14:textId="77777777" w:rsidR="00BE3A5E" w:rsidRDefault="00000000">
                  <w:pPr>
                    <w:pStyle w:val="questiontable1"/>
                    <w:spacing w:before="0" w:after="0" w:afterAutospacing="0"/>
                    <w:divId w:val="1829711872"/>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Flaring </w:t>
                  </w:r>
                  <w:r>
                    <w:rPr>
                      <w:rStyle w:val="text1"/>
                      <w:rFonts w:ascii="Verdana" w:eastAsia="Times New Roman" w:hAnsi="Verdana"/>
                    </w:rPr>
                    <w:t xml:space="preserve">Do procedures for flaring from pipeline facilities for transporting natural gas include measures for minimization of natural gas emissions? </w:t>
                  </w:r>
                  <w:r>
                    <w:rPr>
                      <w:rStyle w:val="questionidcontent2"/>
                      <w:rFonts w:ascii="Verdana" w:eastAsia="Times New Roman" w:hAnsi="Verdana"/>
                    </w:rPr>
                    <w:t xml:space="preserve">(114.114.FLARE.P) </w:t>
                  </w:r>
                  <w:r>
                    <w:rPr>
                      <w:rStyle w:val="citations1"/>
                      <w:rFonts w:ascii="Verdana" w:eastAsia="Times New Roman" w:hAnsi="Verdana"/>
                    </w:rPr>
                    <w:t xml:space="preserve">49 U.S.C. 60108(a) </w:t>
                  </w:r>
                </w:p>
                <w:p w14:paraId="7E3AC46B" w14:textId="77777777" w:rsidR="00BE3A5E" w:rsidRDefault="00000000">
                  <w:pPr>
                    <w:pStyle w:val="questiontable1"/>
                    <w:spacing w:before="0" w:after="0" w:afterAutospacing="0"/>
                    <w:divId w:val="34579114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C46F527" w14:textId="77777777">
              <w:tc>
                <w:tcPr>
                  <w:tcW w:w="0" w:type="auto"/>
                  <w:vAlign w:val="center"/>
                  <w:hideMark/>
                </w:tcPr>
                <w:p w14:paraId="7F342EC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F3D5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5BDC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72BB09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22F2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CDD5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79B9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DC08B5" w14:textId="77777777" w:rsidR="00BE3A5E" w:rsidRDefault="00BE3A5E">
                  <w:pPr>
                    <w:pStyle w:val="questiontable1"/>
                    <w:spacing w:before="0" w:after="0" w:afterAutospacing="0"/>
                    <w:rPr>
                      <w:rFonts w:eastAsia="Times New Roman"/>
                      <w:sz w:val="20"/>
                      <w:szCs w:val="20"/>
                    </w:rPr>
                  </w:pPr>
                </w:p>
              </w:tc>
            </w:tr>
          </w:tbl>
          <w:p w14:paraId="39379423" w14:textId="77777777" w:rsidR="00BE3A5E" w:rsidRDefault="00000000">
            <w:pPr>
              <w:rPr>
                <w:rFonts w:ascii="Verdana" w:eastAsia="Times New Roman" w:hAnsi="Verdana"/>
              </w:rPr>
            </w:pPr>
            <w:r>
              <w:rPr>
                <w:rFonts w:ascii="Verdana" w:eastAsia="Times New Roman" w:hAnsi="Verdana"/>
              </w:rPr>
              <w:t> </w:t>
            </w:r>
          </w:p>
        </w:tc>
      </w:tr>
    </w:tbl>
    <w:p w14:paraId="00E4287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C000A8"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62A83D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BF23719" w14:textId="77777777" w:rsidR="00BE3A5E" w:rsidRDefault="00000000">
                  <w:pPr>
                    <w:pStyle w:val="questiontable1"/>
                    <w:spacing w:before="0" w:after="0" w:afterAutospacing="0"/>
                    <w:divId w:val="982856127"/>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General - Feedback to Design/Configuration Practices </w:t>
                  </w:r>
                  <w:r>
                    <w:rPr>
                      <w:rStyle w:val="text1"/>
                      <w:rFonts w:ascii="Verdana" w:eastAsia="Times New Roman" w:hAnsi="Verdana"/>
                    </w:rPr>
                    <w:t xml:space="preserve">Do operation and maintenance procedures contain mechanisms for identifying potential design/configuration changes for reducing natural gas releases? </w:t>
                  </w:r>
                  <w:r>
                    <w:rPr>
                      <w:rStyle w:val="questionidcontent2"/>
                      <w:rFonts w:ascii="Verdana" w:eastAsia="Times New Roman" w:hAnsi="Verdana"/>
                    </w:rPr>
                    <w:t xml:space="preserve">(114.114.GNLDSGNCNFG.P) </w:t>
                  </w:r>
                  <w:r>
                    <w:rPr>
                      <w:rStyle w:val="citations1"/>
                      <w:rFonts w:ascii="Verdana" w:eastAsia="Times New Roman" w:hAnsi="Verdana"/>
                    </w:rPr>
                    <w:t xml:space="preserve">49 U.S.C. 60108(a) </w:t>
                  </w:r>
                </w:p>
                <w:p w14:paraId="2638A54F" w14:textId="77777777" w:rsidR="00BE3A5E" w:rsidRDefault="00000000">
                  <w:pPr>
                    <w:pStyle w:val="questiontable1"/>
                    <w:spacing w:before="0" w:after="0" w:afterAutospacing="0"/>
                    <w:divId w:val="4760990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B46D8CC" w14:textId="77777777">
              <w:tc>
                <w:tcPr>
                  <w:tcW w:w="0" w:type="auto"/>
                  <w:vAlign w:val="center"/>
                  <w:hideMark/>
                </w:tcPr>
                <w:p w14:paraId="0811B00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99A77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E8230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9390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115AD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D5B1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09862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6D5446" w14:textId="77777777" w:rsidR="00BE3A5E" w:rsidRDefault="00BE3A5E">
                  <w:pPr>
                    <w:pStyle w:val="questiontable1"/>
                    <w:spacing w:before="0" w:after="0" w:afterAutospacing="0"/>
                    <w:rPr>
                      <w:rFonts w:eastAsia="Times New Roman"/>
                      <w:sz w:val="20"/>
                      <w:szCs w:val="20"/>
                    </w:rPr>
                  </w:pPr>
                </w:p>
              </w:tc>
            </w:tr>
          </w:tbl>
          <w:p w14:paraId="27F7DC02" w14:textId="77777777" w:rsidR="00BE3A5E" w:rsidRDefault="00000000">
            <w:pPr>
              <w:rPr>
                <w:rFonts w:ascii="Verdana" w:eastAsia="Times New Roman" w:hAnsi="Verdana"/>
              </w:rPr>
            </w:pPr>
            <w:r>
              <w:rPr>
                <w:rFonts w:ascii="Verdana" w:eastAsia="Times New Roman" w:hAnsi="Verdana"/>
              </w:rPr>
              <w:t> </w:t>
            </w:r>
          </w:p>
        </w:tc>
      </w:tr>
    </w:tbl>
    <w:p w14:paraId="62E6154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68F603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112BCE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FCA51DB" w14:textId="77777777" w:rsidR="00BE3A5E" w:rsidRDefault="00000000">
                  <w:pPr>
                    <w:pStyle w:val="questiontable1"/>
                    <w:spacing w:before="0" w:after="0" w:afterAutospacing="0"/>
                    <w:divId w:val="1407535790"/>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General - Compressor Station </w:t>
                  </w:r>
                  <w:r>
                    <w:rPr>
                      <w:rStyle w:val="text1"/>
                      <w:rFonts w:ascii="Verdana" w:eastAsia="Times New Roman" w:hAnsi="Verdana"/>
                    </w:rPr>
                    <w:t xml:space="preserve">Do procedures contain mechanisms for minimizing natural gas emissions from operations and maintenance activities within a compressor station (i.e., beyond compressor/driver-specific procedures)? </w:t>
                  </w:r>
                  <w:r>
                    <w:rPr>
                      <w:rStyle w:val="questionidcontent2"/>
                      <w:rFonts w:ascii="Verdana" w:eastAsia="Times New Roman" w:hAnsi="Verdana"/>
                    </w:rPr>
                    <w:t xml:space="preserve">(114.114.GNLCMPSTATION.P) </w:t>
                  </w:r>
                  <w:r>
                    <w:rPr>
                      <w:rStyle w:val="citations1"/>
                      <w:rFonts w:ascii="Verdana" w:eastAsia="Times New Roman" w:hAnsi="Verdana"/>
                    </w:rPr>
                    <w:t xml:space="preserve">49 U.S.C. 60108(a) </w:t>
                  </w:r>
                </w:p>
                <w:p w14:paraId="7FB2FFF8" w14:textId="77777777" w:rsidR="00BE3A5E" w:rsidRDefault="00000000">
                  <w:pPr>
                    <w:pStyle w:val="questiontable1"/>
                    <w:spacing w:before="0" w:after="0" w:afterAutospacing="0"/>
                    <w:divId w:val="143035141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0D9C952" w14:textId="77777777">
              <w:tc>
                <w:tcPr>
                  <w:tcW w:w="0" w:type="auto"/>
                  <w:vAlign w:val="center"/>
                  <w:hideMark/>
                </w:tcPr>
                <w:p w14:paraId="16E52A9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A043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4A01A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52F40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B777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78DC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B8DA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AA4304" w14:textId="77777777" w:rsidR="00BE3A5E" w:rsidRDefault="00BE3A5E">
                  <w:pPr>
                    <w:pStyle w:val="questiontable1"/>
                    <w:spacing w:before="0" w:after="0" w:afterAutospacing="0"/>
                    <w:rPr>
                      <w:rFonts w:eastAsia="Times New Roman"/>
                      <w:sz w:val="20"/>
                      <w:szCs w:val="20"/>
                    </w:rPr>
                  </w:pPr>
                </w:p>
              </w:tc>
            </w:tr>
          </w:tbl>
          <w:p w14:paraId="3E0D129A" w14:textId="77777777" w:rsidR="00BE3A5E" w:rsidRDefault="00000000">
            <w:pPr>
              <w:rPr>
                <w:rFonts w:ascii="Verdana" w:eastAsia="Times New Roman" w:hAnsi="Verdana"/>
              </w:rPr>
            </w:pPr>
            <w:r>
              <w:rPr>
                <w:rFonts w:ascii="Verdana" w:eastAsia="Times New Roman" w:hAnsi="Verdana"/>
              </w:rPr>
              <w:t> </w:t>
            </w:r>
          </w:p>
        </w:tc>
      </w:tr>
    </w:tbl>
    <w:p w14:paraId="1569BFE5"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9D252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AF9E69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F37F59" w14:textId="77777777" w:rsidR="00BE3A5E" w:rsidRDefault="00000000">
                  <w:pPr>
                    <w:pStyle w:val="questiontable1"/>
                    <w:spacing w:before="0" w:after="0" w:afterAutospacing="0"/>
                    <w:divId w:val="1437554166"/>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Leak-Prone: Leaks &amp; Releases </w:t>
                  </w:r>
                  <w:r>
                    <w:rPr>
                      <w:rStyle w:val="text1"/>
                      <w:rFonts w:ascii="Verdana" w:eastAsia="Times New Roman" w:hAnsi="Verdana"/>
                    </w:rPr>
                    <w:t xml:space="preserve">What procedures are in place to monitor for and identify pipe segments that are leak-prone, and what criteria (e.g., frequency of leak or failure events) are specified for determining a pipeline segment is leak-prone? </w:t>
                  </w:r>
                  <w:r>
                    <w:rPr>
                      <w:rStyle w:val="questionidcontent2"/>
                      <w:rFonts w:ascii="Verdana" w:eastAsia="Times New Roman" w:hAnsi="Verdana"/>
                    </w:rPr>
                    <w:t xml:space="preserve">(114.LEAKPRONE.LKRLS.P) </w:t>
                  </w:r>
                  <w:r>
                    <w:rPr>
                      <w:rStyle w:val="citations1"/>
                      <w:rFonts w:ascii="Verdana" w:eastAsia="Times New Roman" w:hAnsi="Verdana"/>
                    </w:rPr>
                    <w:t xml:space="preserve">49 U.S.C. 60108(a) </w:t>
                  </w:r>
                </w:p>
                <w:p w14:paraId="5C6933ED" w14:textId="77777777" w:rsidR="00BE3A5E" w:rsidRDefault="00000000">
                  <w:pPr>
                    <w:pStyle w:val="questiontable1"/>
                    <w:spacing w:before="0" w:after="0" w:afterAutospacing="0"/>
                    <w:divId w:val="1458992482"/>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459F07B" w14:textId="77777777">
              <w:tc>
                <w:tcPr>
                  <w:tcW w:w="0" w:type="auto"/>
                  <w:vAlign w:val="center"/>
                  <w:hideMark/>
                </w:tcPr>
                <w:p w14:paraId="700FDA0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2B96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4918D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4A28A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0551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0237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0FB8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63041D1" w14:textId="77777777" w:rsidR="00BE3A5E" w:rsidRDefault="00BE3A5E">
                  <w:pPr>
                    <w:pStyle w:val="questiontable1"/>
                    <w:spacing w:before="0" w:after="0" w:afterAutospacing="0"/>
                    <w:rPr>
                      <w:rFonts w:eastAsia="Times New Roman"/>
                      <w:sz w:val="20"/>
                      <w:szCs w:val="20"/>
                    </w:rPr>
                  </w:pPr>
                </w:p>
              </w:tc>
            </w:tr>
          </w:tbl>
          <w:p w14:paraId="796B620A" w14:textId="77777777" w:rsidR="00BE3A5E" w:rsidRDefault="00000000">
            <w:pPr>
              <w:rPr>
                <w:rFonts w:ascii="Verdana" w:eastAsia="Times New Roman" w:hAnsi="Verdana"/>
              </w:rPr>
            </w:pPr>
            <w:r>
              <w:rPr>
                <w:rFonts w:ascii="Verdana" w:eastAsia="Times New Roman" w:hAnsi="Verdana"/>
              </w:rPr>
              <w:t> </w:t>
            </w:r>
          </w:p>
        </w:tc>
      </w:tr>
    </w:tbl>
    <w:p w14:paraId="52A7050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90C9B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33299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790920" w14:textId="77777777" w:rsidR="00BE3A5E" w:rsidRDefault="00000000">
                  <w:pPr>
                    <w:pStyle w:val="questiontable1"/>
                    <w:spacing w:before="0" w:after="0" w:afterAutospacing="0"/>
                    <w:divId w:val="779910156"/>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Leak-Prone: Leaks &amp; Releases - Leak Data Collection and Analysis </w:t>
                  </w:r>
                  <w:r>
                    <w:rPr>
                      <w:rStyle w:val="text1"/>
                      <w:rFonts w:ascii="Verdana" w:eastAsia="Times New Roman" w:hAnsi="Verdana"/>
                    </w:rPr>
                    <w:t xml:space="preserve">Do procedures include a methodology to collect, retain and analyze detailed information from detected leaks, including those eliminated by lubrication, adjustment, tightening or otherwise below thresholds for regulatory reporting? </w:t>
                  </w:r>
                  <w:r>
                    <w:rPr>
                      <w:rStyle w:val="questionidcontent2"/>
                      <w:rFonts w:ascii="Verdana" w:eastAsia="Times New Roman" w:hAnsi="Verdana"/>
                    </w:rPr>
                    <w:t xml:space="preserve">(114.LEAKPRONE.LKRLSLKDATA.P) </w:t>
                  </w:r>
                  <w:r>
                    <w:rPr>
                      <w:rStyle w:val="citations1"/>
                      <w:rFonts w:ascii="Verdana" w:eastAsia="Times New Roman" w:hAnsi="Verdana"/>
                    </w:rPr>
                    <w:t xml:space="preserve">49 U.S.C. 60108(a) </w:t>
                  </w:r>
                </w:p>
                <w:p w14:paraId="7A600F2D" w14:textId="77777777" w:rsidR="00BE3A5E" w:rsidRDefault="00000000">
                  <w:pPr>
                    <w:pStyle w:val="questiontable1"/>
                    <w:spacing w:before="0" w:after="0" w:afterAutospacing="0"/>
                    <w:divId w:val="110789612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2F428AB" w14:textId="77777777">
              <w:tc>
                <w:tcPr>
                  <w:tcW w:w="0" w:type="auto"/>
                  <w:vAlign w:val="center"/>
                  <w:hideMark/>
                </w:tcPr>
                <w:p w14:paraId="0FD00DAE"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A995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C78F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E2A0E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64383F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2AE14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11BB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420CDC" w14:textId="77777777" w:rsidR="00BE3A5E" w:rsidRDefault="00BE3A5E">
                  <w:pPr>
                    <w:pStyle w:val="questiontable1"/>
                    <w:spacing w:before="0" w:after="0" w:afterAutospacing="0"/>
                    <w:rPr>
                      <w:rFonts w:eastAsia="Times New Roman"/>
                      <w:sz w:val="20"/>
                      <w:szCs w:val="20"/>
                    </w:rPr>
                  </w:pPr>
                </w:p>
              </w:tc>
            </w:tr>
          </w:tbl>
          <w:p w14:paraId="5BC9034F" w14:textId="77777777" w:rsidR="00BE3A5E" w:rsidRDefault="00000000">
            <w:pPr>
              <w:rPr>
                <w:rFonts w:ascii="Verdana" w:eastAsia="Times New Roman" w:hAnsi="Verdana"/>
              </w:rPr>
            </w:pPr>
            <w:r>
              <w:rPr>
                <w:rFonts w:ascii="Verdana" w:eastAsia="Times New Roman" w:hAnsi="Verdana"/>
              </w:rPr>
              <w:t> </w:t>
            </w:r>
          </w:p>
        </w:tc>
      </w:tr>
    </w:tbl>
    <w:p w14:paraId="5297270E"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6B5F58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648221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C2190F" w14:textId="77777777" w:rsidR="00BE3A5E" w:rsidRDefault="00000000">
                  <w:pPr>
                    <w:pStyle w:val="questiontable1"/>
                    <w:spacing w:before="0" w:after="0" w:afterAutospacing="0"/>
                    <w:divId w:val="953437596"/>
                    <w:rPr>
                      <w:rFonts w:ascii="Verdana" w:eastAsia="Times New Roman" w:hAnsi="Verdana"/>
                      <w:b/>
                      <w:bCs/>
                      <w:sz w:val="20"/>
                      <w:szCs w:val="20"/>
                    </w:rPr>
                  </w:pPr>
                  <w:r>
                    <w:rPr>
                      <w:rFonts w:ascii="Verdana" w:eastAsia="Times New Roman" w:hAnsi="Verdana"/>
                      <w:b/>
                      <w:bCs/>
                      <w:sz w:val="20"/>
                      <w:szCs w:val="20"/>
                    </w:rPr>
                    <w:br/>
                    <w:t xml:space="preserve">20. </w:t>
                  </w:r>
                  <w:r>
                    <w:rPr>
                      <w:rStyle w:val="Title1"/>
                      <w:rFonts w:ascii="Verdana" w:eastAsia="Times New Roman" w:hAnsi="Verdana"/>
                      <w:b/>
                      <w:bCs/>
                      <w:sz w:val="20"/>
                      <w:szCs w:val="20"/>
                    </w:rPr>
                    <w:t xml:space="preserve">Leak-Prone: Leaks Mitigation &amp; Repair - Replacement and Remediation (Example Section 114 Materials) </w:t>
                  </w:r>
                  <w:r>
                    <w:rPr>
                      <w:rStyle w:val="text1"/>
                      <w:rFonts w:ascii="Verdana" w:eastAsia="Times New Roman" w:hAnsi="Verdana"/>
                    </w:rPr>
                    <w:t xml:space="preserve">Do procedures identify cast iron, unprotected steel, wrought iron, and vintage plastic pipe with known leak issues? </w:t>
                  </w:r>
                  <w:r>
                    <w:rPr>
                      <w:rStyle w:val="questionidcontent2"/>
                      <w:rFonts w:ascii="Verdana" w:eastAsia="Times New Roman" w:hAnsi="Verdana"/>
                    </w:rPr>
                    <w:t xml:space="preserve">(114.LEAKPRONE.LKMITGRPREXAMPLE.P) </w:t>
                  </w:r>
                  <w:r>
                    <w:rPr>
                      <w:rStyle w:val="citations1"/>
                      <w:rFonts w:ascii="Verdana" w:eastAsia="Times New Roman" w:hAnsi="Verdana"/>
                    </w:rPr>
                    <w:t xml:space="preserve">49 U.S.C. 60108(a) </w:t>
                  </w:r>
                </w:p>
                <w:p w14:paraId="3048072D" w14:textId="77777777" w:rsidR="00BE3A5E" w:rsidRDefault="00000000">
                  <w:pPr>
                    <w:pStyle w:val="questiontable1"/>
                    <w:spacing w:before="0" w:after="0" w:afterAutospacing="0"/>
                    <w:divId w:val="128800498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16B07FC" w14:textId="77777777">
              <w:tc>
                <w:tcPr>
                  <w:tcW w:w="0" w:type="auto"/>
                  <w:vAlign w:val="center"/>
                  <w:hideMark/>
                </w:tcPr>
                <w:p w14:paraId="284F9C0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22693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02AB87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F4BA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9DDC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2E35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CBBE8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57EEA5" w14:textId="77777777" w:rsidR="00BE3A5E" w:rsidRDefault="00BE3A5E">
                  <w:pPr>
                    <w:pStyle w:val="questiontable1"/>
                    <w:spacing w:before="0" w:after="0" w:afterAutospacing="0"/>
                    <w:rPr>
                      <w:rFonts w:eastAsia="Times New Roman"/>
                      <w:sz w:val="20"/>
                      <w:szCs w:val="20"/>
                    </w:rPr>
                  </w:pPr>
                </w:p>
              </w:tc>
            </w:tr>
          </w:tbl>
          <w:p w14:paraId="221E126F" w14:textId="77777777" w:rsidR="00BE3A5E" w:rsidRDefault="00000000">
            <w:pPr>
              <w:rPr>
                <w:rFonts w:ascii="Verdana" w:eastAsia="Times New Roman" w:hAnsi="Verdana"/>
              </w:rPr>
            </w:pPr>
            <w:r>
              <w:rPr>
                <w:rFonts w:ascii="Verdana" w:eastAsia="Times New Roman" w:hAnsi="Verdana"/>
              </w:rPr>
              <w:t> </w:t>
            </w:r>
          </w:p>
        </w:tc>
      </w:tr>
    </w:tbl>
    <w:p w14:paraId="3D9927A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4CE6A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22F79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929220" w14:textId="77777777" w:rsidR="00BE3A5E" w:rsidRDefault="00000000">
                  <w:pPr>
                    <w:pStyle w:val="questiontable1"/>
                    <w:spacing w:before="0" w:after="0" w:afterAutospacing="0"/>
                    <w:divId w:val="1265575416"/>
                    <w:rPr>
                      <w:rFonts w:ascii="Verdana" w:eastAsia="Times New Roman" w:hAnsi="Verdana"/>
                      <w:b/>
                      <w:bCs/>
                      <w:sz w:val="20"/>
                      <w:szCs w:val="20"/>
                    </w:rPr>
                  </w:pPr>
                  <w:r>
                    <w:rPr>
                      <w:rFonts w:ascii="Verdana" w:eastAsia="Times New Roman" w:hAnsi="Verdana"/>
                      <w:b/>
                      <w:bCs/>
                      <w:sz w:val="20"/>
                      <w:szCs w:val="20"/>
                    </w:rPr>
                    <w:br/>
                    <w:t xml:space="preserve">21. </w:t>
                  </w:r>
                  <w:r>
                    <w:rPr>
                      <w:rStyle w:val="Title1"/>
                      <w:rFonts w:ascii="Verdana" w:eastAsia="Times New Roman" w:hAnsi="Verdana"/>
                      <w:b/>
                      <w:bCs/>
                      <w:sz w:val="20"/>
                      <w:szCs w:val="20"/>
                    </w:rPr>
                    <w:t xml:space="preserve">Leak-Prone: Leak Mitigation &amp; Repair - Replacement and Remediation (Other Materials) </w:t>
                  </w:r>
                  <w:r>
                    <w:rPr>
                      <w:rStyle w:val="text1"/>
                      <w:rFonts w:ascii="Verdana" w:eastAsia="Times New Roman" w:hAnsi="Verdana"/>
                    </w:rPr>
                    <w:t xml:space="preserve">Do procedures clearly define a process to address replacement or remediation of pipe segments with known leak issues beyond those specifically identified in Section 114? </w:t>
                  </w:r>
                  <w:r>
                    <w:rPr>
                      <w:rStyle w:val="questionidcontent2"/>
                      <w:rFonts w:ascii="Verdana" w:eastAsia="Times New Roman" w:hAnsi="Verdana"/>
                    </w:rPr>
                    <w:t xml:space="preserve">(114.LEAKPRONE.LKMITGRPROTHER.P) </w:t>
                  </w:r>
                  <w:r>
                    <w:rPr>
                      <w:rStyle w:val="citations1"/>
                      <w:rFonts w:ascii="Verdana" w:eastAsia="Times New Roman" w:hAnsi="Verdana"/>
                    </w:rPr>
                    <w:t xml:space="preserve">49 U.S.C. 60108(a) </w:t>
                  </w:r>
                </w:p>
                <w:p w14:paraId="0CFC9D69" w14:textId="77777777" w:rsidR="00BE3A5E" w:rsidRDefault="00000000">
                  <w:pPr>
                    <w:pStyle w:val="questiontable1"/>
                    <w:spacing w:before="0" w:after="0" w:afterAutospacing="0"/>
                    <w:divId w:val="160159861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5C8A971" w14:textId="77777777">
              <w:tc>
                <w:tcPr>
                  <w:tcW w:w="0" w:type="auto"/>
                  <w:vAlign w:val="center"/>
                  <w:hideMark/>
                </w:tcPr>
                <w:p w14:paraId="02447CA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6F20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2DAF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C2E4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CD6D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FF7D2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705F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02717D" w14:textId="77777777" w:rsidR="00BE3A5E" w:rsidRDefault="00BE3A5E">
                  <w:pPr>
                    <w:pStyle w:val="questiontable1"/>
                    <w:spacing w:before="0" w:after="0" w:afterAutospacing="0"/>
                    <w:rPr>
                      <w:rFonts w:eastAsia="Times New Roman"/>
                      <w:sz w:val="20"/>
                      <w:szCs w:val="20"/>
                    </w:rPr>
                  </w:pPr>
                </w:p>
              </w:tc>
            </w:tr>
          </w:tbl>
          <w:p w14:paraId="6E193681" w14:textId="77777777" w:rsidR="00BE3A5E" w:rsidRDefault="00000000">
            <w:pPr>
              <w:rPr>
                <w:rFonts w:ascii="Verdana" w:eastAsia="Times New Roman" w:hAnsi="Verdana"/>
              </w:rPr>
            </w:pPr>
            <w:r>
              <w:rPr>
                <w:rFonts w:ascii="Verdana" w:eastAsia="Times New Roman" w:hAnsi="Verdana"/>
              </w:rPr>
              <w:t> </w:t>
            </w:r>
          </w:p>
        </w:tc>
      </w:tr>
    </w:tbl>
    <w:p w14:paraId="19387A65"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26BC283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Section 114 - Section 114 - Underground Natural Gas Storage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3C3E79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9F8EC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B60AB2B" w14:textId="77777777" w:rsidR="00BE3A5E" w:rsidRDefault="00000000">
                  <w:pPr>
                    <w:pStyle w:val="questiontable1"/>
                    <w:spacing w:before="0" w:after="0" w:afterAutospacing="0"/>
                    <w:divId w:val="100940820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Scoping - Inspection Coverage </w:t>
                  </w:r>
                  <w:r>
                    <w:rPr>
                      <w:rStyle w:val="text1"/>
                      <w:rFonts w:ascii="Verdana" w:eastAsia="Times New Roman" w:hAnsi="Verdana"/>
                    </w:rPr>
                    <w:t xml:space="preserve">What are your assets comprised of? </w:t>
                  </w:r>
                  <w:r>
                    <w:rPr>
                      <w:rStyle w:val="questionidcontent2"/>
                      <w:rFonts w:ascii="Verdana" w:eastAsia="Times New Roman" w:hAnsi="Verdana"/>
                    </w:rPr>
                    <w:t xml:space="preserve">(SRN.114.INSPECTCVRG.S) </w:t>
                  </w:r>
                </w:p>
                <w:p w14:paraId="66933F86" w14:textId="77777777" w:rsidR="00BE3A5E" w:rsidRDefault="00000000">
                  <w:pPr>
                    <w:pStyle w:val="questiontable1"/>
                    <w:spacing w:before="0" w:after="0" w:afterAutospacing="0"/>
                    <w:divId w:val="94060123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5EA9616" w14:textId="77777777">
              <w:tc>
                <w:tcPr>
                  <w:tcW w:w="0" w:type="auto"/>
                  <w:vAlign w:val="center"/>
                  <w:hideMark/>
                </w:tcPr>
                <w:p w14:paraId="1D9B3E2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7ACFBB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41A4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546A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94355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CF26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F258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350416" w14:textId="77777777" w:rsidR="00BE3A5E" w:rsidRDefault="00BE3A5E">
                  <w:pPr>
                    <w:pStyle w:val="questiontable1"/>
                    <w:spacing w:before="0" w:after="0" w:afterAutospacing="0"/>
                    <w:rPr>
                      <w:rFonts w:eastAsia="Times New Roman"/>
                      <w:sz w:val="20"/>
                      <w:szCs w:val="20"/>
                    </w:rPr>
                  </w:pPr>
                </w:p>
              </w:tc>
            </w:tr>
          </w:tbl>
          <w:p w14:paraId="038C9885" w14:textId="77777777" w:rsidR="00BE3A5E" w:rsidRDefault="00000000">
            <w:pPr>
              <w:rPr>
                <w:rFonts w:ascii="Verdana" w:eastAsia="Times New Roman" w:hAnsi="Verdana"/>
              </w:rPr>
            </w:pPr>
            <w:r>
              <w:rPr>
                <w:rFonts w:ascii="Verdana" w:eastAsia="Times New Roman" w:hAnsi="Verdana"/>
              </w:rPr>
              <w:t> </w:t>
            </w:r>
          </w:p>
        </w:tc>
      </w:tr>
    </w:tbl>
    <w:p w14:paraId="4D97FA9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95B26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54965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768824" w14:textId="77777777" w:rsidR="00BE3A5E" w:rsidRDefault="00000000">
                  <w:pPr>
                    <w:pStyle w:val="questiontable1"/>
                    <w:spacing w:before="0" w:after="0" w:afterAutospacing="0"/>
                    <w:divId w:val="1893927306"/>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Scoping - Gas Transportation </w:t>
                  </w:r>
                  <w:r>
                    <w:rPr>
                      <w:rStyle w:val="text1"/>
                      <w:rFonts w:ascii="Verdana" w:eastAsia="Times New Roman" w:hAnsi="Verdana"/>
                    </w:rPr>
                    <w:t xml:space="preserve">Do you transport natural gas as a specific commodity (i.e., not a byproduct or constituent of another substance)? </w:t>
                  </w:r>
                  <w:r>
                    <w:rPr>
                      <w:rStyle w:val="questionidcontent2"/>
                      <w:rFonts w:ascii="Verdana" w:eastAsia="Times New Roman" w:hAnsi="Verdana"/>
                    </w:rPr>
                    <w:t xml:space="preserve">(SRN.114.GASTRANSPORT.S) </w:t>
                  </w:r>
                </w:p>
                <w:p w14:paraId="1051B9E1" w14:textId="77777777" w:rsidR="00BE3A5E" w:rsidRDefault="00000000">
                  <w:pPr>
                    <w:pStyle w:val="questiontable1"/>
                    <w:spacing w:before="0" w:after="0" w:afterAutospacing="0"/>
                    <w:divId w:val="68656162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5D8C8C6" w14:textId="77777777">
              <w:tc>
                <w:tcPr>
                  <w:tcW w:w="0" w:type="auto"/>
                  <w:vAlign w:val="center"/>
                  <w:hideMark/>
                </w:tcPr>
                <w:p w14:paraId="0A17C0B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4959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FAF9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B522FE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042C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A2349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BD21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AA71B3" w14:textId="77777777" w:rsidR="00BE3A5E" w:rsidRDefault="00BE3A5E">
                  <w:pPr>
                    <w:pStyle w:val="questiontable1"/>
                    <w:spacing w:before="0" w:after="0" w:afterAutospacing="0"/>
                    <w:rPr>
                      <w:rFonts w:eastAsia="Times New Roman"/>
                      <w:sz w:val="20"/>
                      <w:szCs w:val="20"/>
                    </w:rPr>
                  </w:pPr>
                </w:p>
              </w:tc>
            </w:tr>
          </w:tbl>
          <w:p w14:paraId="489B5196" w14:textId="77777777" w:rsidR="00BE3A5E" w:rsidRDefault="00000000">
            <w:pPr>
              <w:rPr>
                <w:rFonts w:ascii="Verdana" w:eastAsia="Times New Roman" w:hAnsi="Verdana"/>
              </w:rPr>
            </w:pPr>
            <w:r>
              <w:rPr>
                <w:rFonts w:ascii="Verdana" w:eastAsia="Times New Roman" w:hAnsi="Verdana"/>
              </w:rPr>
              <w:t> </w:t>
            </w:r>
          </w:p>
        </w:tc>
      </w:tr>
    </w:tbl>
    <w:p w14:paraId="4EEAA54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9806A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78EDA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D3C95F" w14:textId="77777777" w:rsidR="00BE3A5E" w:rsidRDefault="00000000">
                  <w:pPr>
                    <w:pStyle w:val="questiontable1"/>
                    <w:spacing w:before="0" w:after="0" w:afterAutospacing="0"/>
                    <w:divId w:val="363023666"/>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Scoping - Driver or Engines </w:t>
                  </w:r>
                  <w:r>
                    <w:rPr>
                      <w:rStyle w:val="text1"/>
                      <w:rFonts w:ascii="Verdana" w:eastAsia="Times New Roman" w:hAnsi="Verdana"/>
                    </w:rPr>
                    <w:t xml:space="preserve">Do you use natural gas-fueled drivers or engines to compress natural gas? </w:t>
                  </w:r>
                  <w:r>
                    <w:rPr>
                      <w:rStyle w:val="questionidcontent2"/>
                      <w:rFonts w:ascii="Verdana" w:eastAsia="Times New Roman" w:hAnsi="Verdana"/>
                    </w:rPr>
                    <w:t xml:space="preserve">(SRN.114.DRIVERENGINE.S) </w:t>
                  </w:r>
                </w:p>
                <w:p w14:paraId="49E111E9" w14:textId="77777777" w:rsidR="00BE3A5E" w:rsidRDefault="00000000">
                  <w:pPr>
                    <w:pStyle w:val="questiontable1"/>
                    <w:spacing w:before="0" w:after="0" w:afterAutospacing="0"/>
                    <w:divId w:val="146873865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541A24A" w14:textId="77777777">
              <w:tc>
                <w:tcPr>
                  <w:tcW w:w="0" w:type="auto"/>
                  <w:vAlign w:val="center"/>
                  <w:hideMark/>
                </w:tcPr>
                <w:p w14:paraId="6C425A5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88F9A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32D8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B530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20145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B9B5E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837C3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420189" w14:textId="77777777" w:rsidR="00BE3A5E" w:rsidRDefault="00BE3A5E">
                  <w:pPr>
                    <w:pStyle w:val="questiontable1"/>
                    <w:spacing w:before="0" w:after="0" w:afterAutospacing="0"/>
                    <w:rPr>
                      <w:rFonts w:eastAsia="Times New Roman"/>
                      <w:sz w:val="20"/>
                      <w:szCs w:val="20"/>
                    </w:rPr>
                  </w:pPr>
                </w:p>
              </w:tc>
            </w:tr>
          </w:tbl>
          <w:p w14:paraId="11FBA93B" w14:textId="77777777" w:rsidR="00BE3A5E" w:rsidRDefault="00000000">
            <w:pPr>
              <w:rPr>
                <w:rFonts w:ascii="Verdana" w:eastAsia="Times New Roman" w:hAnsi="Verdana"/>
              </w:rPr>
            </w:pPr>
            <w:r>
              <w:rPr>
                <w:rFonts w:ascii="Verdana" w:eastAsia="Times New Roman" w:hAnsi="Verdana"/>
              </w:rPr>
              <w:t> </w:t>
            </w:r>
          </w:p>
        </w:tc>
      </w:tr>
    </w:tbl>
    <w:p w14:paraId="29456801"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AF68E9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1127EE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B3AEBA" w14:textId="77777777" w:rsidR="00BE3A5E" w:rsidRDefault="00000000">
                  <w:pPr>
                    <w:pStyle w:val="questiontable1"/>
                    <w:spacing w:before="0" w:after="0" w:afterAutospacing="0"/>
                    <w:divId w:val="1112047434"/>
                    <w:rPr>
                      <w:rFonts w:ascii="Verdana" w:eastAsia="Times New Roman" w:hAnsi="Verdana"/>
                      <w:b/>
                      <w:bCs/>
                      <w:sz w:val="20"/>
                      <w:szCs w:val="20"/>
                    </w:rPr>
                  </w:pPr>
                  <w:r>
                    <w:rPr>
                      <w:rFonts w:ascii="Verdana" w:eastAsia="Times New Roman" w:hAnsi="Verdana"/>
                      <w:b/>
                      <w:bCs/>
                      <w:sz w:val="20"/>
                      <w:szCs w:val="20"/>
                    </w:rPr>
                    <w:lastRenderedPageBreak/>
                    <w:br/>
                    <w:t xml:space="preserve">4. </w:t>
                  </w:r>
                  <w:r>
                    <w:rPr>
                      <w:rStyle w:val="Title1"/>
                      <w:rFonts w:ascii="Verdana" w:eastAsia="Times New Roman" w:hAnsi="Verdana"/>
                      <w:b/>
                      <w:bCs/>
                      <w:sz w:val="20"/>
                      <w:szCs w:val="20"/>
                    </w:rPr>
                    <w:t xml:space="preserve">Scoping - Use of Natural Gas </w:t>
                  </w:r>
                  <w:r>
                    <w:rPr>
                      <w:rStyle w:val="text1"/>
                      <w:rFonts w:ascii="Verdana" w:eastAsia="Times New Roman" w:hAnsi="Verdana"/>
                    </w:rPr>
                    <w:t xml:space="preserve">Do you use natural gas for fuel or power appurtenances or instrument gas on regulated facilities? </w:t>
                  </w:r>
                  <w:r>
                    <w:rPr>
                      <w:rStyle w:val="questionidcontent2"/>
                      <w:rFonts w:ascii="Verdana" w:eastAsia="Times New Roman" w:hAnsi="Verdana"/>
                    </w:rPr>
                    <w:t xml:space="preserve">(SRN.114.NGUSE.S) </w:t>
                  </w:r>
                </w:p>
                <w:p w14:paraId="1642F089" w14:textId="77777777" w:rsidR="00BE3A5E" w:rsidRDefault="00000000">
                  <w:pPr>
                    <w:pStyle w:val="questiontable1"/>
                    <w:spacing w:before="0" w:after="0" w:afterAutospacing="0"/>
                    <w:divId w:val="202875509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D0A2DD1" w14:textId="77777777">
              <w:tc>
                <w:tcPr>
                  <w:tcW w:w="0" w:type="auto"/>
                  <w:vAlign w:val="center"/>
                  <w:hideMark/>
                </w:tcPr>
                <w:p w14:paraId="5D9A3FA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189A3B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859A0F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80A0C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A607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7395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74D72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3C3000" w14:textId="77777777" w:rsidR="00BE3A5E" w:rsidRDefault="00BE3A5E">
                  <w:pPr>
                    <w:pStyle w:val="questiontable1"/>
                    <w:spacing w:before="0" w:after="0" w:afterAutospacing="0"/>
                    <w:rPr>
                      <w:rFonts w:eastAsia="Times New Roman"/>
                      <w:sz w:val="20"/>
                      <w:szCs w:val="20"/>
                    </w:rPr>
                  </w:pPr>
                </w:p>
              </w:tc>
            </w:tr>
          </w:tbl>
          <w:p w14:paraId="2A8C7F26" w14:textId="77777777" w:rsidR="00BE3A5E" w:rsidRDefault="00000000">
            <w:pPr>
              <w:rPr>
                <w:rFonts w:ascii="Verdana" w:eastAsia="Times New Roman" w:hAnsi="Verdana"/>
              </w:rPr>
            </w:pPr>
            <w:r>
              <w:rPr>
                <w:rFonts w:ascii="Verdana" w:eastAsia="Times New Roman" w:hAnsi="Verdana"/>
              </w:rPr>
              <w:t> </w:t>
            </w:r>
          </w:p>
        </w:tc>
      </w:tr>
    </w:tbl>
    <w:p w14:paraId="0FC878F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23CFC1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C2084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8D57460" w14:textId="77777777" w:rsidR="00BE3A5E" w:rsidRDefault="00000000">
                  <w:pPr>
                    <w:pStyle w:val="questiontable1"/>
                    <w:spacing w:before="0" w:after="0" w:afterAutospacing="0"/>
                    <w:divId w:val="59403821"/>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Compressors </w:t>
                  </w:r>
                  <w:r>
                    <w:rPr>
                      <w:rStyle w:val="text1"/>
                      <w:rFonts w:ascii="Verdana" w:eastAsia="Times New Roman" w:hAnsi="Verdana"/>
                    </w:rPr>
                    <w:t xml:space="preserve">Do the maintenance and operations procedures for compressors include provisions to minimize fugitive natural gas losses? </w:t>
                  </w:r>
                  <w:r>
                    <w:rPr>
                      <w:rStyle w:val="questionidcontent2"/>
                      <w:rFonts w:ascii="Verdana" w:eastAsia="Times New Roman" w:hAnsi="Verdana"/>
                    </w:rPr>
                    <w:t xml:space="preserve">(114.114.COMPRESSOR.P) </w:t>
                  </w:r>
                  <w:r>
                    <w:rPr>
                      <w:rStyle w:val="citations1"/>
                      <w:rFonts w:ascii="Verdana" w:eastAsia="Times New Roman" w:hAnsi="Verdana"/>
                    </w:rPr>
                    <w:t xml:space="preserve">49 U.S.C. 60108(a) </w:t>
                  </w:r>
                </w:p>
                <w:p w14:paraId="4FDE35C8" w14:textId="77777777" w:rsidR="00BE3A5E" w:rsidRDefault="00000000">
                  <w:pPr>
                    <w:pStyle w:val="questiontable1"/>
                    <w:spacing w:before="0" w:after="0" w:afterAutospacing="0"/>
                    <w:divId w:val="146253323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4607261" w14:textId="77777777">
              <w:tc>
                <w:tcPr>
                  <w:tcW w:w="0" w:type="auto"/>
                  <w:vAlign w:val="center"/>
                  <w:hideMark/>
                </w:tcPr>
                <w:p w14:paraId="20C3943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1992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28D6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C021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C011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7088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B30A55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44899F" w14:textId="77777777" w:rsidR="00BE3A5E" w:rsidRDefault="00BE3A5E">
                  <w:pPr>
                    <w:pStyle w:val="questiontable1"/>
                    <w:spacing w:before="0" w:after="0" w:afterAutospacing="0"/>
                    <w:rPr>
                      <w:rFonts w:eastAsia="Times New Roman"/>
                      <w:sz w:val="20"/>
                      <w:szCs w:val="20"/>
                    </w:rPr>
                  </w:pPr>
                </w:p>
              </w:tc>
            </w:tr>
          </w:tbl>
          <w:p w14:paraId="7310B001" w14:textId="77777777" w:rsidR="00BE3A5E" w:rsidRDefault="00000000">
            <w:pPr>
              <w:rPr>
                <w:rFonts w:ascii="Verdana" w:eastAsia="Times New Roman" w:hAnsi="Verdana"/>
              </w:rPr>
            </w:pPr>
            <w:r>
              <w:rPr>
                <w:rFonts w:ascii="Verdana" w:eastAsia="Times New Roman" w:hAnsi="Verdana"/>
              </w:rPr>
              <w:t> </w:t>
            </w:r>
          </w:p>
        </w:tc>
      </w:tr>
    </w:tbl>
    <w:p w14:paraId="58A0D82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D77557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DB7B93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D910E0F" w14:textId="77777777" w:rsidR="00BE3A5E" w:rsidRDefault="00000000">
                  <w:pPr>
                    <w:pStyle w:val="questiontable1"/>
                    <w:spacing w:before="0" w:after="0" w:afterAutospacing="0"/>
                    <w:divId w:val="1205600715"/>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Drivers &amp; Engines </w:t>
                  </w:r>
                  <w:r>
                    <w:rPr>
                      <w:rStyle w:val="text1"/>
                      <w:rFonts w:ascii="Verdana" w:eastAsia="Times New Roman" w:hAnsi="Verdana"/>
                    </w:rPr>
                    <w:t xml:space="preserve">Do maintenance procedures include measures for monitoring and correcting incomplete combustion of natural gas in driver or engine exhausts and taking corrective action if identified? </w:t>
                  </w:r>
                  <w:r>
                    <w:rPr>
                      <w:rStyle w:val="questionidcontent2"/>
                      <w:rFonts w:ascii="Verdana" w:eastAsia="Times New Roman" w:hAnsi="Verdana"/>
                    </w:rPr>
                    <w:t xml:space="preserve">(114.114.DRIVERENGINE.P) </w:t>
                  </w:r>
                  <w:r>
                    <w:rPr>
                      <w:rStyle w:val="citations1"/>
                      <w:rFonts w:ascii="Verdana" w:eastAsia="Times New Roman" w:hAnsi="Verdana"/>
                    </w:rPr>
                    <w:t xml:space="preserve">49 U.S.C. 60108(a) </w:t>
                  </w:r>
                </w:p>
                <w:p w14:paraId="30D530A3" w14:textId="77777777" w:rsidR="00BE3A5E" w:rsidRDefault="00000000">
                  <w:pPr>
                    <w:pStyle w:val="questiontable1"/>
                    <w:spacing w:before="0" w:after="0" w:afterAutospacing="0"/>
                    <w:divId w:val="111570812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6989CF7" w14:textId="77777777">
              <w:tc>
                <w:tcPr>
                  <w:tcW w:w="0" w:type="auto"/>
                  <w:vAlign w:val="center"/>
                  <w:hideMark/>
                </w:tcPr>
                <w:p w14:paraId="0C49C20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A49B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F8B4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53632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44997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BFE4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9AC5D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817CAC" w14:textId="77777777" w:rsidR="00BE3A5E" w:rsidRDefault="00BE3A5E">
                  <w:pPr>
                    <w:pStyle w:val="questiontable1"/>
                    <w:spacing w:before="0" w:after="0" w:afterAutospacing="0"/>
                    <w:rPr>
                      <w:rFonts w:eastAsia="Times New Roman"/>
                      <w:sz w:val="20"/>
                      <w:szCs w:val="20"/>
                    </w:rPr>
                  </w:pPr>
                </w:p>
              </w:tc>
            </w:tr>
          </w:tbl>
          <w:p w14:paraId="67CA7855" w14:textId="77777777" w:rsidR="00BE3A5E" w:rsidRDefault="00000000">
            <w:pPr>
              <w:rPr>
                <w:rFonts w:ascii="Verdana" w:eastAsia="Times New Roman" w:hAnsi="Verdana"/>
              </w:rPr>
            </w:pPr>
            <w:r>
              <w:rPr>
                <w:rFonts w:ascii="Verdana" w:eastAsia="Times New Roman" w:hAnsi="Verdana"/>
              </w:rPr>
              <w:t> </w:t>
            </w:r>
          </w:p>
        </w:tc>
      </w:tr>
    </w:tbl>
    <w:p w14:paraId="461637A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0E3693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406CB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61ECD0" w14:textId="77777777" w:rsidR="00BE3A5E" w:rsidRDefault="00000000">
                  <w:pPr>
                    <w:pStyle w:val="questiontable1"/>
                    <w:spacing w:before="0" w:after="0" w:afterAutospacing="0"/>
                    <w:divId w:val="1744832613"/>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Leaks &amp; Releases - Venting </w:t>
                  </w:r>
                  <w:r>
                    <w:rPr>
                      <w:rStyle w:val="text1"/>
                      <w:rFonts w:ascii="Verdana" w:eastAsia="Times New Roman" w:hAnsi="Verdana"/>
                    </w:rPr>
                    <w:t xml:space="preserve">Do procedures identify measures for minimizing natural gas release volumes associated with non-emergency venting and blowdowns from operations and maintenance? </w:t>
                  </w:r>
                  <w:r>
                    <w:rPr>
                      <w:rStyle w:val="questionidcontent2"/>
                      <w:rFonts w:ascii="Verdana" w:eastAsia="Times New Roman" w:hAnsi="Verdana"/>
                    </w:rPr>
                    <w:t xml:space="preserve">(114.114.LKRLSVENT.P) </w:t>
                  </w:r>
                  <w:r>
                    <w:rPr>
                      <w:rStyle w:val="citations1"/>
                      <w:rFonts w:ascii="Verdana" w:eastAsia="Times New Roman" w:hAnsi="Verdana"/>
                    </w:rPr>
                    <w:t xml:space="preserve">49 U.S.C. 60108(a) </w:t>
                  </w:r>
                </w:p>
                <w:p w14:paraId="10C6DE07" w14:textId="77777777" w:rsidR="00BE3A5E" w:rsidRDefault="00000000">
                  <w:pPr>
                    <w:pStyle w:val="questiontable1"/>
                    <w:spacing w:before="0" w:after="0" w:afterAutospacing="0"/>
                    <w:divId w:val="166808977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FD083A1" w14:textId="77777777">
              <w:tc>
                <w:tcPr>
                  <w:tcW w:w="0" w:type="auto"/>
                  <w:vAlign w:val="center"/>
                  <w:hideMark/>
                </w:tcPr>
                <w:p w14:paraId="1A9673F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EC28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CA03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EFE7B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D9565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3D0DC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AA14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EE7378" w14:textId="77777777" w:rsidR="00BE3A5E" w:rsidRDefault="00BE3A5E">
                  <w:pPr>
                    <w:pStyle w:val="questiontable1"/>
                    <w:spacing w:before="0" w:after="0" w:afterAutospacing="0"/>
                    <w:rPr>
                      <w:rFonts w:eastAsia="Times New Roman"/>
                      <w:sz w:val="20"/>
                      <w:szCs w:val="20"/>
                    </w:rPr>
                  </w:pPr>
                </w:p>
              </w:tc>
            </w:tr>
          </w:tbl>
          <w:p w14:paraId="5D56AACD" w14:textId="77777777" w:rsidR="00BE3A5E" w:rsidRDefault="00000000">
            <w:pPr>
              <w:rPr>
                <w:rFonts w:ascii="Verdana" w:eastAsia="Times New Roman" w:hAnsi="Verdana"/>
              </w:rPr>
            </w:pPr>
            <w:r>
              <w:rPr>
                <w:rFonts w:ascii="Verdana" w:eastAsia="Times New Roman" w:hAnsi="Verdana"/>
              </w:rPr>
              <w:t> </w:t>
            </w:r>
          </w:p>
        </w:tc>
      </w:tr>
    </w:tbl>
    <w:p w14:paraId="0F484EA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78816E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C230BF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FE372E" w14:textId="77777777" w:rsidR="00BE3A5E" w:rsidRDefault="00000000">
                  <w:pPr>
                    <w:pStyle w:val="questiontable1"/>
                    <w:spacing w:before="0" w:after="0" w:afterAutospacing="0"/>
                    <w:divId w:val="336276262"/>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Leaks &amp; Releases - Investigation of Unanticipated Vented Releases </w:t>
                  </w:r>
                  <w:r>
                    <w:rPr>
                      <w:rStyle w:val="text1"/>
                      <w:rFonts w:ascii="Verdana" w:eastAsia="Times New Roman" w:hAnsi="Verdana"/>
                    </w:rPr>
                    <w:t xml:space="preserve">Do procedures provide for investigation of any unanticipated vented releases of natural gas, and if so, what are the associated actions? </w:t>
                  </w:r>
                  <w:r>
                    <w:rPr>
                      <w:rStyle w:val="questionidcontent2"/>
                      <w:rFonts w:ascii="Verdana" w:eastAsia="Times New Roman" w:hAnsi="Verdana"/>
                    </w:rPr>
                    <w:t xml:space="preserve">(114.114.LKRLSUNEXPCTVENT.P) </w:t>
                  </w:r>
                  <w:r>
                    <w:rPr>
                      <w:rStyle w:val="citations1"/>
                      <w:rFonts w:ascii="Verdana" w:eastAsia="Times New Roman" w:hAnsi="Verdana"/>
                    </w:rPr>
                    <w:t xml:space="preserve">49 U.S.C. 60108(a) </w:t>
                  </w:r>
                </w:p>
                <w:p w14:paraId="2A97C9BC" w14:textId="77777777" w:rsidR="00BE3A5E" w:rsidRDefault="00000000">
                  <w:pPr>
                    <w:pStyle w:val="questiontable1"/>
                    <w:spacing w:before="0" w:after="0" w:afterAutospacing="0"/>
                    <w:divId w:val="186748100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640A55FE" w14:textId="77777777">
              <w:tc>
                <w:tcPr>
                  <w:tcW w:w="0" w:type="auto"/>
                  <w:vAlign w:val="center"/>
                  <w:hideMark/>
                </w:tcPr>
                <w:p w14:paraId="078EADF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B4AF2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B03D8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34BC5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729D86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5ED05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6C526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9A32D36" w14:textId="77777777" w:rsidR="00BE3A5E" w:rsidRDefault="00BE3A5E">
                  <w:pPr>
                    <w:pStyle w:val="questiontable1"/>
                    <w:spacing w:before="0" w:after="0" w:afterAutospacing="0"/>
                    <w:rPr>
                      <w:rFonts w:eastAsia="Times New Roman"/>
                      <w:sz w:val="20"/>
                      <w:szCs w:val="20"/>
                    </w:rPr>
                  </w:pPr>
                </w:p>
              </w:tc>
            </w:tr>
          </w:tbl>
          <w:p w14:paraId="7B91E842" w14:textId="77777777" w:rsidR="00BE3A5E" w:rsidRDefault="00000000">
            <w:pPr>
              <w:rPr>
                <w:rFonts w:ascii="Verdana" w:eastAsia="Times New Roman" w:hAnsi="Verdana"/>
              </w:rPr>
            </w:pPr>
            <w:r>
              <w:rPr>
                <w:rFonts w:ascii="Verdana" w:eastAsia="Times New Roman" w:hAnsi="Verdana"/>
              </w:rPr>
              <w:t> </w:t>
            </w:r>
          </w:p>
        </w:tc>
      </w:tr>
    </w:tbl>
    <w:p w14:paraId="2AE3573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6C78FCF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5E445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E9499E9" w14:textId="77777777" w:rsidR="00BE3A5E" w:rsidRDefault="00000000">
                  <w:pPr>
                    <w:pStyle w:val="questiontable1"/>
                    <w:spacing w:before="0" w:after="0" w:afterAutospacing="0"/>
                    <w:divId w:val="1643193594"/>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Leaks &amp; Releases - Leak Data Collection and Analysis </w:t>
                  </w:r>
                  <w:r>
                    <w:rPr>
                      <w:rStyle w:val="text1"/>
                      <w:rFonts w:ascii="Verdana" w:eastAsia="Times New Roman" w:hAnsi="Verdana"/>
                    </w:rPr>
                    <w:t xml:space="preserve">Do procedures include a methodology to collect, retain and analyze detailed information from detected natural gas leaks, including those eliminated by lubrication, adjustment, tightening or otherwise below thresholds for regulatory reporting? </w:t>
                  </w:r>
                  <w:r>
                    <w:rPr>
                      <w:rStyle w:val="questionidcontent2"/>
                      <w:rFonts w:ascii="Verdana" w:eastAsia="Times New Roman" w:hAnsi="Verdana"/>
                    </w:rPr>
                    <w:t xml:space="preserve">(114.114.LKRLSLKDATA.P) </w:t>
                  </w:r>
                  <w:r>
                    <w:rPr>
                      <w:rStyle w:val="citations1"/>
                      <w:rFonts w:ascii="Verdana" w:eastAsia="Times New Roman" w:hAnsi="Verdana"/>
                    </w:rPr>
                    <w:t xml:space="preserve">49 U.S.C. 60108(a) </w:t>
                  </w:r>
                </w:p>
                <w:p w14:paraId="55E178CD" w14:textId="77777777" w:rsidR="00BE3A5E" w:rsidRDefault="00000000">
                  <w:pPr>
                    <w:pStyle w:val="questiontable1"/>
                    <w:spacing w:before="0" w:after="0" w:afterAutospacing="0"/>
                    <w:divId w:val="164249134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A21598C" w14:textId="77777777">
              <w:tc>
                <w:tcPr>
                  <w:tcW w:w="0" w:type="auto"/>
                  <w:vAlign w:val="center"/>
                  <w:hideMark/>
                </w:tcPr>
                <w:p w14:paraId="6154216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9239A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BB39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94F3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4348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143B65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B8303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E1F197B" w14:textId="77777777" w:rsidR="00BE3A5E" w:rsidRDefault="00BE3A5E">
                  <w:pPr>
                    <w:pStyle w:val="questiontable1"/>
                    <w:spacing w:before="0" w:after="0" w:afterAutospacing="0"/>
                    <w:rPr>
                      <w:rFonts w:eastAsia="Times New Roman"/>
                      <w:sz w:val="20"/>
                      <w:szCs w:val="20"/>
                    </w:rPr>
                  </w:pPr>
                </w:p>
              </w:tc>
            </w:tr>
          </w:tbl>
          <w:p w14:paraId="6C755634" w14:textId="77777777" w:rsidR="00BE3A5E" w:rsidRDefault="00000000">
            <w:pPr>
              <w:rPr>
                <w:rFonts w:ascii="Verdana" w:eastAsia="Times New Roman" w:hAnsi="Verdana"/>
              </w:rPr>
            </w:pPr>
            <w:r>
              <w:rPr>
                <w:rFonts w:ascii="Verdana" w:eastAsia="Times New Roman" w:hAnsi="Verdana"/>
              </w:rPr>
              <w:t> </w:t>
            </w:r>
          </w:p>
        </w:tc>
      </w:tr>
    </w:tbl>
    <w:p w14:paraId="788D046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4BB1D4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6BB20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EF4660" w14:textId="77777777" w:rsidR="00BE3A5E" w:rsidRDefault="00000000">
                  <w:pPr>
                    <w:pStyle w:val="questiontable1"/>
                    <w:spacing w:before="0" w:after="0" w:afterAutospacing="0"/>
                    <w:divId w:val="991106040"/>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Leaks &amp; Releases - Wellhead </w:t>
                  </w:r>
                  <w:r>
                    <w:rPr>
                      <w:rStyle w:val="text1"/>
                      <w:rFonts w:ascii="Verdana" w:eastAsia="Times New Roman" w:hAnsi="Verdana"/>
                    </w:rPr>
                    <w:t xml:space="preserve">Do procedures provide for periodic leakage surveys around the wellhead? </w:t>
                  </w:r>
                  <w:r>
                    <w:rPr>
                      <w:rStyle w:val="questionidcontent2"/>
                      <w:rFonts w:ascii="Verdana" w:eastAsia="Times New Roman" w:hAnsi="Verdana"/>
                    </w:rPr>
                    <w:t xml:space="preserve">(114.114.LKRLSWELLHD.P) </w:t>
                  </w:r>
                  <w:r>
                    <w:rPr>
                      <w:rStyle w:val="citations1"/>
                      <w:rFonts w:ascii="Verdana" w:eastAsia="Times New Roman" w:hAnsi="Verdana"/>
                    </w:rPr>
                    <w:t xml:space="preserve">49 U.S.C. 60108(a) </w:t>
                  </w:r>
                </w:p>
              </w:tc>
            </w:tr>
            <w:tr w:rsidR="00BE3A5E" w14:paraId="28950884" w14:textId="77777777">
              <w:tc>
                <w:tcPr>
                  <w:tcW w:w="0" w:type="auto"/>
                  <w:vAlign w:val="center"/>
                  <w:hideMark/>
                </w:tcPr>
                <w:p w14:paraId="109AB37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9E43A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B23D0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7DCC14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AEF014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0FF34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F3D9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FD6193" w14:textId="77777777" w:rsidR="00BE3A5E" w:rsidRDefault="00BE3A5E">
                  <w:pPr>
                    <w:pStyle w:val="questiontable1"/>
                    <w:spacing w:before="0" w:after="0" w:afterAutospacing="0"/>
                    <w:rPr>
                      <w:rFonts w:eastAsia="Times New Roman"/>
                      <w:sz w:val="20"/>
                      <w:szCs w:val="20"/>
                    </w:rPr>
                  </w:pPr>
                </w:p>
              </w:tc>
            </w:tr>
          </w:tbl>
          <w:p w14:paraId="787467B2" w14:textId="77777777" w:rsidR="00BE3A5E" w:rsidRDefault="00000000">
            <w:pPr>
              <w:rPr>
                <w:rFonts w:ascii="Verdana" w:eastAsia="Times New Roman" w:hAnsi="Verdana"/>
              </w:rPr>
            </w:pPr>
            <w:r>
              <w:rPr>
                <w:rFonts w:ascii="Verdana" w:eastAsia="Times New Roman" w:hAnsi="Verdana"/>
              </w:rPr>
              <w:t> </w:t>
            </w:r>
          </w:p>
        </w:tc>
      </w:tr>
    </w:tbl>
    <w:p w14:paraId="395E681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42938E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8311B6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CBD82D" w14:textId="77777777" w:rsidR="00BE3A5E" w:rsidRDefault="00000000">
                  <w:pPr>
                    <w:pStyle w:val="questiontable1"/>
                    <w:spacing w:before="0" w:after="0" w:afterAutospacing="0"/>
                    <w:divId w:val="1662737900"/>
                    <w:rPr>
                      <w:rFonts w:ascii="Verdana" w:eastAsia="Times New Roman" w:hAnsi="Verdana"/>
                      <w:b/>
                      <w:bCs/>
                      <w:sz w:val="20"/>
                      <w:szCs w:val="20"/>
                    </w:rPr>
                  </w:pPr>
                  <w:r>
                    <w:rPr>
                      <w:rFonts w:ascii="Verdana" w:eastAsia="Times New Roman" w:hAnsi="Verdana"/>
                      <w:b/>
                      <w:bCs/>
                      <w:sz w:val="20"/>
                      <w:szCs w:val="20"/>
                    </w:rPr>
                    <w:lastRenderedPageBreak/>
                    <w:br/>
                    <w:t xml:space="preserve">11. </w:t>
                  </w:r>
                  <w:r>
                    <w:rPr>
                      <w:rStyle w:val="Title1"/>
                      <w:rFonts w:ascii="Verdana" w:eastAsia="Times New Roman" w:hAnsi="Verdana"/>
                      <w:b/>
                      <w:bCs/>
                      <w:sz w:val="20"/>
                      <w:szCs w:val="20"/>
                    </w:rPr>
                    <w:t xml:space="preserve">Leaks &amp; Releases - Annulus </w:t>
                  </w:r>
                  <w:r>
                    <w:rPr>
                      <w:rStyle w:val="text1"/>
                      <w:rFonts w:ascii="Verdana" w:eastAsia="Times New Roman" w:hAnsi="Verdana"/>
                    </w:rPr>
                    <w:t xml:space="preserve">Do procedures provide for periodic checking of wellhead annuluses for indications of leaks (e.g., unexplained pressure variations)? </w:t>
                  </w:r>
                  <w:r>
                    <w:rPr>
                      <w:rStyle w:val="questionidcontent2"/>
                      <w:rFonts w:ascii="Verdana" w:eastAsia="Times New Roman" w:hAnsi="Verdana"/>
                    </w:rPr>
                    <w:t xml:space="preserve">(114.114.LKRLSANN.P) </w:t>
                  </w:r>
                  <w:r>
                    <w:rPr>
                      <w:rStyle w:val="citations1"/>
                      <w:rFonts w:ascii="Verdana" w:eastAsia="Times New Roman" w:hAnsi="Verdana"/>
                    </w:rPr>
                    <w:t xml:space="preserve">49 U.S.C. 60108(a) </w:t>
                  </w:r>
                </w:p>
              </w:tc>
            </w:tr>
            <w:tr w:rsidR="00BE3A5E" w14:paraId="10E6713A" w14:textId="77777777">
              <w:tc>
                <w:tcPr>
                  <w:tcW w:w="0" w:type="auto"/>
                  <w:vAlign w:val="center"/>
                  <w:hideMark/>
                </w:tcPr>
                <w:p w14:paraId="7EF5FFC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E629E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5574D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70577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D73C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4377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83963F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CBCC536" w14:textId="77777777" w:rsidR="00BE3A5E" w:rsidRDefault="00BE3A5E">
                  <w:pPr>
                    <w:pStyle w:val="questiontable1"/>
                    <w:spacing w:before="0" w:after="0" w:afterAutospacing="0"/>
                    <w:rPr>
                      <w:rFonts w:eastAsia="Times New Roman"/>
                      <w:sz w:val="20"/>
                      <w:szCs w:val="20"/>
                    </w:rPr>
                  </w:pPr>
                </w:p>
              </w:tc>
            </w:tr>
          </w:tbl>
          <w:p w14:paraId="739271EB" w14:textId="77777777" w:rsidR="00BE3A5E" w:rsidRDefault="00000000">
            <w:pPr>
              <w:rPr>
                <w:rFonts w:ascii="Verdana" w:eastAsia="Times New Roman" w:hAnsi="Verdana"/>
              </w:rPr>
            </w:pPr>
            <w:r>
              <w:rPr>
                <w:rFonts w:ascii="Verdana" w:eastAsia="Times New Roman" w:hAnsi="Verdana"/>
              </w:rPr>
              <w:t> </w:t>
            </w:r>
          </w:p>
        </w:tc>
      </w:tr>
    </w:tbl>
    <w:p w14:paraId="4C78215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1FC182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D7CF4B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7A34438" w14:textId="77777777" w:rsidR="00BE3A5E" w:rsidRDefault="00000000">
                  <w:pPr>
                    <w:pStyle w:val="questiontable1"/>
                    <w:spacing w:before="0" w:after="0" w:afterAutospacing="0"/>
                    <w:divId w:val="735015554"/>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Leaks &amp; Releases - Field Integrity </w:t>
                  </w:r>
                  <w:r>
                    <w:rPr>
                      <w:rStyle w:val="text1"/>
                      <w:rFonts w:ascii="Verdana" w:eastAsia="Times New Roman" w:hAnsi="Verdana"/>
                    </w:rPr>
                    <w:t xml:space="preserve">Do procedures provide for leak surveys for well casing containment or geologic issues? </w:t>
                  </w:r>
                  <w:r>
                    <w:rPr>
                      <w:rStyle w:val="questionidcontent2"/>
                      <w:rFonts w:ascii="Verdana" w:eastAsia="Times New Roman" w:hAnsi="Verdana"/>
                    </w:rPr>
                    <w:t xml:space="preserve">(114.114.LKRLSFIELD.P) </w:t>
                  </w:r>
                  <w:r>
                    <w:rPr>
                      <w:rStyle w:val="citations1"/>
                      <w:rFonts w:ascii="Verdana" w:eastAsia="Times New Roman" w:hAnsi="Verdana"/>
                    </w:rPr>
                    <w:t xml:space="preserve">49 U.S.C. 60108(a) </w:t>
                  </w:r>
                </w:p>
              </w:tc>
            </w:tr>
            <w:tr w:rsidR="00BE3A5E" w14:paraId="50D2E2D7" w14:textId="77777777">
              <w:tc>
                <w:tcPr>
                  <w:tcW w:w="0" w:type="auto"/>
                  <w:vAlign w:val="center"/>
                  <w:hideMark/>
                </w:tcPr>
                <w:p w14:paraId="0DC5825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D26770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7B2556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838AC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6F512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8917B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608DF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6324021" w14:textId="77777777" w:rsidR="00BE3A5E" w:rsidRDefault="00BE3A5E">
                  <w:pPr>
                    <w:pStyle w:val="questiontable1"/>
                    <w:spacing w:before="0" w:after="0" w:afterAutospacing="0"/>
                    <w:rPr>
                      <w:rFonts w:eastAsia="Times New Roman"/>
                      <w:sz w:val="20"/>
                      <w:szCs w:val="20"/>
                    </w:rPr>
                  </w:pPr>
                </w:p>
              </w:tc>
            </w:tr>
          </w:tbl>
          <w:p w14:paraId="45553C6E" w14:textId="77777777" w:rsidR="00BE3A5E" w:rsidRDefault="00000000">
            <w:pPr>
              <w:rPr>
                <w:rFonts w:ascii="Verdana" w:eastAsia="Times New Roman" w:hAnsi="Verdana"/>
              </w:rPr>
            </w:pPr>
            <w:r>
              <w:rPr>
                <w:rFonts w:ascii="Verdana" w:eastAsia="Times New Roman" w:hAnsi="Verdana"/>
              </w:rPr>
              <w:t> </w:t>
            </w:r>
          </w:p>
        </w:tc>
      </w:tr>
    </w:tbl>
    <w:p w14:paraId="6F36B7D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9B22CB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022253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1371403" w14:textId="77777777" w:rsidR="00BE3A5E" w:rsidRDefault="00000000">
                  <w:pPr>
                    <w:pStyle w:val="questiontable1"/>
                    <w:spacing w:before="0" w:after="0" w:afterAutospacing="0"/>
                    <w:divId w:val="2003308869"/>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Testing - Relief Valves </w:t>
                  </w:r>
                  <w:r>
                    <w:rPr>
                      <w:rStyle w:val="text1"/>
                      <w:rFonts w:ascii="Verdana" w:eastAsia="Times New Roman" w:hAnsi="Verdana"/>
                    </w:rPr>
                    <w:t xml:space="preserve">Do relief valve testing procedures include measures to minimize natural gas releases? </w:t>
                  </w:r>
                  <w:r>
                    <w:rPr>
                      <w:rStyle w:val="questionidcontent2"/>
                      <w:rFonts w:ascii="Verdana" w:eastAsia="Times New Roman" w:hAnsi="Verdana"/>
                    </w:rPr>
                    <w:t xml:space="preserve">(114.114.TESTRELIEFVLV.P) </w:t>
                  </w:r>
                  <w:r>
                    <w:rPr>
                      <w:rStyle w:val="citations1"/>
                      <w:rFonts w:ascii="Verdana" w:eastAsia="Times New Roman" w:hAnsi="Verdana"/>
                    </w:rPr>
                    <w:t xml:space="preserve">49 U.S.C. 60108(a) </w:t>
                  </w:r>
                </w:p>
                <w:p w14:paraId="59078264" w14:textId="77777777" w:rsidR="00BE3A5E" w:rsidRDefault="00000000">
                  <w:pPr>
                    <w:pStyle w:val="questiontable1"/>
                    <w:spacing w:before="0" w:after="0" w:afterAutospacing="0"/>
                    <w:divId w:val="73986565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9B63344" w14:textId="77777777">
              <w:tc>
                <w:tcPr>
                  <w:tcW w:w="0" w:type="auto"/>
                  <w:vAlign w:val="center"/>
                  <w:hideMark/>
                </w:tcPr>
                <w:p w14:paraId="08FACEF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8E238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AE2D6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11357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3DF18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6777D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6D95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0674A8" w14:textId="77777777" w:rsidR="00BE3A5E" w:rsidRDefault="00BE3A5E">
                  <w:pPr>
                    <w:pStyle w:val="questiontable1"/>
                    <w:spacing w:before="0" w:after="0" w:afterAutospacing="0"/>
                    <w:rPr>
                      <w:rFonts w:eastAsia="Times New Roman"/>
                      <w:sz w:val="20"/>
                      <w:szCs w:val="20"/>
                    </w:rPr>
                  </w:pPr>
                </w:p>
              </w:tc>
            </w:tr>
          </w:tbl>
          <w:p w14:paraId="2DD97033" w14:textId="77777777" w:rsidR="00BE3A5E" w:rsidRDefault="00000000">
            <w:pPr>
              <w:rPr>
                <w:rFonts w:ascii="Verdana" w:eastAsia="Times New Roman" w:hAnsi="Verdana"/>
              </w:rPr>
            </w:pPr>
            <w:r>
              <w:rPr>
                <w:rFonts w:ascii="Verdana" w:eastAsia="Times New Roman" w:hAnsi="Verdana"/>
              </w:rPr>
              <w:t> </w:t>
            </w:r>
          </w:p>
        </w:tc>
      </w:tr>
    </w:tbl>
    <w:p w14:paraId="136A60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21B60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46179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30B4115" w14:textId="77777777" w:rsidR="00BE3A5E" w:rsidRDefault="00000000">
                  <w:pPr>
                    <w:pStyle w:val="questiontable1"/>
                    <w:spacing w:before="0" w:after="0" w:afterAutospacing="0"/>
                    <w:divId w:val="1115056369"/>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General - Feedback to Design/Configuration Practices </w:t>
                  </w:r>
                  <w:r>
                    <w:rPr>
                      <w:rStyle w:val="text1"/>
                      <w:rFonts w:ascii="Verdana" w:eastAsia="Times New Roman" w:hAnsi="Verdana"/>
                    </w:rPr>
                    <w:t xml:space="preserve">Do operation and maintenance procedures contain mechanisms for identifying potential design/configuration changes for reducing natural gas releases? </w:t>
                  </w:r>
                  <w:r>
                    <w:rPr>
                      <w:rStyle w:val="questionidcontent2"/>
                      <w:rFonts w:ascii="Verdana" w:eastAsia="Times New Roman" w:hAnsi="Verdana"/>
                    </w:rPr>
                    <w:t xml:space="preserve">(114.114.GNLDSGNCNFG.P) </w:t>
                  </w:r>
                  <w:r>
                    <w:rPr>
                      <w:rStyle w:val="citations1"/>
                      <w:rFonts w:ascii="Verdana" w:eastAsia="Times New Roman" w:hAnsi="Verdana"/>
                    </w:rPr>
                    <w:t xml:space="preserve">49 U.S.C. 60108(a) </w:t>
                  </w:r>
                </w:p>
                <w:p w14:paraId="11CCAEFA" w14:textId="77777777" w:rsidR="00BE3A5E" w:rsidRDefault="00000000">
                  <w:pPr>
                    <w:pStyle w:val="questiontable1"/>
                    <w:spacing w:before="0" w:after="0" w:afterAutospacing="0"/>
                    <w:divId w:val="441844714"/>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8580ABD" w14:textId="77777777">
              <w:tc>
                <w:tcPr>
                  <w:tcW w:w="0" w:type="auto"/>
                  <w:vAlign w:val="center"/>
                  <w:hideMark/>
                </w:tcPr>
                <w:p w14:paraId="5A7DE9D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803FF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2280F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BA008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B25C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78FF2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84A6D8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A57E0CD" w14:textId="77777777" w:rsidR="00BE3A5E" w:rsidRDefault="00BE3A5E">
                  <w:pPr>
                    <w:pStyle w:val="questiontable1"/>
                    <w:spacing w:before="0" w:after="0" w:afterAutospacing="0"/>
                    <w:rPr>
                      <w:rFonts w:eastAsia="Times New Roman"/>
                      <w:sz w:val="20"/>
                      <w:szCs w:val="20"/>
                    </w:rPr>
                  </w:pPr>
                </w:p>
              </w:tc>
            </w:tr>
          </w:tbl>
          <w:p w14:paraId="74A0CE92" w14:textId="77777777" w:rsidR="00BE3A5E" w:rsidRDefault="00000000">
            <w:pPr>
              <w:rPr>
                <w:rFonts w:ascii="Verdana" w:eastAsia="Times New Roman" w:hAnsi="Verdana"/>
              </w:rPr>
            </w:pPr>
            <w:r>
              <w:rPr>
                <w:rFonts w:ascii="Verdana" w:eastAsia="Times New Roman" w:hAnsi="Verdana"/>
              </w:rPr>
              <w:t> </w:t>
            </w:r>
          </w:p>
        </w:tc>
      </w:tr>
    </w:tbl>
    <w:p w14:paraId="2051995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7A87D9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493B4B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74742C" w14:textId="77777777" w:rsidR="00BE3A5E" w:rsidRDefault="00000000">
                  <w:pPr>
                    <w:pStyle w:val="questiontable1"/>
                    <w:spacing w:before="0" w:after="0" w:afterAutospacing="0"/>
                    <w:divId w:val="147259728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Leak-Prone: Leaks &amp; Releases </w:t>
                  </w:r>
                  <w:r>
                    <w:rPr>
                      <w:rStyle w:val="text1"/>
                      <w:rFonts w:ascii="Verdana" w:eastAsia="Times New Roman" w:hAnsi="Verdana"/>
                    </w:rPr>
                    <w:t xml:space="preserve">What procedures are in place to monitor for and identify pipe segments that are leak-prone, and what criteria (e.g., frequency of leak or failure events) are specified for determining a pipeline segment is leak-prone? </w:t>
                  </w:r>
                  <w:r>
                    <w:rPr>
                      <w:rStyle w:val="questionidcontent2"/>
                      <w:rFonts w:ascii="Verdana" w:eastAsia="Times New Roman" w:hAnsi="Verdana"/>
                    </w:rPr>
                    <w:t xml:space="preserve">(114.LEAKPRONE.LKRLS.P) </w:t>
                  </w:r>
                  <w:r>
                    <w:rPr>
                      <w:rStyle w:val="citations1"/>
                      <w:rFonts w:ascii="Verdana" w:eastAsia="Times New Roman" w:hAnsi="Verdana"/>
                    </w:rPr>
                    <w:t xml:space="preserve">49 U.S.C. 60108(a) </w:t>
                  </w:r>
                </w:p>
                <w:p w14:paraId="0F99A676" w14:textId="77777777" w:rsidR="00BE3A5E" w:rsidRDefault="00000000">
                  <w:pPr>
                    <w:pStyle w:val="questiontable1"/>
                    <w:spacing w:before="0" w:after="0" w:afterAutospacing="0"/>
                    <w:divId w:val="167418352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DA1FFE7" w14:textId="77777777">
              <w:tc>
                <w:tcPr>
                  <w:tcW w:w="0" w:type="auto"/>
                  <w:vAlign w:val="center"/>
                  <w:hideMark/>
                </w:tcPr>
                <w:p w14:paraId="0187AA2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C96F7A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A699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04B856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C49CB4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07931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A1E9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7BB37F" w14:textId="77777777" w:rsidR="00BE3A5E" w:rsidRDefault="00BE3A5E">
                  <w:pPr>
                    <w:pStyle w:val="questiontable1"/>
                    <w:spacing w:before="0" w:after="0" w:afterAutospacing="0"/>
                    <w:rPr>
                      <w:rFonts w:eastAsia="Times New Roman"/>
                      <w:sz w:val="20"/>
                      <w:szCs w:val="20"/>
                    </w:rPr>
                  </w:pPr>
                </w:p>
              </w:tc>
            </w:tr>
          </w:tbl>
          <w:p w14:paraId="0AE328FF" w14:textId="77777777" w:rsidR="00BE3A5E" w:rsidRDefault="00000000">
            <w:pPr>
              <w:rPr>
                <w:rFonts w:ascii="Verdana" w:eastAsia="Times New Roman" w:hAnsi="Verdana"/>
              </w:rPr>
            </w:pPr>
            <w:r>
              <w:rPr>
                <w:rFonts w:ascii="Verdana" w:eastAsia="Times New Roman" w:hAnsi="Verdana"/>
              </w:rPr>
              <w:t> </w:t>
            </w:r>
          </w:p>
        </w:tc>
      </w:tr>
    </w:tbl>
    <w:p w14:paraId="25E6606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3DD3071"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703DA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20DD7EB" w14:textId="77777777" w:rsidR="00BE3A5E" w:rsidRDefault="00000000">
                  <w:pPr>
                    <w:pStyle w:val="questiontable1"/>
                    <w:spacing w:before="0" w:after="0" w:afterAutospacing="0"/>
                    <w:divId w:val="122307639"/>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Leak-Prone: Leaks &amp; Releases - Leak Data Collection and Analysis </w:t>
                  </w:r>
                  <w:r>
                    <w:rPr>
                      <w:rStyle w:val="text1"/>
                      <w:rFonts w:ascii="Verdana" w:eastAsia="Times New Roman" w:hAnsi="Verdana"/>
                    </w:rPr>
                    <w:t xml:space="preserve">Do procedures include a methodology to collect, retain and analyze detailed information from detected leaks, including those eliminated by lubrication, adjustment, tightening or otherwise below thresholds for regulatory reporting? </w:t>
                  </w:r>
                  <w:r>
                    <w:rPr>
                      <w:rStyle w:val="questionidcontent2"/>
                      <w:rFonts w:ascii="Verdana" w:eastAsia="Times New Roman" w:hAnsi="Verdana"/>
                    </w:rPr>
                    <w:t xml:space="preserve">(114.LEAKPRONE.LKRLSLKDATA.P) </w:t>
                  </w:r>
                  <w:r>
                    <w:rPr>
                      <w:rStyle w:val="citations1"/>
                      <w:rFonts w:ascii="Verdana" w:eastAsia="Times New Roman" w:hAnsi="Verdana"/>
                    </w:rPr>
                    <w:t xml:space="preserve">49 U.S.C. 60108(a) </w:t>
                  </w:r>
                </w:p>
                <w:p w14:paraId="38210D31" w14:textId="77777777" w:rsidR="00BE3A5E" w:rsidRDefault="00000000">
                  <w:pPr>
                    <w:pStyle w:val="questiontable1"/>
                    <w:spacing w:before="0" w:after="0" w:afterAutospacing="0"/>
                    <w:divId w:val="78820286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CA7C118" w14:textId="77777777">
              <w:tc>
                <w:tcPr>
                  <w:tcW w:w="0" w:type="auto"/>
                  <w:vAlign w:val="center"/>
                  <w:hideMark/>
                </w:tcPr>
                <w:p w14:paraId="19EEE28A"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C7594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5D6D6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DDD57C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F7E597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3A3B8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0BD2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8F25BD" w14:textId="77777777" w:rsidR="00BE3A5E" w:rsidRDefault="00BE3A5E">
                  <w:pPr>
                    <w:pStyle w:val="questiontable1"/>
                    <w:spacing w:before="0" w:after="0" w:afterAutospacing="0"/>
                    <w:rPr>
                      <w:rFonts w:eastAsia="Times New Roman"/>
                      <w:sz w:val="20"/>
                      <w:szCs w:val="20"/>
                    </w:rPr>
                  </w:pPr>
                </w:p>
              </w:tc>
            </w:tr>
          </w:tbl>
          <w:p w14:paraId="6AA76BBD" w14:textId="77777777" w:rsidR="00BE3A5E" w:rsidRDefault="00000000">
            <w:pPr>
              <w:rPr>
                <w:rFonts w:ascii="Verdana" w:eastAsia="Times New Roman" w:hAnsi="Verdana"/>
              </w:rPr>
            </w:pPr>
            <w:r>
              <w:rPr>
                <w:rFonts w:ascii="Verdana" w:eastAsia="Times New Roman" w:hAnsi="Verdana"/>
              </w:rPr>
              <w:t> </w:t>
            </w:r>
          </w:p>
        </w:tc>
      </w:tr>
    </w:tbl>
    <w:p w14:paraId="47981F6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AC5DB1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B29F31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1FA0079" w14:textId="77777777" w:rsidR="00BE3A5E" w:rsidRDefault="00000000">
                  <w:pPr>
                    <w:pStyle w:val="questiontable1"/>
                    <w:spacing w:before="0" w:after="0" w:afterAutospacing="0"/>
                    <w:divId w:val="1063792069"/>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Leak-Prone: Leaks Mitigation &amp; Repair - Replacement and Remediation (Example Section 114 Materials) </w:t>
                  </w:r>
                  <w:r>
                    <w:rPr>
                      <w:rStyle w:val="text1"/>
                      <w:rFonts w:ascii="Verdana" w:eastAsia="Times New Roman" w:hAnsi="Verdana"/>
                    </w:rPr>
                    <w:t xml:space="preserve">Do procedures identify cast iron, unprotected steel, wrought iron, and vintage plastic pipe with known leak issues? </w:t>
                  </w:r>
                  <w:r>
                    <w:rPr>
                      <w:rStyle w:val="questionidcontent2"/>
                      <w:rFonts w:ascii="Verdana" w:eastAsia="Times New Roman" w:hAnsi="Verdana"/>
                    </w:rPr>
                    <w:t xml:space="preserve">(114.LEAKPRONE.LKMITGRPREXAMPLE.P) </w:t>
                  </w:r>
                  <w:r>
                    <w:rPr>
                      <w:rStyle w:val="citations1"/>
                      <w:rFonts w:ascii="Verdana" w:eastAsia="Times New Roman" w:hAnsi="Verdana"/>
                    </w:rPr>
                    <w:t xml:space="preserve">49 U.S.C. 60108(a) </w:t>
                  </w:r>
                </w:p>
                <w:p w14:paraId="5EF0E910" w14:textId="77777777" w:rsidR="00BE3A5E" w:rsidRDefault="00000000">
                  <w:pPr>
                    <w:pStyle w:val="questiontable1"/>
                    <w:spacing w:before="0" w:after="0" w:afterAutospacing="0"/>
                    <w:divId w:val="194294915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2EE1A90" w14:textId="77777777">
              <w:tc>
                <w:tcPr>
                  <w:tcW w:w="0" w:type="auto"/>
                  <w:vAlign w:val="center"/>
                  <w:hideMark/>
                </w:tcPr>
                <w:p w14:paraId="7360736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63733E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ECEA22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2F49F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368C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B28AD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8564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7BA823" w14:textId="77777777" w:rsidR="00BE3A5E" w:rsidRDefault="00BE3A5E">
                  <w:pPr>
                    <w:pStyle w:val="questiontable1"/>
                    <w:spacing w:before="0" w:after="0" w:afterAutospacing="0"/>
                    <w:rPr>
                      <w:rFonts w:eastAsia="Times New Roman"/>
                      <w:sz w:val="20"/>
                      <w:szCs w:val="20"/>
                    </w:rPr>
                  </w:pPr>
                </w:p>
              </w:tc>
            </w:tr>
          </w:tbl>
          <w:p w14:paraId="537DC39A" w14:textId="77777777" w:rsidR="00BE3A5E" w:rsidRDefault="00000000">
            <w:pPr>
              <w:rPr>
                <w:rFonts w:ascii="Verdana" w:eastAsia="Times New Roman" w:hAnsi="Verdana"/>
              </w:rPr>
            </w:pPr>
            <w:r>
              <w:rPr>
                <w:rFonts w:ascii="Verdana" w:eastAsia="Times New Roman" w:hAnsi="Verdana"/>
              </w:rPr>
              <w:t> </w:t>
            </w:r>
          </w:p>
        </w:tc>
      </w:tr>
    </w:tbl>
    <w:p w14:paraId="3373BE2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01A302D"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1AD189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A52B71B" w14:textId="77777777" w:rsidR="00BE3A5E" w:rsidRDefault="00000000">
                  <w:pPr>
                    <w:pStyle w:val="questiontable1"/>
                    <w:spacing w:before="0" w:after="0" w:afterAutospacing="0"/>
                    <w:divId w:val="582027782"/>
                    <w:rPr>
                      <w:rFonts w:ascii="Verdana" w:eastAsia="Times New Roman" w:hAnsi="Verdana"/>
                      <w:b/>
                      <w:bCs/>
                      <w:sz w:val="20"/>
                      <w:szCs w:val="20"/>
                    </w:rPr>
                  </w:pPr>
                  <w:r>
                    <w:rPr>
                      <w:rFonts w:ascii="Verdana" w:eastAsia="Times New Roman" w:hAnsi="Verdana"/>
                      <w:b/>
                      <w:bCs/>
                      <w:sz w:val="20"/>
                      <w:szCs w:val="20"/>
                    </w:rPr>
                    <w:lastRenderedPageBreak/>
                    <w:br/>
                    <w:t xml:space="preserve">18. </w:t>
                  </w:r>
                  <w:r>
                    <w:rPr>
                      <w:rStyle w:val="Title1"/>
                      <w:rFonts w:ascii="Verdana" w:eastAsia="Times New Roman" w:hAnsi="Verdana"/>
                      <w:b/>
                      <w:bCs/>
                      <w:sz w:val="20"/>
                      <w:szCs w:val="20"/>
                    </w:rPr>
                    <w:t xml:space="preserve">Leak-Prone: Leak Mitigation &amp; Repair - Replacement and Remediation (Other Materials) </w:t>
                  </w:r>
                  <w:r>
                    <w:rPr>
                      <w:rStyle w:val="text1"/>
                      <w:rFonts w:ascii="Verdana" w:eastAsia="Times New Roman" w:hAnsi="Verdana"/>
                    </w:rPr>
                    <w:t xml:space="preserve">Do procedures clearly define a process to address replacement or remediation of pipe segments with known leak issues beyond those specifically identified in Section 114? </w:t>
                  </w:r>
                  <w:r>
                    <w:rPr>
                      <w:rStyle w:val="questionidcontent2"/>
                      <w:rFonts w:ascii="Verdana" w:eastAsia="Times New Roman" w:hAnsi="Verdana"/>
                    </w:rPr>
                    <w:t xml:space="preserve">(114.LEAKPRONE.LKMITGRPROTHER.P) </w:t>
                  </w:r>
                  <w:r>
                    <w:rPr>
                      <w:rStyle w:val="citations1"/>
                      <w:rFonts w:ascii="Verdana" w:eastAsia="Times New Roman" w:hAnsi="Verdana"/>
                    </w:rPr>
                    <w:t xml:space="preserve">49 U.S.C. 60108(a) </w:t>
                  </w:r>
                </w:p>
                <w:p w14:paraId="524777F3" w14:textId="77777777" w:rsidR="00BE3A5E" w:rsidRDefault="00000000">
                  <w:pPr>
                    <w:pStyle w:val="questiontable1"/>
                    <w:spacing w:before="0" w:after="0" w:afterAutospacing="0"/>
                    <w:divId w:val="147760461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B64FAF0" w14:textId="77777777">
              <w:tc>
                <w:tcPr>
                  <w:tcW w:w="0" w:type="auto"/>
                  <w:vAlign w:val="center"/>
                  <w:hideMark/>
                </w:tcPr>
                <w:p w14:paraId="73A460F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2811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3B447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CBE2D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D8B8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1F389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FCBF92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228C15" w14:textId="77777777" w:rsidR="00BE3A5E" w:rsidRDefault="00BE3A5E">
                  <w:pPr>
                    <w:pStyle w:val="questiontable1"/>
                    <w:spacing w:before="0" w:after="0" w:afterAutospacing="0"/>
                    <w:rPr>
                      <w:rFonts w:eastAsia="Times New Roman"/>
                      <w:sz w:val="20"/>
                      <w:szCs w:val="20"/>
                    </w:rPr>
                  </w:pPr>
                </w:p>
              </w:tc>
            </w:tr>
          </w:tbl>
          <w:p w14:paraId="7BFBA5F2" w14:textId="77777777" w:rsidR="00BE3A5E" w:rsidRDefault="00000000">
            <w:pPr>
              <w:rPr>
                <w:rFonts w:ascii="Verdana" w:eastAsia="Times New Roman" w:hAnsi="Verdana"/>
              </w:rPr>
            </w:pPr>
            <w:r>
              <w:rPr>
                <w:rFonts w:ascii="Verdana" w:eastAsia="Times New Roman" w:hAnsi="Verdana"/>
              </w:rPr>
              <w:t> </w:t>
            </w:r>
          </w:p>
        </w:tc>
      </w:tr>
    </w:tbl>
    <w:p w14:paraId="07B6DA2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CDCFA8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Section 114 - Section 114 - Gas Gathering &amp; Boosting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EC625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04F5F1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4838013" w14:textId="77777777" w:rsidR="00BE3A5E" w:rsidRDefault="00000000">
                  <w:pPr>
                    <w:pStyle w:val="questiontable1"/>
                    <w:spacing w:before="0" w:after="0" w:afterAutospacing="0"/>
                    <w:divId w:val="1562404962"/>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Scoping - Inspection Coverage </w:t>
                  </w:r>
                  <w:r>
                    <w:rPr>
                      <w:rStyle w:val="text1"/>
                      <w:rFonts w:ascii="Verdana" w:eastAsia="Times New Roman" w:hAnsi="Verdana"/>
                    </w:rPr>
                    <w:t xml:space="preserve">What are your assets comprised of? </w:t>
                  </w:r>
                  <w:r>
                    <w:rPr>
                      <w:rStyle w:val="questionidcontent2"/>
                      <w:rFonts w:ascii="Verdana" w:eastAsia="Times New Roman" w:hAnsi="Verdana"/>
                    </w:rPr>
                    <w:t xml:space="preserve">(SRN.114.INSPECTCVRG.S) </w:t>
                  </w:r>
                </w:p>
                <w:p w14:paraId="13D5133A" w14:textId="77777777" w:rsidR="00BE3A5E" w:rsidRDefault="00000000">
                  <w:pPr>
                    <w:pStyle w:val="questiontable1"/>
                    <w:spacing w:before="0" w:after="0" w:afterAutospacing="0"/>
                    <w:divId w:val="136393973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7DC7D0B" w14:textId="77777777">
              <w:tc>
                <w:tcPr>
                  <w:tcW w:w="0" w:type="auto"/>
                  <w:vAlign w:val="center"/>
                  <w:hideMark/>
                </w:tcPr>
                <w:p w14:paraId="300049C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61B2F5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BF3BA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0384D3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AF63C6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77E8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2323B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1E70DD" w14:textId="77777777" w:rsidR="00BE3A5E" w:rsidRDefault="00BE3A5E">
                  <w:pPr>
                    <w:pStyle w:val="questiontable1"/>
                    <w:spacing w:before="0" w:after="0" w:afterAutospacing="0"/>
                    <w:rPr>
                      <w:rFonts w:eastAsia="Times New Roman"/>
                      <w:sz w:val="20"/>
                      <w:szCs w:val="20"/>
                    </w:rPr>
                  </w:pPr>
                </w:p>
              </w:tc>
            </w:tr>
          </w:tbl>
          <w:p w14:paraId="30B5CFA9" w14:textId="77777777" w:rsidR="00BE3A5E" w:rsidRDefault="00000000">
            <w:pPr>
              <w:rPr>
                <w:rFonts w:ascii="Verdana" w:eastAsia="Times New Roman" w:hAnsi="Verdana"/>
              </w:rPr>
            </w:pPr>
            <w:r>
              <w:rPr>
                <w:rFonts w:ascii="Verdana" w:eastAsia="Times New Roman" w:hAnsi="Verdana"/>
              </w:rPr>
              <w:t> </w:t>
            </w:r>
          </w:p>
        </w:tc>
      </w:tr>
    </w:tbl>
    <w:p w14:paraId="0C869BC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EEE99D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E9232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31331E8" w14:textId="77777777" w:rsidR="00BE3A5E" w:rsidRDefault="00000000">
                  <w:pPr>
                    <w:pStyle w:val="questiontable1"/>
                    <w:spacing w:before="0" w:after="0" w:afterAutospacing="0"/>
                    <w:divId w:val="37510652"/>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Scoping - Gas Transportation </w:t>
                  </w:r>
                  <w:r>
                    <w:rPr>
                      <w:rStyle w:val="text1"/>
                      <w:rFonts w:ascii="Verdana" w:eastAsia="Times New Roman" w:hAnsi="Verdana"/>
                    </w:rPr>
                    <w:t xml:space="preserve">Do you transport natural gas as a specific commodity (i.e., not a byproduct or constituent of another substance)? </w:t>
                  </w:r>
                  <w:r>
                    <w:rPr>
                      <w:rStyle w:val="questionidcontent2"/>
                      <w:rFonts w:ascii="Verdana" w:eastAsia="Times New Roman" w:hAnsi="Verdana"/>
                    </w:rPr>
                    <w:t xml:space="preserve">(SRN.114.GASTRANSPORT.S) </w:t>
                  </w:r>
                </w:p>
                <w:p w14:paraId="326E5A7D" w14:textId="77777777" w:rsidR="00BE3A5E" w:rsidRDefault="00000000">
                  <w:pPr>
                    <w:pStyle w:val="questiontable1"/>
                    <w:spacing w:before="0" w:after="0" w:afterAutospacing="0"/>
                    <w:divId w:val="168100260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572C04DB" w14:textId="77777777">
              <w:tc>
                <w:tcPr>
                  <w:tcW w:w="0" w:type="auto"/>
                  <w:vAlign w:val="center"/>
                  <w:hideMark/>
                </w:tcPr>
                <w:p w14:paraId="59ADB77C"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864FE3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7878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9A3DF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C3EB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3BFCE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6254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407097" w14:textId="77777777" w:rsidR="00BE3A5E" w:rsidRDefault="00BE3A5E">
                  <w:pPr>
                    <w:pStyle w:val="questiontable1"/>
                    <w:spacing w:before="0" w:after="0" w:afterAutospacing="0"/>
                    <w:rPr>
                      <w:rFonts w:eastAsia="Times New Roman"/>
                      <w:sz w:val="20"/>
                      <w:szCs w:val="20"/>
                    </w:rPr>
                  </w:pPr>
                </w:p>
              </w:tc>
            </w:tr>
          </w:tbl>
          <w:p w14:paraId="4EC321A5" w14:textId="77777777" w:rsidR="00BE3A5E" w:rsidRDefault="00000000">
            <w:pPr>
              <w:rPr>
                <w:rFonts w:ascii="Verdana" w:eastAsia="Times New Roman" w:hAnsi="Verdana"/>
              </w:rPr>
            </w:pPr>
            <w:r>
              <w:rPr>
                <w:rFonts w:ascii="Verdana" w:eastAsia="Times New Roman" w:hAnsi="Verdana"/>
              </w:rPr>
              <w:t> </w:t>
            </w:r>
          </w:p>
        </w:tc>
      </w:tr>
    </w:tbl>
    <w:p w14:paraId="1290EAAF"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6EC62C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5EC5A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C87EEAD" w14:textId="77777777" w:rsidR="00BE3A5E" w:rsidRDefault="00000000">
                  <w:pPr>
                    <w:pStyle w:val="questiontable1"/>
                    <w:spacing w:before="0" w:after="0" w:afterAutospacing="0"/>
                    <w:divId w:val="583488863"/>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Scoping - Driver or Engines </w:t>
                  </w:r>
                  <w:r>
                    <w:rPr>
                      <w:rStyle w:val="text1"/>
                      <w:rFonts w:ascii="Verdana" w:eastAsia="Times New Roman" w:hAnsi="Verdana"/>
                    </w:rPr>
                    <w:t xml:space="preserve">Do you use natural gas-fueled drivers or engines to compress natural gas? </w:t>
                  </w:r>
                  <w:r>
                    <w:rPr>
                      <w:rStyle w:val="questionidcontent2"/>
                      <w:rFonts w:ascii="Verdana" w:eastAsia="Times New Roman" w:hAnsi="Verdana"/>
                    </w:rPr>
                    <w:t xml:space="preserve">(SRN.114.DRIVERENGINE.S) </w:t>
                  </w:r>
                </w:p>
                <w:p w14:paraId="65DC380A" w14:textId="77777777" w:rsidR="00BE3A5E" w:rsidRDefault="00000000">
                  <w:pPr>
                    <w:pStyle w:val="questiontable1"/>
                    <w:spacing w:before="0" w:after="0" w:afterAutospacing="0"/>
                    <w:divId w:val="2595597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1CD30F5" w14:textId="77777777">
              <w:tc>
                <w:tcPr>
                  <w:tcW w:w="0" w:type="auto"/>
                  <w:vAlign w:val="center"/>
                  <w:hideMark/>
                </w:tcPr>
                <w:p w14:paraId="6AD07DD7"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787E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9881A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DB2EF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49A3FA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8837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B3766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D176F3" w14:textId="77777777" w:rsidR="00BE3A5E" w:rsidRDefault="00BE3A5E">
                  <w:pPr>
                    <w:pStyle w:val="questiontable1"/>
                    <w:spacing w:before="0" w:after="0" w:afterAutospacing="0"/>
                    <w:rPr>
                      <w:rFonts w:eastAsia="Times New Roman"/>
                      <w:sz w:val="20"/>
                      <w:szCs w:val="20"/>
                    </w:rPr>
                  </w:pPr>
                </w:p>
              </w:tc>
            </w:tr>
          </w:tbl>
          <w:p w14:paraId="37DBD0F7" w14:textId="77777777" w:rsidR="00BE3A5E" w:rsidRDefault="00000000">
            <w:pPr>
              <w:rPr>
                <w:rFonts w:ascii="Verdana" w:eastAsia="Times New Roman" w:hAnsi="Verdana"/>
              </w:rPr>
            </w:pPr>
            <w:r>
              <w:rPr>
                <w:rFonts w:ascii="Verdana" w:eastAsia="Times New Roman" w:hAnsi="Verdana"/>
              </w:rPr>
              <w:t> </w:t>
            </w:r>
          </w:p>
        </w:tc>
      </w:tr>
    </w:tbl>
    <w:p w14:paraId="35967556"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613031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CBA8A0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820468C" w14:textId="77777777" w:rsidR="00BE3A5E" w:rsidRDefault="00000000">
                  <w:pPr>
                    <w:pStyle w:val="questiontable1"/>
                    <w:spacing w:before="0" w:after="0" w:afterAutospacing="0"/>
                    <w:divId w:val="705056995"/>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Scoping - Use of Natural Gas </w:t>
                  </w:r>
                  <w:r>
                    <w:rPr>
                      <w:rStyle w:val="text1"/>
                      <w:rFonts w:ascii="Verdana" w:eastAsia="Times New Roman" w:hAnsi="Verdana"/>
                    </w:rPr>
                    <w:t xml:space="preserve">Do you use natural gas for fuel or power appurtenances or instrument gas on regulated facilities? </w:t>
                  </w:r>
                  <w:r>
                    <w:rPr>
                      <w:rStyle w:val="questionidcontent2"/>
                      <w:rFonts w:ascii="Verdana" w:eastAsia="Times New Roman" w:hAnsi="Verdana"/>
                    </w:rPr>
                    <w:t xml:space="preserve">(SRN.114.NGUSE.S) </w:t>
                  </w:r>
                </w:p>
                <w:p w14:paraId="393F4EB0" w14:textId="77777777" w:rsidR="00BE3A5E" w:rsidRDefault="00000000">
                  <w:pPr>
                    <w:pStyle w:val="questiontable1"/>
                    <w:spacing w:before="0" w:after="0" w:afterAutospacing="0"/>
                    <w:divId w:val="394163756"/>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086EC9E" w14:textId="77777777">
              <w:tc>
                <w:tcPr>
                  <w:tcW w:w="0" w:type="auto"/>
                  <w:vAlign w:val="center"/>
                  <w:hideMark/>
                </w:tcPr>
                <w:p w14:paraId="2B4D40E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C081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3662D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A7BF9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2914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007B68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F232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859A8D" w14:textId="77777777" w:rsidR="00BE3A5E" w:rsidRDefault="00BE3A5E">
                  <w:pPr>
                    <w:pStyle w:val="questiontable1"/>
                    <w:spacing w:before="0" w:after="0" w:afterAutospacing="0"/>
                    <w:rPr>
                      <w:rFonts w:eastAsia="Times New Roman"/>
                      <w:sz w:val="20"/>
                      <w:szCs w:val="20"/>
                    </w:rPr>
                  </w:pPr>
                </w:p>
              </w:tc>
            </w:tr>
          </w:tbl>
          <w:p w14:paraId="53301142" w14:textId="77777777" w:rsidR="00BE3A5E" w:rsidRDefault="00000000">
            <w:pPr>
              <w:rPr>
                <w:rFonts w:ascii="Verdana" w:eastAsia="Times New Roman" w:hAnsi="Verdana"/>
              </w:rPr>
            </w:pPr>
            <w:r>
              <w:rPr>
                <w:rFonts w:ascii="Verdana" w:eastAsia="Times New Roman" w:hAnsi="Verdana"/>
              </w:rPr>
              <w:t> </w:t>
            </w:r>
          </w:p>
        </w:tc>
      </w:tr>
    </w:tbl>
    <w:p w14:paraId="526A8729"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C6AC21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75306C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D008D5" w14:textId="77777777" w:rsidR="00BE3A5E" w:rsidRDefault="00000000">
                  <w:pPr>
                    <w:pStyle w:val="questiontable1"/>
                    <w:spacing w:before="0" w:after="0" w:afterAutospacing="0"/>
                    <w:divId w:val="854657344"/>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Compressors </w:t>
                  </w:r>
                  <w:r>
                    <w:rPr>
                      <w:rStyle w:val="text1"/>
                      <w:rFonts w:ascii="Verdana" w:eastAsia="Times New Roman" w:hAnsi="Verdana"/>
                    </w:rPr>
                    <w:t xml:space="preserve">Do the maintenance and operations procedures for compressors include provisions to minimize fugitive natural gas losses? </w:t>
                  </w:r>
                  <w:r>
                    <w:rPr>
                      <w:rStyle w:val="questionidcontent2"/>
                      <w:rFonts w:ascii="Verdana" w:eastAsia="Times New Roman" w:hAnsi="Verdana"/>
                    </w:rPr>
                    <w:t xml:space="preserve">(114.114.COMPRESSOR.P) </w:t>
                  </w:r>
                  <w:r>
                    <w:rPr>
                      <w:rStyle w:val="citations1"/>
                      <w:rFonts w:ascii="Verdana" w:eastAsia="Times New Roman" w:hAnsi="Verdana"/>
                    </w:rPr>
                    <w:t xml:space="preserve">49 U.S.C. 60108(a) </w:t>
                  </w:r>
                </w:p>
                <w:p w14:paraId="56EFC485" w14:textId="77777777" w:rsidR="00BE3A5E" w:rsidRDefault="00000000">
                  <w:pPr>
                    <w:pStyle w:val="questiontable1"/>
                    <w:spacing w:before="0" w:after="0" w:afterAutospacing="0"/>
                    <w:divId w:val="19831971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6FE9FCB" w14:textId="77777777">
              <w:tc>
                <w:tcPr>
                  <w:tcW w:w="0" w:type="auto"/>
                  <w:vAlign w:val="center"/>
                  <w:hideMark/>
                </w:tcPr>
                <w:p w14:paraId="573889D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0CCC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17E52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BFB9C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45E2C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618BE1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411FC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6C90DF" w14:textId="77777777" w:rsidR="00BE3A5E" w:rsidRDefault="00BE3A5E">
                  <w:pPr>
                    <w:pStyle w:val="questiontable1"/>
                    <w:spacing w:before="0" w:after="0" w:afterAutospacing="0"/>
                    <w:rPr>
                      <w:rFonts w:eastAsia="Times New Roman"/>
                      <w:sz w:val="20"/>
                      <w:szCs w:val="20"/>
                    </w:rPr>
                  </w:pPr>
                </w:p>
              </w:tc>
            </w:tr>
          </w:tbl>
          <w:p w14:paraId="7144EDFC" w14:textId="77777777" w:rsidR="00BE3A5E" w:rsidRDefault="00000000">
            <w:pPr>
              <w:rPr>
                <w:rFonts w:ascii="Verdana" w:eastAsia="Times New Roman" w:hAnsi="Verdana"/>
              </w:rPr>
            </w:pPr>
            <w:r>
              <w:rPr>
                <w:rFonts w:ascii="Verdana" w:eastAsia="Times New Roman" w:hAnsi="Verdana"/>
              </w:rPr>
              <w:t> </w:t>
            </w:r>
          </w:p>
        </w:tc>
      </w:tr>
    </w:tbl>
    <w:p w14:paraId="26A4318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728DC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44B022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40D3E7F" w14:textId="77777777" w:rsidR="00BE3A5E" w:rsidRDefault="00000000">
                  <w:pPr>
                    <w:pStyle w:val="questiontable1"/>
                    <w:spacing w:before="0" w:after="0" w:afterAutospacing="0"/>
                    <w:divId w:val="1542133974"/>
                    <w:rPr>
                      <w:rFonts w:ascii="Verdana" w:eastAsia="Times New Roman" w:hAnsi="Verdana"/>
                      <w:b/>
                      <w:bCs/>
                      <w:sz w:val="20"/>
                      <w:szCs w:val="20"/>
                    </w:rPr>
                  </w:pPr>
                  <w:r>
                    <w:rPr>
                      <w:rFonts w:ascii="Verdana" w:eastAsia="Times New Roman" w:hAnsi="Verdana"/>
                      <w:b/>
                      <w:bCs/>
                      <w:sz w:val="20"/>
                      <w:szCs w:val="20"/>
                    </w:rPr>
                    <w:lastRenderedPageBreak/>
                    <w:br/>
                    <w:t xml:space="preserve">6. </w:t>
                  </w:r>
                  <w:r>
                    <w:rPr>
                      <w:rStyle w:val="Title1"/>
                      <w:rFonts w:ascii="Verdana" w:eastAsia="Times New Roman" w:hAnsi="Verdana"/>
                      <w:b/>
                      <w:bCs/>
                      <w:sz w:val="20"/>
                      <w:szCs w:val="20"/>
                    </w:rPr>
                    <w:t xml:space="preserve">Drivers &amp; Engines </w:t>
                  </w:r>
                  <w:r>
                    <w:rPr>
                      <w:rStyle w:val="text1"/>
                      <w:rFonts w:ascii="Verdana" w:eastAsia="Times New Roman" w:hAnsi="Verdana"/>
                    </w:rPr>
                    <w:t xml:space="preserve">Do maintenance procedures include measures for monitoring and correcting incomplete combustion of natural gas in driver or engine exhausts and taking corrective action if identified? </w:t>
                  </w:r>
                  <w:r>
                    <w:rPr>
                      <w:rStyle w:val="questionidcontent2"/>
                      <w:rFonts w:ascii="Verdana" w:eastAsia="Times New Roman" w:hAnsi="Verdana"/>
                    </w:rPr>
                    <w:t xml:space="preserve">(114.114.DRIVERENGINE.P) </w:t>
                  </w:r>
                  <w:r>
                    <w:rPr>
                      <w:rStyle w:val="citations1"/>
                      <w:rFonts w:ascii="Verdana" w:eastAsia="Times New Roman" w:hAnsi="Verdana"/>
                    </w:rPr>
                    <w:t xml:space="preserve">49 U.S.C. 60108(a) </w:t>
                  </w:r>
                </w:p>
                <w:p w14:paraId="0B234CEE" w14:textId="77777777" w:rsidR="00BE3A5E" w:rsidRDefault="00000000">
                  <w:pPr>
                    <w:pStyle w:val="questiontable1"/>
                    <w:spacing w:before="0" w:after="0" w:afterAutospacing="0"/>
                    <w:divId w:val="2080517763"/>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5AF40F9" w14:textId="77777777">
              <w:tc>
                <w:tcPr>
                  <w:tcW w:w="0" w:type="auto"/>
                  <w:vAlign w:val="center"/>
                  <w:hideMark/>
                </w:tcPr>
                <w:p w14:paraId="2C9F6FA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B8A7A4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8213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36766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6817A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B5FD5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8CAC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DB0E0DD" w14:textId="77777777" w:rsidR="00BE3A5E" w:rsidRDefault="00BE3A5E">
                  <w:pPr>
                    <w:pStyle w:val="questiontable1"/>
                    <w:spacing w:before="0" w:after="0" w:afterAutospacing="0"/>
                    <w:rPr>
                      <w:rFonts w:eastAsia="Times New Roman"/>
                      <w:sz w:val="20"/>
                      <w:szCs w:val="20"/>
                    </w:rPr>
                  </w:pPr>
                </w:p>
              </w:tc>
            </w:tr>
          </w:tbl>
          <w:p w14:paraId="6F5C5D42" w14:textId="77777777" w:rsidR="00BE3A5E" w:rsidRDefault="00000000">
            <w:pPr>
              <w:rPr>
                <w:rFonts w:ascii="Verdana" w:eastAsia="Times New Roman" w:hAnsi="Verdana"/>
              </w:rPr>
            </w:pPr>
            <w:r>
              <w:rPr>
                <w:rFonts w:ascii="Verdana" w:eastAsia="Times New Roman" w:hAnsi="Verdana"/>
              </w:rPr>
              <w:t> </w:t>
            </w:r>
          </w:p>
        </w:tc>
      </w:tr>
    </w:tbl>
    <w:p w14:paraId="56B6259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FD1DD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A20B3A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4CC2BCE" w14:textId="77777777" w:rsidR="00BE3A5E" w:rsidRDefault="00000000">
                  <w:pPr>
                    <w:pStyle w:val="questiontable1"/>
                    <w:spacing w:before="0" w:after="0" w:afterAutospacing="0"/>
                    <w:divId w:val="1861816258"/>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Leaks &amp; Releases - Identification of Fugitive Emissions </w:t>
                  </w:r>
                  <w:r>
                    <w:rPr>
                      <w:rStyle w:val="text1"/>
                      <w:rFonts w:ascii="Verdana" w:eastAsia="Times New Roman" w:hAnsi="Verdana"/>
                    </w:rPr>
                    <w:t xml:space="preserve">Do procedures provide a methodology for identifying sources of fugitive natural gas emissions in the system? </w:t>
                  </w:r>
                  <w:r>
                    <w:rPr>
                      <w:rStyle w:val="questionidcontent2"/>
                      <w:rFonts w:ascii="Verdana" w:eastAsia="Times New Roman" w:hAnsi="Verdana"/>
                    </w:rPr>
                    <w:t xml:space="preserve">(114.114.LKRLSID.P) </w:t>
                  </w:r>
                  <w:r>
                    <w:rPr>
                      <w:rStyle w:val="citations1"/>
                      <w:rFonts w:ascii="Verdana" w:eastAsia="Times New Roman" w:hAnsi="Verdana"/>
                    </w:rPr>
                    <w:t xml:space="preserve">49 U.S.C. 60108(a) </w:t>
                  </w:r>
                </w:p>
                <w:p w14:paraId="47B9488A" w14:textId="77777777" w:rsidR="00BE3A5E" w:rsidRDefault="00000000">
                  <w:pPr>
                    <w:pStyle w:val="questiontable1"/>
                    <w:spacing w:before="0" w:after="0" w:afterAutospacing="0"/>
                    <w:divId w:val="113410196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01153C8F" w14:textId="77777777">
              <w:tc>
                <w:tcPr>
                  <w:tcW w:w="0" w:type="auto"/>
                  <w:vAlign w:val="center"/>
                  <w:hideMark/>
                </w:tcPr>
                <w:p w14:paraId="43988EC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EAAD10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218D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3A611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EAA88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544F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6C8D1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6C841D" w14:textId="77777777" w:rsidR="00BE3A5E" w:rsidRDefault="00BE3A5E">
                  <w:pPr>
                    <w:pStyle w:val="questiontable1"/>
                    <w:spacing w:before="0" w:after="0" w:afterAutospacing="0"/>
                    <w:rPr>
                      <w:rFonts w:eastAsia="Times New Roman"/>
                      <w:sz w:val="20"/>
                      <w:szCs w:val="20"/>
                    </w:rPr>
                  </w:pPr>
                </w:p>
              </w:tc>
            </w:tr>
          </w:tbl>
          <w:p w14:paraId="26C0DC58" w14:textId="77777777" w:rsidR="00BE3A5E" w:rsidRDefault="00000000">
            <w:pPr>
              <w:rPr>
                <w:rFonts w:ascii="Verdana" w:eastAsia="Times New Roman" w:hAnsi="Verdana"/>
              </w:rPr>
            </w:pPr>
            <w:r>
              <w:rPr>
                <w:rFonts w:ascii="Verdana" w:eastAsia="Times New Roman" w:hAnsi="Verdana"/>
              </w:rPr>
              <w:t> </w:t>
            </w:r>
          </w:p>
        </w:tc>
      </w:tr>
    </w:tbl>
    <w:p w14:paraId="41352CE3"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190562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FBB845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007D4AF" w14:textId="77777777" w:rsidR="00BE3A5E" w:rsidRDefault="00000000">
                  <w:pPr>
                    <w:pStyle w:val="questiontable1"/>
                    <w:spacing w:before="0" w:after="0" w:afterAutospacing="0"/>
                    <w:divId w:val="151336760"/>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Leaks &amp; Releases - Venting </w:t>
                  </w:r>
                  <w:r>
                    <w:rPr>
                      <w:rStyle w:val="text1"/>
                      <w:rFonts w:ascii="Verdana" w:eastAsia="Times New Roman" w:hAnsi="Verdana"/>
                    </w:rPr>
                    <w:t xml:space="preserve">Do procedures identify measures for minimizing natural gas release volumes associated with non-emergency venting and blowdowns from operations and maintenance? </w:t>
                  </w:r>
                  <w:r>
                    <w:rPr>
                      <w:rStyle w:val="questionidcontent2"/>
                      <w:rFonts w:ascii="Verdana" w:eastAsia="Times New Roman" w:hAnsi="Verdana"/>
                    </w:rPr>
                    <w:t xml:space="preserve">(114.114.LKRLSVENT.P) </w:t>
                  </w:r>
                  <w:r>
                    <w:rPr>
                      <w:rStyle w:val="citations1"/>
                      <w:rFonts w:ascii="Verdana" w:eastAsia="Times New Roman" w:hAnsi="Verdana"/>
                    </w:rPr>
                    <w:t xml:space="preserve">49 U.S.C. 60108(a) </w:t>
                  </w:r>
                </w:p>
                <w:p w14:paraId="37771DB5" w14:textId="77777777" w:rsidR="00BE3A5E" w:rsidRDefault="00000000">
                  <w:pPr>
                    <w:pStyle w:val="questiontable1"/>
                    <w:spacing w:before="0" w:after="0" w:afterAutospacing="0"/>
                    <w:divId w:val="123157260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C8E64C0" w14:textId="77777777">
              <w:tc>
                <w:tcPr>
                  <w:tcW w:w="0" w:type="auto"/>
                  <w:vAlign w:val="center"/>
                  <w:hideMark/>
                </w:tcPr>
                <w:p w14:paraId="07CFEFE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F33D1C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039D1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AED8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A7CEC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B4640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6D980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6D8B85" w14:textId="77777777" w:rsidR="00BE3A5E" w:rsidRDefault="00BE3A5E">
                  <w:pPr>
                    <w:pStyle w:val="questiontable1"/>
                    <w:spacing w:before="0" w:after="0" w:afterAutospacing="0"/>
                    <w:rPr>
                      <w:rFonts w:eastAsia="Times New Roman"/>
                      <w:sz w:val="20"/>
                      <w:szCs w:val="20"/>
                    </w:rPr>
                  </w:pPr>
                </w:p>
              </w:tc>
            </w:tr>
          </w:tbl>
          <w:p w14:paraId="7DBC081E" w14:textId="77777777" w:rsidR="00BE3A5E" w:rsidRDefault="00000000">
            <w:pPr>
              <w:rPr>
                <w:rFonts w:ascii="Verdana" w:eastAsia="Times New Roman" w:hAnsi="Verdana"/>
              </w:rPr>
            </w:pPr>
            <w:r>
              <w:rPr>
                <w:rFonts w:ascii="Verdana" w:eastAsia="Times New Roman" w:hAnsi="Verdana"/>
              </w:rPr>
              <w:t> </w:t>
            </w:r>
          </w:p>
        </w:tc>
      </w:tr>
    </w:tbl>
    <w:p w14:paraId="09467F6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E1E0274"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A421FCF"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9316DE" w14:textId="77777777" w:rsidR="00BE3A5E" w:rsidRDefault="00000000">
                  <w:pPr>
                    <w:pStyle w:val="questiontable1"/>
                    <w:spacing w:before="0" w:after="0" w:afterAutospacing="0"/>
                    <w:divId w:val="1023432467"/>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Leaks &amp; Releases - Investigation of Unanticipated Vented Releases </w:t>
                  </w:r>
                  <w:r>
                    <w:rPr>
                      <w:rStyle w:val="text1"/>
                      <w:rFonts w:ascii="Verdana" w:eastAsia="Times New Roman" w:hAnsi="Verdana"/>
                    </w:rPr>
                    <w:t xml:space="preserve">Do procedures provide for investigation of any unanticipated vented releases of natural gas, and if so, what are the associated actions? </w:t>
                  </w:r>
                  <w:r>
                    <w:rPr>
                      <w:rStyle w:val="questionidcontent2"/>
                      <w:rFonts w:ascii="Verdana" w:eastAsia="Times New Roman" w:hAnsi="Verdana"/>
                    </w:rPr>
                    <w:t xml:space="preserve">(114.114.LKRLSUNEXPCTVENT.P) </w:t>
                  </w:r>
                  <w:r>
                    <w:rPr>
                      <w:rStyle w:val="citations1"/>
                      <w:rFonts w:ascii="Verdana" w:eastAsia="Times New Roman" w:hAnsi="Verdana"/>
                    </w:rPr>
                    <w:t xml:space="preserve">49 U.S.C. 60108(a) </w:t>
                  </w:r>
                </w:p>
                <w:p w14:paraId="55E12B2C" w14:textId="77777777" w:rsidR="00BE3A5E" w:rsidRDefault="00000000">
                  <w:pPr>
                    <w:pStyle w:val="questiontable1"/>
                    <w:spacing w:before="0" w:after="0" w:afterAutospacing="0"/>
                    <w:divId w:val="201171802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7076A28" w14:textId="77777777">
              <w:tc>
                <w:tcPr>
                  <w:tcW w:w="0" w:type="auto"/>
                  <w:vAlign w:val="center"/>
                  <w:hideMark/>
                </w:tcPr>
                <w:p w14:paraId="15CB2676"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8F43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C2410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9131C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32EC1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CA1B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B922E3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20438E4" w14:textId="77777777" w:rsidR="00BE3A5E" w:rsidRDefault="00BE3A5E">
                  <w:pPr>
                    <w:pStyle w:val="questiontable1"/>
                    <w:spacing w:before="0" w:after="0" w:afterAutospacing="0"/>
                    <w:rPr>
                      <w:rFonts w:eastAsia="Times New Roman"/>
                      <w:sz w:val="20"/>
                      <w:szCs w:val="20"/>
                    </w:rPr>
                  </w:pPr>
                </w:p>
              </w:tc>
            </w:tr>
          </w:tbl>
          <w:p w14:paraId="32804684" w14:textId="77777777" w:rsidR="00BE3A5E" w:rsidRDefault="00000000">
            <w:pPr>
              <w:rPr>
                <w:rFonts w:ascii="Verdana" w:eastAsia="Times New Roman" w:hAnsi="Verdana"/>
              </w:rPr>
            </w:pPr>
            <w:r>
              <w:rPr>
                <w:rFonts w:ascii="Verdana" w:eastAsia="Times New Roman" w:hAnsi="Verdana"/>
              </w:rPr>
              <w:t> </w:t>
            </w:r>
          </w:p>
        </w:tc>
      </w:tr>
    </w:tbl>
    <w:p w14:paraId="60510770"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B732765"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A4420B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F9731BA" w14:textId="77777777" w:rsidR="00BE3A5E" w:rsidRDefault="00000000">
                  <w:pPr>
                    <w:pStyle w:val="questiontable1"/>
                    <w:spacing w:before="0" w:after="0" w:afterAutospacing="0"/>
                    <w:divId w:val="493884887"/>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Leaks &amp; Releases - Leak Data Collection and Analysis </w:t>
                  </w:r>
                  <w:r>
                    <w:rPr>
                      <w:rStyle w:val="text1"/>
                      <w:rFonts w:ascii="Verdana" w:eastAsia="Times New Roman" w:hAnsi="Verdana"/>
                    </w:rPr>
                    <w:t xml:space="preserve">Do procedures include a methodology to collect, retain and analyze detailed information from detected natural gas leaks, including those eliminated by lubrication, adjustment, tightening or otherwise below thresholds for regulatory reporting? </w:t>
                  </w:r>
                  <w:r>
                    <w:rPr>
                      <w:rStyle w:val="questionidcontent2"/>
                      <w:rFonts w:ascii="Verdana" w:eastAsia="Times New Roman" w:hAnsi="Verdana"/>
                    </w:rPr>
                    <w:t xml:space="preserve">(114.114.LKRLSLKDATA.P) </w:t>
                  </w:r>
                  <w:r>
                    <w:rPr>
                      <w:rStyle w:val="citations1"/>
                      <w:rFonts w:ascii="Verdana" w:eastAsia="Times New Roman" w:hAnsi="Verdana"/>
                    </w:rPr>
                    <w:t xml:space="preserve">49 U.S.C. 60108(a) </w:t>
                  </w:r>
                </w:p>
                <w:p w14:paraId="065B5E7A" w14:textId="77777777" w:rsidR="00BE3A5E" w:rsidRDefault="00000000">
                  <w:pPr>
                    <w:pStyle w:val="questiontable1"/>
                    <w:spacing w:before="0" w:after="0" w:afterAutospacing="0"/>
                    <w:divId w:val="211924946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832C6A2" w14:textId="77777777">
              <w:tc>
                <w:tcPr>
                  <w:tcW w:w="0" w:type="auto"/>
                  <w:vAlign w:val="center"/>
                  <w:hideMark/>
                </w:tcPr>
                <w:p w14:paraId="22A92298"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DA0E79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0E0E1B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E41331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51662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C9930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F19723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E3F948D" w14:textId="77777777" w:rsidR="00BE3A5E" w:rsidRDefault="00BE3A5E">
                  <w:pPr>
                    <w:pStyle w:val="questiontable1"/>
                    <w:spacing w:before="0" w:after="0" w:afterAutospacing="0"/>
                    <w:rPr>
                      <w:rFonts w:eastAsia="Times New Roman"/>
                      <w:sz w:val="20"/>
                      <w:szCs w:val="20"/>
                    </w:rPr>
                  </w:pPr>
                </w:p>
              </w:tc>
            </w:tr>
          </w:tbl>
          <w:p w14:paraId="6EFAED6B" w14:textId="77777777" w:rsidR="00BE3A5E" w:rsidRDefault="00000000">
            <w:pPr>
              <w:rPr>
                <w:rFonts w:ascii="Verdana" w:eastAsia="Times New Roman" w:hAnsi="Verdana"/>
              </w:rPr>
            </w:pPr>
            <w:r>
              <w:rPr>
                <w:rFonts w:ascii="Verdana" w:eastAsia="Times New Roman" w:hAnsi="Verdana"/>
              </w:rPr>
              <w:t> </w:t>
            </w:r>
          </w:p>
        </w:tc>
      </w:tr>
    </w:tbl>
    <w:p w14:paraId="7BBB1B8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300A086"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D22E0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1C72C5" w14:textId="77777777" w:rsidR="00BE3A5E" w:rsidRDefault="00000000">
                  <w:pPr>
                    <w:pStyle w:val="questiontable1"/>
                    <w:spacing w:before="0" w:after="0" w:afterAutospacing="0"/>
                    <w:divId w:val="148058374"/>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Testing - Emergency Shutdown Devices </w:t>
                  </w:r>
                  <w:r>
                    <w:rPr>
                      <w:rStyle w:val="text1"/>
                      <w:rFonts w:ascii="Verdana" w:eastAsia="Times New Roman" w:hAnsi="Verdana"/>
                    </w:rPr>
                    <w:t xml:space="preserve">Do procedures contain measures for ensuring ESD testing minimizes natural gas releases? </w:t>
                  </w:r>
                  <w:r>
                    <w:rPr>
                      <w:rStyle w:val="questionidcontent2"/>
                      <w:rFonts w:ascii="Verdana" w:eastAsia="Times New Roman" w:hAnsi="Verdana"/>
                    </w:rPr>
                    <w:t xml:space="preserve">(114.114.TESTESD.P) </w:t>
                  </w:r>
                  <w:r>
                    <w:rPr>
                      <w:rStyle w:val="citations1"/>
                      <w:rFonts w:ascii="Verdana" w:eastAsia="Times New Roman" w:hAnsi="Verdana"/>
                    </w:rPr>
                    <w:t xml:space="preserve">49 U.S.C. 60108(a) </w:t>
                  </w:r>
                </w:p>
                <w:p w14:paraId="626BD04C" w14:textId="77777777" w:rsidR="00BE3A5E" w:rsidRDefault="00000000">
                  <w:pPr>
                    <w:pStyle w:val="questiontable1"/>
                    <w:spacing w:before="0" w:after="0" w:afterAutospacing="0"/>
                    <w:divId w:val="44662843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1286EB44" w14:textId="77777777">
              <w:tc>
                <w:tcPr>
                  <w:tcW w:w="0" w:type="auto"/>
                  <w:vAlign w:val="center"/>
                  <w:hideMark/>
                </w:tcPr>
                <w:p w14:paraId="1E0D857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C63D4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B29FA8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7DD5A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7B41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90EFF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51A4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115215" w14:textId="77777777" w:rsidR="00BE3A5E" w:rsidRDefault="00BE3A5E">
                  <w:pPr>
                    <w:pStyle w:val="questiontable1"/>
                    <w:spacing w:before="0" w:after="0" w:afterAutospacing="0"/>
                    <w:rPr>
                      <w:rFonts w:eastAsia="Times New Roman"/>
                      <w:sz w:val="20"/>
                      <w:szCs w:val="20"/>
                    </w:rPr>
                  </w:pPr>
                </w:p>
              </w:tc>
            </w:tr>
          </w:tbl>
          <w:p w14:paraId="5CFC3817" w14:textId="77777777" w:rsidR="00BE3A5E" w:rsidRDefault="00000000">
            <w:pPr>
              <w:rPr>
                <w:rFonts w:ascii="Verdana" w:eastAsia="Times New Roman" w:hAnsi="Verdana"/>
              </w:rPr>
            </w:pPr>
            <w:r>
              <w:rPr>
                <w:rFonts w:ascii="Verdana" w:eastAsia="Times New Roman" w:hAnsi="Verdana"/>
              </w:rPr>
              <w:t> </w:t>
            </w:r>
          </w:p>
        </w:tc>
      </w:tr>
    </w:tbl>
    <w:p w14:paraId="5A1B0A2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79035E9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061407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A621D7D" w14:textId="77777777" w:rsidR="00BE3A5E" w:rsidRDefault="00000000">
                  <w:pPr>
                    <w:pStyle w:val="questiontable1"/>
                    <w:spacing w:before="0" w:after="0" w:afterAutospacing="0"/>
                    <w:divId w:val="675496386"/>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Testing - Relief Valves </w:t>
                  </w:r>
                  <w:r>
                    <w:rPr>
                      <w:rStyle w:val="text1"/>
                      <w:rFonts w:ascii="Verdana" w:eastAsia="Times New Roman" w:hAnsi="Verdana"/>
                    </w:rPr>
                    <w:t xml:space="preserve">Do relief valve testing procedures include measures to minimize natural gas releases? </w:t>
                  </w:r>
                  <w:r>
                    <w:rPr>
                      <w:rStyle w:val="questionidcontent2"/>
                      <w:rFonts w:ascii="Verdana" w:eastAsia="Times New Roman" w:hAnsi="Verdana"/>
                    </w:rPr>
                    <w:t xml:space="preserve">(114.114.TESTRELIEFVLV.P) </w:t>
                  </w:r>
                  <w:r>
                    <w:rPr>
                      <w:rStyle w:val="citations1"/>
                      <w:rFonts w:ascii="Verdana" w:eastAsia="Times New Roman" w:hAnsi="Verdana"/>
                    </w:rPr>
                    <w:t xml:space="preserve">49 U.S.C. 60108(a) </w:t>
                  </w:r>
                </w:p>
                <w:p w14:paraId="011226A5" w14:textId="77777777" w:rsidR="00BE3A5E" w:rsidRDefault="00000000">
                  <w:pPr>
                    <w:pStyle w:val="questiontable1"/>
                    <w:spacing w:before="0" w:after="0" w:afterAutospacing="0"/>
                    <w:divId w:val="1479032307"/>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25B94DF" w14:textId="77777777">
              <w:tc>
                <w:tcPr>
                  <w:tcW w:w="0" w:type="auto"/>
                  <w:vAlign w:val="center"/>
                  <w:hideMark/>
                </w:tcPr>
                <w:p w14:paraId="1DF1E0E2"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34CF50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A62366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4CEBA0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9C394D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F3268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BD19A4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1832A4" w14:textId="77777777" w:rsidR="00BE3A5E" w:rsidRDefault="00BE3A5E">
                  <w:pPr>
                    <w:pStyle w:val="questiontable1"/>
                    <w:spacing w:before="0" w:after="0" w:afterAutospacing="0"/>
                    <w:rPr>
                      <w:rFonts w:eastAsia="Times New Roman"/>
                      <w:sz w:val="20"/>
                      <w:szCs w:val="20"/>
                    </w:rPr>
                  </w:pPr>
                </w:p>
              </w:tc>
            </w:tr>
          </w:tbl>
          <w:p w14:paraId="4E6AF9F1" w14:textId="77777777" w:rsidR="00BE3A5E" w:rsidRDefault="00000000">
            <w:pPr>
              <w:rPr>
                <w:rFonts w:ascii="Verdana" w:eastAsia="Times New Roman" w:hAnsi="Verdana"/>
              </w:rPr>
            </w:pPr>
            <w:r>
              <w:rPr>
                <w:rFonts w:ascii="Verdana" w:eastAsia="Times New Roman" w:hAnsi="Verdana"/>
              </w:rPr>
              <w:t> </w:t>
            </w:r>
          </w:p>
        </w:tc>
      </w:tr>
    </w:tbl>
    <w:p w14:paraId="115121C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5DC575F"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42E10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08A5FA8" w14:textId="77777777" w:rsidR="00BE3A5E" w:rsidRDefault="00000000">
                  <w:pPr>
                    <w:pStyle w:val="questiontable1"/>
                    <w:spacing w:before="0" w:after="0" w:afterAutospacing="0"/>
                    <w:divId w:val="1185291113"/>
                    <w:rPr>
                      <w:rFonts w:ascii="Verdana" w:eastAsia="Times New Roman" w:hAnsi="Verdana"/>
                      <w:b/>
                      <w:bCs/>
                      <w:sz w:val="20"/>
                      <w:szCs w:val="20"/>
                    </w:rPr>
                  </w:pPr>
                  <w:r>
                    <w:rPr>
                      <w:rFonts w:ascii="Verdana" w:eastAsia="Times New Roman" w:hAnsi="Verdana"/>
                      <w:b/>
                      <w:bCs/>
                      <w:sz w:val="20"/>
                      <w:szCs w:val="20"/>
                    </w:rPr>
                    <w:lastRenderedPageBreak/>
                    <w:br/>
                    <w:t xml:space="preserve">13. </w:t>
                  </w:r>
                  <w:r>
                    <w:rPr>
                      <w:rStyle w:val="Title1"/>
                      <w:rFonts w:ascii="Verdana" w:eastAsia="Times New Roman" w:hAnsi="Verdana"/>
                      <w:b/>
                      <w:bCs/>
                      <w:sz w:val="20"/>
                      <w:szCs w:val="20"/>
                    </w:rPr>
                    <w:t xml:space="preserve">Flaring </w:t>
                  </w:r>
                  <w:r>
                    <w:rPr>
                      <w:rStyle w:val="text1"/>
                      <w:rFonts w:ascii="Verdana" w:eastAsia="Times New Roman" w:hAnsi="Verdana"/>
                    </w:rPr>
                    <w:t xml:space="preserve">Do procedures for flaring from pipeline facilities for transporting natural gas include measures for minimization of natural gas emissions? </w:t>
                  </w:r>
                  <w:r>
                    <w:rPr>
                      <w:rStyle w:val="questionidcontent2"/>
                      <w:rFonts w:ascii="Verdana" w:eastAsia="Times New Roman" w:hAnsi="Verdana"/>
                    </w:rPr>
                    <w:t xml:space="preserve">(114.114.FLARE.P) </w:t>
                  </w:r>
                  <w:r>
                    <w:rPr>
                      <w:rStyle w:val="citations1"/>
                      <w:rFonts w:ascii="Verdana" w:eastAsia="Times New Roman" w:hAnsi="Verdana"/>
                    </w:rPr>
                    <w:t xml:space="preserve">49 U.S.C. 60108(a) </w:t>
                  </w:r>
                </w:p>
                <w:p w14:paraId="078493FD" w14:textId="77777777" w:rsidR="00BE3A5E" w:rsidRDefault="00000000">
                  <w:pPr>
                    <w:pStyle w:val="questiontable1"/>
                    <w:spacing w:before="0" w:after="0" w:afterAutospacing="0"/>
                    <w:divId w:val="368184109"/>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526CD3C" w14:textId="77777777">
              <w:tc>
                <w:tcPr>
                  <w:tcW w:w="0" w:type="auto"/>
                  <w:vAlign w:val="center"/>
                  <w:hideMark/>
                </w:tcPr>
                <w:p w14:paraId="763706F1"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81244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FCBCA0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13336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A8F39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954ED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FE019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88FF13E" w14:textId="77777777" w:rsidR="00BE3A5E" w:rsidRDefault="00BE3A5E">
                  <w:pPr>
                    <w:pStyle w:val="questiontable1"/>
                    <w:spacing w:before="0" w:after="0" w:afterAutospacing="0"/>
                    <w:rPr>
                      <w:rFonts w:eastAsia="Times New Roman"/>
                      <w:sz w:val="20"/>
                      <w:szCs w:val="20"/>
                    </w:rPr>
                  </w:pPr>
                </w:p>
              </w:tc>
            </w:tr>
          </w:tbl>
          <w:p w14:paraId="6C9C5E58" w14:textId="77777777" w:rsidR="00BE3A5E" w:rsidRDefault="00000000">
            <w:pPr>
              <w:rPr>
                <w:rFonts w:ascii="Verdana" w:eastAsia="Times New Roman" w:hAnsi="Verdana"/>
              </w:rPr>
            </w:pPr>
            <w:r>
              <w:rPr>
                <w:rFonts w:ascii="Verdana" w:eastAsia="Times New Roman" w:hAnsi="Verdana"/>
              </w:rPr>
              <w:t> </w:t>
            </w:r>
          </w:p>
        </w:tc>
      </w:tr>
    </w:tbl>
    <w:p w14:paraId="3110A5A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C7493C2"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8BC22B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6B02F8A" w14:textId="77777777" w:rsidR="00BE3A5E" w:rsidRDefault="00000000">
                  <w:pPr>
                    <w:pStyle w:val="questiontable1"/>
                    <w:spacing w:before="0" w:after="0" w:afterAutospacing="0"/>
                    <w:divId w:val="1529372861"/>
                    <w:rPr>
                      <w:rFonts w:ascii="Verdana" w:eastAsia="Times New Roman" w:hAnsi="Verdana"/>
                      <w:b/>
                      <w:bCs/>
                      <w:sz w:val="20"/>
                      <w:szCs w:val="20"/>
                    </w:rPr>
                  </w:pPr>
                  <w:r>
                    <w:rPr>
                      <w:rFonts w:ascii="Verdana" w:eastAsia="Times New Roman" w:hAnsi="Verdana"/>
                      <w:b/>
                      <w:bCs/>
                      <w:sz w:val="20"/>
                      <w:szCs w:val="20"/>
                    </w:rPr>
                    <w:br/>
                    <w:t xml:space="preserve">14. </w:t>
                  </w:r>
                  <w:r>
                    <w:rPr>
                      <w:rStyle w:val="Title1"/>
                      <w:rFonts w:ascii="Verdana" w:eastAsia="Times New Roman" w:hAnsi="Verdana"/>
                      <w:b/>
                      <w:bCs/>
                      <w:sz w:val="20"/>
                      <w:szCs w:val="20"/>
                    </w:rPr>
                    <w:t xml:space="preserve">General - Feedback to Design/Configuration Practices </w:t>
                  </w:r>
                  <w:r>
                    <w:rPr>
                      <w:rStyle w:val="text1"/>
                      <w:rFonts w:ascii="Verdana" w:eastAsia="Times New Roman" w:hAnsi="Verdana"/>
                    </w:rPr>
                    <w:t xml:space="preserve">Do operation and maintenance procedures contain mechanisms for identifying potential design/configuration changes for reducing natural gas releases? </w:t>
                  </w:r>
                  <w:r>
                    <w:rPr>
                      <w:rStyle w:val="questionidcontent2"/>
                      <w:rFonts w:ascii="Verdana" w:eastAsia="Times New Roman" w:hAnsi="Verdana"/>
                    </w:rPr>
                    <w:t xml:space="preserve">(114.114.GNLDSGNCNFG.P) </w:t>
                  </w:r>
                  <w:r>
                    <w:rPr>
                      <w:rStyle w:val="citations1"/>
                      <w:rFonts w:ascii="Verdana" w:eastAsia="Times New Roman" w:hAnsi="Verdana"/>
                    </w:rPr>
                    <w:t xml:space="preserve">49 U.S.C. 60108(a) </w:t>
                  </w:r>
                </w:p>
                <w:p w14:paraId="101CB799" w14:textId="77777777" w:rsidR="00BE3A5E" w:rsidRDefault="00000000">
                  <w:pPr>
                    <w:pStyle w:val="questiontable1"/>
                    <w:spacing w:before="0" w:after="0" w:afterAutospacing="0"/>
                    <w:divId w:val="97079245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20F00650" w14:textId="77777777">
              <w:tc>
                <w:tcPr>
                  <w:tcW w:w="0" w:type="auto"/>
                  <w:vAlign w:val="center"/>
                  <w:hideMark/>
                </w:tcPr>
                <w:p w14:paraId="248D119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2E977E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1AA61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7C1FC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DC359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FFC37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FA39C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E87F5DD" w14:textId="77777777" w:rsidR="00BE3A5E" w:rsidRDefault="00BE3A5E">
                  <w:pPr>
                    <w:pStyle w:val="questiontable1"/>
                    <w:spacing w:before="0" w:after="0" w:afterAutospacing="0"/>
                    <w:rPr>
                      <w:rFonts w:eastAsia="Times New Roman"/>
                      <w:sz w:val="20"/>
                      <w:szCs w:val="20"/>
                    </w:rPr>
                  </w:pPr>
                </w:p>
              </w:tc>
            </w:tr>
          </w:tbl>
          <w:p w14:paraId="332EFB89" w14:textId="77777777" w:rsidR="00BE3A5E" w:rsidRDefault="00000000">
            <w:pPr>
              <w:rPr>
                <w:rFonts w:ascii="Verdana" w:eastAsia="Times New Roman" w:hAnsi="Verdana"/>
              </w:rPr>
            </w:pPr>
            <w:r>
              <w:rPr>
                <w:rFonts w:ascii="Verdana" w:eastAsia="Times New Roman" w:hAnsi="Verdana"/>
              </w:rPr>
              <w:t> </w:t>
            </w:r>
          </w:p>
        </w:tc>
      </w:tr>
    </w:tbl>
    <w:p w14:paraId="0F553CE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1F94EBC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990778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40EA2C4" w14:textId="77777777" w:rsidR="00BE3A5E" w:rsidRDefault="00000000">
                  <w:pPr>
                    <w:pStyle w:val="questiontable1"/>
                    <w:spacing w:before="0" w:after="0" w:afterAutospacing="0"/>
                    <w:divId w:val="1322078514"/>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General - Compressor Station </w:t>
                  </w:r>
                  <w:r>
                    <w:rPr>
                      <w:rStyle w:val="text1"/>
                      <w:rFonts w:ascii="Verdana" w:eastAsia="Times New Roman" w:hAnsi="Verdana"/>
                    </w:rPr>
                    <w:t xml:space="preserve">Do procedures contain mechanisms for minimizing natural gas emissions from operations and maintenance activities within a compressor station (i.e., beyond compressor/driver-specific procedures)? </w:t>
                  </w:r>
                  <w:r>
                    <w:rPr>
                      <w:rStyle w:val="questionidcontent2"/>
                      <w:rFonts w:ascii="Verdana" w:eastAsia="Times New Roman" w:hAnsi="Verdana"/>
                    </w:rPr>
                    <w:t xml:space="preserve">(114.114.GNLCMPSTATION.P) </w:t>
                  </w:r>
                  <w:r>
                    <w:rPr>
                      <w:rStyle w:val="citations1"/>
                      <w:rFonts w:ascii="Verdana" w:eastAsia="Times New Roman" w:hAnsi="Verdana"/>
                    </w:rPr>
                    <w:t xml:space="preserve">49 U.S.C. 60108(a) </w:t>
                  </w:r>
                </w:p>
                <w:p w14:paraId="5087172A" w14:textId="77777777" w:rsidR="00BE3A5E" w:rsidRDefault="00000000">
                  <w:pPr>
                    <w:pStyle w:val="questiontable1"/>
                    <w:spacing w:before="0" w:after="0" w:afterAutospacing="0"/>
                    <w:divId w:val="931161481"/>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2ADAAB0" w14:textId="77777777">
              <w:tc>
                <w:tcPr>
                  <w:tcW w:w="0" w:type="auto"/>
                  <w:vAlign w:val="center"/>
                  <w:hideMark/>
                </w:tcPr>
                <w:p w14:paraId="66475F7F"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B276D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2B28C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6D70A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2A91C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CC3491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D7653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4531731" w14:textId="77777777" w:rsidR="00BE3A5E" w:rsidRDefault="00BE3A5E">
                  <w:pPr>
                    <w:pStyle w:val="questiontable1"/>
                    <w:spacing w:before="0" w:after="0" w:afterAutospacing="0"/>
                    <w:rPr>
                      <w:rFonts w:eastAsia="Times New Roman"/>
                      <w:sz w:val="20"/>
                      <w:szCs w:val="20"/>
                    </w:rPr>
                  </w:pPr>
                </w:p>
              </w:tc>
            </w:tr>
          </w:tbl>
          <w:p w14:paraId="4B79ED64" w14:textId="77777777" w:rsidR="00BE3A5E" w:rsidRDefault="00000000">
            <w:pPr>
              <w:rPr>
                <w:rFonts w:ascii="Verdana" w:eastAsia="Times New Roman" w:hAnsi="Verdana"/>
              </w:rPr>
            </w:pPr>
            <w:r>
              <w:rPr>
                <w:rFonts w:ascii="Verdana" w:eastAsia="Times New Roman" w:hAnsi="Verdana"/>
              </w:rPr>
              <w:t> </w:t>
            </w:r>
          </w:p>
        </w:tc>
      </w:tr>
    </w:tbl>
    <w:p w14:paraId="2F26BC1D"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1CFE1D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DC0024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C0B778D" w14:textId="77777777" w:rsidR="00BE3A5E" w:rsidRDefault="00000000">
                  <w:pPr>
                    <w:pStyle w:val="questiontable1"/>
                    <w:spacing w:before="0" w:after="0" w:afterAutospacing="0"/>
                    <w:divId w:val="83383620"/>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Leak-Prone: Leaks &amp; Releases </w:t>
                  </w:r>
                  <w:r>
                    <w:rPr>
                      <w:rStyle w:val="text1"/>
                      <w:rFonts w:ascii="Verdana" w:eastAsia="Times New Roman" w:hAnsi="Verdana"/>
                    </w:rPr>
                    <w:t xml:space="preserve">What procedures are in place to monitor for and identify pipe segments that are leak-prone, and what criteria (e.g., frequency of leak or failure events) are specified for determining a pipeline segment is leak-prone? </w:t>
                  </w:r>
                  <w:r>
                    <w:rPr>
                      <w:rStyle w:val="questionidcontent2"/>
                      <w:rFonts w:ascii="Verdana" w:eastAsia="Times New Roman" w:hAnsi="Verdana"/>
                    </w:rPr>
                    <w:t xml:space="preserve">(114.LEAKPRONE.LKRLS.P) </w:t>
                  </w:r>
                  <w:r>
                    <w:rPr>
                      <w:rStyle w:val="citations1"/>
                      <w:rFonts w:ascii="Verdana" w:eastAsia="Times New Roman" w:hAnsi="Verdana"/>
                    </w:rPr>
                    <w:t xml:space="preserve">49 U.S.C. 60108(a) </w:t>
                  </w:r>
                </w:p>
                <w:p w14:paraId="5EF66650" w14:textId="77777777" w:rsidR="00BE3A5E" w:rsidRDefault="00000000">
                  <w:pPr>
                    <w:pStyle w:val="questiontable1"/>
                    <w:spacing w:before="0" w:after="0" w:afterAutospacing="0"/>
                    <w:divId w:val="107559022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4F785BD4" w14:textId="77777777">
              <w:tc>
                <w:tcPr>
                  <w:tcW w:w="0" w:type="auto"/>
                  <w:vAlign w:val="center"/>
                  <w:hideMark/>
                </w:tcPr>
                <w:p w14:paraId="3A2410E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4A8F6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100FB9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C0E8F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CB4F62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5554F5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4D2073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6B8273" w14:textId="77777777" w:rsidR="00BE3A5E" w:rsidRDefault="00BE3A5E">
                  <w:pPr>
                    <w:pStyle w:val="questiontable1"/>
                    <w:spacing w:before="0" w:after="0" w:afterAutospacing="0"/>
                    <w:rPr>
                      <w:rFonts w:eastAsia="Times New Roman"/>
                      <w:sz w:val="20"/>
                      <w:szCs w:val="20"/>
                    </w:rPr>
                  </w:pPr>
                </w:p>
              </w:tc>
            </w:tr>
          </w:tbl>
          <w:p w14:paraId="5767BD24" w14:textId="77777777" w:rsidR="00BE3A5E" w:rsidRDefault="00000000">
            <w:pPr>
              <w:rPr>
                <w:rFonts w:ascii="Verdana" w:eastAsia="Times New Roman" w:hAnsi="Verdana"/>
              </w:rPr>
            </w:pPr>
            <w:r>
              <w:rPr>
                <w:rFonts w:ascii="Verdana" w:eastAsia="Times New Roman" w:hAnsi="Verdana"/>
              </w:rPr>
              <w:t> </w:t>
            </w:r>
          </w:p>
        </w:tc>
      </w:tr>
    </w:tbl>
    <w:p w14:paraId="5F181E84"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36D254A"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35C0DA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B57A23E" w14:textId="77777777" w:rsidR="00BE3A5E" w:rsidRDefault="00000000">
                  <w:pPr>
                    <w:pStyle w:val="questiontable1"/>
                    <w:spacing w:before="0" w:after="0" w:afterAutospacing="0"/>
                    <w:divId w:val="937524808"/>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Leak-Prone: Leaks &amp; Releases - Leak Data Collection and Analysis </w:t>
                  </w:r>
                  <w:r>
                    <w:rPr>
                      <w:rStyle w:val="text1"/>
                      <w:rFonts w:ascii="Verdana" w:eastAsia="Times New Roman" w:hAnsi="Verdana"/>
                    </w:rPr>
                    <w:t xml:space="preserve">Do procedures include a methodology to collect, retain and analyze detailed information from detected leaks, including those eliminated by lubrication, adjustment, tightening or otherwise below thresholds for regulatory reporting? </w:t>
                  </w:r>
                  <w:r>
                    <w:rPr>
                      <w:rStyle w:val="questionidcontent2"/>
                      <w:rFonts w:ascii="Verdana" w:eastAsia="Times New Roman" w:hAnsi="Verdana"/>
                    </w:rPr>
                    <w:t xml:space="preserve">(114.LEAKPRONE.LKRLSLKDATA.P) </w:t>
                  </w:r>
                  <w:r>
                    <w:rPr>
                      <w:rStyle w:val="citations1"/>
                      <w:rFonts w:ascii="Verdana" w:eastAsia="Times New Roman" w:hAnsi="Verdana"/>
                    </w:rPr>
                    <w:t xml:space="preserve">49 U.S.C. 60108(a) </w:t>
                  </w:r>
                </w:p>
                <w:p w14:paraId="2BF7FAC4" w14:textId="77777777" w:rsidR="00BE3A5E" w:rsidRDefault="00000000">
                  <w:pPr>
                    <w:pStyle w:val="questiontable1"/>
                    <w:spacing w:before="0" w:after="0" w:afterAutospacing="0"/>
                    <w:divId w:val="1307126748"/>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46715A1" w14:textId="77777777">
              <w:tc>
                <w:tcPr>
                  <w:tcW w:w="0" w:type="auto"/>
                  <w:vAlign w:val="center"/>
                  <w:hideMark/>
                </w:tcPr>
                <w:p w14:paraId="5D851224"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515D1A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411A01E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DC8319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2367E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D5651B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38A1E9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C56958" w14:textId="77777777" w:rsidR="00BE3A5E" w:rsidRDefault="00BE3A5E">
                  <w:pPr>
                    <w:pStyle w:val="questiontable1"/>
                    <w:spacing w:before="0" w:after="0" w:afterAutospacing="0"/>
                    <w:rPr>
                      <w:rFonts w:eastAsia="Times New Roman"/>
                      <w:sz w:val="20"/>
                      <w:szCs w:val="20"/>
                    </w:rPr>
                  </w:pPr>
                </w:p>
              </w:tc>
            </w:tr>
          </w:tbl>
          <w:p w14:paraId="31B5B853" w14:textId="77777777" w:rsidR="00BE3A5E" w:rsidRDefault="00000000">
            <w:pPr>
              <w:rPr>
                <w:rFonts w:ascii="Verdana" w:eastAsia="Times New Roman" w:hAnsi="Verdana"/>
              </w:rPr>
            </w:pPr>
            <w:r>
              <w:rPr>
                <w:rFonts w:ascii="Verdana" w:eastAsia="Times New Roman" w:hAnsi="Verdana"/>
              </w:rPr>
              <w:t> </w:t>
            </w:r>
          </w:p>
        </w:tc>
      </w:tr>
    </w:tbl>
    <w:p w14:paraId="2D3C5942"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0C9F3BA7"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277F454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38F67D" w14:textId="77777777" w:rsidR="00BE3A5E" w:rsidRDefault="00000000">
                  <w:pPr>
                    <w:pStyle w:val="questiontable1"/>
                    <w:spacing w:before="0" w:after="0" w:afterAutospacing="0"/>
                    <w:divId w:val="699551404"/>
                    <w:rPr>
                      <w:rFonts w:ascii="Verdana" w:eastAsia="Times New Roman" w:hAnsi="Verdana"/>
                      <w:b/>
                      <w:bCs/>
                      <w:sz w:val="20"/>
                      <w:szCs w:val="20"/>
                    </w:rPr>
                  </w:pPr>
                  <w:r>
                    <w:rPr>
                      <w:rFonts w:ascii="Verdana" w:eastAsia="Times New Roman" w:hAnsi="Verdana"/>
                      <w:b/>
                      <w:bCs/>
                      <w:sz w:val="20"/>
                      <w:szCs w:val="20"/>
                    </w:rPr>
                    <w:br/>
                    <w:t xml:space="preserve">18. </w:t>
                  </w:r>
                  <w:r>
                    <w:rPr>
                      <w:rStyle w:val="Title1"/>
                      <w:rFonts w:ascii="Verdana" w:eastAsia="Times New Roman" w:hAnsi="Verdana"/>
                      <w:b/>
                      <w:bCs/>
                      <w:sz w:val="20"/>
                      <w:szCs w:val="20"/>
                    </w:rPr>
                    <w:t xml:space="preserve">Leak-Prone: Leaks Mitigation &amp; Repair - Replacement and Remediation (Example Section 114 Materials) </w:t>
                  </w:r>
                  <w:r>
                    <w:rPr>
                      <w:rStyle w:val="text1"/>
                      <w:rFonts w:ascii="Verdana" w:eastAsia="Times New Roman" w:hAnsi="Verdana"/>
                    </w:rPr>
                    <w:t xml:space="preserve">Do procedures identify cast iron, unprotected steel, wrought iron, and vintage plastic pipe with known leak issues? </w:t>
                  </w:r>
                  <w:r>
                    <w:rPr>
                      <w:rStyle w:val="questionidcontent2"/>
                      <w:rFonts w:ascii="Verdana" w:eastAsia="Times New Roman" w:hAnsi="Verdana"/>
                    </w:rPr>
                    <w:t xml:space="preserve">(114.LEAKPRONE.LKMITGRPREXAMPLE.P) </w:t>
                  </w:r>
                  <w:r>
                    <w:rPr>
                      <w:rStyle w:val="citations1"/>
                      <w:rFonts w:ascii="Verdana" w:eastAsia="Times New Roman" w:hAnsi="Verdana"/>
                    </w:rPr>
                    <w:t xml:space="preserve">49 U.S.C. 60108(a) </w:t>
                  </w:r>
                </w:p>
                <w:p w14:paraId="47551E7C" w14:textId="77777777" w:rsidR="00BE3A5E" w:rsidRDefault="00000000">
                  <w:pPr>
                    <w:pStyle w:val="questiontable1"/>
                    <w:spacing w:before="0" w:after="0" w:afterAutospacing="0"/>
                    <w:divId w:val="772480900"/>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3EA37AC0" w14:textId="77777777">
              <w:tc>
                <w:tcPr>
                  <w:tcW w:w="0" w:type="auto"/>
                  <w:vAlign w:val="center"/>
                  <w:hideMark/>
                </w:tcPr>
                <w:p w14:paraId="5892750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5A0C0D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31311DD"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A0F4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2C7E2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4DB949"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CA295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9FF5BF" w14:textId="77777777" w:rsidR="00BE3A5E" w:rsidRDefault="00BE3A5E">
                  <w:pPr>
                    <w:pStyle w:val="questiontable1"/>
                    <w:spacing w:before="0" w:after="0" w:afterAutospacing="0"/>
                    <w:rPr>
                      <w:rFonts w:eastAsia="Times New Roman"/>
                      <w:sz w:val="20"/>
                      <w:szCs w:val="20"/>
                    </w:rPr>
                  </w:pPr>
                </w:p>
              </w:tc>
            </w:tr>
          </w:tbl>
          <w:p w14:paraId="20A8F3D7" w14:textId="77777777" w:rsidR="00BE3A5E" w:rsidRDefault="00000000">
            <w:pPr>
              <w:rPr>
                <w:rFonts w:ascii="Verdana" w:eastAsia="Times New Roman" w:hAnsi="Verdana"/>
              </w:rPr>
            </w:pPr>
            <w:r>
              <w:rPr>
                <w:rFonts w:ascii="Verdana" w:eastAsia="Times New Roman" w:hAnsi="Verdana"/>
              </w:rPr>
              <w:t> </w:t>
            </w:r>
          </w:p>
        </w:tc>
      </w:tr>
    </w:tbl>
    <w:p w14:paraId="53C02027"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C7CA7A0"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32CC58F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C9E51A3" w14:textId="77777777" w:rsidR="00BE3A5E" w:rsidRDefault="00000000">
                  <w:pPr>
                    <w:pStyle w:val="questiontable1"/>
                    <w:spacing w:before="0" w:after="0" w:afterAutospacing="0"/>
                    <w:divId w:val="975526568"/>
                    <w:rPr>
                      <w:rFonts w:ascii="Verdana" w:eastAsia="Times New Roman" w:hAnsi="Verdana"/>
                      <w:b/>
                      <w:bCs/>
                      <w:sz w:val="20"/>
                      <w:szCs w:val="20"/>
                    </w:rPr>
                  </w:pPr>
                  <w:r>
                    <w:rPr>
                      <w:rFonts w:ascii="Verdana" w:eastAsia="Times New Roman" w:hAnsi="Verdana"/>
                      <w:b/>
                      <w:bCs/>
                      <w:sz w:val="20"/>
                      <w:szCs w:val="20"/>
                    </w:rPr>
                    <w:lastRenderedPageBreak/>
                    <w:br/>
                    <w:t xml:space="preserve">19. </w:t>
                  </w:r>
                  <w:r>
                    <w:rPr>
                      <w:rStyle w:val="Title1"/>
                      <w:rFonts w:ascii="Verdana" w:eastAsia="Times New Roman" w:hAnsi="Verdana"/>
                      <w:b/>
                      <w:bCs/>
                      <w:sz w:val="20"/>
                      <w:szCs w:val="20"/>
                    </w:rPr>
                    <w:t xml:space="preserve">Leak-Prone: Leak Mitigation &amp; Repair - Replacement and Remediation (Other Materials) </w:t>
                  </w:r>
                  <w:r>
                    <w:rPr>
                      <w:rStyle w:val="text1"/>
                      <w:rFonts w:ascii="Verdana" w:eastAsia="Times New Roman" w:hAnsi="Verdana"/>
                    </w:rPr>
                    <w:t xml:space="preserve">Do procedures clearly define a process to address replacement or remediation of pipe segments with known leak issues beyond those specifically identified in Section 114? </w:t>
                  </w:r>
                  <w:r>
                    <w:rPr>
                      <w:rStyle w:val="questionidcontent2"/>
                      <w:rFonts w:ascii="Verdana" w:eastAsia="Times New Roman" w:hAnsi="Verdana"/>
                    </w:rPr>
                    <w:t xml:space="preserve">(114.LEAKPRONE.LKMITGRPROTHER.P) </w:t>
                  </w:r>
                  <w:r>
                    <w:rPr>
                      <w:rStyle w:val="citations1"/>
                      <w:rFonts w:ascii="Verdana" w:eastAsia="Times New Roman" w:hAnsi="Verdana"/>
                    </w:rPr>
                    <w:t xml:space="preserve">49 U.S.C. 60108(a) </w:t>
                  </w:r>
                </w:p>
                <w:p w14:paraId="30AE890C" w14:textId="77777777" w:rsidR="00BE3A5E" w:rsidRDefault="00000000">
                  <w:pPr>
                    <w:pStyle w:val="questiontable1"/>
                    <w:spacing w:before="0" w:after="0" w:afterAutospacing="0"/>
                    <w:divId w:val="752972085"/>
                    <w:rPr>
                      <w:rFonts w:ascii="Verdana" w:eastAsia="Times New Roman" w:hAnsi="Verdana"/>
                      <w:b/>
                      <w:bCs/>
                      <w:sz w:val="20"/>
                      <w:szCs w:val="20"/>
                    </w:rPr>
                  </w:pPr>
                  <w:r>
                    <w:rPr>
                      <w:rFonts w:ascii="Verdana" w:eastAsia="Times New Roman" w:hAnsi="Verdana"/>
                      <w:b/>
                      <w:bCs/>
                      <w:i/>
                      <w:iCs/>
                      <w:sz w:val="20"/>
                      <w:szCs w:val="20"/>
                    </w:rPr>
                    <w:t>Note: this question is presented in multiple places so you will see multiple instances of it on this report.</w:t>
                  </w:r>
                  <w:r>
                    <w:rPr>
                      <w:rFonts w:ascii="Verdana" w:eastAsia="Times New Roman" w:hAnsi="Verdana"/>
                      <w:b/>
                      <w:bCs/>
                      <w:sz w:val="20"/>
                      <w:szCs w:val="20"/>
                    </w:rPr>
                    <w:t xml:space="preserve"> </w:t>
                  </w:r>
                </w:p>
              </w:tc>
            </w:tr>
            <w:tr w:rsidR="00BE3A5E" w14:paraId="76C91FF5" w14:textId="77777777">
              <w:tc>
                <w:tcPr>
                  <w:tcW w:w="0" w:type="auto"/>
                  <w:vAlign w:val="center"/>
                  <w:hideMark/>
                </w:tcPr>
                <w:p w14:paraId="647ED4A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0AFDB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5840A5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8CE9B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9F004D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7F5F49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1B4E17B"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33AEDFF" w14:textId="77777777" w:rsidR="00BE3A5E" w:rsidRDefault="00BE3A5E">
                  <w:pPr>
                    <w:pStyle w:val="questiontable1"/>
                    <w:spacing w:before="0" w:after="0" w:afterAutospacing="0"/>
                    <w:rPr>
                      <w:rFonts w:eastAsia="Times New Roman"/>
                      <w:sz w:val="20"/>
                      <w:szCs w:val="20"/>
                    </w:rPr>
                  </w:pPr>
                </w:p>
              </w:tc>
            </w:tr>
          </w:tbl>
          <w:p w14:paraId="1CDBEF6B" w14:textId="77777777" w:rsidR="00BE3A5E" w:rsidRDefault="00000000">
            <w:pPr>
              <w:rPr>
                <w:rFonts w:ascii="Verdana" w:eastAsia="Times New Roman" w:hAnsi="Verdana"/>
              </w:rPr>
            </w:pPr>
            <w:r>
              <w:rPr>
                <w:rFonts w:ascii="Verdana" w:eastAsia="Times New Roman" w:hAnsi="Verdana"/>
              </w:rPr>
              <w:t> </w:t>
            </w:r>
          </w:p>
        </w:tc>
      </w:tr>
    </w:tbl>
    <w:p w14:paraId="1537711B"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0AFAD355"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Generic Questions - Generic Questions - Special Permits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493CB5AC"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72E2B8E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38A1209" w14:textId="77777777" w:rsidR="00BE3A5E" w:rsidRDefault="00000000">
                  <w:pPr>
                    <w:pStyle w:val="questiontable1"/>
                    <w:spacing w:before="0" w:after="0" w:afterAutospacing="0"/>
                    <w:divId w:val="816915634"/>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Generic Question - Special Permit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(GENERIC.GENERICSP.GENPROCEDURE.P) </w:t>
                  </w:r>
                </w:p>
              </w:tc>
            </w:tr>
            <w:tr w:rsidR="00BE3A5E" w14:paraId="081D5787" w14:textId="77777777">
              <w:tc>
                <w:tcPr>
                  <w:tcW w:w="0" w:type="auto"/>
                  <w:vAlign w:val="center"/>
                  <w:hideMark/>
                </w:tcPr>
                <w:p w14:paraId="7EDCB415"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3F58A2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DC1019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0678D9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B0DF54"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F74A02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8312E7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1D088D0" w14:textId="77777777" w:rsidR="00BE3A5E" w:rsidRDefault="00BE3A5E">
                  <w:pPr>
                    <w:pStyle w:val="questiontable1"/>
                    <w:spacing w:before="0" w:after="0" w:afterAutospacing="0"/>
                    <w:rPr>
                      <w:rFonts w:eastAsia="Times New Roman"/>
                      <w:sz w:val="20"/>
                      <w:szCs w:val="20"/>
                    </w:rPr>
                  </w:pPr>
                </w:p>
              </w:tc>
            </w:tr>
          </w:tbl>
          <w:p w14:paraId="68B37FDA" w14:textId="77777777" w:rsidR="00BE3A5E" w:rsidRDefault="00000000">
            <w:pPr>
              <w:rPr>
                <w:rFonts w:ascii="Verdana" w:eastAsia="Times New Roman" w:hAnsi="Verdana"/>
              </w:rPr>
            </w:pPr>
            <w:r>
              <w:rPr>
                <w:rFonts w:ascii="Verdana" w:eastAsia="Times New Roman" w:hAnsi="Verdana"/>
              </w:rPr>
              <w:t> </w:t>
            </w:r>
          </w:p>
        </w:tc>
      </w:tr>
    </w:tbl>
    <w:p w14:paraId="39125B68"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54670A9"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B4F90A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49690B" w14:textId="77777777" w:rsidR="00BE3A5E" w:rsidRDefault="00000000">
                  <w:pPr>
                    <w:pStyle w:val="questiontable1"/>
                    <w:spacing w:before="0" w:after="0" w:afterAutospacing="0"/>
                    <w:divId w:val="88286343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(GENERIC.GENERICSP.GENRECORD.R) </w:t>
                  </w:r>
                </w:p>
              </w:tc>
            </w:tr>
            <w:tr w:rsidR="00BE3A5E" w14:paraId="5A1F2A80" w14:textId="77777777">
              <w:tc>
                <w:tcPr>
                  <w:tcW w:w="0" w:type="auto"/>
                  <w:vAlign w:val="center"/>
                  <w:hideMark/>
                </w:tcPr>
                <w:p w14:paraId="666E3A33"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DBBB26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B73D1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4B0170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70B97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988EEF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444B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8135E8D" w14:textId="77777777" w:rsidR="00BE3A5E" w:rsidRDefault="00BE3A5E">
                  <w:pPr>
                    <w:pStyle w:val="questiontable1"/>
                    <w:spacing w:before="0" w:after="0" w:afterAutospacing="0"/>
                    <w:rPr>
                      <w:rFonts w:eastAsia="Times New Roman"/>
                      <w:sz w:val="20"/>
                      <w:szCs w:val="20"/>
                    </w:rPr>
                  </w:pPr>
                </w:p>
              </w:tc>
            </w:tr>
          </w:tbl>
          <w:p w14:paraId="78AE6430" w14:textId="77777777" w:rsidR="00BE3A5E" w:rsidRDefault="00000000">
            <w:pPr>
              <w:rPr>
                <w:rFonts w:ascii="Verdana" w:eastAsia="Times New Roman" w:hAnsi="Verdana"/>
              </w:rPr>
            </w:pPr>
            <w:r>
              <w:rPr>
                <w:rFonts w:ascii="Verdana" w:eastAsia="Times New Roman" w:hAnsi="Verdana"/>
              </w:rPr>
              <w:t> </w:t>
            </w:r>
          </w:p>
        </w:tc>
      </w:tr>
    </w:tbl>
    <w:p w14:paraId="0A5CDA8A"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A016E13"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41F0A8E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389D20" w14:textId="77777777" w:rsidR="00BE3A5E" w:rsidRDefault="00000000">
                  <w:pPr>
                    <w:pStyle w:val="questiontable1"/>
                    <w:spacing w:before="0" w:after="0" w:afterAutospacing="0"/>
                    <w:divId w:val="1645626064"/>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(GENERIC.GENERICSP.GENOBSERVE.O) </w:t>
                  </w:r>
                </w:p>
              </w:tc>
            </w:tr>
            <w:tr w:rsidR="00BE3A5E" w14:paraId="420E119A" w14:textId="77777777">
              <w:tc>
                <w:tcPr>
                  <w:tcW w:w="0" w:type="auto"/>
                  <w:vAlign w:val="center"/>
                  <w:hideMark/>
                </w:tcPr>
                <w:p w14:paraId="488D2679"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A09C76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4336CE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3E65D8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79F861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DE83671"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07D39D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F217839" w14:textId="77777777" w:rsidR="00BE3A5E" w:rsidRDefault="00BE3A5E">
                  <w:pPr>
                    <w:pStyle w:val="questiontable1"/>
                    <w:spacing w:before="0" w:after="0" w:afterAutospacing="0"/>
                    <w:rPr>
                      <w:rFonts w:eastAsia="Times New Roman"/>
                      <w:sz w:val="20"/>
                      <w:szCs w:val="20"/>
                    </w:rPr>
                  </w:pPr>
                </w:p>
              </w:tc>
            </w:tr>
          </w:tbl>
          <w:p w14:paraId="30C61431" w14:textId="77777777" w:rsidR="00BE3A5E" w:rsidRDefault="00000000">
            <w:pPr>
              <w:rPr>
                <w:rFonts w:ascii="Verdana" w:eastAsia="Times New Roman" w:hAnsi="Verdana"/>
              </w:rPr>
            </w:pPr>
            <w:r>
              <w:rPr>
                <w:rFonts w:ascii="Verdana" w:eastAsia="Times New Roman" w:hAnsi="Verdana"/>
              </w:rPr>
              <w:t> </w:t>
            </w:r>
          </w:p>
        </w:tc>
      </w:tr>
    </w:tbl>
    <w:p w14:paraId="63E8934F"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6C6837AE" w14:textId="77777777" w:rsidR="00BE3A5E" w:rsidRDefault="00000000">
      <w:pPr>
        <w:keepNext/>
        <w:spacing w:before="100" w:beforeAutospacing="1" w:after="150" w:line="276" w:lineRule="auto"/>
        <w:outlineLvl w:val="2"/>
        <w:divId w:val="1663776964"/>
        <w:rPr>
          <w:rFonts w:ascii="Verdana" w:eastAsia="Times New Roman" w:hAnsi="Verdana"/>
          <w:b/>
          <w:bCs/>
          <w:sz w:val="28"/>
          <w:szCs w:val="28"/>
        </w:rPr>
      </w:pPr>
      <w:r>
        <w:rPr>
          <w:rFonts w:ascii="Verdana" w:eastAsia="Times New Roman" w:hAnsi="Verdana"/>
          <w:b/>
          <w:bCs/>
          <w:sz w:val="28"/>
          <w:szCs w:val="28"/>
        </w:rPr>
        <w:t xml:space="preserve">Generic Questions - Generic Questions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38553C0B"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5AE55D6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52D0352" w14:textId="77777777" w:rsidR="00BE3A5E" w:rsidRDefault="00000000">
                  <w:pPr>
                    <w:pStyle w:val="questiontable1"/>
                    <w:spacing w:before="0" w:after="0" w:afterAutospacing="0"/>
                    <w:divId w:val="580256579"/>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(GENERIC.GENERIC.GENPROCEDURE.P) </w:t>
                  </w:r>
                </w:p>
              </w:tc>
            </w:tr>
            <w:tr w:rsidR="00BE3A5E" w14:paraId="1848EF8D" w14:textId="77777777">
              <w:tc>
                <w:tcPr>
                  <w:tcW w:w="0" w:type="auto"/>
                  <w:vAlign w:val="center"/>
                  <w:hideMark/>
                </w:tcPr>
                <w:p w14:paraId="2C3CC83B"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2DA3F6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9BFF0B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3829E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5099403"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B801C8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CD3D81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615AADE" w14:textId="77777777" w:rsidR="00BE3A5E" w:rsidRDefault="00BE3A5E">
                  <w:pPr>
                    <w:pStyle w:val="questiontable1"/>
                    <w:spacing w:before="0" w:after="0" w:afterAutospacing="0"/>
                    <w:rPr>
                      <w:rFonts w:eastAsia="Times New Roman"/>
                      <w:sz w:val="20"/>
                      <w:szCs w:val="20"/>
                    </w:rPr>
                  </w:pPr>
                </w:p>
              </w:tc>
            </w:tr>
          </w:tbl>
          <w:p w14:paraId="411AB316" w14:textId="77777777" w:rsidR="00BE3A5E" w:rsidRDefault="00000000">
            <w:pPr>
              <w:rPr>
                <w:rFonts w:ascii="Verdana" w:eastAsia="Times New Roman" w:hAnsi="Verdana"/>
              </w:rPr>
            </w:pPr>
            <w:r>
              <w:rPr>
                <w:rFonts w:ascii="Verdana" w:eastAsia="Times New Roman" w:hAnsi="Verdana"/>
              </w:rPr>
              <w:t> </w:t>
            </w:r>
          </w:p>
        </w:tc>
      </w:tr>
    </w:tbl>
    <w:p w14:paraId="38ED3ECC"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22CE24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07F01CE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08EF8EC" w14:textId="77777777" w:rsidR="00BE3A5E" w:rsidRDefault="00000000">
                  <w:pPr>
                    <w:pStyle w:val="questiontable1"/>
                    <w:spacing w:before="0" w:after="0" w:afterAutospacing="0"/>
                    <w:divId w:val="183417440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(GENERIC.GENERIC.GENRECORD.R) </w:t>
                  </w:r>
                </w:p>
              </w:tc>
            </w:tr>
            <w:tr w:rsidR="00BE3A5E" w14:paraId="5D3A5C53" w14:textId="77777777">
              <w:tc>
                <w:tcPr>
                  <w:tcW w:w="0" w:type="auto"/>
                  <w:vAlign w:val="center"/>
                  <w:hideMark/>
                </w:tcPr>
                <w:p w14:paraId="21926380"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FFFBB5"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26814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6DE9337C"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668FE78"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24F70F72"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51857B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1E8DB86" w14:textId="77777777" w:rsidR="00BE3A5E" w:rsidRDefault="00BE3A5E">
                  <w:pPr>
                    <w:pStyle w:val="questiontable1"/>
                    <w:spacing w:before="0" w:after="0" w:afterAutospacing="0"/>
                    <w:rPr>
                      <w:rFonts w:eastAsia="Times New Roman"/>
                      <w:sz w:val="20"/>
                      <w:szCs w:val="20"/>
                    </w:rPr>
                  </w:pPr>
                </w:p>
              </w:tc>
            </w:tr>
          </w:tbl>
          <w:p w14:paraId="22F4C249" w14:textId="77777777" w:rsidR="00BE3A5E" w:rsidRDefault="00000000">
            <w:pPr>
              <w:rPr>
                <w:rFonts w:ascii="Verdana" w:eastAsia="Times New Roman" w:hAnsi="Verdana"/>
              </w:rPr>
            </w:pPr>
            <w:r>
              <w:rPr>
                <w:rFonts w:ascii="Verdana" w:eastAsia="Times New Roman" w:hAnsi="Verdana"/>
              </w:rPr>
              <w:t> </w:t>
            </w:r>
          </w:p>
        </w:tc>
      </w:tr>
    </w:tbl>
    <w:p w14:paraId="596445AB" w14:textId="77777777" w:rsidR="00BE3A5E" w:rsidRDefault="00BE3A5E">
      <w:pPr>
        <w:spacing w:line="276" w:lineRule="auto"/>
        <w:divId w:val="1663776964"/>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E3A5E" w14:paraId="5895E7BE" w14:textId="77777777">
        <w:trPr>
          <w:divId w:val="1663776964"/>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BE3A5E" w14:paraId="61A43BD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6D1973F" w14:textId="77777777" w:rsidR="00BE3A5E" w:rsidRDefault="00000000">
                  <w:pPr>
                    <w:pStyle w:val="questiontable1"/>
                    <w:spacing w:before="0" w:after="0" w:afterAutospacing="0"/>
                    <w:divId w:val="1994018872"/>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(GENERIC.GENERIC.GENOBSERVE.O) </w:t>
                  </w:r>
                </w:p>
              </w:tc>
            </w:tr>
            <w:bookmarkEnd w:id="0"/>
            <w:tr w:rsidR="00BE3A5E" w14:paraId="2C96CB63" w14:textId="77777777">
              <w:tc>
                <w:tcPr>
                  <w:tcW w:w="0" w:type="auto"/>
                  <w:vAlign w:val="center"/>
                  <w:hideMark/>
                </w:tcPr>
                <w:p w14:paraId="74981C3D" w14:textId="77777777" w:rsidR="00BE3A5E"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A804367"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75A687FA"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10BB7F8E"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4191646"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51782AEF"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0A13F2D0" w14:textId="77777777" w:rsidR="00BE3A5E" w:rsidRDefault="00BE3A5E">
                  <w:pPr>
                    <w:pStyle w:val="questiontable1"/>
                    <w:spacing w:before="0" w:after="0" w:afterAutospacing="0"/>
                    <w:rPr>
                      <w:rFonts w:eastAsia="Times New Roman"/>
                      <w:sz w:val="20"/>
                      <w:szCs w:val="20"/>
                    </w:rPr>
                  </w:pPr>
                </w:p>
              </w:tc>
              <w:tc>
                <w:tcPr>
                  <w:tcW w:w="0" w:type="auto"/>
                  <w:vAlign w:val="center"/>
                  <w:hideMark/>
                </w:tcPr>
                <w:p w14:paraId="3A56BCD3" w14:textId="77777777" w:rsidR="00BE3A5E" w:rsidRDefault="00BE3A5E">
                  <w:pPr>
                    <w:pStyle w:val="questiontable1"/>
                    <w:spacing w:before="0" w:after="0" w:afterAutospacing="0"/>
                    <w:rPr>
                      <w:rFonts w:eastAsia="Times New Roman"/>
                      <w:sz w:val="20"/>
                      <w:szCs w:val="20"/>
                    </w:rPr>
                  </w:pPr>
                </w:p>
              </w:tc>
            </w:tr>
          </w:tbl>
          <w:p w14:paraId="30055B8C" w14:textId="77777777" w:rsidR="00BE3A5E" w:rsidRDefault="00000000">
            <w:pPr>
              <w:rPr>
                <w:rFonts w:ascii="Verdana" w:eastAsia="Times New Roman" w:hAnsi="Verdana"/>
              </w:rPr>
            </w:pPr>
            <w:r>
              <w:rPr>
                <w:rFonts w:ascii="Verdana" w:eastAsia="Times New Roman" w:hAnsi="Verdana"/>
              </w:rPr>
              <w:t> </w:t>
            </w:r>
          </w:p>
        </w:tc>
      </w:tr>
    </w:tbl>
    <w:p w14:paraId="09E854B8" w14:textId="77777777" w:rsidR="00BE3A5E" w:rsidRDefault="00000000">
      <w:pPr>
        <w:pStyle w:val="NormalWeb"/>
        <w:spacing w:line="276" w:lineRule="auto"/>
        <w:divId w:val="1663776964"/>
        <w:rPr>
          <w:rFonts w:ascii="Verdana" w:hAnsi="Verdana"/>
          <w:sz w:val="22"/>
          <w:szCs w:val="22"/>
        </w:rPr>
      </w:pPr>
      <w:r>
        <w:rPr>
          <w:rFonts w:ascii="Verdana" w:hAnsi="Verdana"/>
          <w:sz w:val="22"/>
          <w:szCs w:val="22"/>
        </w:rPr>
        <w:t> </w:t>
      </w:r>
    </w:p>
    <w:p w14:paraId="3106D184" w14:textId="77777777" w:rsidR="00434B25" w:rsidRDefault="00000000">
      <w:pPr>
        <w:spacing w:line="276" w:lineRule="auto"/>
        <w:divId w:val="1183591337"/>
        <w:rPr>
          <w:rFonts w:ascii="Verdana" w:eastAsia="Times New Roman" w:hAnsi="Verdana"/>
          <w:color w:val="A9A9A9"/>
          <w:sz w:val="15"/>
          <w:szCs w:val="15"/>
        </w:rPr>
      </w:pPr>
      <w:r>
        <w:rPr>
          <w:rFonts w:ascii="Verdana" w:eastAsia="Times New Roman" w:hAnsi="Verdana"/>
          <w:color w:val="A9A9A9"/>
          <w:sz w:val="15"/>
          <w:szCs w:val="15"/>
        </w:rPr>
        <w:lastRenderedPageBreak/>
        <w:t>Except as required to be disclosed by law, any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434B25" w:rsidSect="005B50AB">
      <w:headerReference w:type="default" r:id="rId6"/>
      <w:footerReference w:type="default" r:id="rId7"/>
      <w:pgSz w:w="12240" w:h="15840"/>
      <w:pgMar w:top="1008" w:right="720" w:bottom="864" w:left="720" w:header="270" w:footer="6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6A2F" w14:textId="77777777" w:rsidR="0083469C" w:rsidRDefault="0083469C">
      <w:r>
        <w:separator/>
      </w:r>
    </w:p>
  </w:endnote>
  <w:endnote w:type="continuationSeparator" w:id="0">
    <w:p w14:paraId="70FD6BF7" w14:textId="77777777" w:rsidR="0083469C" w:rsidRDefault="0083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5"/>
      <w:gridCol w:w="3590"/>
      <w:gridCol w:w="3605"/>
    </w:tblGrid>
    <w:tr w:rsidR="00BE3A5E" w14:paraId="735FB7D9" w14:textId="77777777">
      <w:trPr>
        <w:divId w:val="772550296"/>
        <w:tblCellSpacing w:w="15" w:type="dxa"/>
      </w:trPr>
      <w:tc>
        <w:tcPr>
          <w:tcW w:w="1650" w:type="pct"/>
          <w:vAlign w:val="center"/>
          <w:hideMark/>
        </w:tcPr>
        <w:p w14:paraId="1C00381B" w14:textId="77777777" w:rsidR="00BE3A5E" w:rsidRDefault="00BE3A5E"/>
      </w:tc>
      <w:tc>
        <w:tcPr>
          <w:tcW w:w="1650" w:type="pct"/>
          <w:vAlign w:val="center"/>
          <w:hideMark/>
        </w:tcPr>
        <w:p w14:paraId="4F751BA1" w14:textId="21013EE9" w:rsidR="00BE3A5E" w:rsidRDefault="00000000">
          <w:pPr>
            <w:jc w:val="center"/>
            <w:rPr>
              <w:rFonts w:ascii="Verdana" w:hAnsi="Verdana"/>
              <w:sz w:val="16"/>
              <w:szCs w:val="16"/>
            </w:rPr>
          </w:pPr>
          <w:r>
            <w:rPr>
              <w:rFonts w:ascii="Verdana" w:hAnsi="Verdana"/>
              <w:sz w:val="16"/>
              <w:szCs w:val="16"/>
            </w:rPr>
            <w:t>GT</w:t>
          </w:r>
          <w:r w:rsidR="005B50AB">
            <w:rPr>
              <w:rFonts w:ascii="Verdana" w:hAnsi="Verdana"/>
              <w:sz w:val="16"/>
              <w:szCs w:val="16"/>
            </w:rPr>
            <w:t>.2024.01</w:t>
          </w:r>
        </w:p>
      </w:tc>
      <w:tc>
        <w:tcPr>
          <w:tcW w:w="1650" w:type="pct"/>
          <w:vAlign w:val="center"/>
          <w:hideMark/>
        </w:tcPr>
        <w:p w14:paraId="5AB1D5B0" w14:textId="77777777" w:rsidR="00BE3A5E" w:rsidRDefault="00000000">
          <w:pPr>
            <w:jc w:val="right"/>
            <w:rPr>
              <w:rFonts w:ascii="Verdana" w:hAnsi="Verdana"/>
              <w:sz w:val="16"/>
              <w:szCs w:val="16"/>
            </w:rPr>
          </w:pPr>
          <w:r>
            <w:rPr>
              <w:rFonts w:ascii="Verdana" w:hAnsi="Verdana"/>
              <w:sz w:val="16"/>
              <w:szCs w:val="16"/>
            </w:rPr>
            <w:t xml:space="preserve">Page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sidR="00E77461">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sidR="00E77461">
            <w:rPr>
              <w:rFonts w:ascii="Verdana" w:hAnsi="Verdana"/>
              <w:noProof/>
              <w:sz w:val="16"/>
              <w:szCs w:val="16"/>
            </w:rPr>
            <w:t>2</w:t>
          </w:r>
          <w:r>
            <w:rPr>
              <w:rFonts w:ascii="Verdana" w:hAnsi="Verdana"/>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DCB1" w14:textId="77777777" w:rsidR="0083469C" w:rsidRDefault="0083469C">
      <w:r>
        <w:separator/>
      </w:r>
    </w:p>
  </w:footnote>
  <w:footnote w:type="continuationSeparator" w:id="0">
    <w:p w14:paraId="2A004BEA" w14:textId="77777777" w:rsidR="0083469C" w:rsidRDefault="0083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EA77" w14:textId="32AF3DFF" w:rsidR="005B50AB" w:rsidRPr="005B50AB" w:rsidRDefault="005B50AB" w:rsidP="005B50AB">
    <w:pPr>
      <w:pStyle w:val="Header"/>
      <w:jc w:val="right"/>
      <w:rPr>
        <w:rFonts w:ascii="Verdana" w:hAnsi="Verdana"/>
        <w:sz w:val="18"/>
        <w:szCs w:val="18"/>
      </w:rPr>
    </w:pPr>
    <w:r w:rsidRPr="005B50AB">
      <w:rPr>
        <w:rFonts w:ascii="Verdana" w:hAnsi="Verdana"/>
        <w:sz w:val="18"/>
        <w:szCs w:val="18"/>
      </w:rPr>
      <w:t>PHMSA - Gas Transmission - GT.2024.01 IA Question Set - January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61"/>
    <w:rsid w:val="00434B25"/>
    <w:rsid w:val="005B50AB"/>
    <w:rsid w:val="005F35BB"/>
    <w:rsid w:val="0083469C"/>
    <w:rsid w:val="00BE3A5E"/>
    <w:rsid w:val="00E77461"/>
    <w:rsid w:val="00F4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AFB1E"/>
  <w15:chartTrackingRefBased/>
  <w15:docId w15:val="{25824E69-1315-44BD-98D5-27DF83F9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pPr>
      <w:spacing w:before="100" w:beforeAutospacing="1" w:after="100" w:afterAutospacing="1"/>
    </w:p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acceptable-use-header">
    <w:name w:val="acceptable-use-header"/>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state-tag">
    <w:name w:val="state-tag"/>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000000"/>
      <w:sz w:val="15"/>
      <w:szCs w:val="15"/>
    </w:rPr>
  </w:style>
  <w:style w:type="paragraph" w:customStyle="1" w:styleId="acceptable-use-header1">
    <w:name w:val="acceptable-use-header1"/>
    <w:basedOn w:val="Normal"/>
    <w:pPr>
      <w:spacing w:before="100" w:beforeAutospacing="1" w:after="100" w:afterAutospacing="1"/>
    </w:pPr>
    <w:rPr>
      <w:color w:val="A9A9A9"/>
      <w:sz w:val="20"/>
      <w:szCs w:val="20"/>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state-tag1">
    <w:name w:val="state-tag1"/>
    <w:basedOn w:val="Normal"/>
    <w:pPr>
      <w:shd w:val="clear" w:color="auto" w:fill="5B9BD5"/>
      <w:spacing w:before="100" w:beforeAutospacing="1" w:after="100" w:afterAutospacing="1"/>
      <w:ind w:right="45"/>
    </w:pPr>
    <w:rPr>
      <w:color w:val="FFFFFF"/>
      <w:sz w:val="18"/>
      <w:szCs w:val="1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75" w:after="100" w:afterAutospacing="1"/>
    </w:pPr>
  </w:style>
  <w:style w:type="character" w:customStyle="1" w:styleId="questionidcontent2">
    <w:name w:val="question_id_content2"/>
    <w:basedOn w:val="DefaultParagraphFont"/>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basedOn w:val="DefaultParagraphFont"/>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basedOn w:val="DefaultParagraphFont"/>
    <w:rPr>
      <w:b w:val="0"/>
      <w:bCs w:val="0"/>
      <w:i/>
      <w:iCs/>
      <w:sz w:val="16"/>
      <w:szCs w:val="16"/>
    </w:rPr>
  </w:style>
  <w:style w:type="character" w:customStyle="1" w:styleId="alreadydisplayed1">
    <w:name w:val="already_displayed1"/>
    <w:basedOn w:val="DefaultParagraphFont"/>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rsid w:val="005B50AB"/>
    <w:pPr>
      <w:tabs>
        <w:tab w:val="center" w:pos="4680"/>
        <w:tab w:val="right" w:pos="9360"/>
      </w:tabs>
    </w:pPr>
  </w:style>
  <w:style w:type="character" w:customStyle="1" w:styleId="HeaderChar">
    <w:name w:val="Header Char"/>
    <w:basedOn w:val="DefaultParagraphFont"/>
    <w:link w:val="Header"/>
    <w:uiPriority w:val="99"/>
    <w:rsid w:val="005B50A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0296">
      <w:marLeft w:val="0"/>
      <w:marRight w:val="0"/>
      <w:marTop w:val="0"/>
      <w:marBottom w:val="0"/>
      <w:divBdr>
        <w:top w:val="none" w:sz="0" w:space="0" w:color="auto"/>
        <w:left w:val="none" w:sz="0" w:space="0" w:color="auto"/>
        <w:bottom w:val="none" w:sz="0" w:space="0" w:color="auto"/>
        <w:right w:val="none" w:sz="0" w:space="0" w:color="auto"/>
      </w:divBdr>
    </w:div>
    <w:div w:id="1183591337">
      <w:marLeft w:val="0"/>
      <w:marRight w:val="0"/>
      <w:marTop w:val="1050"/>
      <w:marBottom w:val="0"/>
      <w:divBdr>
        <w:top w:val="none" w:sz="0" w:space="0" w:color="auto"/>
        <w:left w:val="none" w:sz="0" w:space="0" w:color="auto"/>
        <w:bottom w:val="none" w:sz="0" w:space="0" w:color="auto"/>
        <w:right w:val="none" w:sz="0" w:space="0" w:color="auto"/>
      </w:divBdr>
    </w:div>
    <w:div w:id="1663776964">
      <w:marLeft w:val="75"/>
      <w:marRight w:val="75"/>
      <w:marTop w:val="75"/>
      <w:marBottom w:val="75"/>
      <w:divBdr>
        <w:top w:val="none" w:sz="0" w:space="0" w:color="auto"/>
        <w:left w:val="none" w:sz="0" w:space="0" w:color="auto"/>
        <w:bottom w:val="none" w:sz="0" w:space="0" w:color="auto"/>
        <w:right w:val="none" w:sz="0" w:space="0" w:color="auto"/>
      </w:divBdr>
      <w:divsChild>
        <w:div w:id="1345938804">
          <w:marLeft w:val="0"/>
          <w:marRight w:val="0"/>
          <w:marTop w:val="0"/>
          <w:marBottom w:val="0"/>
          <w:divBdr>
            <w:top w:val="none" w:sz="0" w:space="0" w:color="auto"/>
            <w:left w:val="none" w:sz="0" w:space="0" w:color="auto"/>
            <w:bottom w:val="none" w:sz="0" w:space="0" w:color="auto"/>
            <w:right w:val="none" w:sz="0" w:space="0" w:color="auto"/>
          </w:divBdr>
        </w:div>
        <w:div w:id="762460369">
          <w:marLeft w:val="0"/>
          <w:marRight w:val="0"/>
          <w:marTop w:val="0"/>
          <w:marBottom w:val="0"/>
          <w:divBdr>
            <w:top w:val="none" w:sz="0" w:space="0" w:color="auto"/>
            <w:left w:val="none" w:sz="0" w:space="0" w:color="auto"/>
            <w:bottom w:val="none" w:sz="0" w:space="0" w:color="auto"/>
            <w:right w:val="none" w:sz="0" w:space="0" w:color="auto"/>
          </w:divBdr>
        </w:div>
        <w:div w:id="1950039424">
          <w:marLeft w:val="0"/>
          <w:marRight w:val="0"/>
          <w:marTop w:val="0"/>
          <w:marBottom w:val="0"/>
          <w:divBdr>
            <w:top w:val="none" w:sz="0" w:space="0" w:color="auto"/>
            <w:left w:val="none" w:sz="0" w:space="0" w:color="auto"/>
            <w:bottom w:val="none" w:sz="0" w:space="0" w:color="auto"/>
            <w:right w:val="none" w:sz="0" w:space="0" w:color="auto"/>
          </w:divBdr>
        </w:div>
        <w:div w:id="1100564302">
          <w:marLeft w:val="0"/>
          <w:marRight w:val="0"/>
          <w:marTop w:val="0"/>
          <w:marBottom w:val="0"/>
          <w:divBdr>
            <w:top w:val="none" w:sz="0" w:space="0" w:color="auto"/>
            <w:left w:val="none" w:sz="0" w:space="0" w:color="auto"/>
            <w:bottom w:val="none" w:sz="0" w:space="0" w:color="auto"/>
            <w:right w:val="none" w:sz="0" w:space="0" w:color="auto"/>
          </w:divBdr>
        </w:div>
        <w:div w:id="1424916019">
          <w:marLeft w:val="0"/>
          <w:marRight w:val="0"/>
          <w:marTop w:val="0"/>
          <w:marBottom w:val="0"/>
          <w:divBdr>
            <w:top w:val="none" w:sz="0" w:space="0" w:color="auto"/>
            <w:left w:val="none" w:sz="0" w:space="0" w:color="auto"/>
            <w:bottom w:val="none" w:sz="0" w:space="0" w:color="auto"/>
            <w:right w:val="none" w:sz="0" w:space="0" w:color="auto"/>
          </w:divBdr>
        </w:div>
        <w:div w:id="1854302123">
          <w:marLeft w:val="0"/>
          <w:marRight w:val="0"/>
          <w:marTop w:val="0"/>
          <w:marBottom w:val="0"/>
          <w:divBdr>
            <w:top w:val="none" w:sz="0" w:space="0" w:color="auto"/>
            <w:left w:val="none" w:sz="0" w:space="0" w:color="auto"/>
            <w:bottom w:val="none" w:sz="0" w:space="0" w:color="auto"/>
            <w:right w:val="none" w:sz="0" w:space="0" w:color="auto"/>
          </w:divBdr>
        </w:div>
        <w:div w:id="1332834193">
          <w:marLeft w:val="0"/>
          <w:marRight w:val="0"/>
          <w:marTop w:val="0"/>
          <w:marBottom w:val="0"/>
          <w:divBdr>
            <w:top w:val="none" w:sz="0" w:space="0" w:color="auto"/>
            <w:left w:val="none" w:sz="0" w:space="0" w:color="auto"/>
            <w:bottom w:val="none" w:sz="0" w:space="0" w:color="auto"/>
            <w:right w:val="none" w:sz="0" w:space="0" w:color="auto"/>
          </w:divBdr>
        </w:div>
        <w:div w:id="1340812407">
          <w:marLeft w:val="0"/>
          <w:marRight w:val="0"/>
          <w:marTop w:val="0"/>
          <w:marBottom w:val="0"/>
          <w:divBdr>
            <w:top w:val="none" w:sz="0" w:space="0" w:color="auto"/>
            <w:left w:val="none" w:sz="0" w:space="0" w:color="auto"/>
            <w:bottom w:val="none" w:sz="0" w:space="0" w:color="auto"/>
            <w:right w:val="none" w:sz="0" w:space="0" w:color="auto"/>
          </w:divBdr>
        </w:div>
        <w:div w:id="1953200274">
          <w:marLeft w:val="0"/>
          <w:marRight w:val="0"/>
          <w:marTop w:val="0"/>
          <w:marBottom w:val="0"/>
          <w:divBdr>
            <w:top w:val="none" w:sz="0" w:space="0" w:color="auto"/>
            <w:left w:val="none" w:sz="0" w:space="0" w:color="auto"/>
            <w:bottom w:val="none" w:sz="0" w:space="0" w:color="auto"/>
            <w:right w:val="none" w:sz="0" w:space="0" w:color="auto"/>
          </w:divBdr>
        </w:div>
        <w:div w:id="74741869">
          <w:marLeft w:val="0"/>
          <w:marRight w:val="0"/>
          <w:marTop w:val="0"/>
          <w:marBottom w:val="0"/>
          <w:divBdr>
            <w:top w:val="none" w:sz="0" w:space="0" w:color="auto"/>
            <w:left w:val="none" w:sz="0" w:space="0" w:color="auto"/>
            <w:bottom w:val="none" w:sz="0" w:space="0" w:color="auto"/>
            <w:right w:val="none" w:sz="0" w:space="0" w:color="auto"/>
          </w:divBdr>
        </w:div>
        <w:div w:id="1498690205">
          <w:marLeft w:val="0"/>
          <w:marRight w:val="0"/>
          <w:marTop w:val="0"/>
          <w:marBottom w:val="0"/>
          <w:divBdr>
            <w:top w:val="none" w:sz="0" w:space="0" w:color="auto"/>
            <w:left w:val="none" w:sz="0" w:space="0" w:color="auto"/>
            <w:bottom w:val="none" w:sz="0" w:space="0" w:color="auto"/>
            <w:right w:val="none" w:sz="0" w:space="0" w:color="auto"/>
          </w:divBdr>
        </w:div>
        <w:div w:id="1910842644">
          <w:marLeft w:val="0"/>
          <w:marRight w:val="0"/>
          <w:marTop w:val="0"/>
          <w:marBottom w:val="0"/>
          <w:divBdr>
            <w:top w:val="none" w:sz="0" w:space="0" w:color="auto"/>
            <w:left w:val="none" w:sz="0" w:space="0" w:color="auto"/>
            <w:bottom w:val="none" w:sz="0" w:space="0" w:color="auto"/>
            <w:right w:val="none" w:sz="0" w:space="0" w:color="auto"/>
          </w:divBdr>
        </w:div>
        <w:div w:id="897941218">
          <w:marLeft w:val="0"/>
          <w:marRight w:val="0"/>
          <w:marTop w:val="0"/>
          <w:marBottom w:val="0"/>
          <w:divBdr>
            <w:top w:val="none" w:sz="0" w:space="0" w:color="auto"/>
            <w:left w:val="none" w:sz="0" w:space="0" w:color="auto"/>
            <w:bottom w:val="none" w:sz="0" w:space="0" w:color="auto"/>
            <w:right w:val="none" w:sz="0" w:space="0" w:color="auto"/>
          </w:divBdr>
        </w:div>
        <w:div w:id="1170171713">
          <w:marLeft w:val="0"/>
          <w:marRight w:val="0"/>
          <w:marTop w:val="0"/>
          <w:marBottom w:val="0"/>
          <w:divBdr>
            <w:top w:val="none" w:sz="0" w:space="0" w:color="auto"/>
            <w:left w:val="none" w:sz="0" w:space="0" w:color="auto"/>
            <w:bottom w:val="none" w:sz="0" w:space="0" w:color="auto"/>
            <w:right w:val="none" w:sz="0" w:space="0" w:color="auto"/>
          </w:divBdr>
        </w:div>
        <w:div w:id="839468537">
          <w:marLeft w:val="0"/>
          <w:marRight w:val="0"/>
          <w:marTop w:val="0"/>
          <w:marBottom w:val="0"/>
          <w:divBdr>
            <w:top w:val="none" w:sz="0" w:space="0" w:color="auto"/>
            <w:left w:val="none" w:sz="0" w:space="0" w:color="auto"/>
            <w:bottom w:val="none" w:sz="0" w:space="0" w:color="auto"/>
            <w:right w:val="none" w:sz="0" w:space="0" w:color="auto"/>
          </w:divBdr>
        </w:div>
        <w:div w:id="1084836473">
          <w:marLeft w:val="0"/>
          <w:marRight w:val="0"/>
          <w:marTop w:val="0"/>
          <w:marBottom w:val="0"/>
          <w:divBdr>
            <w:top w:val="none" w:sz="0" w:space="0" w:color="auto"/>
            <w:left w:val="none" w:sz="0" w:space="0" w:color="auto"/>
            <w:bottom w:val="none" w:sz="0" w:space="0" w:color="auto"/>
            <w:right w:val="none" w:sz="0" w:space="0" w:color="auto"/>
          </w:divBdr>
        </w:div>
        <w:div w:id="414253329">
          <w:marLeft w:val="0"/>
          <w:marRight w:val="0"/>
          <w:marTop w:val="0"/>
          <w:marBottom w:val="0"/>
          <w:divBdr>
            <w:top w:val="none" w:sz="0" w:space="0" w:color="auto"/>
            <w:left w:val="none" w:sz="0" w:space="0" w:color="auto"/>
            <w:bottom w:val="none" w:sz="0" w:space="0" w:color="auto"/>
            <w:right w:val="none" w:sz="0" w:space="0" w:color="auto"/>
          </w:divBdr>
        </w:div>
        <w:div w:id="1236090277">
          <w:marLeft w:val="0"/>
          <w:marRight w:val="0"/>
          <w:marTop w:val="0"/>
          <w:marBottom w:val="0"/>
          <w:divBdr>
            <w:top w:val="none" w:sz="0" w:space="0" w:color="auto"/>
            <w:left w:val="none" w:sz="0" w:space="0" w:color="auto"/>
            <w:bottom w:val="none" w:sz="0" w:space="0" w:color="auto"/>
            <w:right w:val="none" w:sz="0" w:space="0" w:color="auto"/>
          </w:divBdr>
        </w:div>
        <w:div w:id="2080441357">
          <w:marLeft w:val="0"/>
          <w:marRight w:val="0"/>
          <w:marTop w:val="0"/>
          <w:marBottom w:val="0"/>
          <w:divBdr>
            <w:top w:val="none" w:sz="0" w:space="0" w:color="auto"/>
            <w:left w:val="none" w:sz="0" w:space="0" w:color="auto"/>
            <w:bottom w:val="none" w:sz="0" w:space="0" w:color="auto"/>
            <w:right w:val="none" w:sz="0" w:space="0" w:color="auto"/>
          </w:divBdr>
        </w:div>
        <w:div w:id="471597482">
          <w:marLeft w:val="0"/>
          <w:marRight w:val="0"/>
          <w:marTop w:val="0"/>
          <w:marBottom w:val="0"/>
          <w:divBdr>
            <w:top w:val="none" w:sz="0" w:space="0" w:color="auto"/>
            <w:left w:val="none" w:sz="0" w:space="0" w:color="auto"/>
            <w:bottom w:val="none" w:sz="0" w:space="0" w:color="auto"/>
            <w:right w:val="none" w:sz="0" w:space="0" w:color="auto"/>
          </w:divBdr>
        </w:div>
        <w:div w:id="1959599139">
          <w:marLeft w:val="0"/>
          <w:marRight w:val="0"/>
          <w:marTop w:val="0"/>
          <w:marBottom w:val="0"/>
          <w:divBdr>
            <w:top w:val="none" w:sz="0" w:space="0" w:color="auto"/>
            <w:left w:val="none" w:sz="0" w:space="0" w:color="auto"/>
            <w:bottom w:val="none" w:sz="0" w:space="0" w:color="auto"/>
            <w:right w:val="none" w:sz="0" w:space="0" w:color="auto"/>
          </w:divBdr>
        </w:div>
        <w:div w:id="420101997">
          <w:marLeft w:val="0"/>
          <w:marRight w:val="0"/>
          <w:marTop w:val="0"/>
          <w:marBottom w:val="0"/>
          <w:divBdr>
            <w:top w:val="none" w:sz="0" w:space="0" w:color="auto"/>
            <w:left w:val="none" w:sz="0" w:space="0" w:color="auto"/>
            <w:bottom w:val="none" w:sz="0" w:space="0" w:color="auto"/>
            <w:right w:val="none" w:sz="0" w:space="0" w:color="auto"/>
          </w:divBdr>
        </w:div>
        <w:div w:id="837814368">
          <w:marLeft w:val="0"/>
          <w:marRight w:val="0"/>
          <w:marTop w:val="0"/>
          <w:marBottom w:val="0"/>
          <w:divBdr>
            <w:top w:val="none" w:sz="0" w:space="0" w:color="auto"/>
            <w:left w:val="none" w:sz="0" w:space="0" w:color="auto"/>
            <w:bottom w:val="none" w:sz="0" w:space="0" w:color="auto"/>
            <w:right w:val="none" w:sz="0" w:space="0" w:color="auto"/>
          </w:divBdr>
        </w:div>
        <w:div w:id="51003677">
          <w:marLeft w:val="0"/>
          <w:marRight w:val="0"/>
          <w:marTop w:val="0"/>
          <w:marBottom w:val="0"/>
          <w:divBdr>
            <w:top w:val="none" w:sz="0" w:space="0" w:color="auto"/>
            <w:left w:val="none" w:sz="0" w:space="0" w:color="auto"/>
            <w:bottom w:val="none" w:sz="0" w:space="0" w:color="auto"/>
            <w:right w:val="none" w:sz="0" w:space="0" w:color="auto"/>
          </w:divBdr>
        </w:div>
        <w:div w:id="147870807">
          <w:marLeft w:val="0"/>
          <w:marRight w:val="0"/>
          <w:marTop w:val="0"/>
          <w:marBottom w:val="0"/>
          <w:divBdr>
            <w:top w:val="none" w:sz="0" w:space="0" w:color="auto"/>
            <w:left w:val="none" w:sz="0" w:space="0" w:color="auto"/>
            <w:bottom w:val="none" w:sz="0" w:space="0" w:color="auto"/>
            <w:right w:val="none" w:sz="0" w:space="0" w:color="auto"/>
          </w:divBdr>
        </w:div>
        <w:div w:id="277109489">
          <w:marLeft w:val="0"/>
          <w:marRight w:val="0"/>
          <w:marTop w:val="0"/>
          <w:marBottom w:val="0"/>
          <w:divBdr>
            <w:top w:val="none" w:sz="0" w:space="0" w:color="auto"/>
            <w:left w:val="none" w:sz="0" w:space="0" w:color="auto"/>
            <w:bottom w:val="none" w:sz="0" w:space="0" w:color="auto"/>
            <w:right w:val="none" w:sz="0" w:space="0" w:color="auto"/>
          </w:divBdr>
        </w:div>
        <w:div w:id="54941030">
          <w:marLeft w:val="0"/>
          <w:marRight w:val="0"/>
          <w:marTop w:val="0"/>
          <w:marBottom w:val="0"/>
          <w:divBdr>
            <w:top w:val="none" w:sz="0" w:space="0" w:color="auto"/>
            <w:left w:val="none" w:sz="0" w:space="0" w:color="auto"/>
            <w:bottom w:val="none" w:sz="0" w:space="0" w:color="auto"/>
            <w:right w:val="none" w:sz="0" w:space="0" w:color="auto"/>
          </w:divBdr>
        </w:div>
        <w:div w:id="1220895556">
          <w:marLeft w:val="0"/>
          <w:marRight w:val="0"/>
          <w:marTop w:val="0"/>
          <w:marBottom w:val="0"/>
          <w:divBdr>
            <w:top w:val="none" w:sz="0" w:space="0" w:color="auto"/>
            <w:left w:val="none" w:sz="0" w:space="0" w:color="auto"/>
            <w:bottom w:val="none" w:sz="0" w:space="0" w:color="auto"/>
            <w:right w:val="none" w:sz="0" w:space="0" w:color="auto"/>
          </w:divBdr>
        </w:div>
        <w:div w:id="49548156">
          <w:marLeft w:val="0"/>
          <w:marRight w:val="0"/>
          <w:marTop w:val="0"/>
          <w:marBottom w:val="0"/>
          <w:divBdr>
            <w:top w:val="none" w:sz="0" w:space="0" w:color="auto"/>
            <w:left w:val="none" w:sz="0" w:space="0" w:color="auto"/>
            <w:bottom w:val="none" w:sz="0" w:space="0" w:color="auto"/>
            <w:right w:val="none" w:sz="0" w:space="0" w:color="auto"/>
          </w:divBdr>
        </w:div>
        <w:div w:id="1750421811">
          <w:marLeft w:val="0"/>
          <w:marRight w:val="0"/>
          <w:marTop w:val="0"/>
          <w:marBottom w:val="0"/>
          <w:divBdr>
            <w:top w:val="none" w:sz="0" w:space="0" w:color="auto"/>
            <w:left w:val="none" w:sz="0" w:space="0" w:color="auto"/>
            <w:bottom w:val="none" w:sz="0" w:space="0" w:color="auto"/>
            <w:right w:val="none" w:sz="0" w:space="0" w:color="auto"/>
          </w:divBdr>
        </w:div>
        <w:div w:id="86967614">
          <w:marLeft w:val="0"/>
          <w:marRight w:val="0"/>
          <w:marTop w:val="0"/>
          <w:marBottom w:val="0"/>
          <w:divBdr>
            <w:top w:val="none" w:sz="0" w:space="0" w:color="auto"/>
            <w:left w:val="none" w:sz="0" w:space="0" w:color="auto"/>
            <w:bottom w:val="none" w:sz="0" w:space="0" w:color="auto"/>
            <w:right w:val="none" w:sz="0" w:space="0" w:color="auto"/>
          </w:divBdr>
        </w:div>
        <w:div w:id="658077372">
          <w:marLeft w:val="0"/>
          <w:marRight w:val="0"/>
          <w:marTop w:val="0"/>
          <w:marBottom w:val="0"/>
          <w:divBdr>
            <w:top w:val="none" w:sz="0" w:space="0" w:color="auto"/>
            <w:left w:val="none" w:sz="0" w:space="0" w:color="auto"/>
            <w:bottom w:val="none" w:sz="0" w:space="0" w:color="auto"/>
            <w:right w:val="none" w:sz="0" w:space="0" w:color="auto"/>
          </w:divBdr>
        </w:div>
        <w:div w:id="2035496419">
          <w:marLeft w:val="0"/>
          <w:marRight w:val="0"/>
          <w:marTop w:val="0"/>
          <w:marBottom w:val="0"/>
          <w:divBdr>
            <w:top w:val="none" w:sz="0" w:space="0" w:color="auto"/>
            <w:left w:val="none" w:sz="0" w:space="0" w:color="auto"/>
            <w:bottom w:val="none" w:sz="0" w:space="0" w:color="auto"/>
            <w:right w:val="none" w:sz="0" w:space="0" w:color="auto"/>
          </w:divBdr>
        </w:div>
        <w:div w:id="986588363">
          <w:marLeft w:val="0"/>
          <w:marRight w:val="0"/>
          <w:marTop w:val="0"/>
          <w:marBottom w:val="0"/>
          <w:divBdr>
            <w:top w:val="none" w:sz="0" w:space="0" w:color="auto"/>
            <w:left w:val="none" w:sz="0" w:space="0" w:color="auto"/>
            <w:bottom w:val="none" w:sz="0" w:space="0" w:color="auto"/>
            <w:right w:val="none" w:sz="0" w:space="0" w:color="auto"/>
          </w:divBdr>
        </w:div>
        <w:div w:id="15860219">
          <w:marLeft w:val="0"/>
          <w:marRight w:val="0"/>
          <w:marTop w:val="0"/>
          <w:marBottom w:val="0"/>
          <w:divBdr>
            <w:top w:val="none" w:sz="0" w:space="0" w:color="auto"/>
            <w:left w:val="none" w:sz="0" w:space="0" w:color="auto"/>
            <w:bottom w:val="none" w:sz="0" w:space="0" w:color="auto"/>
            <w:right w:val="none" w:sz="0" w:space="0" w:color="auto"/>
          </w:divBdr>
        </w:div>
        <w:div w:id="1788156272">
          <w:marLeft w:val="0"/>
          <w:marRight w:val="0"/>
          <w:marTop w:val="0"/>
          <w:marBottom w:val="0"/>
          <w:divBdr>
            <w:top w:val="none" w:sz="0" w:space="0" w:color="auto"/>
            <w:left w:val="none" w:sz="0" w:space="0" w:color="auto"/>
            <w:bottom w:val="none" w:sz="0" w:space="0" w:color="auto"/>
            <w:right w:val="none" w:sz="0" w:space="0" w:color="auto"/>
          </w:divBdr>
        </w:div>
        <w:div w:id="792138476">
          <w:marLeft w:val="0"/>
          <w:marRight w:val="0"/>
          <w:marTop w:val="0"/>
          <w:marBottom w:val="0"/>
          <w:divBdr>
            <w:top w:val="none" w:sz="0" w:space="0" w:color="auto"/>
            <w:left w:val="none" w:sz="0" w:space="0" w:color="auto"/>
            <w:bottom w:val="none" w:sz="0" w:space="0" w:color="auto"/>
            <w:right w:val="none" w:sz="0" w:space="0" w:color="auto"/>
          </w:divBdr>
        </w:div>
        <w:div w:id="355815023">
          <w:marLeft w:val="0"/>
          <w:marRight w:val="0"/>
          <w:marTop w:val="0"/>
          <w:marBottom w:val="0"/>
          <w:divBdr>
            <w:top w:val="none" w:sz="0" w:space="0" w:color="auto"/>
            <w:left w:val="none" w:sz="0" w:space="0" w:color="auto"/>
            <w:bottom w:val="none" w:sz="0" w:space="0" w:color="auto"/>
            <w:right w:val="none" w:sz="0" w:space="0" w:color="auto"/>
          </w:divBdr>
        </w:div>
        <w:div w:id="1626350889">
          <w:marLeft w:val="0"/>
          <w:marRight w:val="0"/>
          <w:marTop w:val="0"/>
          <w:marBottom w:val="0"/>
          <w:divBdr>
            <w:top w:val="none" w:sz="0" w:space="0" w:color="auto"/>
            <w:left w:val="none" w:sz="0" w:space="0" w:color="auto"/>
            <w:bottom w:val="none" w:sz="0" w:space="0" w:color="auto"/>
            <w:right w:val="none" w:sz="0" w:space="0" w:color="auto"/>
          </w:divBdr>
        </w:div>
        <w:div w:id="214506855">
          <w:marLeft w:val="0"/>
          <w:marRight w:val="0"/>
          <w:marTop w:val="0"/>
          <w:marBottom w:val="0"/>
          <w:divBdr>
            <w:top w:val="none" w:sz="0" w:space="0" w:color="auto"/>
            <w:left w:val="none" w:sz="0" w:space="0" w:color="auto"/>
            <w:bottom w:val="none" w:sz="0" w:space="0" w:color="auto"/>
            <w:right w:val="none" w:sz="0" w:space="0" w:color="auto"/>
          </w:divBdr>
        </w:div>
        <w:div w:id="974219824">
          <w:marLeft w:val="0"/>
          <w:marRight w:val="0"/>
          <w:marTop w:val="0"/>
          <w:marBottom w:val="0"/>
          <w:divBdr>
            <w:top w:val="none" w:sz="0" w:space="0" w:color="auto"/>
            <w:left w:val="none" w:sz="0" w:space="0" w:color="auto"/>
            <w:bottom w:val="none" w:sz="0" w:space="0" w:color="auto"/>
            <w:right w:val="none" w:sz="0" w:space="0" w:color="auto"/>
          </w:divBdr>
        </w:div>
        <w:div w:id="788163569">
          <w:marLeft w:val="0"/>
          <w:marRight w:val="0"/>
          <w:marTop w:val="0"/>
          <w:marBottom w:val="0"/>
          <w:divBdr>
            <w:top w:val="none" w:sz="0" w:space="0" w:color="auto"/>
            <w:left w:val="none" w:sz="0" w:space="0" w:color="auto"/>
            <w:bottom w:val="none" w:sz="0" w:space="0" w:color="auto"/>
            <w:right w:val="none" w:sz="0" w:space="0" w:color="auto"/>
          </w:divBdr>
        </w:div>
        <w:div w:id="11617233">
          <w:marLeft w:val="0"/>
          <w:marRight w:val="0"/>
          <w:marTop w:val="0"/>
          <w:marBottom w:val="0"/>
          <w:divBdr>
            <w:top w:val="none" w:sz="0" w:space="0" w:color="auto"/>
            <w:left w:val="none" w:sz="0" w:space="0" w:color="auto"/>
            <w:bottom w:val="none" w:sz="0" w:space="0" w:color="auto"/>
            <w:right w:val="none" w:sz="0" w:space="0" w:color="auto"/>
          </w:divBdr>
        </w:div>
        <w:div w:id="1994872471">
          <w:marLeft w:val="0"/>
          <w:marRight w:val="0"/>
          <w:marTop w:val="0"/>
          <w:marBottom w:val="0"/>
          <w:divBdr>
            <w:top w:val="none" w:sz="0" w:space="0" w:color="auto"/>
            <w:left w:val="none" w:sz="0" w:space="0" w:color="auto"/>
            <w:bottom w:val="none" w:sz="0" w:space="0" w:color="auto"/>
            <w:right w:val="none" w:sz="0" w:space="0" w:color="auto"/>
          </w:divBdr>
        </w:div>
        <w:div w:id="433746001">
          <w:marLeft w:val="0"/>
          <w:marRight w:val="0"/>
          <w:marTop w:val="0"/>
          <w:marBottom w:val="0"/>
          <w:divBdr>
            <w:top w:val="none" w:sz="0" w:space="0" w:color="auto"/>
            <w:left w:val="none" w:sz="0" w:space="0" w:color="auto"/>
            <w:bottom w:val="none" w:sz="0" w:space="0" w:color="auto"/>
            <w:right w:val="none" w:sz="0" w:space="0" w:color="auto"/>
          </w:divBdr>
        </w:div>
        <w:div w:id="1069881155">
          <w:marLeft w:val="0"/>
          <w:marRight w:val="0"/>
          <w:marTop w:val="0"/>
          <w:marBottom w:val="0"/>
          <w:divBdr>
            <w:top w:val="none" w:sz="0" w:space="0" w:color="auto"/>
            <w:left w:val="none" w:sz="0" w:space="0" w:color="auto"/>
            <w:bottom w:val="none" w:sz="0" w:space="0" w:color="auto"/>
            <w:right w:val="none" w:sz="0" w:space="0" w:color="auto"/>
          </w:divBdr>
        </w:div>
        <w:div w:id="1573855787">
          <w:marLeft w:val="0"/>
          <w:marRight w:val="0"/>
          <w:marTop w:val="0"/>
          <w:marBottom w:val="0"/>
          <w:divBdr>
            <w:top w:val="none" w:sz="0" w:space="0" w:color="auto"/>
            <w:left w:val="none" w:sz="0" w:space="0" w:color="auto"/>
            <w:bottom w:val="none" w:sz="0" w:space="0" w:color="auto"/>
            <w:right w:val="none" w:sz="0" w:space="0" w:color="auto"/>
          </w:divBdr>
        </w:div>
        <w:div w:id="1517039601">
          <w:marLeft w:val="0"/>
          <w:marRight w:val="0"/>
          <w:marTop w:val="0"/>
          <w:marBottom w:val="0"/>
          <w:divBdr>
            <w:top w:val="none" w:sz="0" w:space="0" w:color="auto"/>
            <w:left w:val="none" w:sz="0" w:space="0" w:color="auto"/>
            <w:bottom w:val="none" w:sz="0" w:space="0" w:color="auto"/>
            <w:right w:val="none" w:sz="0" w:space="0" w:color="auto"/>
          </w:divBdr>
        </w:div>
        <w:div w:id="2012100453">
          <w:marLeft w:val="0"/>
          <w:marRight w:val="0"/>
          <w:marTop w:val="0"/>
          <w:marBottom w:val="0"/>
          <w:divBdr>
            <w:top w:val="none" w:sz="0" w:space="0" w:color="auto"/>
            <w:left w:val="none" w:sz="0" w:space="0" w:color="auto"/>
            <w:bottom w:val="none" w:sz="0" w:space="0" w:color="auto"/>
            <w:right w:val="none" w:sz="0" w:space="0" w:color="auto"/>
          </w:divBdr>
        </w:div>
        <w:div w:id="1901669767">
          <w:marLeft w:val="0"/>
          <w:marRight w:val="0"/>
          <w:marTop w:val="0"/>
          <w:marBottom w:val="0"/>
          <w:divBdr>
            <w:top w:val="none" w:sz="0" w:space="0" w:color="auto"/>
            <w:left w:val="none" w:sz="0" w:space="0" w:color="auto"/>
            <w:bottom w:val="none" w:sz="0" w:space="0" w:color="auto"/>
            <w:right w:val="none" w:sz="0" w:space="0" w:color="auto"/>
          </w:divBdr>
        </w:div>
        <w:div w:id="1514565003">
          <w:marLeft w:val="0"/>
          <w:marRight w:val="0"/>
          <w:marTop w:val="0"/>
          <w:marBottom w:val="0"/>
          <w:divBdr>
            <w:top w:val="none" w:sz="0" w:space="0" w:color="auto"/>
            <w:left w:val="none" w:sz="0" w:space="0" w:color="auto"/>
            <w:bottom w:val="none" w:sz="0" w:space="0" w:color="auto"/>
            <w:right w:val="none" w:sz="0" w:space="0" w:color="auto"/>
          </w:divBdr>
        </w:div>
        <w:div w:id="1168137295">
          <w:marLeft w:val="0"/>
          <w:marRight w:val="0"/>
          <w:marTop w:val="0"/>
          <w:marBottom w:val="0"/>
          <w:divBdr>
            <w:top w:val="none" w:sz="0" w:space="0" w:color="auto"/>
            <w:left w:val="none" w:sz="0" w:space="0" w:color="auto"/>
            <w:bottom w:val="none" w:sz="0" w:space="0" w:color="auto"/>
            <w:right w:val="none" w:sz="0" w:space="0" w:color="auto"/>
          </w:divBdr>
        </w:div>
        <w:div w:id="639072803">
          <w:marLeft w:val="0"/>
          <w:marRight w:val="0"/>
          <w:marTop w:val="0"/>
          <w:marBottom w:val="0"/>
          <w:divBdr>
            <w:top w:val="none" w:sz="0" w:space="0" w:color="auto"/>
            <w:left w:val="none" w:sz="0" w:space="0" w:color="auto"/>
            <w:bottom w:val="none" w:sz="0" w:space="0" w:color="auto"/>
            <w:right w:val="none" w:sz="0" w:space="0" w:color="auto"/>
          </w:divBdr>
        </w:div>
        <w:div w:id="814756188">
          <w:marLeft w:val="0"/>
          <w:marRight w:val="0"/>
          <w:marTop w:val="0"/>
          <w:marBottom w:val="0"/>
          <w:divBdr>
            <w:top w:val="none" w:sz="0" w:space="0" w:color="auto"/>
            <w:left w:val="none" w:sz="0" w:space="0" w:color="auto"/>
            <w:bottom w:val="none" w:sz="0" w:space="0" w:color="auto"/>
            <w:right w:val="none" w:sz="0" w:space="0" w:color="auto"/>
          </w:divBdr>
        </w:div>
        <w:div w:id="1079863184">
          <w:marLeft w:val="0"/>
          <w:marRight w:val="0"/>
          <w:marTop w:val="0"/>
          <w:marBottom w:val="0"/>
          <w:divBdr>
            <w:top w:val="none" w:sz="0" w:space="0" w:color="auto"/>
            <w:left w:val="none" w:sz="0" w:space="0" w:color="auto"/>
            <w:bottom w:val="none" w:sz="0" w:space="0" w:color="auto"/>
            <w:right w:val="none" w:sz="0" w:space="0" w:color="auto"/>
          </w:divBdr>
        </w:div>
        <w:div w:id="373313525">
          <w:marLeft w:val="0"/>
          <w:marRight w:val="0"/>
          <w:marTop w:val="0"/>
          <w:marBottom w:val="0"/>
          <w:divBdr>
            <w:top w:val="none" w:sz="0" w:space="0" w:color="auto"/>
            <w:left w:val="none" w:sz="0" w:space="0" w:color="auto"/>
            <w:bottom w:val="none" w:sz="0" w:space="0" w:color="auto"/>
            <w:right w:val="none" w:sz="0" w:space="0" w:color="auto"/>
          </w:divBdr>
        </w:div>
        <w:div w:id="1445080659">
          <w:marLeft w:val="0"/>
          <w:marRight w:val="0"/>
          <w:marTop w:val="0"/>
          <w:marBottom w:val="0"/>
          <w:divBdr>
            <w:top w:val="none" w:sz="0" w:space="0" w:color="auto"/>
            <w:left w:val="none" w:sz="0" w:space="0" w:color="auto"/>
            <w:bottom w:val="none" w:sz="0" w:space="0" w:color="auto"/>
            <w:right w:val="none" w:sz="0" w:space="0" w:color="auto"/>
          </w:divBdr>
        </w:div>
        <w:div w:id="515196631">
          <w:marLeft w:val="0"/>
          <w:marRight w:val="0"/>
          <w:marTop w:val="0"/>
          <w:marBottom w:val="0"/>
          <w:divBdr>
            <w:top w:val="none" w:sz="0" w:space="0" w:color="auto"/>
            <w:left w:val="none" w:sz="0" w:space="0" w:color="auto"/>
            <w:bottom w:val="none" w:sz="0" w:space="0" w:color="auto"/>
            <w:right w:val="none" w:sz="0" w:space="0" w:color="auto"/>
          </w:divBdr>
        </w:div>
        <w:div w:id="2122995314">
          <w:marLeft w:val="0"/>
          <w:marRight w:val="0"/>
          <w:marTop w:val="0"/>
          <w:marBottom w:val="0"/>
          <w:divBdr>
            <w:top w:val="none" w:sz="0" w:space="0" w:color="auto"/>
            <w:left w:val="none" w:sz="0" w:space="0" w:color="auto"/>
            <w:bottom w:val="none" w:sz="0" w:space="0" w:color="auto"/>
            <w:right w:val="none" w:sz="0" w:space="0" w:color="auto"/>
          </w:divBdr>
        </w:div>
        <w:div w:id="1832408087">
          <w:marLeft w:val="0"/>
          <w:marRight w:val="0"/>
          <w:marTop w:val="0"/>
          <w:marBottom w:val="0"/>
          <w:divBdr>
            <w:top w:val="none" w:sz="0" w:space="0" w:color="auto"/>
            <w:left w:val="none" w:sz="0" w:space="0" w:color="auto"/>
            <w:bottom w:val="none" w:sz="0" w:space="0" w:color="auto"/>
            <w:right w:val="none" w:sz="0" w:space="0" w:color="auto"/>
          </w:divBdr>
        </w:div>
        <w:div w:id="1237545843">
          <w:marLeft w:val="0"/>
          <w:marRight w:val="0"/>
          <w:marTop w:val="0"/>
          <w:marBottom w:val="0"/>
          <w:divBdr>
            <w:top w:val="none" w:sz="0" w:space="0" w:color="auto"/>
            <w:left w:val="none" w:sz="0" w:space="0" w:color="auto"/>
            <w:bottom w:val="none" w:sz="0" w:space="0" w:color="auto"/>
            <w:right w:val="none" w:sz="0" w:space="0" w:color="auto"/>
          </w:divBdr>
        </w:div>
        <w:div w:id="803501130">
          <w:marLeft w:val="0"/>
          <w:marRight w:val="0"/>
          <w:marTop w:val="0"/>
          <w:marBottom w:val="0"/>
          <w:divBdr>
            <w:top w:val="none" w:sz="0" w:space="0" w:color="auto"/>
            <w:left w:val="none" w:sz="0" w:space="0" w:color="auto"/>
            <w:bottom w:val="none" w:sz="0" w:space="0" w:color="auto"/>
            <w:right w:val="none" w:sz="0" w:space="0" w:color="auto"/>
          </w:divBdr>
        </w:div>
        <w:div w:id="847598687">
          <w:marLeft w:val="0"/>
          <w:marRight w:val="0"/>
          <w:marTop w:val="0"/>
          <w:marBottom w:val="0"/>
          <w:divBdr>
            <w:top w:val="none" w:sz="0" w:space="0" w:color="auto"/>
            <w:left w:val="none" w:sz="0" w:space="0" w:color="auto"/>
            <w:bottom w:val="none" w:sz="0" w:space="0" w:color="auto"/>
            <w:right w:val="none" w:sz="0" w:space="0" w:color="auto"/>
          </w:divBdr>
        </w:div>
        <w:div w:id="276758948">
          <w:marLeft w:val="0"/>
          <w:marRight w:val="0"/>
          <w:marTop w:val="0"/>
          <w:marBottom w:val="0"/>
          <w:divBdr>
            <w:top w:val="none" w:sz="0" w:space="0" w:color="auto"/>
            <w:left w:val="none" w:sz="0" w:space="0" w:color="auto"/>
            <w:bottom w:val="none" w:sz="0" w:space="0" w:color="auto"/>
            <w:right w:val="none" w:sz="0" w:space="0" w:color="auto"/>
          </w:divBdr>
        </w:div>
        <w:div w:id="1419132871">
          <w:marLeft w:val="0"/>
          <w:marRight w:val="0"/>
          <w:marTop w:val="0"/>
          <w:marBottom w:val="0"/>
          <w:divBdr>
            <w:top w:val="none" w:sz="0" w:space="0" w:color="auto"/>
            <w:left w:val="none" w:sz="0" w:space="0" w:color="auto"/>
            <w:bottom w:val="none" w:sz="0" w:space="0" w:color="auto"/>
            <w:right w:val="none" w:sz="0" w:space="0" w:color="auto"/>
          </w:divBdr>
        </w:div>
        <w:div w:id="1023674152">
          <w:marLeft w:val="0"/>
          <w:marRight w:val="0"/>
          <w:marTop w:val="0"/>
          <w:marBottom w:val="0"/>
          <w:divBdr>
            <w:top w:val="none" w:sz="0" w:space="0" w:color="auto"/>
            <w:left w:val="none" w:sz="0" w:space="0" w:color="auto"/>
            <w:bottom w:val="none" w:sz="0" w:space="0" w:color="auto"/>
            <w:right w:val="none" w:sz="0" w:space="0" w:color="auto"/>
          </w:divBdr>
        </w:div>
        <w:div w:id="119887301">
          <w:marLeft w:val="0"/>
          <w:marRight w:val="0"/>
          <w:marTop w:val="0"/>
          <w:marBottom w:val="0"/>
          <w:divBdr>
            <w:top w:val="none" w:sz="0" w:space="0" w:color="auto"/>
            <w:left w:val="none" w:sz="0" w:space="0" w:color="auto"/>
            <w:bottom w:val="none" w:sz="0" w:space="0" w:color="auto"/>
            <w:right w:val="none" w:sz="0" w:space="0" w:color="auto"/>
          </w:divBdr>
        </w:div>
        <w:div w:id="1718969480">
          <w:marLeft w:val="0"/>
          <w:marRight w:val="0"/>
          <w:marTop w:val="0"/>
          <w:marBottom w:val="0"/>
          <w:divBdr>
            <w:top w:val="none" w:sz="0" w:space="0" w:color="auto"/>
            <w:left w:val="none" w:sz="0" w:space="0" w:color="auto"/>
            <w:bottom w:val="none" w:sz="0" w:space="0" w:color="auto"/>
            <w:right w:val="none" w:sz="0" w:space="0" w:color="auto"/>
          </w:divBdr>
        </w:div>
        <w:div w:id="1361589904">
          <w:marLeft w:val="0"/>
          <w:marRight w:val="0"/>
          <w:marTop w:val="0"/>
          <w:marBottom w:val="0"/>
          <w:divBdr>
            <w:top w:val="none" w:sz="0" w:space="0" w:color="auto"/>
            <w:left w:val="none" w:sz="0" w:space="0" w:color="auto"/>
            <w:bottom w:val="none" w:sz="0" w:space="0" w:color="auto"/>
            <w:right w:val="none" w:sz="0" w:space="0" w:color="auto"/>
          </w:divBdr>
        </w:div>
        <w:div w:id="1745757876">
          <w:marLeft w:val="0"/>
          <w:marRight w:val="0"/>
          <w:marTop w:val="0"/>
          <w:marBottom w:val="0"/>
          <w:divBdr>
            <w:top w:val="none" w:sz="0" w:space="0" w:color="auto"/>
            <w:left w:val="none" w:sz="0" w:space="0" w:color="auto"/>
            <w:bottom w:val="none" w:sz="0" w:space="0" w:color="auto"/>
            <w:right w:val="none" w:sz="0" w:space="0" w:color="auto"/>
          </w:divBdr>
        </w:div>
        <w:div w:id="741290060">
          <w:marLeft w:val="0"/>
          <w:marRight w:val="0"/>
          <w:marTop w:val="0"/>
          <w:marBottom w:val="0"/>
          <w:divBdr>
            <w:top w:val="none" w:sz="0" w:space="0" w:color="auto"/>
            <w:left w:val="none" w:sz="0" w:space="0" w:color="auto"/>
            <w:bottom w:val="none" w:sz="0" w:space="0" w:color="auto"/>
            <w:right w:val="none" w:sz="0" w:space="0" w:color="auto"/>
          </w:divBdr>
        </w:div>
        <w:div w:id="998574848">
          <w:marLeft w:val="0"/>
          <w:marRight w:val="0"/>
          <w:marTop w:val="0"/>
          <w:marBottom w:val="0"/>
          <w:divBdr>
            <w:top w:val="none" w:sz="0" w:space="0" w:color="auto"/>
            <w:left w:val="none" w:sz="0" w:space="0" w:color="auto"/>
            <w:bottom w:val="none" w:sz="0" w:space="0" w:color="auto"/>
            <w:right w:val="none" w:sz="0" w:space="0" w:color="auto"/>
          </w:divBdr>
        </w:div>
        <w:div w:id="245841003">
          <w:marLeft w:val="0"/>
          <w:marRight w:val="0"/>
          <w:marTop w:val="0"/>
          <w:marBottom w:val="0"/>
          <w:divBdr>
            <w:top w:val="none" w:sz="0" w:space="0" w:color="auto"/>
            <w:left w:val="none" w:sz="0" w:space="0" w:color="auto"/>
            <w:bottom w:val="none" w:sz="0" w:space="0" w:color="auto"/>
            <w:right w:val="none" w:sz="0" w:space="0" w:color="auto"/>
          </w:divBdr>
        </w:div>
        <w:div w:id="876969613">
          <w:marLeft w:val="0"/>
          <w:marRight w:val="0"/>
          <w:marTop w:val="0"/>
          <w:marBottom w:val="0"/>
          <w:divBdr>
            <w:top w:val="none" w:sz="0" w:space="0" w:color="auto"/>
            <w:left w:val="none" w:sz="0" w:space="0" w:color="auto"/>
            <w:bottom w:val="none" w:sz="0" w:space="0" w:color="auto"/>
            <w:right w:val="none" w:sz="0" w:space="0" w:color="auto"/>
          </w:divBdr>
        </w:div>
        <w:div w:id="903446495">
          <w:marLeft w:val="0"/>
          <w:marRight w:val="0"/>
          <w:marTop w:val="0"/>
          <w:marBottom w:val="0"/>
          <w:divBdr>
            <w:top w:val="none" w:sz="0" w:space="0" w:color="auto"/>
            <w:left w:val="none" w:sz="0" w:space="0" w:color="auto"/>
            <w:bottom w:val="none" w:sz="0" w:space="0" w:color="auto"/>
            <w:right w:val="none" w:sz="0" w:space="0" w:color="auto"/>
          </w:divBdr>
        </w:div>
        <w:div w:id="1638605496">
          <w:marLeft w:val="0"/>
          <w:marRight w:val="0"/>
          <w:marTop w:val="0"/>
          <w:marBottom w:val="0"/>
          <w:divBdr>
            <w:top w:val="none" w:sz="0" w:space="0" w:color="auto"/>
            <w:left w:val="none" w:sz="0" w:space="0" w:color="auto"/>
            <w:bottom w:val="none" w:sz="0" w:space="0" w:color="auto"/>
            <w:right w:val="none" w:sz="0" w:space="0" w:color="auto"/>
          </w:divBdr>
        </w:div>
        <w:div w:id="473447072">
          <w:marLeft w:val="0"/>
          <w:marRight w:val="0"/>
          <w:marTop w:val="0"/>
          <w:marBottom w:val="0"/>
          <w:divBdr>
            <w:top w:val="none" w:sz="0" w:space="0" w:color="auto"/>
            <w:left w:val="none" w:sz="0" w:space="0" w:color="auto"/>
            <w:bottom w:val="none" w:sz="0" w:space="0" w:color="auto"/>
            <w:right w:val="none" w:sz="0" w:space="0" w:color="auto"/>
          </w:divBdr>
        </w:div>
        <w:div w:id="755252675">
          <w:marLeft w:val="0"/>
          <w:marRight w:val="0"/>
          <w:marTop w:val="0"/>
          <w:marBottom w:val="0"/>
          <w:divBdr>
            <w:top w:val="none" w:sz="0" w:space="0" w:color="auto"/>
            <w:left w:val="none" w:sz="0" w:space="0" w:color="auto"/>
            <w:bottom w:val="none" w:sz="0" w:space="0" w:color="auto"/>
            <w:right w:val="none" w:sz="0" w:space="0" w:color="auto"/>
          </w:divBdr>
        </w:div>
        <w:div w:id="851341085">
          <w:marLeft w:val="0"/>
          <w:marRight w:val="0"/>
          <w:marTop w:val="0"/>
          <w:marBottom w:val="0"/>
          <w:divBdr>
            <w:top w:val="none" w:sz="0" w:space="0" w:color="auto"/>
            <w:left w:val="none" w:sz="0" w:space="0" w:color="auto"/>
            <w:bottom w:val="none" w:sz="0" w:space="0" w:color="auto"/>
            <w:right w:val="none" w:sz="0" w:space="0" w:color="auto"/>
          </w:divBdr>
        </w:div>
        <w:div w:id="2077164501">
          <w:marLeft w:val="0"/>
          <w:marRight w:val="0"/>
          <w:marTop w:val="0"/>
          <w:marBottom w:val="0"/>
          <w:divBdr>
            <w:top w:val="none" w:sz="0" w:space="0" w:color="auto"/>
            <w:left w:val="none" w:sz="0" w:space="0" w:color="auto"/>
            <w:bottom w:val="none" w:sz="0" w:space="0" w:color="auto"/>
            <w:right w:val="none" w:sz="0" w:space="0" w:color="auto"/>
          </w:divBdr>
        </w:div>
        <w:div w:id="1106775528">
          <w:marLeft w:val="0"/>
          <w:marRight w:val="0"/>
          <w:marTop w:val="0"/>
          <w:marBottom w:val="0"/>
          <w:divBdr>
            <w:top w:val="none" w:sz="0" w:space="0" w:color="auto"/>
            <w:left w:val="none" w:sz="0" w:space="0" w:color="auto"/>
            <w:bottom w:val="none" w:sz="0" w:space="0" w:color="auto"/>
            <w:right w:val="none" w:sz="0" w:space="0" w:color="auto"/>
          </w:divBdr>
        </w:div>
        <w:div w:id="2014913973">
          <w:marLeft w:val="0"/>
          <w:marRight w:val="0"/>
          <w:marTop w:val="0"/>
          <w:marBottom w:val="0"/>
          <w:divBdr>
            <w:top w:val="none" w:sz="0" w:space="0" w:color="auto"/>
            <w:left w:val="none" w:sz="0" w:space="0" w:color="auto"/>
            <w:bottom w:val="none" w:sz="0" w:space="0" w:color="auto"/>
            <w:right w:val="none" w:sz="0" w:space="0" w:color="auto"/>
          </w:divBdr>
        </w:div>
        <w:div w:id="898202941">
          <w:marLeft w:val="0"/>
          <w:marRight w:val="0"/>
          <w:marTop w:val="0"/>
          <w:marBottom w:val="0"/>
          <w:divBdr>
            <w:top w:val="none" w:sz="0" w:space="0" w:color="auto"/>
            <w:left w:val="none" w:sz="0" w:space="0" w:color="auto"/>
            <w:bottom w:val="none" w:sz="0" w:space="0" w:color="auto"/>
            <w:right w:val="none" w:sz="0" w:space="0" w:color="auto"/>
          </w:divBdr>
        </w:div>
        <w:div w:id="863791986">
          <w:marLeft w:val="0"/>
          <w:marRight w:val="0"/>
          <w:marTop w:val="0"/>
          <w:marBottom w:val="0"/>
          <w:divBdr>
            <w:top w:val="none" w:sz="0" w:space="0" w:color="auto"/>
            <w:left w:val="none" w:sz="0" w:space="0" w:color="auto"/>
            <w:bottom w:val="none" w:sz="0" w:space="0" w:color="auto"/>
            <w:right w:val="none" w:sz="0" w:space="0" w:color="auto"/>
          </w:divBdr>
        </w:div>
        <w:div w:id="1927612777">
          <w:marLeft w:val="0"/>
          <w:marRight w:val="0"/>
          <w:marTop w:val="0"/>
          <w:marBottom w:val="0"/>
          <w:divBdr>
            <w:top w:val="none" w:sz="0" w:space="0" w:color="auto"/>
            <w:left w:val="none" w:sz="0" w:space="0" w:color="auto"/>
            <w:bottom w:val="none" w:sz="0" w:space="0" w:color="auto"/>
            <w:right w:val="none" w:sz="0" w:space="0" w:color="auto"/>
          </w:divBdr>
        </w:div>
        <w:div w:id="1470125653">
          <w:marLeft w:val="0"/>
          <w:marRight w:val="0"/>
          <w:marTop w:val="0"/>
          <w:marBottom w:val="0"/>
          <w:divBdr>
            <w:top w:val="none" w:sz="0" w:space="0" w:color="auto"/>
            <w:left w:val="none" w:sz="0" w:space="0" w:color="auto"/>
            <w:bottom w:val="none" w:sz="0" w:space="0" w:color="auto"/>
            <w:right w:val="none" w:sz="0" w:space="0" w:color="auto"/>
          </w:divBdr>
        </w:div>
        <w:div w:id="383873868">
          <w:marLeft w:val="0"/>
          <w:marRight w:val="0"/>
          <w:marTop w:val="0"/>
          <w:marBottom w:val="0"/>
          <w:divBdr>
            <w:top w:val="none" w:sz="0" w:space="0" w:color="auto"/>
            <w:left w:val="none" w:sz="0" w:space="0" w:color="auto"/>
            <w:bottom w:val="none" w:sz="0" w:space="0" w:color="auto"/>
            <w:right w:val="none" w:sz="0" w:space="0" w:color="auto"/>
          </w:divBdr>
        </w:div>
        <w:div w:id="11080015">
          <w:marLeft w:val="0"/>
          <w:marRight w:val="0"/>
          <w:marTop w:val="0"/>
          <w:marBottom w:val="0"/>
          <w:divBdr>
            <w:top w:val="none" w:sz="0" w:space="0" w:color="auto"/>
            <w:left w:val="none" w:sz="0" w:space="0" w:color="auto"/>
            <w:bottom w:val="none" w:sz="0" w:space="0" w:color="auto"/>
            <w:right w:val="none" w:sz="0" w:space="0" w:color="auto"/>
          </w:divBdr>
        </w:div>
        <w:div w:id="79452522">
          <w:marLeft w:val="0"/>
          <w:marRight w:val="0"/>
          <w:marTop w:val="0"/>
          <w:marBottom w:val="0"/>
          <w:divBdr>
            <w:top w:val="none" w:sz="0" w:space="0" w:color="auto"/>
            <w:left w:val="none" w:sz="0" w:space="0" w:color="auto"/>
            <w:bottom w:val="none" w:sz="0" w:space="0" w:color="auto"/>
            <w:right w:val="none" w:sz="0" w:space="0" w:color="auto"/>
          </w:divBdr>
        </w:div>
        <w:div w:id="1046491598">
          <w:marLeft w:val="0"/>
          <w:marRight w:val="0"/>
          <w:marTop w:val="0"/>
          <w:marBottom w:val="0"/>
          <w:divBdr>
            <w:top w:val="none" w:sz="0" w:space="0" w:color="auto"/>
            <w:left w:val="none" w:sz="0" w:space="0" w:color="auto"/>
            <w:bottom w:val="none" w:sz="0" w:space="0" w:color="auto"/>
            <w:right w:val="none" w:sz="0" w:space="0" w:color="auto"/>
          </w:divBdr>
        </w:div>
        <w:div w:id="1388840487">
          <w:marLeft w:val="0"/>
          <w:marRight w:val="0"/>
          <w:marTop w:val="0"/>
          <w:marBottom w:val="0"/>
          <w:divBdr>
            <w:top w:val="none" w:sz="0" w:space="0" w:color="auto"/>
            <w:left w:val="none" w:sz="0" w:space="0" w:color="auto"/>
            <w:bottom w:val="none" w:sz="0" w:space="0" w:color="auto"/>
            <w:right w:val="none" w:sz="0" w:space="0" w:color="auto"/>
          </w:divBdr>
        </w:div>
        <w:div w:id="484056309">
          <w:marLeft w:val="0"/>
          <w:marRight w:val="0"/>
          <w:marTop w:val="0"/>
          <w:marBottom w:val="0"/>
          <w:divBdr>
            <w:top w:val="none" w:sz="0" w:space="0" w:color="auto"/>
            <w:left w:val="none" w:sz="0" w:space="0" w:color="auto"/>
            <w:bottom w:val="none" w:sz="0" w:space="0" w:color="auto"/>
            <w:right w:val="none" w:sz="0" w:space="0" w:color="auto"/>
          </w:divBdr>
        </w:div>
        <w:div w:id="1520313434">
          <w:marLeft w:val="0"/>
          <w:marRight w:val="0"/>
          <w:marTop w:val="0"/>
          <w:marBottom w:val="0"/>
          <w:divBdr>
            <w:top w:val="none" w:sz="0" w:space="0" w:color="auto"/>
            <w:left w:val="none" w:sz="0" w:space="0" w:color="auto"/>
            <w:bottom w:val="none" w:sz="0" w:space="0" w:color="auto"/>
            <w:right w:val="none" w:sz="0" w:space="0" w:color="auto"/>
          </w:divBdr>
        </w:div>
        <w:div w:id="44569125">
          <w:marLeft w:val="0"/>
          <w:marRight w:val="0"/>
          <w:marTop w:val="0"/>
          <w:marBottom w:val="0"/>
          <w:divBdr>
            <w:top w:val="none" w:sz="0" w:space="0" w:color="auto"/>
            <w:left w:val="none" w:sz="0" w:space="0" w:color="auto"/>
            <w:bottom w:val="none" w:sz="0" w:space="0" w:color="auto"/>
            <w:right w:val="none" w:sz="0" w:space="0" w:color="auto"/>
          </w:divBdr>
        </w:div>
        <w:div w:id="105120070">
          <w:marLeft w:val="0"/>
          <w:marRight w:val="0"/>
          <w:marTop w:val="0"/>
          <w:marBottom w:val="0"/>
          <w:divBdr>
            <w:top w:val="none" w:sz="0" w:space="0" w:color="auto"/>
            <w:left w:val="none" w:sz="0" w:space="0" w:color="auto"/>
            <w:bottom w:val="none" w:sz="0" w:space="0" w:color="auto"/>
            <w:right w:val="none" w:sz="0" w:space="0" w:color="auto"/>
          </w:divBdr>
        </w:div>
        <w:div w:id="1139616720">
          <w:marLeft w:val="0"/>
          <w:marRight w:val="0"/>
          <w:marTop w:val="0"/>
          <w:marBottom w:val="0"/>
          <w:divBdr>
            <w:top w:val="none" w:sz="0" w:space="0" w:color="auto"/>
            <w:left w:val="none" w:sz="0" w:space="0" w:color="auto"/>
            <w:bottom w:val="none" w:sz="0" w:space="0" w:color="auto"/>
            <w:right w:val="none" w:sz="0" w:space="0" w:color="auto"/>
          </w:divBdr>
        </w:div>
        <w:div w:id="1146781516">
          <w:marLeft w:val="0"/>
          <w:marRight w:val="0"/>
          <w:marTop w:val="0"/>
          <w:marBottom w:val="0"/>
          <w:divBdr>
            <w:top w:val="none" w:sz="0" w:space="0" w:color="auto"/>
            <w:left w:val="none" w:sz="0" w:space="0" w:color="auto"/>
            <w:bottom w:val="none" w:sz="0" w:space="0" w:color="auto"/>
            <w:right w:val="none" w:sz="0" w:space="0" w:color="auto"/>
          </w:divBdr>
        </w:div>
        <w:div w:id="254439493">
          <w:marLeft w:val="0"/>
          <w:marRight w:val="0"/>
          <w:marTop w:val="0"/>
          <w:marBottom w:val="0"/>
          <w:divBdr>
            <w:top w:val="none" w:sz="0" w:space="0" w:color="auto"/>
            <w:left w:val="none" w:sz="0" w:space="0" w:color="auto"/>
            <w:bottom w:val="none" w:sz="0" w:space="0" w:color="auto"/>
            <w:right w:val="none" w:sz="0" w:space="0" w:color="auto"/>
          </w:divBdr>
        </w:div>
        <w:div w:id="1539589059">
          <w:marLeft w:val="0"/>
          <w:marRight w:val="0"/>
          <w:marTop w:val="0"/>
          <w:marBottom w:val="0"/>
          <w:divBdr>
            <w:top w:val="none" w:sz="0" w:space="0" w:color="auto"/>
            <w:left w:val="none" w:sz="0" w:space="0" w:color="auto"/>
            <w:bottom w:val="none" w:sz="0" w:space="0" w:color="auto"/>
            <w:right w:val="none" w:sz="0" w:space="0" w:color="auto"/>
          </w:divBdr>
        </w:div>
        <w:div w:id="442268724">
          <w:marLeft w:val="0"/>
          <w:marRight w:val="0"/>
          <w:marTop w:val="0"/>
          <w:marBottom w:val="0"/>
          <w:divBdr>
            <w:top w:val="none" w:sz="0" w:space="0" w:color="auto"/>
            <w:left w:val="none" w:sz="0" w:space="0" w:color="auto"/>
            <w:bottom w:val="none" w:sz="0" w:space="0" w:color="auto"/>
            <w:right w:val="none" w:sz="0" w:space="0" w:color="auto"/>
          </w:divBdr>
        </w:div>
        <w:div w:id="352851148">
          <w:marLeft w:val="0"/>
          <w:marRight w:val="0"/>
          <w:marTop w:val="0"/>
          <w:marBottom w:val="0"/>
          <w:divBdr>
            <w:top w:val="none" w:sz="0" w:space="0" w:color="auto"/>
            <w:left w:val="none" w:sz="0" w:space="0" w:color="auto"/>
            <w:bottom w:val="none" w:sz="0" w:space="0" w:color="auto"/>
            <w:right w:val="none" w:sz="0" w:space="0" w:color="auto"/>
          </w:divBdr>
        </w:div>
        <w:div w:id="1904026696">
          <w:marLeft w:val="0"/>
          <w:marRight w:val="0"/>
          <w:marTop w:val="0"/>
          <w:marBottom w:val="0"/>
          <w:divBdr>
            <w:top w:val="none" w:sz="0" w:space="0" w:color="auto"/>
            <w:left w:val="none" w:sz="0" w:space="0" w:color="auto"/>
            <w:bottom w:val="none" w:sz="0" w:space="0" w:color="auto"/>
            <w:right w:val="none" w:sz="0" w:space="0" w:color="auto"/>
          </w:divBdr>
        </w:div>
        <w:div w:id="845873177">
          <w:marLeft w:val="0"/>
          <w:marRight w:val="0"/>
          <w:marTop w:val="0"/>
          <w:marBottom w:val="0"/>
          <w:divBdr>
            <w:top w:val="none" w:sz="0" w:space="0" w:color="auto"/>
            <w:left w:val="none" w:sz="0" w:space="0" w:color="auto"/>
            <w:bottom w:val="none" w:sz="0" w:space="0" w:color="auto"/>
            <w:right w:val="none" w:sz="0" w:space="0" w:color="auto"/>
          </w:divBdr>
        </w:div>
        <w:div w:id="882711708">
          <w:marLeft w:val="0"/>
          <w:marRight w:val="0"/>
          <w:marTop w:val="0"/>
          <w:marBottom w:val="0"/>
          <w:divBdr>
            <w:top w:val="none" w:sz="0" w:space="0" w:color="auto"/>
            <w:left w:val="none" w:sz="0" w:space="0" w:color="auto"/>
            <w:bottom w:val="none" w:sz="0" w:space="0" w:color="auto"/>
            <w:right w:val="none" w:sz="0" w:space="0" w:color="auto"/>
          </w:divBdr>
        </w:div>
        <w:div w:id="658580184">
          <w:marLeft w:val="0"/>
          <w:marRight w:val="0"/>
          <w:marTop w:val="0"/>
          <w:marBottom w:val="0"/>
          <w:divBdr>
            <w:top w:val="none" w:sz="0" w:space="0" w:color="auto"/>
            <w:left w:val="none" w:sz="0" w:space="0" w:color="auto"/>
            <w:bottom w:val="none" w:sz="0" w:space="0" w:color="auto"/>
            <w:right w:val="none" w:sz="0" w:space="0" w:color="auto"/>
          </w:divBdr>
        </w:div>
        <w:div w:id="1785540106">
          <w:marLeft w:val="0"/>
          <w:marRight w:val="0"/>
          <w:marTop w:val="0"/>
          <w:marBottom w:val="0"/>
          <w:divBdr>
            <w:top w:val="none" w:sz="0" w:space="0" w:color="auto"/>
            <w:left w:val="none" w:sz="0" w:space="0" w:color="auto"/>
            <w:bottom w:val="none" w:sz="0" w:space="0" w:color="auto"/>
            <w:right w:val="none" w:sz="0" w:space="0" w:color="auto"/>
          </w:divBdr>
        </w:div>
        <w:div w:id="2060470865">
          <w:marLeft w:val="0"/>
          <w:marRight w:val="0"/>
          <w:marTop w:val="0"/>
          <w:marBottom w:val="0"/>
          <w:divBdr>
            <w:top w:val="none" w:sz="0" w:space="0" w:color="auto"/>
            <w:left w:val="none" w:sz="0" w:space="0" w:color="auto"/>
            <w:bottom w:val="none" w:sz="0" w:space="0" w:color="auto"/>
            <w:right w:val="none" w:sz="0" w:space="0" w:color="auto"/>
          </w:divBdr>
        </w:div>
        <w:div w:id="658656162">
          <w:marLeft w:val="0"/>
          <w:marRight w:val="0"/>
          <w:marTop w:val="0"/>
          <w:marBottom w:val="0"/>
          <w:divBdr>
            <w:top w:val="none" w:sz="0" w:space="0" w:color="auto"/>
            <w:left w:val="none" w:sz="0" w:space="0" w:color="auto"/>
            <w:bottom w:val="none" w:sz="0" w:space="0" w:color="auto"/>
            <w:right w:val="none" w:sz="0" w:space="0" w:color="auto"/>
          </w:divBdr>
        </w:div>
        <w:div w:id="72705093">
          <w:marLeft w:val="0"/>
          <w:marRight w:val="0"/>
          <w:marTop w:val="0"/>
          <w:marBottom w:val="0"/>
          <w:divBdr>
            <w:top w:val="none" w:sz="0" w:space="0" w:color="auto"/>
            <w:left w:val="none" w:sz="0" w:space="0" w:color="auto"/>
            <w:bottom w:val="none" w:sz="0" w:space="0" w:color="auto"/>
            <w:right w:val="none" w:sz="0" w:space="0" w:color="auto"/>
          </w:divBdr>
        </w:div>
        <w:div w:id="144857590">
          <w:marLeft w:val="0"/>
          <w:marRight w:val="0"/>
          <w:marTop w:val="0"/>
          <w:marBottom w:val="0"/>
          <w:divBdr>
            <w:top w:val="none" w:sz="0" w:space="0" w:color="auto"/>
            <w:left w:val="none" w:sz="0" w:space="0" w:color="auto"/>
            <w:bottom w:val="none" w:sz="0" w:space="0" w:color="auto"/>
            <w:right w:val="none" w:sz="0" w:space="0" w:color="auto"/>
          </w:divBdr>
        </w:div>
        <w:div w:id="679311065">
          <w:marLeft w:val="0"/>
          <w:marRight w:val="0"/>
          <w:marTop w:val="0"/>
          <w:marBottom w:val="0"/>
          <w:divBdr>
            <w:top w:val="none" w:sz="0" w:space="0" w:color="auto"/>
            <w:left w:val="none" w:sz="0" w:space="0" w:color="auto"/>
            <w:bottom w:val="none" w:sz="0" w:space="0" w:color="auto"/>
            <w:right w:val="none" w:sz="0" w:space="0" w:color="auto"/>
          </w:divBdr>
        </w:div>
        <w:div w:id="2054695544">
          <w:marLeft w:val="0"/>
          <w:marRight w:val="0"/>
          <w:marTop w:val="0"/>
          <w:marBottom w:val="0"/>
          <w:divBdr>
            <w:top w:val="none" w:sz="0" w:space="0" w:color="auto"/>
            <w:left w:val="none" w:sz="0" w:space="0" w:color="auto"/>
            <w:bottom w:val="none" w:sz="0" w:space="0" w:color="auto"/>
            <w:right w:val="none" w:sz="0" w:space="0" w:color="auto"/>
          </w:divBdr>
        </w:div>
        <w:div w:id="2061778615">
          <w:marLeft w:val="0"/>
          <w:marRight w:val="0"/>
          <w:marTop w:val="0"/>
          <w:marBottom w:val="0"/>
          <w:divBdr>
            <w:top w:val="none" w:sz="0" w:space="0" w:color="auto"/>
            <w:left w:val="none" w:sz="0" w:space="0" w:color="auto"/>
            <w:bottom w:val="none" w:sz="0" w:space="0" w:color="auto"/>
            <w:right w:val="none" w:sz="0" w:space="0" w:color="auto"/>
          </w:divBdr>
        </w:div>
        <w:div w:id="2034111718">
          <w:marLeft w:val="0"/>
          <w:marRight w:val="0"/>
          <w:marTop w:val="0"/>
          <w:marBottom w:val="0"/>
          <w:divBdr>
            <w:top w:val="none" w:sz="0" w:space="0" w:color="auto"/>
            <w:left w:val="none" w:sz="0" w:space="0" w:color="auto"/>
            <w:bottom w:val="none" w:sz="0" w:space="0" w:color="auto"/>
            <w:right w:val="none" w:sz="0" w:space="0" w:color="auto"/>
          </w:divBdr>
        </w:div>
        <w:div w:id="1448816305">
          <w:marLeft w:val="0"/>
          <w:marRight w:val="0"/>
          <w:marTop w:val="0"/>
          <w:marBottom w:val="0"/>
          <w:divBdr>
            <w:top w:val="none" w:sz="0" w:space="0" w:color="auto"/>
            <w:left w:val="none" w:sz="0" w:space="0" w:color="auto"/>
            <w:bottom w:val="none" w:sz="0" w:space="0" w:color="auto"/>
            <w:right w:val="none" w:sz="0" w:space="0" w:color="auto"/>
          </w:divBdr>
        </w:div>
        <w:div w:id="209196164">
          <w:marLeft w:val="0"/>
          <w:marRight w:val="0"/>
          <w:marTop w:val="0"/>
          <w:marBottom w:val="0"/>
          <w:divBdr>
            <w:top w:val="none" w:sz="0" w:space="0" w:color="auto"/>
            <w:left w:val="none" w:sz="0" w:space="0" w:color="auto"/>
            <w:bottom w:val="none" w:sz="0" w:space="0" w:color="auto"/>
            <w:right w:val="none" w:sz="0" w:space="0" w:color="auto"/>
          </w:divBdr>
        </w:div>
        <w:div w:id="926235951">
          <w:marLeft w:val="0"/>
          <w:marRight w:val="0"/>
          <w:marTop w:val="0"/>
          <w:marBottom w:val="0"/>
          <w:divBdr>
            <w:top w:val="none" w:sz="0" w:space="0" w:color="auto"/>
            <w:left w:val="none" w:sz="0" w:space="0" w:color="auto"/>
            <w:bottom w:val="none" w:sz="0" w:space="0" w:color="auto"/>
            <w:right w:val="none" w:sz="0" w:space="0" w:color="auto"/>
          </w:divBdr>
        </w:div>
        <w:div w:id="1096287324">
          <w:marLeft w:val="0"/>
          <w:marRight w:val="0"/>
          <w:marTop w:val="0"/>
          <w:marBottom w:val="0"/>
          <w:divBdr>
            <w:top w:val="none" w:sz="0" w:space="0" w:color="auto"/>
            <w:left w:val="none" w:sz="0" w:space="0" w:color="auto"/>
            <w:bottom w:val="none" w:sz="0" w:space="0" w:color="auto"/>
            <w:right w:val="none" w:sz="0" w:space="0" w:color="auto"/>
          </w:divBdr>
        </w:div>
        <w:div w:id="1256594134">
          <w:marLeft w:val="0"/>
          <w:marRight w:val="0"/>
          <w:marTop w:val="0"/>
          <w:marBottom w:val="0"/>
          <w:divBdr>
            <w:top w:val="none" w:sz="0" w:space="0" w:color="auto"/>
            <w:left w:val="none" w:sz="0" w:space="0" w:color="auto"/>
            <w:bottom w:val="none" w:sz="0" w:space="0" w:color="auto"/>
            <w:right w:val="none" w:sz="0" w:space="0" w:color="auto"/>
          </w:divBdr>
        </w:div>
        <w:div w:id="593705942">
          <w:marLeft w:val="0"/>
          <w:marRight w:val="0"/>
          <w:marTop w:val="0"/>
          <w:marBottom w:val="0"/>
          <w:divBdr>
            <w:top w:val="none" w:sz="0" w:space="0" w:color="auto"/>
            <w:left w:val="none" w:sz="0" w:space="0" w:color="auto"/>
            <w:bottom w:val="none" w:sz="0" w:space="0" w:color="auto"/>
            <w:right w:val="none" w:sz="0" w:space="0" w:color="auto"/>
          </w:divBdr>
        </w:div>
        <w:div w:id="1123495706">
          <w:marLeft w:val="0"/>
          <w:marRight w:val="0"/>
          <w:marTop w:val="0"/>
          <w:marBottom w:val="0"/>
          <w:divBdr>
            <w:top w:val="none" w:sz="0" w:space="0" w:color="auto"/>
            <w:left w:val="none" w:sz="0" w:space="0" w:color="auto"/>
            <w:bottom w:val="none" w:sz="0" w:space="0" w:color="auto"/>
            <w:right w:val="none" w:sz="0" w:space="0" w:color="auto"/>
          </w:divBdr>
        </w:div>
        <w:div w:id="1972511554">
          <w:marLeft w:val="0"/>
          <w:marRight w:val="0"/>
          <w:marTop w:val="0"/>
          <w:marBottom w:val="0"/>
          <w:divBdr>
            <w:top w:val="none" w:sz="0" w:space="0" w:color="auto"/>
            <w:left w:val="none" w:sz="0" w:space="0" w:color="auto"/>
            <w:bottom w:val="none" w:sz="0" w:space="0" w:color="auto"/>
            <w:right w:val="none" w:sz="0" w:space="0" w:color="auto"/>
          </w:divBdr>
        </w:div>
        <w:div w:id="1064835269">
          <w:marLeft w:val="0"/>
          <w:marRight w:val="0"/>
          <w:marTop w:val="0"/>
          <w:marBottom w:val="0"/>
          <w:divBdr>
            <w:top w:val="none" w:sz="0" w:space="0" w:color="auto"/>
            <w:left w:val="none" w:sz="0" w:space="0" w:color="auto"/>
            <w:bottom w:val="none" w:sz="0" w:space="0" w:color="auto"/>
            <w:right w:val="none" w:sz="0" w:space="0" w:color="auto"/>
          </w:divBdr>
        </w:div>
        <w:div w:id="19212109">
          <w:marLeft w:val="0"/>
          <w:marRight w:val="0"/>
          <w:marTop w:val="0"/>
          <w:marBottom w:val="0"/>
          <w:divBdr>
            <w:top w:val="none" w:sz="0" w:space="0" w:color="auto"/>
            <w:left w:val="none" w:sz="0" w:space="0" w:color="auto"/>
            <w:bottom w:val="none" w:sz="0" w:space="0" w:color="auto"/>
            <w:right w:val="none" w:sz="0" w:space="0" w:color="auto"/>
          </w:divBdr>
        </w:div>
        <w:div w:id="1430080750">
          <w:marLeft w:val="0"/>
          <w:marRight w:val="0"/>
          <w:marTop w:val="0"/>
          <w:marBottom w:val="0"/>
          <w:divBdr>
            <w:top w:val="none" w:sz="0" w:space="0" w:color="auto"/>
            <w:left w:val="none" w:sz="0" w:space="0" w:color="auto"/>
            <w:bottom w:val="none" w:sz="0" w:space="0" w:color="auto"/>
            <w:right w:val="none" w:sz="0" w:space="0" w:color="auto"/>
          </w:divBdr>
        </w:div>
        <w:div w:id="606158157">
          <w:marLeft w:val="0"/>
          <w:marRight w:val="0"/>
          <w:marTop w:val="0"/>
          <w:marBottom w:val="0"/>
          <w:divBdr>
            <w:top w:val="none" w:sz="0" w:space="0" w:color="auto"/>
            <w:left w:val="none" w:sz="0" w:space="0" w:color="auto"/>
            <w:bottom w:val="none" w:sz="0" w:space="0" w:color="auto"/>
            <w:right w:val="none" w:sz="0" w:space="0" w:color="auto"/>
          </w:divBdr>
        </w:div>
        <w:div w:id="1628969948">
          <w:marLeft w:val="0"/>
          <w:marRight w:val="0"/>
          <w:marTop w:val="0"/>
          <w:marBottom w:val="0"/>
          <w:divBdr>
            <w:top w:val="none" w:sz="0" w:space="0" w:color="auto"/>
            <w:left w:val="none" w:sz="0" w:space="0" w:color="auto"/>
            <w:bottom w:val="none" w:sz="0" w:space="0" w:color="auto"/>
            <w:right w:val="none" w:sz="0" w:space="0" w:color="auto"/>
          </w:divBdr>
        </w:div>
        <w:div w:id="195625490">
          <w:marLeft w:val="0"/>
          <w:marRight w:val="0"/>
          <w:marTop w:val="0"/>
          <w:marBottom w:val="0"/>
          <w:divBdr>
            <w:top w:val="none" w:sz="0" w:space="0" w:color="auto"/>
            <w:left w:val="none" w:sz="0" w:space="0" w:color="auto"/>
            <w:bottom w:val="none" w:sz="0" w:space="0" w:color="auto"/>
            <w:right w:val="none" w:sz="0" w:space="0" w:color="auto"/>
          </w:divBdr>
        </w:div>
        <w:div w:id="1783919817">
          <w:marLeft w:val="0"/>
          <w:marRight w:val="0"/>
          <w:marTop w:val="0"/>
          <w:marBottom w:val="0"/>
          <w:divBdr>
            <w:top w:val="none" w:sz="0" w:space="0" w:color="auto"/>
            <w:left w:val="none" w:sz="0" w:space="0" w:color="auto"/>
            <w:bottom w:val="none" w:sz="0" w:space="0" w:color="auto"/>
            <w:right w:val="none" w:sz="0" w:space="0" w:color="auto"/>
          </w:divBdr>
        </w:div>
        <w:div w:id="1601838532">
          <w:marLeft w:val="0"/>
          <w:marRight w:val="0"/>
          <w:marTop w:val="0"/>
          <w:marBottom w:val="0"/>
          <w:divBdr>
            <w:top w:val="none" w:sz="0" w:space="0" w:color="auto"/>
            <w:left w:val="none" w:sz="0" w:space="0" w:color="auto"/>
            <w:bottom w:val="none" w:sz="0" w:space="0" w:color="auto"/>
            <w:right w:val="none" w:sz="0" w:space="0" w:color="auto"/>
          </w:divBdr>
        </w:div>
        <w:div w:id="60375355">
          <w:marLeft w:val="0"/>
          <w:marRight w:val="0"/>
          <w:marTop w:val="0"/>
          <w:marBottom w:val="0"/>
          <w:divBdr>
            <w:top w:val="none" w:sz="0" w:space="0" w:color="auto"/>
            <w:left w:val="none" w:sz="0" w:space="0" w:color="auto"/>
            <w:bottom w:val="none" w:sz="0" w:space="0" w:color="auto"/>
            <w:right w:val="none" w:sz="0" w:space="0" w:color="auto"/>
          </w:divBdr>
        </w:div>
        <w:div w:id="1945459142">
          <w:marLeft w:val="0"/>
          <w:marRight w:val="0"/>
          <w:marTop w:val="0"/>
          <w:marBottom w:val="0"/>
          <w:divBdr>
            <w:top w:val="none" w:sz="0" w:space="0" w:color="auto"/>
            <w:left w:val="none" w:sz="0" w:space="0" w:color="auto"/>
            <w:bottom w:val="none" w:sz="0" w:space="0" w:color="auto"/>
            <w:right w:val="none" w:sz="0" w:space="0" w:color="auto"/>
          </w:divBdr>
        </w:div>
        <w:div w:id="285702749">
          <w:marLeft w:val="0"/>
          <w:marRight w:val="0"/>
          <w:marTop w:val="0"/>
          <w:marBottom w:val="0"/>
          <w:divBdr>
            <w:top w:val="none" w:sz="0" w:space="0" w:color="auto"/>
            <w:left w:val="none" w:sz="0" w:space="0" w:color="auto"/>
            <w:bottom w:val="none" w:sz="0" w:space="0" w:color="auto"/>
            <w:right w:val="none" w:sz="0" w:space="0" w:color="auto"/>
          </w:divBdr>
        </w:div>
        <w:div w:id="1961952751">
          <w:marLeft w:val="0"/>
          <w:marRight w:val="0"/>
          <w:marTop w:val="0"/>
          <w:marBottom w:val="0"/>
          <w:divBdr>
            <w:top w:val="none" w:sz="0" w:space="0" w:color="auto"/>
            <w:left w:val="none" w:sz="0" w:space="0" w:color="auto"/>
            <w:bottom w:val="none" w:sz="0" w:space="0" w:color="auto"/>
            <w:right w:val="none" w:sz="0" w:space="0" w:color="auto"/>
          </w:divBdr>
        </w:div>
        <w:div w:id="520629400">
          <w:marLeft w:val="0"/>
          <w:marRight w:val="0"/>
          <w:marTop w:val="0"/>
          <w:marBottom w:val="0"/>
          <w:divBdr>
            <w:top w:val="none" w:sz="0" w:space="0" w:color="auto"/>
            <w:left w:val="none" w:sz="0" w:space="0" w:color="auto"/>
            <w:bottom w:val="none" w:sz="0" w:space="0" w:color="auto"/>
            <w:right w:val="none" w:sz="0" w:space="0" w:color="auto"/>
          </w:divBdr>
        </w:div>
        <w:div w:id="276376246">
          <w:marLeft w:val="0"/>
          <w:marRight w:val="0"/>
          <w:marTop w:val="0"/>
          <w:marBottom w:val="0"/>
          <w:divBdr>
            <w:top w:val="none" w:sz="0" w:space="0" w:color="auto"/>
            <w:left w:val="none" w:sz="0" w:space="0" w:color="auto"/>
            <w:bottom w:val="none" w:sz="0" w:space="0" w:color="auto"/>
            <w:right w:val="none" w:sz="0" w:space="0" w:color="auto"/>
          </w:divBdr>
        </w:div>
        <w:div w:id="158273385">
          <w:marLeft w:val="0"/>
          <w:marRight w:val="0"/>
          <w:marTop w:val="0"/>
          <w:marBottom w:val="0"/>
          <w:divBdr>
            <w:top w:val="none" w:sz="0" w:space="0" w:color="auto"/>
            <w:left w:val="none" w:sz="0" w:space="0" w:color="auto"/>
            <w:bottom w:val="none" w:sz="0" w:space="0" w:color="auto"/>
            <w:right w:val="none" w:sz="0" w:space="0" w:color="auto"/>
          </w:divBdr>
        </w:div>
        <w:div w:id="1133154">
          <w:marLeft w:val="0"/>
          <w:marRight w:val="0"/>
          <w:marTop w:val="0"/>
          <w:marBottom w:val="0"/>
          <w:divBdr>
            <w:top w:val="none" w:sz="0" w:space="0" w:color="auto"/>
            <w:left w:val="none" w:sz="0" w:space="0" w:color="auto"/>
            <w:bottom w:val="none" w:sz="0" w:space="0" w:color="auto"/>
            <w:right w:val="none" w:sz="0" w:space="0" w:color="auto"/>
          </w:divBdr>
        </w:div>
        <w:div w:id="1219051245">
          <w:marLeft w:val="0"/>
          <w:marRight w:val="0"/>
          <w:marTop w:val="0"/>
          <w:marBottom w:val="0"/>
          <w:divBdr>
            <w:top w:val="none" w:sz="0" w:space="0" w:color="auto"/>
            <w:left w:val="none" w:sz="0" w:space="0" w:color="auto"/>
            <w:bottom w:val="none" w:sz="0" w:space="0" w:color="auto"/>
            <w:right w:val="none" w:sz="0" w:space="0" w:color="auto"/>
          </w:divBdr>
        </w:div>
        <w:div w:id="2013491142">
          <w:marLeft w:val="0"/>
          <w:marRight w:val="0"/>
          <w:marTop w:val="0"/>
          <w:marBottom w:val="0"/>
          <w:divBdr>
            <w:top w:val="none" w:sz="0" w:space="0" w:color="auto"/>
            <w:left w:val="none" w:sz="0" w:space="0" w:color="auto"/>
            <w:bottom w:val="none" w:sz="0" w:space="0" w:color="auto"/>
            <w:right w:val="none" w:sz="0" w:space="0" w:color="auto"/>
          </w:divBdr>
        </w:div>
        <w:div w:id="591164199">
          <w:marLeft w:val="0"/>
          <w:marRight w:val="0"/>
          <w:marTop w:val="0"/>
          <w:marBottom w:val="0"/>
          <w:divBdr>
            <w:top w:val="none" w:sz="0" w:space="0" w:color="auto"/>
            <w:left w:val="none" w:sz="0" w:space="0" w:color="auto"/>
            <w:bottom w:val="none" w:sz="0" w:space="0" w:color="auto"/>
            <w:right w:val="none" w:sz="0" w:space="0" w:color="auto"/>
          </w:divBdr>
        </w:div>
        <w:div w:id="1985306074">
          <w:marLeft w:val="0"/>
          <w:marRight w:val="0"/>
          <w:marTop w:val="0"/>
          <w:marBottom w:val="0"/>
          <w:divBdr>
            <w:top w:val="none" w:sz="0" w:space="0" w:color="auto"/>
            <w:left w:val="none" w:sz="0" w:space="0" w:color="auto"/>
            <w:bottom w:val="none" w:sz="0" w:space="0" w:color="auto"/>
            <w:right w:val="none" w:sz="0" w:space="0" w:color="auto"/>
          </w:divBdr>
        </w:div>
        <w:div w:id="326249473">
          <w:marLeft w:val="0"/>
          <w:marRight w:val="0"/>
          <w:marTop w:val="0"/>
          <w:marBottom w:val="0"/>
          <w:divBdr>
            <w:top w:val="none" w:sz="0" w:space="0" w:color="auto"/>
            <w:left w:val="none" w:sz="0" w:space="0" w:color="auto"/>
            <w:bottom w:val="none" w:sz="0" w:space="0" w:color="auto"/>
            <w:right w:val="none" w:sz="0" w:space="0" w:color="auto"/>
          </w:divBdr>
        </w:div>
        <w:div w:id="2004162428">
          <w:marLeft w:val="0"/>
          <w:marRight w:val="0"/>
          <w:marTop w:val="0"/>
          <w:marBottom w:val="0"/>
          <w:divBdr>
            <w:top w:val="none" w:sz="0" w:space="0" w:color="auto"/>
            <w:left w:val="none" w:sz="0" w:space="0" w:color="auto"/>
            <w:bottom w:val="none" w:sz="0" w:space="0" w:color="auto"/>
            <w:right w:val="none" w:sz="0" w:space="0" w:color="auto"/>
          </w:divBdr>
        </w:div>
        <w:div w:id="2001812139">
          <w:marLeft w:val="0"/>
          <w:marRight w:val="0"/>
          <w:marTop w:val="0"/>
          <w:marBottom w:val="0"/>
          <w:divBdr>
            <w:top w:val="none" w:sz="0" w:space="0" w:color="auto"/>
            <w:left w:val="none" w:sz="0" w:space="0" w:color="auto"/>
            <w:bottom w:val="none" w:sz="0" w:space="0" w:color="auto"/>
            <w:right w:val="none" w:sz="0" w:space="0" w:color="auto"/>
          </w:divBdr>
        </w:div>
        <w:div w:id="1604150337">
          <w:marLeft w:val="0"/>
          <w:marRight w:val="0"/>
          <w:marTop w:val="0"/>
          <w:marBottom w:val="0"/>
          <w:divBdr>
            <w:top w:val="none" w:sz="0" w:space="0" w:color="auto"/>
            <w:left w:val="none" w:sz="0" w:space="0" w:color="auto"/>
            <w:bottom w:val="none" w:sz="0" w:space="0" w:color="auto"/>
            <w:right w:val="none" w:sz="0" w:space="0" w:color="auto"/>
          </w:divBdr>
        </w:div>
        <w:div w:id="1601184970">
          <w:marLeft w:val="0"/>
          <w:marRight w:val="0"/>
          <w:marTop w:val="0"/>
          <w:marBottom w:val="0"/>
          <w:divBdr>
            <w:top w:val="none" w:sz="0" w:space="0" w:color="auto"/>
            <w:left w:val="none" w:sz="0" w:space="0" w:color="auto"/>
            <w:bottom w:val="none" w:sz="0" w:space="0" w:color="auto"/>
            <w:right w:val="none" w:sz="0" w:space="0" w:color="auto"/>
          </w:divBdr>
        </w:div>
        <w:div w:id="2005542953">
          <w:marLeft w:val="0"/>
          <w:marRight w:val="0"/>
          <w:marTop w:val="0"/>
          <w:marBottom w:val="0"/>
          <w:divBdr>
            <w:top w:val="none" w:sz="0" w:space="0" w:color="auto"/>
            <w:left w:val="none" w:sz="0" w:space="0" w:color="auto"/>
            <w:bottom w:val="none" w:sz="0" w:space="0" w:color="auto"/>
            <w:right w:val="none" w:sz="0" w:space="0" w:color="auto"/>
          </w:divBdr>
        </w:div>
        <w:div w:id="992100083">
          <w:marLeft w:val="0"/>
          <w:marRight w:val="0"/>
          <w:marTop w:val="0"/>
          <w:marBottom w:val="0"/>
          <w:divBdr>
            <w:top w:val="none" w:sz="0" w:space="0" w:color="auto"/>
            <w:left w:val="none" w:sz="0" w:space="0" w:color="auto"/>
            <w:bottom w:val="none" w:sz="0" w:space="0" w:color="auto"/>
            <w:right w:val="none" w:sz="0" w:space="0" w:color="auto"/>
          </w:divBdr>
        </w:div>
        <w:div w:id="230846864">
          <w:marLeft w:val="0"/>
          <w:marRight w:val="0"/>
          <w:marTop w:val="0"/>
          <w:marBottom w:val="0"/>
          <w:divBdr>
            <w:top w:val="none" w:sz="0" w:space="0" w:color="auto"/>
            <w:left w:val="none" w:sz="0" w:space="0" w:color="auto"/>
            <w:bottom w:val="none" w:sz="0" w:space="0" w:color="auto"/>
            <w:right w:val="none" w:sz="0" w:space="0" w:color="auto"/>
          </w:divBdr>
        </w:div>
        <w:div w:id="1994482854">
          <w:marLeft w:val="0"/>
          <w:marRight w:val="0"/>
          <w:marTop w:val="0"/>
          <w:marBottom w:val="0"/>
          <w:divBdr>
            <w:top w:val="none" w:sz="0" w:space="0" w:color="auto"/>
            <w:left w:val="none" w:sz="0" w:space="0" w:color="auto"/>
            <w:bottom w:val="none" w:sz="0" w:space="0" w:color="auto"/>
            <w:right w:val="none" w:sz="0" w:space="0" w:color="auto"/>
          </w:divBdr>
        </w:div>
        <w:div w:id="307056859">
          <w:marLeft w:val="0"/>
          <w:marRight w:val="0"/>
          <w:marTop w:val="0"/>
          <w:marBottom w:val="0"/>
          <w:divBdr>
            <w:top w:val="none" w:sz="0" w:space="0" w:color="auto"/>
            <w:left w:val="none" w:sz="0" w:space="0" w:color="auto"/>
            <w:bottom w:val="none" w:sz="0" w:space="0" w:color="auto"/>
            <w:right w:val="none" w:sz="0" w:space="0" w:color="auto"/>
          </w:divBdr>
        </w:div>
        <w:div w:id="1479152043">
          <w:marLeft w:val="0"/>
          <w:marRight w:val="0"/>
          <w:marTop w:val="0"/>
          <w:marBottom w:val="0"/>
          <w:divBdr>
            <w:top w:val="none" w:sz="0" w:space="0" w:color="auto"/>
            <w:left w:val="none" w:sz="0" w:space="0" w:color="auto"/>
            <w:bottom w:val="none" w:sz="0" w:space="0" w:color="auto"/>
            <w:right w:val="none" w:sz="0" w:space="0" w:color="auto"/>
          </w:divBdr>
        </w:div>
        <w:div w:id="974338742">
          <w:marLeft w:val="0"/>
          <w:marRight w:val="0"/>
          <w:marTop w:val="0"/>
          <w:marBottom w:val="0"/>
          <w:divBdr>
            <w:top w:val="none" w:sz="0" w:space="0" w:color="auto"/>
            <w:left w:val="none" w:sz="0" w:space="0" w:color="auto"/>
            <w:bottom w:val="none" w:sz="0" w:space="0" w:color="auto"/>
            <w:right w:val="none" w:sz="0" w:space="0" w:color="auto"/>
          </w:divBdr>
        </w:div>
        <w:div w:id="1607468453">
          <w:marLeft w:val="0"/>
          <w:marRight w:val="0"/>
          <w:marTop w:val="0"/>
          <w:marBottom w:val="0"/>
          <w:divBdr>
            <w:top w:val="none" w:sz="0" w:space="0" w:color="auto"/>
            <w:left w:val="none" w:sz="0" w:space="0" w:color="auto"/>
            <w:bottom w:val="none" w:sz="0" w:space="0" w:color="auto"/>
            <w:right w:val="none" w:sz="0" w:space="0" w:color="auto"/>
          </w:divBdr>
        </w:div>
        <w:div w:id="523328142">
          <w:marLeft w:val="0"/>
          <w:marRight w:val="0"/>
          <w:marTop w:val="0"/>
          <w:marBottom w:val="0"/>
          <w:divBdr>
            <w:top w:val="none" w:sz="0" w:space="0" w:color="auto"/>
            <w:left w:val="none" w:sz="0" w:space="0" w:color="auto"/>
            <w:bottom w:val="none" w:sz="0" w:space="0" w:color="auto"/>
            <w:right w:val="none" w:sz="0" w:space="0" w:color="auto"/>
          </w:divBdr>
        </w:div>
        <w:div w:id="1611817943">
          <w:marLeft w:val="0"/>
          <w:marRight w:val="0"/>
          <w:marTop w:val="0"/>
          <w:marBottom w:val="0"/>
          <w:divBdr>
            <w:top w:val="none" w:sz="0" w:space="0" w:color="auto"/>
            <w:left w:val="none" w:sz="0" w:space="0" w:color="auto"/>
            <w:bottom w:val="none" w:sz="0" w:space="0" w:color="auto"/>
            <w:right w:val="none" w:sz="0" w:space="0" w:color="auto"/>
          </w:divBdr>
        </w:div>
        <w:div w:id="1512529596">
          <w:marLeft w:val="0"/>
          <w:marRight w:val="0"/>
          <w:marTop w:val="0"/>
          <w:marBottom w:val="0"/>
          <w:divBdr>
            <w:top w:val="none" w:sz="0" w:space="0" w:color="auto"/>
            <w:left w:val="none" w:sz="0" w:space="0" w:color="auto"/>
            <w:bottom w:val="none" w:sz="0" w:space="0" w:color="auto"/>
            <w:right w:val="none" w:sz="0" w:space="0" w:color="auto"/>
          </w:divBdr>
        </w:div>
        <w:div w:id="1442650807">
          <w:marLeft w:val="0"/>
          <w:marRight w:val="0"/>
          <w:marTop w:val="0"/>
          <w:marBottom w:val="0"/>
          <w:divBdr>
            <w:top w:val="none" w:sz="0" w:space="0" w:color="auto"/>
            <w:left w:val="none" w:sz="0" w:space="0" w:color="auto"/>
            <w:bottom w:val="none" w:sz="0" w:space="0" w:color="auto"/>
            <w:right w:val="none" w:sz="0" w:space="0" w:color="auto"/>
          </w:divBdr>
        </w:div>
        <w:div w:id="582030476">
          <w:marLeft w:val="0"/>
          <w:marRight w:val="0"/>
          <w:marTop w:val="0"/>
          <w:marBottom w:val="0"/>
          <w:divBdr>
            <w:top w:val="none" w:sz="0" w:space="0" w:color="auto"/>
            <w:left w:val="none" w:sz="0" w:space="0" w:color="auto"/>
            <w:bottom w:val="none" w:sz="0" w:space="0" w:color="auto"/>
            <w:right w:val="none" w:sz="0" w:space="0" w:color="auto"/>
          </w:divBdr>
        </w:div>
        <w:div w:id="1348167891">
          <w:marLeft w:val="0"/>
          <w:marRight w:val="0"/>
          <w:marTop w:val="0"/>
          <w:marBottom w:val="0"/>
          <w:divBdr>
            <w:top w:val="none" w:sz="0" w:space="0" w:color="auto"/>
            <w:left w:val="none" w:sz="0" w:space="0" w:color="auto"/>
            <w:bottom w:val="none" w:sz="0" w:space="0" w:color="auto"/>
            <w:right w:val="none" w:sz="0" w:space="0" w:color="auto"/>
          </w:divBdr>
        </w:div>
        <w:div w:id="1242983851">
          <w:marLeft w:val="0"/>
          <w:marRight w:val="0"/>
          <w:marTop w:val="0"/>
          <w:marBottom w:val="0"/>
          <w:divBdr>
            <w:top w:val="none" w:sz="0" w:space="0" w:color="auto"/>
            <w:left w:val="none" w:sz="0" w:space="0" w:color="auto"/>
            <w:bottom w:val="none" w:sz="0" w:space="0" w:color="auto"/>
            <w:right w:val="none" w:sz="0" w:space="0" w:color="auto"/>
          </w:divBdr>
        </w:div>
        <w:div w:id="1137648177">
          <w:marLeft w:val="0"/>
          <w:marRight w:val="0"/>
          <w:marTop w:val="0"/>
          <w:marBottom w:val="0"/>
          <w:divBdr>
            <w:top w:val="none" w:sz="0" w:space="0" w:color="auto"/>
            <w:left w:val="none" w:sz="0" w:space="0" w:color="auto"/>
            <w:bottom w:val="none" w:sz="0" w:space="0" w:color="auto"/>
            <w:right w:val="none" w:sz="0" w:space="0" w:color="auto"/>
          </w:divBdr>
        </w:div>
        <w:div w:id="1177354411">
          <w:marLeft w:val="0"/>
          <w:marRight w:val="0"/>
          <w:marTop w:val="0"/>
          <w:marBottom w:val="0"/>
          <w:divBdr>
            <w:top w:val="none" w:sz="0" w:space="0" w:color="auto"/>
            <w:left w:val="none" w:sz="0" w:space="0" w:color="auto"/>
            <w:bottom w:val="none" w:sz="0" w:space="0" w:color="auto"/>
            <w:right w:val="none" w:sz="0" w:space="0" w:color="auto"/>
          </w:divBdr>
        </w:div>
        <w:div w:id="1246839419">
          <w:marLeft w:val="0"/>
          <w:marRight w:val="0"/>
          <w:marTop w:val="0"/>
          <w:marBottom w:val="0"/>
          <w:divBdr>
            <w:top w:val="none" w:sz="0" w:space="0" w:color="auto"/>
            <w:left w:val="none" w:sz="0" w:space="0" w:color="auto"/>
            <w:bottom w:val="none" w:sz="0" w:space="0" w:color="auto"/>
            <w:right w:val="none" w:sz="0" w:space="0" w:color="auto"/>
          </w:divBdr>
        </w:div>
        <w:div w:id="2121102476">
          <w:marLeft w:val="0"/>
          <w:marRight w:val="0"/>
          <w:marTop w:val="0"/>
          <w:marBottom w:val="0"/>
          <w:divBdr>
            <w:top w:val="none" w:sz="0" w:space="0" w:color="auto"/>
            <w:left w:val="none" w:sz="0" w:space="0" w:color="auto"/>
            <w:bottom w:val="none" w:sz="0" w:space="0" w:color="auto"/>
            <w:right w:val="none" w:sz="0" w:space="0" w:color="auto"/>
          </w:divBdr>
        </w:div>
        <w:div w:id="1458111423">
          <w:marLeft w:val="0"/>
          <w:marRight w:val="0"/>
          <w:marTop w:val="0"/>
          <w:marBottom w:val="0"/>
          <w:divBdr>
            <w:top w:val="none" w:sz="0" w:space="0" w:color="auto"/>
            <w:left w:val="none" w:sz="0" w:space="0" w:color="auto"/>
            <w:bottom w:val="none" w:sz="0" w:space="0" w:color="auto"/>
            <w:right w:val="none" w:sz="0" w:space="0" w:color="auto"/>
          </w:divBdr>
        </w:div>
        <w:div w:id="1111436672">
          <w:marLeft w:val="0"/>
          <w:marRight w:val="0"/>
          <w:marTop w:val="0"/>
          <w:marBottom w:val="0"/>
          <w:divBdr>
            <w:top w:val="none" w:sz="0" w:space="0" w:color="auto"/>
            <w:left w:val="none" w:sz="0" w:space="0" w:color="auto"/>
            <w:bottom w:val="none" w:sz="0" w:space="0" w:color="auto"/>
            <w:right w:val="none" w:sz="0" w:space="0" w:color="auto"/>
          </w:divBdr>
        </w:div>
        <w:div w:id="770663661">
          <w:marLeft w:val="0"/>
          <w:marRight w:val="0"/>
          <w:marTop w:val="0"/>
          <w:marBottom w:val="0"/>
          <w:divBdr>
            <w:top w:val="none" w:sz="0" w:space="0" w:color="auto"/>
            <w:left w:val="none" w:sz="0" w:space="0" w:color="auto"/>
            <w:bottom w:val="none" w:sz="0" w:space="0" w:color="auto"/>
            <w:right w:val="none" w:sz="0" w:space="0" w:color="auto"/>
          </w:divBdr>
        </w:div>
        <w:div w:id="1062099190">
          <w:marLeft w:val="0"/>
          <w:marRight w:val="0"/>
          <w:marTop w:val="0"/>
          <w:marBottom w:val="0"/>
          <w:divBdr>
            <w:top w:val="none" w:sz="0" w:space="0" w:color="auto"/>
            <w:left w:val="none" w:sz="0" w:space="0" w:color="auto"/>
            <w:bottom w:val="none" w:sz="0" w:space="0" w:color="auto"/>
            <w:right w:val="none" w:sz="0" w:space="0" w:color="auto"/>
          </w:divBdr>
        </w:div>
        <w:div w:id="2048485260">
          <w:marLeft w:val="0"/>
          <w:marRight w:val="0"/>
          <w:marTop w:val="0"/>
          <w:marBottom w:val="0"/>
          <w:divBdr>
            <w:top w:val="none" w:sz="0" w:space="0" w:color="auto"/>
            <w:left w:val="none" w:sz="0" w:space="0" w:color="auto"/>
            <w:bottom w:val="none" w:sz="0" w:space="0" w:color="auto"/>
            <w:right w:val="none" w:sz="0" w:space="0" w:color="auto"/>
          </w:divBdr>
        </w:div>
        <w:div w:id="798496561">
          <w:marLeft w:val="0"/>
          <w:marRight w:val="0"/>
          <w:marTop w:val="0"/>
          <w:marBottom w:val="0"/>
          <w:divBdr>
            <w:top w:val="none" w:sz="0" w:space="0" w:color="auto"/>
            <w:left w:val="none" w:sz="0" w:space="0" w:color="auto"/>
            <w:bottom w:val="none" w:sz="0" w:space="0" w:color="auto"/>
            <w:right w:val="none" w:sz="0" w:space="0" w:color="auto"/>
          </w:divBdr>
        </w:div>
        <w:div w:id="622924782">
          <w:marLeft w:val="0"/>
          <w:marRight w:val="0"/>
          <w:marTop w:val="0"/>
          <w:marBottom w:val="0"/>
          <w:divBdr>
            <w:top w:val="none" w:sz="0" w:space="0" w:color="auto"/>
            <w:left w:val="none" w:sz="0" w:space="0" w:color="auto"/>
            <w:bottom w:val="none" w:sz="0" w:space="0" w:color="auto"/>
            <w:right w:val="none" w:sz="0" w:space="0" w:color="auto"/>
          </w:divBdr>
        </w:div>
        <w:div w:id="395780172">
          <w:marLeft w:val="0"/>
          <w:marRight w:val="0"/>
          <w:marTop w:val="0"/>
          <w:marBottom w:val="0"/>
          <w:divBdr>
            <w:top w:val="none" w:sz="0" w:space="0" w:color="auto"/>
            <w:left w:val="none" w:sz="0" w:space="0" w:color="auto"/>
            <w:bottom w:val="none" w:sz="0" w:space="0" w:color="auto"/>
            <w:right w:val="none" w:sz="0" w:space="0" w:color="auto"/>
          </w:divBdr>
        </w:div>
        <w:div w:id="2142264785">
          <w:marLeft w:val="0"/>
          <w:marRight w:val="0"/>
          <w:marTop w:val="0"/>
          <w:marBottom w:val="0"/>
          <w:divBdr>
            <w:top w:val="none" w:sz="0" w:space="0" w:color="auto"/>
            <w:left w:val="none" w:sz="0" w:space="0" w:color="auto"/>
            <w:bottom w:val="none" w:sz="0" w:space="0" w:color="auto"/>
            <w:right w:val="none" w:sz="0" w:space="0" w:color="auto"/>
          </w:divBdr>
        </w:div>
        <w:div w:id="730811618">
          <w:marLeft w:val="0"/>
          <w:marRight w:val="0"/>
          <w:marTop w:val="0"/>
          <w:marBottom w:val="0"/>
          <w:divBdr>
            <w:top w:val="none" w:sz="0" w:space="0" w:color="auto"/>
            <w:left w:val="none" w:sz="0" w:space="0" w:color="auto"/>
            <w:bottom w:val="none" w:sz="0" w:space="0" w:color="auto"/>
            <w:right w:val="none" w:sz="0" w:space="0" w:color="auto"/>
          </w:divBdr>
        </w:div>
        <w:div w:id="538050944">
          <w:marLeft w:val="0"/>
          <w:marRight w:val="0"/>
          <w:marTop w:val="0"/>
          <w:marBottom w:val="0"/>
          <w:divBdr>
            <w:top w:val="none" w:sz="0" w:space="0" w:color="auto"/>
            <w:left w:val="none" w:sz="0" w:space="0" w:color="auto"/>
            <w:bottom w:val="none" w:sz="0" w:space="0" w:color="auto"/>
            <w:right w:val="none" w:sz="0" w:space="0" w:color="auto"/>
          </w:divBdr>
        </w:div>
        <w:div w:id="463893228">
          <w:marLeft w:val="0"/>
          <w:marRight w:val="0"/>
          <w:marTop w:val="0"/>
          <w:marBottom w:val="0"/>
          <w:divBdr>
            <w:top w:val="none" w:sz="0" w:space="0" w:color="auto"/>
            <w:left w:val="none" w:sz="0" w:space="0" w:color="auto"/>
            <w:bottom w:val="none" w:sz="0" w:space="0" w:color="auto"/>
            <w:right w:val="none" w:sz="0" w:space="0" w:color="auto"/>
          </w:divBdr>
        </w:div>
        <w:div w:id="1218853952">
          <w:marLeft w:val="0"/>
          <w:marRight w:val="0"/>
          <w:marTop w:val="0"/>
          <w:marBottom w:val="0"/>
          <w:divBdr>
            <w:top w:val="none" w:sz="0" w:space="0" w:color="auto"/>
            <w:left w:val="none" w:sz="0" w:space="0" w:color="auto"/>
            <w:bottom w:val="none" w:sz="0" w:space="0" w:color="auto"/>
            <w:right w:val="none" w:sz="0" w:space="0" w:color="auto"/>
          </w:divBdr>
        </w:div>
        <w:div w:id="1503354872">
          <w:marLeft w:val="0"/>
          <w:marRight w:val="0"/>
          <w:marTop w:val="0"/>
          <w:marBottom w:val="0"/>
          <w:divBdr>
            <w:top w:val="none" w:sz="0" w:space="0" w:color="auto"/>
            <w:left w:val="none" w:sz="0" w:space="0" w:color="auto"/>
            <w:bottom w:val="none" w:sz="0" w:space="0" w:color="auto"/>
            <w:right w:val="none" w:sz="0" w:space="0" w:color="auto"/>
          </w:divBdr>
        </w:div>
        <w:div w:id="1109424138">
          <w:marLeft w:val="0"/>
          <w:marRight w:val="0"/>
          <w:marTop w:val="0"/>
          <w:marBottom w:val="0"/>
          <w:divBdr>
            <w:top w:val="none" w:sz="0" w:space="0" w:color="auto"/>
            <w:left w:val="none" w:sz="0" w:space="0" w:color="auto"/>
            <w:bottom w:val="none" w:sz="0" w:space="0" w:color="auto"/>
            <w:right w:val="none" w:sz="0" w:space="0" w:color="auto"/>
          </w:divBdr>
        </w:div>
        <w:div w:id="652832467">
          <w:marLeft w:val="0"/>
          <w:marRight w:val="0"/>
          <w:marTop w:val="0"/>
          <w:marBottom w:val="0"/>
          <w:divBdr>
            <w:top w:val="none" w:sz="0" w:space="0" w:color="auto"/>
            <w:left w:val="none" w:sz="0" w:space="0" w:color="auto"/>
            <w:bottom w:val="none" w:sz="0" w:space="0" w:color="auto"/>
            <w:right w:val="none" w:sz="0" w:space="0" w:color="auto"/>
          </w:divBdr>
        </w:div>
        <w:div w:id="1817913547">
          <w:marLeft w:val="0"/>
          <w:marRight w:val="0"/>
          <w:marTop w:val="0"/>
          <w:marBottom w:val="0"/>
          <w:divBdr>
            <w:top w:val="none" w:sz="0" w:space="0" w:color="auto"/>
            <w:left w:val="none" w:sz="0" w:space="0" w:color="auto"/>
            <w:bottom w:val="none" w:sz="0" w:space="0" w:color="auto"/>
            <w:right w:val="none" w:sz="0" w:space="0" w:color="auto"/>
          </w:divBdr>
        </w:div>
        <w:div w:id="663824138">
          <w:marLeft w:val="0"/>
          <w:marRight w:val="0"/>
          <w:marTop w:val="0"/>
          <w:marBottom w:val="0"/>
          <w:divBdr>
            <w:top w:val="none" w:sz="0" w:space="0" w:color="auto"/>
            <w:left w:val="none" w:sz="0" w:space="0" w:color="auto"/>
            <w:bottom w:val="none" w:sz="0" w:space="0" w:color="auto"/>
            <w:right w:val="none" w:sz="0" w:space="0" w:color="auto"/>
          </w:divBdr>
        </w:div>
        <w:div w:id="1643996998">
          <w:marLeft w:val="0"/>
          <w:marRight w:val="0"/>
          <w:marTop w:val="0"/>
          <w:marBottom w:val="0"/>
          <w:divBdr>
            <w:top w:val="none" w:sz="0" w:space="0" w:color="auto"/>
            <w:left w:val="none" w:sz="0" w:space="0" w:color="auto"/>
            <w:bottom w:val="none" w:sz="0" w:space="0" w:color="auto"/>
            <w:right w:val="none" w:sz="0" w:space="0" w:color="auto"/>
          </w:divBdr>
        </w:div>
        <w:div w:id="731001433">
          <w:marLeft w:val="0"/>
          <w:marRight w:val="0"/>
          <w:marTop w:val="0"/>
          <w:marBottom w:val="0"/>
          <w:divBdr>
            <w:top w:val="none" w:sz="0" w:space="0" w:color="auto"/>
            <w:left w:val="none" w:sz="0" w:space="0" w:color="auto"/>
            <w:bottom w:val="none" w:sz="0" w:space="0" w:color="auto"/>
            <w:right w:val="none" w:sz="0" w:space="0" w:color="auto"/>
          </w:divBdr>
        </w:div>
        <w:div w:id="277104104">
          <w:marLeft w:val="0"/>
          <w:marRight w:val="0"/>
          <w:marTop w:val="0"/>
          <w:marBottom w:val="0"/>
          <w:divBdr>
            <w:top w:val="none" w:sz="0" w:space="0" w:color="auto"/>
            <w:left w:val="none" w:sz="0" w:space="0" w:color="auto"/>
            <w:bottom w:val="none" w:sz="0" w:space="0" w:color="auto"/>
            <w:right w:val="none" w:sz="0" w:space="0" w:color="auto"/>
          </w:divBdr>
        </w:div>
        <w:div w:id="983240561">
          <w:marLeft w:val="0"/>
          <w:marRight w:val="0"/>
          <w:marTop w:val="0"/>
          <w:marBottom w:val="0"/>
          <w:divBdr>
            <w:top w:val="none" w:sz="0" w:space="0" w:color="auto"/>
            <w:left w:val="none" w:sz="0" w:space="0" w:color="auto"/>
            <w:bottom w:val="none" w:sz="0" w:space="0" w:color="auto"/>
            <w:right w:val="none" w:sz="0" w:space="0" w:color="auto"/>
          </w:divBdr>
        </w:div>
        <w:div w:id="1173567363">
          <w:marLeft w:val="0"/>
          <w:marRight w:val="0"/>
          <w:marTop w:val="0"/>
          <w:marBottom w:val="0"/>
          <w:divBdr>
            <w:top w:val="none" w:sz="0" w:space="0" w:color="auto"/>
            <w:left w:val="none" w:sz="0" w:space="0" w:color="auto"/>
            <w:bottom w:val="none" w:sz="0" w:space="0" w:color="auto"/>
            <w:right w:val="none" w:sz="0" w:space="0" w:color="auto"/>
          </w:divBdr>
        </w:div>
        <w:div w:id="1279487191">
          <w:marLeft w:val="0"/>
          <w:marRight w:val="0"/>
          <w:marTop w:val="0"/>
          <w:marBottom w:val="0"/>
          <w:divBdr>
            <w:top w:val="none" w:sz="0" w:space="0" w:color="auto"/>
            <w:left w:val="none" w:sz="0" w:space="0" w:color="auto"/>
            <w:bottom w:val="none" w:sz="0" w:space="0" w:color="auto"/>
            <w:right w:val="none" w:sz="0" w:space="0" w:color="auto"/>
          </w:divBdr>
        </w:div>
        <w:div w:id="438840224">
          <w:marLeft w:val="0"/>
          <w:marRight w:val="0"/>
          <w:marTop w:val="0"/>
          <w:marBottom w:val="0"/>
          <w:divBdr>
            <w:top w:val="none" w:sz="0" w:space="0" w:color="auto"/>
            <w:left w:val="none" w:sz="0" w:space="0" w:color="auto"/>
            <w:bottom w:val="none" w:sz="0" w:space="0" w:color="auto"/>
            <w:right w:val="none" w:sz="0" w:space="0" w:color="auto"/>
          </w:divBdr>
        </w:div>
        <w:div w:id="828594510">
          <w:marLeft w:val="0"/>
          <w:marRight w:val="0"/>
          <w:marTop w:val="0"/>
          <w:marBottom w:val="0"/>
          <w:divBdr>
            <w:top w:val="none" w:sz="0" w:space="0" w:color="auto"/>
            <w:left w:val="none" w:sz="0" w:space="0" w:color="auto"/>
            <w:bottom w:val="none" w:sz="0" w:space="0" w:color="auto"/>
            <w:right w:val="none" w:sz="0" w:space="0" w:color="auto"/>
          </w:divBdr>
        </w:div>
        <w:div w:id="112673987">
          <w:marLeft w:val="0"/>
          <w:marRight w:val="0"/>
          <w:marTop w:val="0"/>
          <w:marBottom w:val="0"/>
          <w:divBdr>
            <w:top w:val="none" w:sz="0" w:space="0" w:color="auto"/>
            <w:left w:val="none" w:sz="0" w:space="0" w:color="auto"/>
            <w:bottom w:val="none" w:sz="0" w:space="0" w:color="auto"/>
            <w:right w:val="none" w:sz="0" w:space="0" w:color="auto"/>
          </w:divBdr>
        </w:div>
        <w:div w:id="1253708151">
          <w:marLeft w:val="0"/>
          <w:marRight w:val="0"/>
          <w:marTop w:val="0"/>
          <w:marBottom w:val="0"/>
          <w:divBdr>
            <w:top w:val="none" w:sz="0" w:space="0" w:color="auto"/>
            <w:left w:val="none" w:sz="0" w:space="0" w:color="auto"/>
            <w:bottom w:val="none" w:sz="0" w:space="0" w:color="auto"/>
            <w:right w:val="none" w:sz="0" w:space="0" w:color="auto"/>
          </w:divBdr>
        </w:div>
        <w:div w:id="1336691132">
          <w:marLeft w:val="0"/>
          <w:marRight w:val="0"/>
          <w:marTop w:val="0"/>
          <w:marBottom w:val="0"/>
          <w:divBdr>
            <w:top w:val="none" w:sz="0" w:space="0" w:color="auto"/>
            <w:left w:val="none" w:sz="0" w:space="0" w:color="auto"/>
            <w:bottom w:val="none" w:sz="0" w:space="0" w:color="auto"/>
            <w:right w:val="none" w:sz="0" w:space="0" w:color="auto"/>
          </w:divBdr>
        </w:div>
        <w:div w:id="1327629457">
          <w:marLeft w:val="0"/>
          <w:marRight w:val="0"/>
          <w:marTop w:val="0"/>
          <w:marBottom w:val="0"/>
          <w:divBdr>
            <w:top w:val="none" w:sz="0" w:space="0" w:color="auto"/>
            <w:left w:val="none" w:sz="0" w:space="0" w:color="auto"/>
            <w:bottom w:val="none" w:sz="0" w:space="0" w:color="auto"/>
            <w:right w:val="none" w:sz="0" w:space="0" w:color="auto"/>
          </w:divBdr>
        </w:div>
        <w:div w:id="1243415655">
          <w:marLeft w:val="0"/>
          <w:marRight w:val="0"/>
          <w:marTop w:val="0"/>
          <w:marBottom w:val="0"/>
          <w:divBdr>
            <w:top w:val="none" w:sz="0" w:space="0" w:color="auto"/>
            <w:left w:val="none" w:sz="0" w:space="0" w:color="auto"/>
            <w:bottom w:val="none" w:sz="0" w:space="0" w:color="auto"/>
            <w:right w:val="none" w:sz="0" w:space="0" w:color="auto"/>
          </w:divBdr>
        </w:div>
        <w:div w:id="2051759627">
          <w:marLeft w:val="0"/>
          <w:marRight w:val="0"/>
          <w:marTop w:val="0"/>
          <w:marBottom w:val="0"/>
          <w:divBdr>
            <w:top w:val="none" w:sz="0" w:space="0" w:color="auto"/>
            <w:left w:val="none" w:sz="0" w:space="0" w:color="auto"/>
            <w:bottom w:val="none" w:sz="0" w:space="0" w:color="auto"/>
            <w:right w:val="none" w:sz="0" w:space="0" w:color="auto"/>
          </w:divBdr>
        </w:div>
        <w:div w:id="499465044">
          <w:marLeft w:val="0"/>
          <w:marRight w:val="0"/>
          <w:marTop w:val="0"/>
          <w:marBottom w:val="0"/>
          <w:divBdr>
            <w:top w:val="none" w:sz="0" w:space="0" w:color="auto"/>
            <w:left w:val="none" w:sz="0" w:space="0" w:color="auto"/>
            <w:bottom w:val="none" w:sz="0" w:space="0" w:color="auto"/>
            <w:right w:val="none" w:sz="0" w:space="0" w:color="auto"/>
          </w:divBdr>
        </w:div>
        <w:div w:id="1565871789">
          <w:marLeft w:val="0"/>
          <w:marRight w:val="0"/>
          <w:marTop w:val="0"/>
          <w:marBottom w:val="0"/>
          <w:divBdr>
            <w:top w:val="none" w:sz="0" w:space="0" w:color="auto"/>
            <w:left w:val="none" w:sz="0" w:space="0" w:color="auto"/>
            <w:bottom w:val="none" w:sz="0" w:space="0" w:color="auto"/>
            <w:right w:val="none" w:sz="0" w:space="0" w:color="auto"/>
          </w:divBdr>
        </w:div>
        <w:div w:id="731194944">
          <w:marLeft w:val="0"/>
          <w:marRight w:val="0"/>
          <w:marTop w:val="0"/>
          <w:marBottom w:val="0"/>
          <w:divBdr>
            <w:top w:val="none" w:sz="0" w:space="0" w:color="auto"/>
            <w:left w:val="none" w:sz="0" w:space="0" w:color="auto"/>
            <w:bottom w:val="none" w:sz="0" w:space="0" w:color="auto"/>
            <w:right w:val="none" w:sz="0" w:space="0" w:color="auto"/>
          </w:divBdr>
        </w:div>
        <w:div w:id="1588731062">
          <w:marLeft w:val="0"/>
          <w:marRight w:val="0"/>
          <w:marTop w:val="0"/>
          <w:marBottom w:val="0"/>
          <w:divBdr>
            <w:top w:val="none" w:sz="0" w:space="0" w:color="auto"/>
            <w:left w:val="none" w:sz="0" w:space="0" w:color="auto"/>
            <w:bottom w:val="none" w:sz="0" w:space="0" w:color="auto"/>
            <w:right w:val="none" w:sz="0" w:space="0" w:color="auto"/>
          </w:divBdr>
        </w:div>
        <w:div w:id="1347516776">
          <w:marLeft w:val="0"/>
          <w:marRight w:val="0"/>
          <w:marTop w:val="0"/>
          <w:marBottom w:val="0"/>
          <w:divBdr>
            <w:top w:val="none" w:sz="0" w:space="0" w:color="auto"/>
            <w:left w:val="none" w:sz="0" w:space="0" w:color="auto"/>
            <w:bottom w:val="none" w:sz="0" w:space="0" w:color="auto"/>
            <w:right w:val="none" w:sz="0" w:space="0" w:color="auto"/>
          </w:divBdr>
        </w:div>
        <w:div w:id="1956711259">
          <w:marLeft w:val="0"/>
          <w:marRight w:val="0"/>
          <w:marTop w:val="0"/>
          <w:marBottom w:val="0"/>
          <w:divBdr>
            <w:top w:val="none" w:sz="0" w:space="0" w:color="auto"/>
            <w:left w:val="none" w:sz="0" w:space="0" w:color="auto"/>
            <w:bottom w:val="none" w:sz="0" w:space="0" w:color="auto"/>
            <w:right w:val="none" w:sz="0" w:space="0" w:color="auto"/>
          </w:divBdr>
        </w:div>
        <w:div w:id="1396781223">
          <w:marLeft w:val="0"/>
          <w:marRight w:val="0"/>
          <w:marTop w:val="0"/>
          <w:marBottom w:val="0"/>
          <w:divBdr>
            <w:top w:val="none" w:sz="0" w:space="0" w:color="auto"/>
            <w:left w:val="none" w:sz="0" w:space="0" w:color="auto"/>
            <w:bottom w:val="none" w:sz="0" w:space="0" w:color="auto"/>
            <w:right w:val="none" w:sz="0" w:space="0" w:color="auto"/>
          </w:divBdr>
        </w:div>
        <w:div w:id="924194426">
          <w:marLeft w:val="0"/>
          <w:marRight w:val="0"/>
          <w:marTop w:val="0"/>
          <w:marBottom w:val="0"/>
          <w:divBdr>
            <w:top w:val="none" w:sz="0" w:space="0" w:color="auto"/>
            <w:left w:val="none" w:sz="0" w:space="0" w:color="auto"/>
            <w:bottom w:val="none" w:sz="0" w:space="0" w:color="auto"/>
            <w:right w:val="none" w:sz="0" w:space="0" w:color="auto"/>
          </w:divBdr>
        </w:div>
        <w:div w:id="1726371881">
          <w:marLeft w:val="0"/>
          <w:marRight w:val="0"/>
          <w:marTop w:val="0"/>
          <w:marBottom w:val="0"/>
          <w:divBdr>
            <w:top w:val="none" w:sz="0" w:space="0" w:color="auto"/>
            <w:left w:val="none" w:sz="0" w:space="0" w:color="auto"/>
            <w:bottom w:val="none" w:sz="0" w:space="0" w:color="auto"/>
            <w:right w:val="none" w:sz="0" w:space="0" w:color="auto"/>
          </w:divBdr>
        </w:div>
        <w:div w:id="1749690679">
          <w:marLeft w:val="0"/>
          <w:marRight w:val="0"/>
          <w:marTop w:val="0"/>
          <w:marBottom w:val="0"/>
          <w:divBdr>
            <w:top w:val="none" w:sz="0" w:space="0" w:color="auto"/>
            <w:left w:val="none" w:sz="0" w:space="0" w:color="auto"/>
            <w:bottom w:val="none" w:sz="0" w:space="0" w:color="auto"/>
            <w:right w:val="none" w:sz="0" w:space="0" w:color="auto"/>
          </w:divBdr>
        </w:div>
        <w:div w:id="999383129">
          <w:marLeft w:val="0"/>
          <w:marRight w:val="0"/>
          <w:marTop w:val="0"/>
          <w:marBottom w:val="0"/>
          <w:divBdr>
            <w:top w:val="none" w:sz="0" w:space="0" w:color="auto"/>
            <w:left w:val="none" w:sz="0" w:space="0" w:color="auto"/>
            <w:bottom w:val="none" w:sz="0" w:space="0" w:color="auto"/>
            <w:right w:val="none" w:sz="0" w:space="0" w:color="auto"/>
          </w:divBdr>
        </w:div>
        <w:div w:id="947394159">
          <w:marLeft w:val="0"/>
          <w:marRight w:val="0"/>
          <w:marTop w:val="0"/>
          <w:marBottom w:val="0"/>
          <w:divBdr>
            <w:top w:val="none" w:sz="0" w:space="0" w:color="auto"/>
            <w:left w:val="none" w:sz="0" w:space="0" w:color="auto"/>
            <w:bottom w:val="none" w:sz="0" w:space="0" w:color="auto"/>
            <w:right w:val="none" w:sz="0" w:space="0" w:color="auto"/>
          </w:divBdr>
        </w:div>
        <w:div w:id="1937907436">
          <w:marLeft w:val="0"/>
          <w:marRight w:val="0"/>
          <w:marTop w:val="0"/>
          <w:marBottom w:val="0"/>
          <w:divBdr>
            <w:top w:val="none" w:sz="0" w:space="0" w:color="auto"/>
            <w:left w:val="none" w:sz="0" w:space="0" w:color="auto"/>
            <w:bottom w:val="none" w:sz="0" w:space="0" w:color="auto"/>
            <w:right w:val="none" w:sz="0" w:space="0" w:color="auto"/>
          </w:divBdr>
        </w:div>
        <w:div w:id="1871724556">
          <w:marLeft w:val="0"/>
          <w:marRight w:val="0"/>
          <w:marTop w:val="0"/>
          <w:marBottom w:val="0"/>
          <w:divBdr>
            <w:top w:val="none" w:sz="0" w:space="0" w:color="auto"/>
            <w:left w:val="none" w:sz="0" w:space="0" w:color="auto"/>
            <w:bottom w:val="none" w:sz="0" w:space="0" w:color="auto"/>
            <w:right w:val="none" w:sz="0" w:space="0" w:color="auto"/>
          </w:divBdr>
        </w:div>
        <w:div w:id="218130665">
          <w:marLeft w:val="0"/>
          <w:marRight w:val="0"/>
          <w:marTop w:val="0"/>
          <w:marBottom w:val="0"/>
          <w:divBdr>
            <w:top w:val="none" w:sz="0" w:space="0" w:color="auto"/>
            <w:left w:val="none" w:sz="0" w:space="0" w:color="auto"/>
            <w:bottom w:val="none" w:sz="0" w:space="0" w:color="auto"/>
            <w:right w:val="none" w:sz="0" w:space="0" w:color="auto"/>
          </w:divBdr>
        </w:div>
        <w:div w:id="1354648395">
          <w:marLeft w:val="0"/>
          <w:marRight w:val="0"/>
          <w:marTop w:val="0"/>
          <w:marBottom w:val="0"/>
          <w:divBdr>
            <w:top w:val="none" w:sz="0" w:space="0" w:color="auto"/>
            <w:left w:val="none" w:sz="0" w:space="0" w:color="auto"/>
            <w:bottom w:val="none" w:sz="0" w:space="0" w:color="auto"/>
            <w:right w:val="none" w:sz="0" w:space="0" w:color="auto"/>
          </w:divBdr>
        </w:div>
        <w:div w:id="541862528">
          <w:marLeft w:val="0"/>
          <w:marRight w:val="0"/>
          <w:marTop w:val="0"/>
          <w:marBottom w:val="0"/>
          <w:divBdr>
            <w:top w:val="none" w:sz="0" w:space="0" w:color="auto"/>
            <w:left w:val="none" w:sz="0" w:space="0" w:color="auto"/>
            <w:bottom w:val="none" w:sz="0" w:space="0" w:color="auto"/>
            <w:right w:val="none" w:sz="0" w:space="0" w:color="auto"/>
          </w:divBdr>
        </w:div>
        <w:div w:id="1063143998">
          <w:marLeft w:val="0"/>
          <w:marRight w:val="0"/>
          <w:marTop w:val="0"/>
          <w:marBottom w:val="0"/>
          <w:divBdr>
            <w:top w:val="none" w:sz="0" w:space="0" w:color="auto"/>
            <w:left w:val="none" w:sz="0" w:space="0" w:color="auto"/>
            <w:bottom w:val="none" w:sz="0" w:space="0" w:color="auto"/>
            <w:right w:val="none" w:sz="0" w:space="0" w:color="auto"/>
          </w:divBdr>
        </w:div>
        <w:div w:id="2140299661">
          <w:marLeft w:val="0"/>
          <w:marRight w:val="0"/>
          <w:marTop w:val="0"/>
          <w:marBottom w:val="0"/>
          <w:divBdr>
            <w:top w:val="none" w:sz="0" w:space="0" w:color="auto"/>
            <w:left w:val="none" w:sz="0" w:space="0" w:color="auto"/>
            <w:bottom w:val="none" w:sz="0" w:space="0" w:color="auto"/>
            <w:right w:val="none" w:sz="0" w:space="0" w:color="auto"/>
          </w:divBdr>
        </w:div>
        <w:div w:id="1948192408">
          <w:marLeft w:val="0"/>
          <w:marRight w:val="0"/>
          <w:marTop w:val="0"/>
          <w:marBottom w:val="0"/>
          <w:divBdr>
            <w:top w:val="none" w:sz="0" w:space="0" w:color="auto"/>
            <w:left w:val="none" w:sz="0" w:space="0" w:color="auto"/>
            <w:bottom w:val="none" w:sz="0" w:space="0" w:color="auto"/>
            <w:right w:val="none" w:sz="0" w:space="0" w:color="auto"/>
          </w:divBdr>
        </w:div>
        <w:div w:id="1636835493">
          <w:marLeft w:val="0"/>
          <w:marRight w:val="0"/>
          <w:marTop w:val="0"/>
          <w:marBottom w:val="0"/>
          <w:divBdr>
            <w:top w:val="none" w:sz="0" w:space="0" w:color="auto"/>
            <w:left w:val="none" w:sz="0" w:space="0" w:color="auto"/>
            <w:bottom w:val="none" w:sz="0" w:space="0" w:color="auto"/>
            <w:right w:val="none" w:sz="0" w:space="0" w:color="auto"/>
          </w:divBdr>
        </w:div>
        <w:div w:id="1976447877">
          <w:marLeft w:val="0"/>
          <w:marRight w:val="0"/>
          <w:marTop w:val="0"/>
          <w:marBottom w:val="0"/>
          <w:divBdr>
            <w:top w:val="none" w:sz="0" w:space="0" w:color="auto"/>
            <w:left w:val="none" w:sz="0" w:space="0" w:color="auto"/>
            <w:bottom w:val="none" w:sz="0" w:space="0" w:color="auto"/>
            <w:right w:val="none" w:sz="0" w:space="0" w:color="auto"/>
          </w:divBdr>
        </w:div>
        <w:div w:id="41713316">
          <w:marLeft w:val="0"/>
          <w:marRight w:val="0"/>
          <w:marTop w:val="0"/>
          <w:marBottom w:val="0"/>
          <w:divBdr>
            <w:top w:val="none" w:sz="0" w:space="0" w:color="auto"/>
            <w:left w:val="none" w:sz="0" w:space="0" w:color="auto"/>
            <w:bottom w:val="none" w:sz="0" w:space="0" w:color="auto"/>
            <w:right w:val="none" w:sz="0" w:space="0" w:color="auto"/>
          </w:divBdr>
        </w:div>
        <w:div w:id="62529963">
          <w:marLeft w:val="0"/>
          <w:marRight w:val="0"/>
          <w:marTop w:val="0"/>
          <w:marBottom w:val="0"/>
          <w:divBdr>
            <w:top w:val="none" w:sz="0" w:space="0" w:color="auto"/>
            <w:left w:val="none" w:sz="0" w:space="0" w:color="auto"/>
            <w:bottom w:val="none" w:sz="0" w:space="0" w:color="auto"/>
            <w:right w:val="none" w:sz="0" w:space="0" w:color="auto"/>
          </w:divBdr>
        </w:div>
        <w:div w:id="816921144">
          <w:marLeft w:val="0"/>
          <w:marRight w:val="0"/>
          <w:marTop w:val="0"/>
          <w:marBottom w:val="0"/>
          <w:divBdr>
            <w:top w:val="none" w:sz="0" w:space="0" w:color="auto"/>
            <w:left w:val="none" w:sz="0" w:space="0" w:color="auto"/>
            <w:bottom w:val="none" w:sz="0" w:space="0" w:color="auto"/>
            <w:right w:val="none" w:sz="0" w:space="0" w:color="auto"/>
          </w:divBdr>
        </w:div>
        <w:div w:id="296179818">
          <w:marLeft w:val="0"/>
          <w:marRight w:val="0"/>
          <w:marTop w:val="0"/>
          <w:marBottom w:val="0"/>
          <w:divBdr>
            <w:top w:val="none" w:sz="0" w:space="0" w:color="auto"/>
            <w:left w:val="none" w:sz="0" w:space="0" w:color="auto"/>
            <w:bottom w:val="none" w:sz="0" w:space="0" w:color="auto"/>
            <w:right w:val="none" w:sz="0" w:space="0" w:color="auto"/>
          </w:divBdr>
        </w:div>
        <w:div w:id="1397967772">
          <w:marLeft w:val="0"/>
          <w:marRight w:val="0"/>
          <w:marTop w:val="0"/>
          <w:marBottom w:val="0"/>
          <w:divBdr>
            <w:top w:val="none" w:sz="0" w:space="0" w:color="auto"/>
            <w:left w:val="none" w:sz="0" w:space="0" w:color="auto"/>
            <w:bottom w:val="none" w:sz="0" w:space="0" w:color="auto"/>
            <w:right w:val="none" w:sz="0" w:space="0" w:color="auto"/>
          </w:divBdr>
        </w:div>
        <w:div w:id="976954648">
          <w:marLeft w:val="0"/>
          <w:marRight w:val="0"/>
          <w:marTop w:val="0"/>
          <w:marBottom w:val="0"/>
          <w:divBdr>
            <w:top w:val="none" w:sz="0" w:space="0" w:color="auto"/>
            <w:left w:val="none" w:sz="0" w:space="0" w:color="auto"/>
            <w:bottom w:val="none" w:sz="0" w:space="0" w:color="auto"/>
            <w:right w:val="none" w:sz="0" w:space="0" w:color="auto"/>
          </w:divBdr>
        </w:div>
        <w:div w:id="200828901">
          <w:marLeft w:val="0"/>
          <w:marRight w:val="0"/>
          <w:marTop w:val="0"/>
          <w:marBottom w:val="0"/>
          <w:divBdr>
            <w:top w:val="none" w:sz="0" w:space="0" w:color="auto"/>
            <w:left w:val="none" w:sz="0" w:space="0" w:color="auto"/>
            <w:bottom w:val="none" w:sz="0" w:space="0" w:color="auto"/>
            <w:right w:val="none" w:sz="0" w:space="0" w:color="auto"/>
          </w:divBdr>
        </w:div>
        <w:div w:id="474434">
          <w:marLeft w:val="0"/>
          <w:marRight w:val="0"/>
          <w:marTop w:val="0"/>
          <w:marBottom w:val="0"/>
          <w:divBdr>
            <w:top w:val="none" w:sz="0" w:space="0" w:color="auto"/>
            <w:left w:val="none" w:sz="0" w:space="0" w:color="auto"/>
            <w:bottom w:val="none" w:sz="0" w:space="0" w:color="auto"/>
            <w:right w:val="none" w:sz="0" w:space="0" w:color="auto"/>
          </w:divBdr>
        </w:div>
        <w:div w:id="1402481148">
          <w:marLeft w:val="0"/>
          <w:marRight w:val="0"/>
          <w:marTop w:val="0"/>
          <w:marBottom w:val="0"/>
          <w:divBdr>
            <w:top w:val="none" w:sz="0" w:space="0" w:color="auto"/>
            <w:left w:val="none" w:sz="0" w:space="0" w:color="auto"/>
            <w:bottom w:val="none" w:sz="0" w:space="0" w:color="auto"/>
            <w:right w:val="none" w:sz="0" w:space="0" w:color="auto"/>
          </w:divBdr>
        </w:div>
        <w:div w:id="1404183034">
          <w:marLeft w:val="0"/>
          <w:marRight w:val="0"/>
          <w:marTop w:val="0"/>
          <w:marBottom w:val="0"/>
          <w:divBdr>
            <w:top w:val="none" w:sz="0" w:space="0" w:color="auto"/>
            <w:left w:val="none" w:sz="0" w:space="0" w:color="auto"/>
            <w:bottom w:val="none" w:sz="0" w:space="0" w:color="auto"/>
            <w:right w:val="none" w:sz="0" w:space="0" w:color="auto"/>
          </w:divBdr>
        </w:div>
        <w:div w:id="131405650">
          <w:marLeft w:val="0"/>
          <w:marRight w:val="0"/>
          <w:marTop w:val="0"/>
          <w:marBottom w:val="0"/>
          <w:divBdr>
            <w:top w:val="none" w:sz="0" w:space="0" w:color="auto"/>
            <w:left w:val="none" w:sz="0" w:space="0" w:color="auto"/>
            <w:bottom w:val="none" w:sz="0" w:space="0" w:color="auto"/>
            <w:right w:val="none" w:sz="0" w:space="0" w:color="auto"/>
          </w:divBdr>
        </w:div>
        <w:div w:id="2044358603">
          <w:marLeft w:val="0"/>
          <w:marRight w:val="0"/>
          <w:marTop w:val="0"/>
          <w:marBottom w:val="0"/>
          <w:divBdr>
            <w:top w:val="none" w:sz="0" w:space="0" w:color="auto"/>
            <w:left w:val="none" w:sz="0" w:space="0" w:color="auto"/>
            <w:bottom w:val="none" w:sz="0" w:space="0" w:color="auto"/>
            <w:right w:val="none" w:sz="0" w:space="0" w:color="auto"/>
          </w:divBdr>
        </w:div>
        <w:div w:id="686711240">
          <w:marLeft w:val="0"/>
          <w:marRight w:val="0"/>
          <w:marTop w:val="0"/>
          <w:marBottom w:val="0"/>
          <w:divBdr>
            <w:top w:val="none" w:sz="0" w:space="0" w:color="auto"/>
            <w:left w:val="none" w:sz="0" w:space="0" w:color="auto"/>
            <w:bottom w:val="none" w:sz="0" w:space="0" w:color="auto"/>
            <w:right w:val="none" w:sz="0" w:space="0" w:color="auto"/>
          </w:divBdr>
        </w:div>
        <w:div w:id="1018577789">
          <w:marLeft w:val="0"/>
          <w:marRight w:val="0"/>
          <w:marTop w:val="0"/>
          <w:marBottom w:val="0"/>
          <w:divBdr>
            <w:top w:val="none" w:sz="0" w:space="0" w:color="auto"/>
            <w:left w:val="none" w:sz="0" w:space="0" w:color="auto"/>
            <w:bottom w:val="none" w:sz="0" w:space="0" w:color="auto"/>
            <w:right w:val="none" w:sz="0" w:space="0" w:color="auto"/>
          </w:divBdr>
        </w:div>
        <w:div w:id="149640305">
          <w:marLeft w:val="0"/>
          <w:marRight w:val="0"/>
          <w:marTop w:val="0"/>
          <w:marBottom w:val="0"/>
          <w:divBdr>
            <w:top w:val="none" w:sz="0" w:space="0" w:color="auto"/>
            <w:left w:val="none" w:sz="0" w:space="0" w:color="auto"/>
            <w:bottom w:val="none" w:sz="0" w:space="0" w:color="auto"/>
            <w:right w:val="none" w:sz="0" w:space="0" w:color="auto"/>
          </w:divBdr>
        </w:div>
        <w:div w:id="327487751">
          <w:marLeft w:val="0"/>
          <w:marRight w:val="0"/>
          <w:marTop w:val="0"/>
          <w:marBottom w:val="0"/>
          <w:divBdr>
            <w:top w:val="none" w:sz="0" w:space="0" w:color="auto"/>
            <w:left w:val="none" w:sz="0" w:space="0" w:color="auto"/>
            <w:bottom w:val="none" w:sz="0" w:space="0" w:color="auto"/>
            <w:right w:val="none" w:sz="0" w:space="0" w:color="auto"/>
          </w:divBdr>
        </w:div>
        <w:div w:id="662851403">
          <w:marLeft w:val="0"/>
          <w:marRight w:val="0"/>
          <w:marTop w:val="0"/>
          <w:marBottom w:val="0"/>
          <w:divBdr>
            <w:top w:val="none" w:sz="0" w:space="0" w:color="auto"/>
            <w:left w:val="none" w:sz="0" w:space="0" w:color="auto"/>
            <w:bottom w:val="none" w:sz="0" w:space="0" w:color="auto"/>
            <w:right w:val="none" w:sz="0" w:space="0" w:color="auto"/>
          </w:divBdr>
        </w:div>
        <w:div w:id="2111776894">
          <w:marLeft w:val="0"/>
          <w:marRight w:val="0"/>
          <w:marTop w:val="0"/>
          <w:marBottom w:val="0"/>
          <w:divBdr>
            <w:top w:val="none" w:sz="0" w:space="0" w:color="auto"/>
            <w:left w:val="none" w:sz="0" w:space="0" w:color="auto"/>
            <w:bottom w:val="none" w:sz="0" w:space="0" w:color="auto"/>
            <w:right w:val="none" w:sz="0" w:space="0" w:color="auto"/>
          </w:divBdr>
        </w:div>
        <w:div w:id="1134519699">
          <w:marLeft w:val="0"/>
          <w:marRight w:val="0"/>
          <w:marTop w:val="0"/>
          <w:marBottom w:val="0"/>
          <w:divBdr>
            <w:top w:val="none" w:sz="0" w:space="0" w:color="auto"/>
            <w:left w:val="none" w:sz="0" w:space="0" w:color="auto"/>
            <w:bottom w:val="none" w:sz="0" w:space="0" w:color="auto"/>
            <w:right w:val="none" w:sz="0" w:space="0" w:color="auto"/>
          </w:divBdr>
        </w:div>
        <w:div w:id="2043751005">
          <w:marLeft w:val="0"/>
          <w:marRight w:val="0"/>
          <w:marTop w:val="0"/>
          <w:marBottom w:val="0"/>
          <w:divBdr>
            <w:top w:val="none" w:sz="0" w:space="0" w:color="auto"/>
            <w:left w:val="none" w:sz="0" w:space="0" w:color="auto"/>
            <w:bottom w:val="none" w:sz="0" w:space="0" w:color="auto"/>
            <w:right w:val="none" w:sz="0" w:space="0" w:color="auto"/>
          </w:divBdr>
        </w:div>
        <w:div w:id="1397050835">
          <w:marLeft w:val="0"/>
          <w:marRight w:val="0"/>
          <w:marTop w:val="0"/>
          <w:marBottom w:val="0"/>
          <w:divBdr>
            <w:top w:val="none" w:sz="0" w:space="0" w:color="auto"/>
            <w:left w:val="none" w:sz="0" w:space="0" w:color="auto"/>
            <w:bottom w:val="none" w:sz="0" w:space="0" w:color="auto"/>
            <w:right w:val="none" w:sz="0" w:space="0" w:color="auto"/>
          </w:divBdr>
        </w:div>
        <w:div w:id="562300809">
          <w:marLeft w:val="0"/>
          <w:marRight w:val="0"/>
          <w:marTop w:val="0"/>
          <w:marBottom w:val="0"/>
          <w:divBdr>
            <w:top w:val="none" w:sz="0" w:space="0" w:color="auto"/>
            <w:left w:val="none" w:sz="0" w:space="0" w:color="auto"/>
            <w:bottom w:val="none" w:sz="0" w:space="0" w:color="auto"/>
            <w:right w:val="none" w:sz="0" w:space="0" w:color="auto"/>
          </w:divBdr>
        </w:div>
        <w:div w:id="1258715664">
          <w:marLeft w:val="0"/>
          <w:marRight w:val="0"/>
          <w:marTop w:val="0"/>
          <w:marBottom w:val="0"/>
          <w:divBdr>
            <w:top w:val="none" w:sz="0" w:space="0" w:color="auto"/>
            <w:left w:val="none" w:sz="0" w:space="0" w:color="auto"/>
            <w:bottom w:val="none" w:sz="0" w:space="0" w:color="auto"/>
            <w:right w:val="none" w:sz="0" w:space="0" w:color="auto"/>
          </w:divBdr>
        </w:div>
        <w:div w:id="1898399136">
          <w:marLeft w:val="0"/>
          <w:marRight w:val="0"/>
          <w:marTop w:val="0"/>
          <w:marBottom w:val="0"/>
          <w:divBdr>
            <w:top w:val="none" w:sz="0" w:space="0" w:color="auto"/>
            <w:left w:val="none" w:sz="0" w:space="0" w:color="auto"/>
            <w:bottom w:val="none" w:sz="0" w:space="0" w:color="auto"/>
            <w:right w:val="none" w:sz="0" w:space="0" w:color="auto"/>
          </w:divBdr>
        </w:div>
        <w:div w:id="473723806">
          <w:marLeft w:val="0"/>
          <w:marRight w:val="0"/>
          <w:marTop w:val="0"/>
          <w:marBottom w:val="0"/>
          <w:divBdr>
            <w:top w:val="none" w:sz="0" w:space="0" w:color="auto"/>
            <w:left w:val="none" w:sz="0" w:space="0" w:color="auto"/>
            <w:bottom w:val="none" w:sz="0" w:space="0" w:color="auto"/>
            <w:right w:val="none" w:sz="0" w:space="0" w:color="auto"/>
          </w:divBdr>
        </w:div>
        <w:div w:id="69739972">
          <w:marLeft w:val="0"/>
          <w:marRight w:val="0"/>
          <w:marTop w:val="0"/>
          <w:marBottom w:val="0"/>
          <w:divBdr>
            <w:top w:val="none" w:sz="0" w:space="0" w:color="auto"/>
            <w:left w:val="none" w:sz="0" w:space="0" w:color="auto"/>
            <w:bottom w:val="none" w:sz="0" w:space="0" w:color="auto"/>
            <w:right w:val="none" w:sz="0" w:space="0" w:color="auto"/>
          </w:divBdr>
        </w:div>
        <w:div w:id="869148780">
          <w:marLeft w:val="0"/>
          <w:marRight w:val="0"/>
          <w:marTop w:val="0"/>
          <w:marBottom w:val="0"/>
          <w:divBdr>
            <w:top w:val="none" w:sz="0" w:space="0" w:color="auto"/>
            <w:left w:val="none" w:sz="0" w:space="0" w:color="auto"/>
            <w:bottom w:val="none" w:sz="0" w:space="0" w:color="auto"/>
            <w:right w:val="none" w:sz="0" w:space="0" w:color="auto"/>
          </w:divBdr>
        </w:div>
        <w:div w:id="1843739323">
          <w:marLeft w:val="0"/>
          <w:marRight w:val="0"/>
          <w:marTop w:val="0"/>
          <w:marBottom w:val="0"/>
          <w:divBdr>
            <w:top w:val="none" w:sz="0" w:space="0" w:color="auto"/>
            <w:left w:val="none" w:sz="0" w:space="0" w:color="auto"/>
            <w:bottom w:val="none" w:sz="0" w:space="0" w:color="auto"/>
            <w:right w:val="none" w:sz="0" w:space="0" w:color="auto"/>
          </w:divBdr>
        </w:div>
        <w:div w:id="1422218702">
          <w:marLeft w:val="0"/>
          <w:marRight w:val="0"/>
          <w:marTop w:val="0"/>
          <w:marBottom w:val="0"/>
          <w:divBdr>
            <w:top w:val="none" w:sz="0" w:space="0" w:color="auto"/>
            <w:left w:val="none" w:sz="0" w:space="0" w:color="auto"/>
            <w:bottom w:val="none" w:sz="0" w:space="0" w:color="auto"/>
            <w:right w:val="none" w:sz="0" w:space="0" w:color="auto"/>
          </w:divBdr>
        </w:div>
        <w:div w:id="838155715">
          <w:marLeft w:val="0"/>
          <w:marRight w:val="0"/>
          <w:marTop w:val="0"/>
          <w:marBottom w:val="0"/>
          <w:divBdr>
            <w:top w:val="none" w:sz="0" w:space="0" w:color="auto"/>
            <w:left w:val="none" w:sz="0" w:space="0" w:color="auto"/>
            <w:bottom w:val="none" w:sz="0" w:space="0" w:color="auto"/>
            <w:right w:val="none" w:sz="0" w:space="0" w:color="auto"/>
          </w:divBdr>
        </w:div>
        <w:div w:id="501436034">
          <w:marLeft w:val="0"/>
          <w:marRight w:val="0"/>
          <w:marTop w:val="0"/>
          <w:marBottom w:val="0"/>
          <w:divBdr>
            <w:top w:val="none" w:sz="0" w:space="0" w:color="auto"/>
            <w:left w:val="none" w:sz="0" w:space="0" w:color="auto"/>
            <w:bottom w:val="none" w:sz="0" w:space="0" w:color="auto"/>
            <w:right w:val="none" w:sz="0" w:space="0" w:color="auto"/>
          </w:divBdr>
        </w:div>
        <w:div w:id="1112868954">
          <w:marLeft w:val="0"/>
          <w:marRight w:val="0"/>
          <w:marTop w:val="0"/>
          <w:marBottom w:val="0"/>
          <w:divBdr>
            <w:top w:val="none" w:sz="0" w:space="0" w:color="auto"/>
            <w:left w:val="none" w:sz="0" w:space="0" w:color="auto"/>
            <w:bottom w:val="none" w:sz="0" w:space="0" w:color="auto"/>
            <w:right w:val="none" w:sz="0" w:space="0" w:color="auto"/>
          </w:divBdr>
        </w:div>
        <w:div w:id="1697464522">
          <w:marLeft w:val="0"/>
          <w:marRight w:val="0"/>
          <w:marTop w:val="0"/>
          <w:marBottom w:val="0"/>
          <w:divBdr>
            <w:top w:val="none" w:sz="0" w:space="0" w:color="auto"/>
            <w:left w:val="none" w:sz="0" w:space="0" w:color="auto"/>
            <w:bottom w:val="none" w:sz="0" w:space="0" w:color="auto"/>
            <w:right w:val="none" w:sz="0" w:space="0" w:color="auto"/>
          </w:divBdr>
        </w:div>
        <w:div w:id="2057390773">
          <w:marLeft w:val="0"/>
          <w:marRight w:val="0"/>
          <w:marTop w:val="0"/>
          <w:marBottom w:val="0"/>
          <w:divBdr>
            <w:top w:val="none" w:sz="0" w:space="0" w:color="auto"/>
            <w:left w:val="none" w:sz="0" w:space="0" w:color="auto"/>
            <w:bottom w:val="none" w:sz="0" w:space="0" w:color="auto"/>
            <w:right w:val="none" w:sz="0" w:space="0" w:color="auto"/>
          </w:divBdr>
        </w:div>
        <w:div w:id="85227025">
          <w:marLeft w:val="0"/>
          <w:marRight w:val="0"/>
          <w:marTop w:val="0"/>
          <w:marBottom w:val="0"/>
          <w:divBdr>
            <w:top w:val="none" w:sz="0" w:space="0" w:color="auto"/>
            <w:left w:val="none" w:sz="0" w:space="0" w:color="auto"/>
            <w:bottom w:val="none" w:sz="0" w:space="0" w:color="auto"/>
            <w:right w:val="none" w:sz="0" w:space="0" w:color="auto"/>
          </w:divBdr>
        </w:div>
        <w:div w:id="480853499">
          <w:marLeft w:val="0"/>
          <w:marRight w:val="0"/>
          <w:marTop w:val="0"/>
          <w:marBottom w:val="0"/>
          <w:divBdr>
            <w:top w:val="none" w:sz="0" w:space="0" w:color="auto"/>
            <w:left w:val="none" w:sz="0" w:space="0" w:color="auto"/>
            <w:bottom w:val="none" w:sz="0" w:space="0" w:color="auto"/>
            <w:right w:val="none" w:sz="0" w:space="0" w:color="auto"/>
          </w:divBdr>
        </w:div>
        <w:div w:id="481698810">
          <w:marLeft w:val="0"/>
          <w:marRight w:val="0"/>
          <w:marTop w:val="0"/>
          <w:marBottom w:val="0"/>
          <w:divBdr>
            <w:top w:val="none" w:sz="0" w:space="0" w:color="auto"/>
            <w:left w:val="none" w:sz="0" w:space="0" w:color="auto"/>
            <w:bottom w:val="none" w:sz="0" w:space="0" w:color="auto"/>
            <w:right w:val="none" w:sz="0" w:space="0" w:color="auto"/>
          </w:divBdr>
        </w:div>
        <w:div w:id="545603907">
          <w:marLeft w:val="0"/>
          <w:marRight w:val="0"/>
          <w:marTop w:val="0"/>
          <w:marBottom w:val="0"/>
          <w:divBdr>
            <w:top w:val="none" w:sz="0" w:space="0" w:color="auto"/>
            <w:left w:val="none" w:sz="0" w:space="0" w:color="auto"/>
            <w:bottom w:val="none" w:sz="0" w:space="0" w:color="auto"/>
            <w:right w:val="none" w:sz="0" w:space="0" w:color="auto"/>
          </w:divBdr>
        </w:div>
        <w:div w:id="1849755810">
          <w:marLeft w:val="0"/>
          <w:marRight w:val="0"/>
          <w:marTop w:val="0"/>
          <w:marBottom w:val="0"/>
          <w:divBdr>
            <w:top w:val="none" w:sz="0" w:space="0" w:color="auto"/>
            <w:left w:val="none" w:sz="0" w:space="0" w:color="auto"/>
            <w:bottom w:val="none" w:sz="0" w:space="0" w:color="auto"/>
            <w:right w:val="none" w:sz="0" w:space="0" w:color="auto"/>
          </w:divBdr>
        </w:div>
        <w:div w:id="376591864">
          <w:marLeft w:val="0"/>
          <w:marRight w:val="0"/>
          <w:marTop w:val="0"/>
          <w:marBottom w:val="0"/>
          <w:divBdr>
            <w:top w:val="none" w:sz="0" w:space="0" w:color="auto"/>
            <w:left w:val="none" w:sz="0" w:space="0" w:color="auto"/>
            <w:bottom w:val="none" w:sz="0" w:space="0" w:color="auto"/>
            <w:right w:val="none" w:sz="0" w:space="0" w:color="auto"/>
          </w:divBdr>
        </w:div>
        <w:div w:id="1772970838">
          <w:marLeft w:val="0"/>
          <w:marRight w:val="0"/>
          <w:marTop w:val="0"/>
          <w:marBottom w:val="0"/>
          <w:divBdr>
            <w:top w:val="none" w:sz="0" w:space="0" w:color="auto"/>
            <w:left w:val="none" w:sz="0" w:space="0" w:color="auto"/>
            <w:bottom w:val="none" w:sz="0" w:space="0" w:color="auto"/>
            <w:right w:val="none" w:sz="0" w:space="0" w:color="auto"/>
          </w:divBdr>
        </w:div>
        <w:div w:id="1323434891">
          <w:marLeft w:val="0"/>
          <w:marRight w:val="0"/>
          <w:marTop w:val="0"/>
          <w:marBottom w:val="0"/>
          <w:divBdr>
            <w:top w:val="none" w:sz="0" w:space="0" w:color="auto"/>
            <w:left w:val="none" w:sz="0" w:space="0" w:color="auto"/>
            <w:bottom w:val="none" w:sz="0" w:space="0" w:color="auto"/>
            <w:right w:val="none" w:sz="0" w:space="0" w:color="auto"/>
          </w:divBdr>
        </w:div>
        <w:div w:id="1497843057">
          <w:marLeft w:val="0"/>
          <w:marRight w:val="0"/>
          <w:marTop w:val="0"/>
          <w:marBottom w:val="0"/>
          <w:divBdr>
            <w:top w:val="none" w:sz="0" w:space="0" w:color="auto"/>
            <w:left w:val="none" w:sz="0" w:space="0" w:color="auto"/>
            <w:bottom w:val="none" w:sz="0" w:space="0" w:color="auto"/>
            <w:right w:val="none" w:sz="0" w:space="0" w:color="auto"/>
          </w:divBdr>
        </w:div>
        <w:div w:id="1197426105">
          <w:marLeft w:val="0"/>
          <w:marRight w:val="0"/>
          <w:marTop w:val="0"/>
          <w:marBottom w:val="0"/>
          <w:divBdr>
            <w:top w:val="none" w:sz="0" w:space="0" w:color="auto"/>
            <w:left w:val="none" w:sz="0" w:space="0" w:color="auto"/>
            <w:bottom w:val="none" w:sz="0" w:space="0" w:color="auto"/>
            <w:right w:val="none" w:sz="0" w:space="0" w:color="auto"/>
          </w:divBdr>
        </w:div>
        <w:div w:id="728695548">
          <w:marLeft w:val="0"/>
          <w:marRight w:val="0"/>
          <w:marTop w:val="0"/>
          <w:marBottom w:val="0"/>
          <w:divBdr>
            <w:top w:val="none" w:sz="0" w:space="0" w:color="auto"/>
            <w:left w:val="none" w:sz="0" w:space="0" w:color="auto"/>
            <w:bottom w:val="none" w:sz="0" w:space="0" w:color="auto"/>
            <w:right w:val="none" w:sz="0" w:space="0" w:color="auto"/>
          </w:divBdr>
        </w:div>
        <w:div w:id="830173327">
          <w:marLeft w:val="0"/>
          <w:marRight w:val="0"/>
          <w:marTop w:val="0"/>
          <w:marBottom w:val="0"/>
          <w:divBdr>
            <w:top w:val="none" w:sz="0" w:space="0" w:color="auto"/>
            <w:left w:val="none" w:sz="0" w:space="0" w:color="auto"/>
            <w:bottom w:val="none" w:sz="0" w:space="0" w:color="auto"/>
            <w:right w:val="none" w:sz="0" w:space="0" w:color="auto"/>
          </w:divBdr>
        </w:div>
        <w:div w:id="229314429">
          <w:marLeft w:val="0"/>
          <w:marRight w:val="0"/>
          <w:marTop w:val="0"/>
          <w:marBottom w:val="0"/>
          <w:divBdr>
            <w:top w:val="none" w:sz="0" w:space="0" w:color="auto"/>
            <w:left w:val="none" w:sz="0" w:space="0" w:color="auto"/>
            <w:bottom w:val="none" w:sz="0" w:space="0" w:color="auto"/>
            <w:right w:val="none" w:sz="0" w:space="0" w:color="auto"/>
          </w:divBdr>
        </w:div>
        <w:div w:id="469709360">
          <w:marLeft w:val="0"/>
          <w:marRight w:val="0"/>
          <w:marTop w:val="0"/>
          <w:marBottom w:val="0"/>
          <w:divBdr>
            <w:top w:val="none" w:sz="0" w:space="0" w:color="auto"/>
            <w:left w:val="none" w:sz="0" w:space="0" w:color="auto"/>
            <w:bottom w:val="none" w:sz="0" w:space="0" w:color="auto"/>
            <w:right w:val="none" w:sz="0" w:space="0" w:color="auto"/>
          </w:divBdr>
        </w:div>
        <w:div w:id="438376156">
          <w:marLeft w:val="0"/>
          <w:marRight w:val="0"/>
          <w:marTop w:val="0"/>
          <w:marBottom w:val="0"/>
          <w:divBdr>
            <w:top w:val="none" w:sz="0" w:space="0" w:color="auto"/>
            <w:left w:val="none" w:sz="0" w:space="0" w:color="auto"/>
            <w:bottom w:val="none" w:sz="0" w:space="0" w:color="auto"/>
            <w:right w:val="none" w:sz="0" w:space="0" w:color="auto"/>
          </w:divBdr>
        </w:div>
        <w:div w:id="1643121287">
          <w:marLeft w:val="0"/>
          <w:marRight w:val="0"/>
          <w:marTop w:val="0"/>
          <w:marBottom w:val="0"/>
          <w:divBdr>
            <w:top w:val="none" w:sz="0" w:space="0" w:color="auto"/>
            <w:left w:val="none" w:sz="0" w:space="0" w:color="auto"/>
            <w:bottom w:val="none" w:sz="0" w:space="0" w:color="auto"/>
            <w:right w:val="none" w:sz="0" w:space="0" w:color="auto"/>
          </w:divBdr>
        </w:div>
        <w:div w:id="1794442730">
          <w:marLeft w:val="0"/>
          <w:marRight w:val="0"/>
          <w:marTop w:val="0"/>
          <w:marBottom w:val="0"/>
          <w:divBdr>
            <w:top w:val="none" w:sz="0" w:space="0" w:color="auto"/>
            <w:left w:val="none" w:sz="0" w:space="0" w:color="auto"/>
            <w:bottom w:val="none" w:sz="0" w:space="0" w:color="auto"/>
            <w:right w:val="none" w:sz="0" w:space="0" w:color="auto"/>
          </w:divBdr>
        </w:div>
        <w:div w:id="677654566">
          <w:marLeft w:val="0"/>
          <w:marRight w:val="0"/>
          <w:marTop w:val="0"/>
          <w:marBottom w:val="0"/>
          <w:divBdr>
            <w:top w:val="none" w:sz="0" w:space="0" w:color="auto"/>
            <w:left w:val="none" w:sz="0" w:space="0" w:color="auto"/>
            <w:bottom w:val="none" w:sz="0" w:space="0" w:color="auto"/>
            <w:right w:val="none" w:sz="0" w:space="0" w:color="auto"/>
          </w:divBdr>
        </w:div>
        <w:div w:id="1884705469">
          <w:marLeft w:val="0"/>
          <w:marRight w:val="0"/>
          <w:marTop w:val="0"/>
          <w:marBottom w:val="0"/>
          <w:divBdr>
            <w:top w:val="none" w:sz="0" w:space="0" w:color="auto"/>
            <w:left w:val="none" w:sz="0" w:space="0" w:color="auto"/>
            <w:bottom w:val="none" w:sz="0" w:space="0" w:color="auto"/>
            <w:right w:val="none" w:sz="0" w:space="0" w:color="auto"/>
          </w:divBdr>
        </w:div>
        <w:div w:id="2044865636">
          <w:marLeft w:val="0"/>
          <w:marRight w:val="0"/>
          <w:marTop w:val="0"/>
          <w:marBottom w:val="0"/>
          <w:divBdr>
            <w:top w:val="none" w:sz="0" w:space="0" w:color="auto"/>
            <w:left w:val="none" w:sz="0" w:space="0" w:color="auto"/>
            <w:bottom w:val="none" w:sz="0" w:space="0" w:color="auto"/>
            <w:right w:val="none" w:sz="0" w:space="0" w:color="auto"/>
          </w:divBdr>
        </w:div>
        <w:div w:id="895899839">
          <w:marLeft w:val="0"/>
          <w:marRight w:val="0"/>
          <w:marTop w:val="0"/>
          <w:marBottom w:val="0"/>
          <w:divBdr>
            <w:top w:val="none" w:sz="0" w:space="0" w:color="auto"/>
            <w:left w:val="none" w:sz="0" w:space="0" w:color="auto"/>
            <w:bottom w:val="none" w:sz="0" w:space="0" w:color="auto"/>
            <w:right w:val="none" w:sz="0" w:space="0" w:color="auto"/>
          </w:divBdr>
        </w:div>
        <w:div w:id="466315556">
          <w:marLeft w:val="0"/>
          <w:marRight w:val="0"/>
          <w:marTop w:val="0"/>
          <w:marBottom w:val="0"/>
          <w:divBdr>
            <w:top w:val="none" w:sz="0" w:space="0" w:color="auto"/>
            <w:left w:val="none" w:sz="0" w:space="0" w:color="auto"/>
            <w:bottom w:val="none" w:sz="0" w:space="0" w:color="auto"/>
            <w:right w:val="none" w:sz="0" w:space="0" w:color="auto"/>
          </w:divBdr>
        </w:div>
        <w:div w:id="154953384">
          <w:marLeft w:val="0"/>
          <w:marRight w:val="0"/>
          <w:marTop w:val="0"/>
          <w:marBottom w:val="0"/>
          <w:divBdr>
            <w:top w:val="none" w:sz="0" w:space="0" w:color="auto"/>
            <w:left w:val="none" w:sz="0" w:space="0" w:color="auto"/>
            <w:bottom w:val="none" w:sz="0" w:space="0" w:color="auto"/>
            <w:right w:val="none" w:sz="0" w:space="0" w:color="auto"/>
          </w:divBdr>
        </w:div>
        <w:div w:id="1556891229">
          <w:marLeft w:val="0"/>
          <w:marRight w:val="0"/>
          <w:marTop w:val="0"/>
          <w:marBottom w:val="0"/>
          <w:divBdr>
            <w:top w:val="none" w:sz="0" w:space="0" w:color="auto"/>
            <w:left w:val="none" w:sz="0" w:space="0" w:color="auto"/>
            <w:bottom w:val="none" w:sz="0" w:space="0" w:color="auto"/>
            <w:right w:val="none" w:sz="0" w:space="0" w:color="auto"/>
          </w:divBdr>
        </w:div>
        <w:div w:id="1598252864">
          <w:marLeft w:val="0"/>
          <w:marRight w:val="0"/>
          <w:marTop w:val="0"/>
          <w:marBottom w:val="0"/>
          <w:divBdr>
            <w:top w:val="none" w:sz="0" w:space="0" w:color="auto"/>
            <w:left w:val="none" w:sz="0" w:space="0" w:color="auto"/>
            <w:bottom w:val="none" w:sz="0" w:space="0" w:color="auto"/>
            <w:right w:val="none" w:sz="0" w:space="0" w:color="auto"/>
          </w:divBdr>
        </w:div>
        <w:div w:id="313726877">
          <w:marLeft w:val="0"/>
          <w:marRight w:val="0"/>
          <w:marTop w:val="0"/>
          <w:marBottom w:val="0"/>
          <w:divBdr>
            <w:top w:val="none" w:sz="0" w:space="0" w:color="auto"/>
            <w:left w:val="none" w:sz="0" w:space="0" w:color="auto"/>
            <w:bottom w:val="none" w:sz="0" w:space="0" w:color="auto"/>
            <w:right w:val="none" w:sz="0" w:space="0" w:color="auto"/>
          </w:divBdr>
        </w:div>
        <w:div w:id="5791686">
          <w:marLeft w:val="0"/>
          <w:marRight w:val="0"/>
          <w:marTop w:val="0"/>
          <w:marBottom w:val="0"/>
          <w:divBdr>
            <w:top w:val="none" w:sz="0" w:space="0" w:color="auto"/>
            <w:left w:val="none" w:sz="0" w:space="0" w:color="auto"/>
            <w:bottom w:val="none" w:sz="0" w:space="0" w:color="auto"/>
            <w:right w:val="none" w:sz="0" w:space="0" w:color="auto"/>
          </w:divBdr>
        </w:div>
        <w:div w:id="318732900">
          <w:marLeft w:val="0"/>
          <w:marRight w:val="0"/>
          <w:marTop w:val="0"/>
          <w:marBottom w:val="0"/>
          <w:divBdr>
            <w:top w:val="none" w:sz="0" w:space="0" w:color="auto"/>
            <w:left w:val="none" w:sz="0" w:space="0" w:color="auto"/>
            <w:bottom w:val="none" w:sz="0" w:space="0" w:color="auto"/>
            <w:right w:val="none" w:sz="0" w:space="0" w:color="auto"/>
          </w:divBdr>
        </w:div>
        <w:div w:id="1643776682">
          <w:marLeft w:val="0"/>
          <w:marRight w:val="0"/>
          <w:marTop w:val="0"/>
          <w:marBottom w:val="0"/>
          <w:divBdr>
            <w:top w:val="none" w:sz="0" w:space="0" w:color="auto"/>
            <w:left w:val="none" w:sz="0" w:space="0" w:color="auto"/>
            <w:bottom w:val="none" w:sz="0" w:space="0" w:color="auto"/>
            <w:right w:val="none" w:sz="0" w:space="0" w:color="auto"/>
          </w:divBdr>
        </w:div>
        <w:div w:id="1675575523">
          <w:marLeft w:val="0"/>
          <w:marRight w:val="0"/>
          <w:marTop w:val="0"/>
          <w:marBottom w:val="0"/>
          <w:divBdr>
            <w:top w:val="none" w:sz="0" w:space="0" w:color="auto"/>
            <w:left w:val="none" w:sz="0" w:space="0" w:color="auto"/>
            <w:bottom w:val="none" w:sz="0" w:space="0" w:color="auto"/>
            <w:right w:val="none" w:sz="0" w:space="0" w:color="auto"/>
          </w:divBdr>
        </w:div>
        <w:div w:id="1102916826">
          <w:marLeft w:val="0"/>
          <w:marRight w:val="0"/>
          <w:marTop w:val="0"/>
          <w:marBottom w:val="0"/>
          <w:divBdr>
            <w:top w:val="none" w:sz="0" w:space="0" w:color="auto"/>
            <w:left w:val="none" w:sz="0" w:space="0" w:color="auto"/>
            <w:bottom w:val="none" w:sz="0" w:space="0" w:color="auto"/>
            <w:right w:val="none" w:sz="0" w:space="0" w:color="auto"/>
          </w:divBdr>
        </w:div>
        <w:div w:id="988707040">
          <w:marLeft w:val="0"/>
          <w:marRight w:val="0"/>
          <w:marTop w:val="0"/>
          <w:marBottom w:val="0"/>
          <w:divBdr>
            <w:top w:val="none" w:sz="0" w:space="0" w:color="auto"/>
            <w:left w:val="none" w:sz="0" w:space="0" w:color="auto"/>
            <w:bottom w:val="none" w:sz="0" w:space="0" w:color="auto"/>
            <w:right w:val="none" w:sz="0" w:space="0" w:color="auto"/>
          </w:divBdr>
        </w:div>
        <w:div w:id="1895771368">
          <w:marLeft w:val="0"/>
          <w:marRight w:val="0"/>
          <w:marTop w:val="0"/>
          <w:marBottom w:val="0"/>
          <w:divBdr>
            <w:top w:val="none" w:sz="0" w:space="0" w:color="auto"/>
            <w:left w:val="none" w:sz="0" w:space="0" w:color="auto"/>
            <w:bottom w:val="none" w:sz="0" w:space="0" w:color="auto"/>
            <w:right w:val="none" w:sz="0" w:space="0" w:color="auto"/>
          </w:divBdr>
        </w:div>
        <w:div w:id="1045178706">
          <w:marLeft w:val="0"/>
          <w:marRight w:val="0"/>
          <w:marTop w:val="0"/>
          <w:marBottom w:val="0"/>
          <w:divBdr>
            <w:top w:val="none" w:sz="0" w:space="0" w:color="auto"/>
            <w:left w:val="none" w:sz="0" w:space="0" w:color="auto"/>
            <w:bottom w:val="none" w:sz="0" w:space="0" w:color="auto"/>
            <w:right w:val="none" w:sz="0" w:space="0" w:color="auto"/>
          </w:divBdr>
        </w:div>
        <w:div w:id="732775432">
          <w:marLeft w:val="0"/>
          <w:marRight w:val="0"/>
          <w:marTop w:val="0"/>
          <w:marBottom w:val="0"/>
          <w:divBdr>
            <w:top w:val="none" w:sz="0" w:space="0" w:color="auto"/>
            <w:left w:val="none" w:sz="0" w:space="0" w:color="auto"/>
            <w:bottom w:val="none" w:sz="0" w:space="0" w:color="auto"/>
            <w:right w:val="none" w:sz="0" w:space="0" w:color="auto"/>
          </w:divBdr>
        </w:div>
        <w:div w:id="1462767909">
          <w:marLeft w:val="0"/>
          <w:marRight w:val="0"/>
          <w:marTop w:val="0"/>
          <w:marBottom w:val="0"/>
          <w:divBdr>
            <w:top w:val="none" w:sz="0" w:space="0" w:color="auto"/>
            <w:left w:val="none" w:sz="0" w:space="0" w:color="auto"/>
            <w:bottom w:val="none" w:sz="0" w:space="0" w:color="auto"/>
            <w:right w:val="none" w:sz="0" w:space="0" w:color="auto"/>
          </w:divBdr>
        </w:div>
        <w:div w:id="1052271358">
          <w:marLeft w:val="0"/>
          <w:marRight w:val="0"/>
          <w:marTop w:val="0"/>
          <w:marBottom w:val="0"/>
          <w:divBdr>
            <w:top w:val="none" w:sz="0" w:space="0" w:color="auto"/>
            <w:left w:val="none" w:sz="0" w:space="0" w:color="auto"/>
            <w:bottom w:val="none" w:sz="0" w:space="0" w:color="auto"/>
            <w:right w:val="none" w:sz="0" w:space="0" w:color="auto"/>
          </w:divBdr>
        </w:div>
        <w:div w:id="141507441">
          <w:marLeft w:val="0"/>
          <w:marRight w:val="0"/>
          <w:marTop w:val="0"/>
          <w:marBottom w:val="0"/>
          <w:divBdr>
            <w:top w:val="none" w:sz="0" w:space="0" w:color="auto"/>
            <w:left w:val="none" w:sz="0" w:space="0" w:color="auto"/>
            <w:bottom w:val="none" w:sz="0" w:space="0" w:color="auto"/>
            <w:right w:val="none" w:sz="0" w:space="0" w:color="auto"/>
          </w:divBdr>
        </w:div>
        <w:div w:id="1486974205">
          <w:marLeft w:val="0"/>
          <w:marRight w:val="0"/>
          <w:marTop w:val="0"/>
          <w:marBottom w:val="0"/>
          <w:divBdr>
            <w:top w:val="none" w:sz="0" w:space="0" w:color="auto"/>
            <w:left w:val="none" w:sz="0" w:space="0" w:color="auto"/>
            <w:bottom w:val="none" w:sz="0" w:space="0" w:color="auto"/>
            <w:right w:val="none" w:sz="0" w:space="0" w:color="auto"/>
          </w:divBdr>
        </w:div>
        <w:div w:id="1754813621">
          <w:marLeft w:val="0"/>
          <w:marRight w:val="0"/>
          <w:marTop w:val="0"/>
          <w:marBottom w:val="0"/>
          <w:divBdr>
            <w:top w:val="none" w:sz="0" w:space="0" w:color="auto"/>
            <w:left w:val="none" w:sz="0" w:space="0" w:color="auto"/>
            <w:bottom w:val="none" w:sz="0" w:space="0" w:color="auto"/>
            <w:right w:val="none" w:sz="0" w:space="0" w:color="auto"/>
          </w:divBdr>
        </w:div>
        <w:div w:id="1268777144">
          <w:marLeft w:val="0"/>
          <w:marRight w:val="0"/>
          <w:marTop w:val="0"/>
          <w:marBottom w:val="0"/>
          <w:divBdr>
            <w:top w:val="none" w:sz="0" w:space="0" w:color="auto"/>
            <w:left w:val="none" w:sz="0" w:space="0" w:color="auto"/>
            <w:bottom w:val="none" w:sz="0" w:space="0" w:color="auto"/>
            <w:right w:val="none" w:sz="0" w:space="0" w:color="auto"/>
          </w:divBdr>
        </w:div>
        <w:div w:id="1630939972">
          <w:marLeft w:val="0"/>
          <w:marRight w:val="0"/>
          <w:marTop w:val="0"/>
          <w:marBottom w:val="0"/>
          <w:divBdr>
            <w:top w:val="none" w:sz="0" w:space="0" w:color="auto"/>
            <w:left w:val="none" w:sz="0" w:space="0" w:color="auto"/>
            <w:bottom w:val="none" w:sz="0" w:space="0" w:color="auto"/>
            <w:right w:val="none" w:sz="0" w:space="0" w:color="auto"/>
          </w:divBdr>
        </w:div>
        <w:div w:id="1424450421">
          <w:marLeft w:val="0"/>
          <w:marRight w:val="0"/>
          <w:marTop w:val="0"/>
          <w:marBottom w:val="0"/>
          <w:divBdr>
            <w:top w:val="none" w:sz="0" w:space="0" w:color="auto"/>
            <w:left w:val="none" w:sz="0" w:space="0" w:color="auto"/>
            <w:bottom w:val="none" w:sz="0" w:space="0" w:color="auto"/>
            <w:right w:val="none" w:sz="0" w:space="0" w:color="auto"/>
          </w:divBdr>
        </w:div>
        <w:div w:id="1263562180">
          <w:marLeft w:val="0"/>
          <w:marRight w:val="0"/>
          <w:marTop w:val="0"/>
          <w:marBottom w:val="0"/>
          <w:divBdr>
            <w:top w:val="none" w:sz="0" w:space="0" w:color="auto"/>
            <w:left w:val="none" w:sz="0" w:space="0" w:color="auto"/>
            <w:bottom w:val="none" w:sz="0" w:space="0" w:color="auto"/>
            <w:right w:val="none" w:sz="0" w:space="0" w:color="auto"/>
          </w:divBdr>
        </w:div>
        <w:div w:id="24908247">
          <w:marLeft w:val="0"/>
          <w:marRight w:val="0"/>
          <w:marTop w:val="0"/>
          <w:marBottom w:val="0"/>
          <w:divBdr>
            <w:top w:val="none" w:sz="0" w:space="0" w:color="auto"/>
            <w:left w:val="none" w:sz="0" w:space="0" w:color="auto"/>
            <w:bottom w:val="none" w:sz="0" w:space="0" w:color="auto"/>
            <w:right w:val="none" w:sz="0" w:space="0" w:color="auto"/>
          </w:divBdr>
        </w:div>
        <w:div w:id="1480656410">
          <w:marLeft w:val="0"/>
          <w:marRight w:val="0"/>
          <w:marTop w:val="0"/>
          <w:marBottom w:val="0"/>
          <w:divBdr>
            <w:top w:val="none" w:sz="0" w:space="0" w:color="auto"/>
            <w:left w:val="none" w:sz="0" w:space="0" w:color="auto"/>
            <w:bottom w:val="none" w:sz="0" w:space="0" w:color="auto"/>
            <w:right w:val="none" w:sz="0" w:space="0" w:color="auto"/>
          </w:divBdr>
        </w:div>
        <w:div w:id="941495972">
          <w:marLeft w:val="0"/>
          <w:marRight w:val="0"/>
          <w:marTop w:val="0"/>
          <w:marBottom w:val="0"/>
          <w:divBdr>
            <w:top w:val="none" w:sz="0" w:space="0" w:color="auto"/>
            <w:left w:val="none" w:sz="0" w:space="0" w:color="auto"/>
            <w:bottom w:val="none" w:sz="0" w:space="0" w:color="auto"/>
            <w:right w:val="none" w:sz="0" w:space="0" w:color="auto"/>
          </w:divBdr>
        </w:div>
        <w:div w:id="608438506">
          <w:marLeft w:val="0"/>
          <w:marRight w:val="0"/>
          <w:marTop w:val="0"/>
          <w:marBottom w:val="0"/>
          <w:divBdr>
            <w:top w:val="none" w:sz="0" w:space="0" w:color="auto"/>
            <w:left w:val="none" w:sz="0" w:space="0" w:color="auto"/>
            <w:bottom w:val="none" w:sz="0" w:space="0" w:color="auto"/>
            <w:right w:val="none" w:sz="0" w:space="0" w:color="auto"/>
          </w:divBdr>
        </w:div>
        <w:div w:id="1040125856">
          <w:marLeft w:val="0"/>
          <w:marRight w:val="0"/>
          <w:marTop w:val="0"/>
          <w:marBottom w:val="0"/>
          <w:divBdr>
            <w:top w:val="none" w:sz="0" w:space="0" w:color="auto"/>
            <w:left w:val="none" w:sz="0" w:space="0" w:color="auto"/>
            <w:bottom w:val="none" w:sz="0" w:space="0" w:color="auto"/>
            <w:right w:val="none" w:sz="0" w:space="0" w:color="auto"/>
          </w:divBdr>
        </w:div>
        <w:div w:id="445127578">
          <w:marLeft w:val="0"/>
          <w:marRight w:val="0"/>
          <w:marTop w:val="0"/>
          <w:marBottom w:val="0"/>
          <w:divBdr>
            <w:top w:val="none" w:sz="0" w:space="0" w:color="auto"/>
            <w:left w:val="none" w:sz="0" w:space="0" w:color="auto"/>
            <w:bottom w:val="none" w:sz="0" w:space="0" w:color="auto"/>
            <w:right w:val="none" w:sz="0" w:space="0" w:color="auto"/>
          </w:divBdr>
        </w:div>
        <w:div w:id="1855265019">
          <w:marLeft w:val="0"/>
          <w:marRight w:val="0"/>
          <w:marTop w:val="0"/>
          <w:marBottom w:val="0"/>
          <w:divBdr>
            <w:top w:val="none" w:sz="0" w:space="0" w:color="auto"/>
            <w:left w:val="none" w:sz="0" w:space="0" w:color="auto"/>
            <w:bottom w:val="none" w:sz="0" w:space="0" w:color="auto"/>
            <w:right w:val="none" w:sz="0" w:space="0" w:color="auto"/>
          </w:divBdr>
        </w:div>
        <w:div w:id="344092701">
          <w:marLeft w:val="0"/>
          <w:marRight w:val="0"/>
          <w:marTop w:val="0"/>
          <w:marBottom w:val="0"/>
          <w:divBdr>
            <w:top w:val="none" w:sz="0" w:space="0" w:color="auto"/>
            <w:left w:val="none" w:sz="0" w:space="0" w:color="auto"/>
            <w:bottom w:val="none" w:sz="0" w:space="0" w:color="auto"/>
            <w:right w:val="none" w:sz="0" w:space="0" w:color="auto"/>
          </w:divBdr>
        </w:div>
        <w:div w:id="1428693363">
          <w:marLeft w:val="0"/>
          <w:marRight w:val="0"/>
          <w:marTop w:val="0"/>
          <w:marBottom w:val="0"/>
          <w:divBdr>
            <w:top w:val="none" w:sz="0" w:space="0" w:color="auto"/>
            <w:left w:val="none" w:sz="0" w:space="0" w:color="auto"/>
            <w:bottom w:val="none" w:sz="0" w:space="0" w:color="auto"/>
            <w:right w:val="none" w:sz="0" w:space="0" w:color="auto"/>
          </w:divBdr>
        </w:div>
        <w:div w:id="1306202020">
          <w:marLeft w:val="0"/>
          <w:marRight w:val="0"/>
          <w:marTop w:val="0"/>
          <w:marBottom w:val="0"/>
          <w:divBdr>
            <w:top w:val="none" w:sz="0" w:space="0" w:color="auto"/>
            <w:left w:val="none" w:sz="0" w:space="0" w:color="auto"/>
            <w:bottom w:val="none" w:sz="0" w:space="0" w:color="auto"/>
            <w:right w:val="none" w:sz="0" w:space="0" w:color="auto"/>
          </w:divBdr>
        </w:div>
        <w:div w:id="1596401917">
          <w:marLeft w:val="0"/>
          <w:marRight w:val="0"/>
          <w:marTop w:val="0"/>
          <w:marBottom w:val="0"/>
          <w:divBdr>
            <w:top w:val="none" w:sz="0" w:space="0" w:color="auto"/>
            <w:left w:val="none" w:sz="0" w:space="0" w:color="auto"/>
            <w:bottom w:val="none" w:sz="0" w:space="0" w:color="auto"/>
            <w:right w:val="none" w:sz="0" w:space="0" w:color="auto"/>
          </w:divBdr>
        </w:div>
        <w:div w:id="2084181922">
          <w:marLeft w:val="0"/>
          <w:marRight w:val="0"/>
          <w:marTop w:val="0"/>
          <w:marBottom w:val="0"/>
          <w:divBdr>
            <w:top w:val="none" w:sz="0" w:space="0" w:color="auto"/>
            <w:left w:val="none" w:sz="0" w:space="0" w:color="auto"/>
            <w:bottom w:val="none" w:sz="0" w:space="0" w:color="auto"/>
            <w:right w:val="none" w:sz="0" w:space="0" w:color="auto"/>
          </w:divBdr>
        </w:div>
        <w:div w:id="1942835444">
          <w:marLeft w:val="0"/>
          <w:marRight w:val="0"/>
          <w:marTop w:val="0"/>
          <w:marBottom w:val="0"/>
          <w:divBdr>
            <w:top w:val="none" w:sz="0" w:space="0" w:color="auto"/>
            <w:left w:val="none" w:sz="0" w:space="0" w:color="auto"/>
            <w:bottom w:val="none" w:sz="0" w:space="0" w:color="auto"/>
            <w:right w:val="none" w:sz="0" w:space="0" w:color="auto"/>
          </w:divBdr>
        </w:div>
        <w:div w:id="1382629666">
          <w:marLeft w:val="0"/>
          <w:marRight w:val="0"/>
          <w:marTop w:val="0"/>
          <w:marBottom w:val="0"/>
          <w:divBdr>
            <w:top w:val="none" w:sz="0" w:space="0" w:color="auto"/>
            <w:left w:val="none" w:sz="0" w:space="0" w:color="auto"/>
            <w:bottom w:val="none" w:sz="0" w:space="0" w:color="auto"/>
            <w:right w:val="none" w:sz="0" w:space="0" w:color="auto"/>
          </w:divBdr>
        </w:div>
        <w:div w:id="541288274">
          <w:marLeft w:val="0"/>
          <w:marRight w:val="0"/>
          <w:marTop w:val="0"/>
          <w:marBottom w:val="0"/>
          <w:divBdr>
            <w:top w:val="none" w:sz="0" w:space="0" w:color="auto"/>
            <w:left w:val="none" w:sz="0" w:space="0" w:color="auto"/>
            <w:bottom w:val="none" w:sz="0" w:space="0" w:color="auto"/>
            <w:right w:val="none" w:sz="0" w:space="0" w:color="auto"/>
          </w:divBdr>
        </w:div>
        <w:div w:id="549616281">
          <w:marLeft w:val="0"/>
          <w:marRight w:val="0"/>
          <w:marTop w:val="0"/>
          <w:marBottom w:val="0"/>
          <w:divBdr>
            <w:top w:val="none" w:sz="0" w:space="0" w:color="auto"/>
            <w:left w:val="none" w:sz="0" w:space="0" w:color="auto"/>
            <w:bottom w:val="none" w:sz="0" w:space="0" w:color="auto"/>
            <w:right w:val="none" w:sz="0" w:space="0" w:color="auto"/>
          </w:divBdr>
        </w:div>
        <w:div w:id="1682462634">
          <w:marLeft w:val="0"/>
          <w:marRight w:val="0"/>
          <w:marTop w:val="0"/>
          <w:marBottom w:val="0"/>
          <w:divBdr>
            <w:top w:val="none" w:sz="0" w:space="0" w:color="auto"/>
            <w:left w:val="none" w:sz="0" w:space="0" w:color="auto"/>
            <w:bottom w:val="none" w:sz="0" w:space="0" w:color="auto"/>
            <w:right w:val="none" w:sz="0" w:space="0" w:color="auto"/>
          </w:divBdr>
        </w:div>
        <w:div w:id="1344746162">
          <w:marLeft w:val="0"/>
          <w:marRight w:val="0"/>
          <w:marTop w:val="0"/>
          <w:marBottom w:val="0"/>
          <w:divBdr>
            <w:top w:val="none" w:sz="0" w:space="0" w:color="auto"/>
            <w:left w:val="none" w:sz="0" w:space="0" w:color="auto"/>
            <w:bottom w:val="none" w:sz="0" w:space="0" w:color="auto"/>
            <w:right w:val="none" w:sz="0" w:space="0" w:color="auto"/>
          </w:divBdr>
        </w:div>
        <w:div w:id="1317608582">
          <w:marLeft w:val="0"/>
          <w:marRight w:val="0"/>
          <w:marTop w:val="0"/>
          <w:marBottom w:val="0"/>
          <w:divBdr>
            <w:top w:val="none" w:sz="0" w:space="0" w:color="auto"/>
            <w:left w:val="none" w:sz="0" w:space="0" w:color="auto"/>
            <w:bottom w:val="none" w:sz="0" w:space="0" w:color="auto"/>
            <w:right w:val="none" w:sz="0" w:space="0" w:color="auto"/>
          </w:divBdr>
        </w:div>
        <w:div w:id="25638695">
          <w:marLeft w:val="0"/>
          <w:marRight w:val="0"/>
          <w:marTop w:val="0"/>
          <w:marBottom w:val="0"/>
          <w:divBdr>
            <w:top w:val="none" w:sz="0" w:space="0" w:color="auto"/>
            <w:left w:val="none" w:sz="0" w:space="0" w:color="auto"/>
            <w:bottom w:val="none" w:sz="0" w:space="0" w:color="auto"/>
            <w:right w:val="none" w:sz="0" w:space="0" w:color="auto"/>
          </w:divBdr>
        </w:div>
        <w:div w:id="1433552105">
          <w:marLeft w:val="0"/>
          <w:marRight w:val="0"/>
          <w:marTop w:val="0"/>
          <w:marBottom w:val="0"/>
          <w:divBdr>
            <w:top w:val="none" w:sz="0" w:space="0" w:color="auto"/>
            <w:left w:val="none" w:sz="0" w:space="0" w:color="auto"/>
            <w:bottom w:val="none" w:sz="0" w:space="0" w:color="auto"/>
            <w:right w:val="none" w:sz="0" w:space="0" w:color="auto"/>
          </w:divBdr>
        </w:div>
        <w:div w:id="1885562950">
          <w:marLeft w:val="0"/>
          <w:marRight w:val="0"/>
          <w:marTop w:val="0"/>
          <w:marBottom w:val="0"/>
          <w:divBdr>
            <w:top w:val="none" w:sz="0" w:space="0" w:color="auto"/>
            <w:left w:val="none" w:sz="0" w:space="0" w:color="auto"/>
            <w:bottom w:val="none" w:sz="0" w:space="0" w:color="auto"/>
            <w:right w:val="none" w:sz="0" w:space="0" w:color="auto"/>
          </w:divBdr>
        </w:div>
        <w:div w:id="367265916">
          <w:marLeft w:val="0"/>
          <w:marRight w:val="0"/>
          <w:marTop w:val="0"/>
          <w:marBottom w:val="0"/>
          <w:divBdr>
            <w:top w:val="none" w:sz="0" w:space="0" w:color="auto"/>
            <w:left w:val="none" w:sz="0" w:space="0" w:color="auto"/>
            <w:bottom w:val="none" w:sz="0" w:space="0" w:color="auto"/>
            <w:right w:val="none" w:sz="0" w:space="0" w:color="auto"/>
          </w:divBdr>
        </w:div>
        <w:div w:id="56249714">
          <w:marLeft w:val="0"/>
          <w:marRight w:val="0"/>
          <w:marTop w:val="0"/>
          <w:marBottom w:val="0"/>
          <w:divBdr>
            <w:top w:val="none" w:sz="0" w:space="0" w:color="auto"/>
            <w:left w:val="none" w:sz="0" w:space="0" w:color="auto"/>
            <w:bottom w:val="none" w:sz="0" w:space="0" w:color="auto"/>
            <w:right w:val="none" w:sz="0" w:space="0" w:color="auto"/>
          </w:divBdr>
        </w:div>
        <w:div w:id="798114428">
          <w:marLeft w:val="0"/>
          <w:marRight w:val="0"/>
          <w:marTop w:val="0"/>
          <w:marBottom w:val="0"/>
          <w:divBdr>
            <w:top w:val="none" w:sz="0" w:space="0" w:color="auto"/>
            <w:left w:val="none" w:sz="0" w:space="0" w:color="auto"/>
            <w:bottom w:val="none" w:sz="0" w:space="0" w:color="auto"/>
            <w:right w:val="none" w:sz="0" w:space="0" w:color="auto"/>
          </w:divBdr>
        </w:div>
        <w:div w:id="277178738">
          <w:marLeft w:val="0"/>
          <w:marRight w:val="0"/>
          <w:marTop w:val="0"/>
          <w:marBottom w:val="0"/>
          <w:divBdr>
            <w:top w:val="none" w:sz="0" w:space="0" w:color="auto"/>
            <w:left w:val="none" w:sz="0" w:space="0" w:color="auto"/>
            <w:bottom w:val="none" w:sz="0" w:space="0" w:color="auto"/>
            <w:right w:val="none" w:sz="0" w:space="0" w:color="auto"/>
          </w:divBdr>
        </w:div>
        <w:div w:id="1849363073">
          <w:marLeft w:val="0"/>
          <w:marRight w:val="0"/>
          <w:marTop w:val="0"/>
          <w:marBottom w:val="0"/>
          <w:divBdr>
            <w:top w:val="none" w:sz="0" w:space="0" w:color="auto"/>
            <w:left w:val="none" w:sz="0" w:space="0" w:color="auto"/>
            <w:bottom w:val="none" w:sz="0" w:space="0" w:color="auto"/>
            <w:right w:val="none" w:sz="0" w:space="0" w:color="auto"/>
          </w:divBdr>
        </w:div>
        <w:div w:id="94711452">
          <w:marLeft w:val="0"/>
          <w:marRight w:val="0"/>
          <w:marTop w:val="0"/>
          <w:marBottom w:val="0"/>
          <w:divBdr>
            <w:top w:val="none" w:sz="0" w:space="0" w:color="auto"/>
            <w:left w:val="none" w:sz="0" w:space="0" w:color="auto"/>
            <w:bottom w:val="none" w:sz="0" w:space="0" w:color="auto"/>
            <w:right w:val="none" w:sz="0" w:space="0" w:color="auto"/>
          </w:divBdr>
        </w:div>
        <w:div w:id="1610312679">
          <w:marLeft w:val="0"/>
          <w:marRight w:val="0"/>
          <w:marTop w:val="0"/>
          <w:marBottom w:val="0"/>
          <w:divBdr>
            <w:top w:val="none" w:sz="0" w:space="0" w:color="auto"/>
            <w:left w:val="none" w:sz="0" w:space="0" w:color="auto"/>
            <w:bottom w:val="none" w:sz="0" w:space="0" w:color="auto"/>
            <w:right w:val="none" w:sz="0" w:space="0" w:color="auto"/>
          </w:divBdr>
        </w:div>
        <w:div w:id="1101878318">
          <w:marLeft w:val="0"/>
          <w:marRight w:val="0"/>
          <w:marTop w:val="0"/>
          <w:marBottom w:val="0"/>
          <w:divBdr>
            <w:top w:val="none" w:sz="0" w:space="0" w:color="auto"/>
            <w:left w:val="none" w:sz="0" w:space="0" w:color="auto"/>
            <w:bottom w:val="none" w:sz="0" w:space="0" w:color="auto"/>
            <w:right w:val="none" w:sz="0" w:space="0" w:color="auto"/>
          </w:divBdr>
        </w:div>
        <w:div w:id="1064377469">
          <w:marLeft w:val="0"/>
          <w:marRight w:val="0"/>
          <w:marTop w:val="0"/>
          <w:marBottom w:val="0"/>
          <w:divBdr>
            <w:top w:val="none" w:sz="0" w:space="0" w:color="auto"/>
            <w:left w:val="none" w:sz="0" w:space="0" w:color="auto"/>
            <w:bottom w:val="none" w:sz="0" w:space="0" w:color="auto"/>
            <w:right w:val="none" w:sz="0" w:space="0" w:color="auto"/>
          </w:divBdr>
        </w:div>
        <w:div w:id="853299660">
          <w:marLeft w:val="0"/>
          <w:marRight w:val="0"/>
          <w:marTop w:val="0"/>
          <w:marBottom w:val="0"/>
          <w:divBdr>
            <w:top w:val="none" w:sz="0" w:space="0" w:color="auto"/>
            <w:left w:val="none" w:sz="0" w:space="0" w:color="auto"/>
            <w:bottom w:val="none" w:sz="0" w:space="0" w:color="auto"/>
            <w:right w:val="none" w:sz="0" w:space="0" w:color="auto"/>
          </w:divBdr>
        </w:div>
        <w:div w:id="680425299">
          <w:marLeft w:val="0"/>
          <w:marRight w:val="0"/>
          <w:marTop w:val="0"/>
          <w:marBottom w:val="0"/>
          <w:divBdr>
            <w:top w:val="none" w:sz="0" w:space="0" w:color="auto"/>
            <w:left w:val="none" w:sz="0" w:space="0" w:color="auto"/>
            <w:bottom w:val="none" w:sz="0" w:space="0" w:color="auto"/>
            <w:right w:val="none" w:sz="0" w:space="0" w:color="auto"/>
          </w:divBdr>
        </w:div>
        <w:div w:id="95291162">
          <w:marLeft w:val="0"/>
          <w:marRight w:val="0"/>
          <w:marTop w:val="0"/>
          <w:marBottom w:val="0"/>
          <w:divBdr>
            <w:top w:val="none" w:sz="0" w:space="0" w:color="auto"/>
            <w:left w:val="none" w:sz="0" w:space="0" w:color="auto"/>
            <w:bottom w:val="none" w:sz="0" w:space="0" w:color="auto"/>
            <w:right w:val="none" w:sz="0" w:space="0" w:color="auto"/>
          </w:divBdr>
        </w:div>
        <w:div w:id="923345560">
          <w:marLeft w:val="0"/>
          <w:marRight w:val="0"/>
          <w:marTop w:val="0"/>
          <w:marBottom w:val="0"/>
          <w:divBdr>
            <w:top w:val="none" w:sz="0" w:space="0" w:color="auto"/>
            <w:left w:val="none" w:sz="0" w:space="0" w:color="auto"/>
            <w:bottom w:val="none" w:sz="0" w:space="0" w:color="auto"/>
            <w:right w:val="none" w:sz="0" w:space="0" w:color="auto"/>
          </w:divBdr>
        </w:div>
        <w:div w:id="315645122">
          <w:marLeft w:val="0"/>
          <w:marRight w:val="0"/>
          <w:marTop w:val="0"/>
          <w:marBottom w:val="0"/>
          <w:divBdr>
            <w:top w:val="none" w:sz="0" w:space="0" w:color="auto"/>
            <w:left w:val="none" w:sz="0" w:space="0" w:color="auto"/>
            <w:bottom w:val="none" w:sz="0" w:space="0" w:color="auto"/>
            <w:right w:val="none" w:sz="0" w:space="0" w:color="auto"/>
          </w:divBdr>
        </w:div>
        <w:div w:id="307321891">
          <w:marLeft w:val="0"/>
          <w:marRight w:val="0"/>
          <w:marTop w:val="0"/>
          <w:marBottom w:val="0"/>
          <w:divBdr>
            <w:top w:val="none" w:sz="0" w:space="0" w:color="auto"/>
            <w:left w:val="none" w:sz="0" w:space="0" w:color="auto"/>
            <w:bottom w:val="none" w:sz="0" w:space="0" w:color="auto"/>
            <w:right w:val="none" w:sz="0" w:space="0" w:color="auto"/>
          </w:divBdr>
        </w:div>
        <w:div w:id="1166286397">
          <w:marLeft w:val="0"/>
          <w:marRight w:val="0"/>
          <w:marTop w:val="0"/>
          <w:marBottom w:val="0"/>
          <w:divBdr>
            <w:top w:val="none" w:sz="0" w:space="0" w:color="auto"/>
            <w:left w:val="none" w:sz="0" w:space="0" w:color="auto"/>
            <w:bottom w:val="none" w:sz="0" w:space="0" w:color="auto"/>
            <w:right w:val="none" w:sz="0" w:space="0" w:color="auto"/>
          </w:divBdr>
        </w:div>
        <w:div w:id="79176547">
          <w:marLeft w:val="0"/>
          <w:marRight w:val="0"/>
          <w:marTop w:val="0"/>
          <w:marBottom w:val="0"/>
          <w:divBdr>
            <w:top w:val="none" w:sz="0" w:space="0" w:color="auto"/>
            <w:left w:val="none" w:sz="0" w:space="0" w:color="auto"/>
            <w:bottom w:val="none" w:sz="0" w:space="0" w:color="auto"/>
            <w:right w:val="none" w:sz="0" w:space="0" w:color="auto"/>
          </w:divBdr>
        </w:div>
        <w:div w:id="977957798">
          <w:marLeft w:val="0"/>
          <w:marRight w:val="0"/>
          <w:marTop w:val="0"/>
          <w:marBottom w:val="0"/>
          <w:divBdr>
            <w:top w:val="none" w:sz="0" w:space="0" w:color="auto"/>
            <w:left w:val="none" w:sz="0" w:space="0" w:color="auto"/>
            <w:bottom w:val="none" w:sz="0" w:space="0" w:color="auto"/>
            <w:right w:val="none" w:sz="0" w:space="0" w:color="auto"/>
          </w:divBdr>
        </w:div>
        <w:div w:id="357971252">
          <w:marLeft w:val="0"/>
          <w:marRight w:val="0"/>
          <w:marTop w:val="0"/>
          <w:marBottom w:val="0"/>
          <w:divBdr>
            <w:top w:val="none" w:sz="0" w:space="0" w:color="auto"/>
            <w:left w:val="none" w:sz="0" w:space="0" w:color="auto"/>
            <w:bottom w:val="none" w:sz="0" w:space="0" w:color="auto"/>
            <w:right w:val="none" w:sz="0" w:space="0" w:color="auto"/>
          </w:divBdr>
        </w:div>
        <w:div w:id="1370757890">
          <w:marLeft w:val="0"/>
          <w:marRight w:val="0"/>
          <w:marTop w:val="0"/>
          <w:marBottom w:val="0"/>
          <w:divBdr>
            <w:top w:val="none" w:sz="0" w:space="0" w:color="auto"/>
            <w:left w:val="none" w:sz="0" w:space="0" w:color="auto"/>
            <w:bottom w:val="none" w:sz="0" w:space="0" w:color="auto"/>
            <w:right w:val="none" w:sz="0" w:space="0" w:color="auto"/>
          </w:divBdr>
        </w:div>
        <w:div w:id="1655718965">
          <w:marLeft w:val="0"/>
          <w:marRight w:val="0"/>
          <w:marTop w:val="0"/>
          <w:marBottom w:val="0"/>
          <w:divBdr>
            <w:top w:val="none" w:sz="0" w:space="0" w:color="auto"/>
            <w:left w:val="none" w:sz="0" w:space="0" w:color="auto"/>
            <w:bottom w:val="none" w:sz="0" w:space="0" w:color="auto"/>
            <w:right w:val="none" w:sz="0" w:space="0" w:color="auto"/>
          </w:divBdr>
        </w:div>
        <w:div w:id="884946748">
          <w:marLeft w:val="0"/>
          <w:marRight w:val="0"/>
          <w:marTop w:val="0"/>
          <w:marBottom w:val="0"/>
          <w:divBdr>
            <w:top w:val="none" w:sz="0" w:space="0" w:color="auto"/>
            <w:left w:val="none" w:sz="0" w:space="0" w:color="auto"/>
            <w:bottom w:val="none" w:sz="0" w:space="0" w:color="auto"/>
            <w:right w:val="none" w:sz="0" w:space="0" w:color="auto"/>
          </w:divBdr>
        </w:div>
        <w:div w:id="640185649">
          <w:marLeft w:val="0"/>
          <w:marRight w:val="0"/>
          <w:marTop w:val="0"/>
          <w:marBottom w:val="0"/>
          <w:divBdr>
            <w:top w:val="none" w:sz="0" w:space="0" w:color="auto"/>
            <w:left w:val="none" w:sz="0" w:space="0" w:color="auto"/>
            <w:bottom w:val="none" w:sz="0" w:space="0" w:color="auto"/>
            <w:right w:val="none" w:sz="0" w:space="0" w:color="auto"/>
          </w:divBdr>
        </w:div>
        <w:div w:id="1076319117">
          <w:marLeft w:val="0"/>
          <w:marRight w:val="0"/>
          <w:marTop w:val="0"/>
          <w:marBottom w:val="0"/>
          <w:divBdr>
            <w:top w:val="none" w:sz="0" w:space="0" w:color="auto"/>
            <w:left w:val="none" w:sz="0" w:space="0" w:color="auto"/>
            <w:bottom w:val="none" w:sz="0" w:space="0" w:color="auto"/>
            <w:right w:val="none" w:sz="0" w:space="0" w:color="auto"/>
          </w:divBdr>
        </w:div>
        <w:div w:id="1258370236">
          <w:marLeft w:val="0"/>
          <w:marRight w:val="0"/>
          <w:marTop w:val="0"/>
          <w:marBottom w:val="0"/>
          <w:divBdr>
            <w:top w:val="none" w:sz="0" w:space="0" w:color="auto"/>
            <w:left w:val="none" w:sz="0" w:space="0" w:color="auto"/>
            <w:bottom w:val="none" w:sz="0" w:space="0" w:color="auto"/>
            <w:right w:val="none" w:sz="0" w:space="0" w:color="auto"/>
          </w:divBdr>
        </w:div>
        <w:div w:id="106700329">
          <w:marLeft w:val="0"/>
          <w:marRight w:val="0"/>
          <w:marTop w:val="0"/>
          <w:marBottom w:val="0"/>
          <w:divBdr>
            <w:top w:val="none" w:sz="0" w:space="0" w:color="auto"/>
            <w:left w:val="none" w:sz="0" w:space="0" w:color="auto"/>
            <w:bottom w:val="none" w:sz="0" w:space="0" w:color="auto"/>
            <w:right w:val="none" w:sz="0" w:space="0" w:color="auto"/>
          </w:divBdr>
        </w:div>
        <w:div w:id="1738749008">
          <w:marLeft w:val="0"/>
          <w:marRight w:val="0"/>
          <w:marTop w:val="0"/>
          <w:marBottom w:val="0"/>
          <w:divBdr>
            <w:top w:val="none" w:sz="0" w:space="0" w:color="auto"/>
            <w:left w:val="none" w:sz="0" w:space="0" w:color="auto"/>
            <w:bottom w:val="none" w:sz="0" w:space="0" w:color="auto"/>
            <w:right w:val="none" w:sz="0" w:space="0" w:color="auto"/>
          </w:divBdr>
        </w:div>
        <w:div w:id="1453594822">
          <w:marLeft w:val="0"/>
          <w:marRight w:val="0"/>
          <w:marTop w:val="0"/>
          <w:marBottom w:val="0"/>
          <w:divBdr>
            <w:top w:val="none" w:sz="0" w:space="0" w:color="auto"/>
            <w:left w:val="none" w:sz="0" w:space="0" w:color="auto"/>
            <w:bottom w:val="none" w:sz="0" w:space="0" w:color="auto"/>
            <w:right w:val="none" w:sz="0" w:space="0" w:color="auto"/>
          </w:divBdr>
        </w:div>
        <w:div w:id="597179213">
          <w:marLeft w:val="0"/>
          <w:marRight w:val="0"/>
          <w:marTop w:val="0"/>
          <w:marBottom w:val="0"/>
          <w:divBdr>
            <w:top w:val="none" w:sz="0" w:space="0" w:color="auto"/>
            <w:left w:val="none" w:sz="0" w:space="0" w:color="auto"/>
            <w:bottom w:val="none" w:sz="0" w:space="0" w:color="auto"/>
            <w:right w:val="none" w:sz="0" w:space="0" w:color="auto"/>
          </w:divBdr>
        </w:div>
        <w:div w:id="1974944766">
          <w:marLeft w:val="0"/>
          <w:marRight w:val="0"/>
          <w:marTop w:val="0"/>
          <w:marBottom w:val="0"/>
          <w:divBdr>
            <w:top w:val="none" w:sz="0" w:space="0" w:color="auto"/>
            <w:left w:val="none" w:sz="0" w:space="0" w:color="auto"/>
            <w:bottom w:val="none" w:sz="0" w:space="0" w:color="auto"/>
            <w:right w:val="none" w:sz="0" w:space="0" w:color="auto"/>
          </w:divBdr>
        </w:div>
        <w:div w:id="422652746">
          <w:marLeft w:val="0"/>
          <w:marRight w:val="0"/>
          <w:marTop w:val="0"/>
          <w:marBottom w:val="0"/>
          <w:divBdr>
            <w:top w:val="none" w:sz="0" w:space="0" w:color="auto"/>
            <w:left w:val="none" w:sz="0" w:space="0" w:color="auto"/>
            <w:bottom w:val="none" w:sz="0" w:space="0" w:color="auto"/>
            <w:right w:val="none" w:sz="0" w:space="0" w:color="auto"/>
          </w:divBdr>
        </w:div>
        <w:div w:id="1311248153">
          <w:marLeft w:val="0"/>
          <w:marRight w:val="0"/>
          <w:marTop w:val="0"/>
          <w:marBottom w:val="0"/>
          <w:divBdr>
            <w:top w:val="none" w:sz="0" w:space="0" w:color="auto"/>
            <w:left w:val="none" w:sz="0" w:space="0" w:color="auto"/>
            <w:bottom w:val="none" w:sz="0" w:space="0" w:color="auto"/>
            <w:right w:val="none" w:sz="0" w:space="0" w:color="auto"/>
          </w:divBdr>
        </w:div>
        <w:div w:id="1268809206">
          <w:marLeft w:val="0"/>
          <w:marRight w:val="0"/>
          <w:marTop w:val="0"/>
          <w:marBottom w:val="0"/>
          <w:divBdr>
            <w:top w:val="none" w:sz="0" w:space="0" w:color="auto"/>
            <w:left w:val="none" w:sz="0" w:space="0" w:color="auto"/>
            <w:bottom w:val="none" w:sz="0" w:space="0" w:color="auto"/>
            <w:right w:val="none" w:sz="0" w:space="0" w:color="auto"/>
          </w:divBdr>
        </w:div>
        <w:div w:id="1941643109">
          <w:marLeft w:val="0"/>
          <w:marRight w:val="0"/>
          <w:marTop w:val="0"/>
          <w:marBottom w:val="0"/>
          <w:divBdr>
            <w:top w:val="none" w:sz="0" w:space="0" w:color="auto"/>
            <w:left w:val="none" w:sz="0" w:space="0" w:color="auto"/>
            <w:bottom w:val="none" w:sz="0" w:space="0" w:color="auto"/>
            <w:right w:val="none" w:sz="0" w:space="0" w:color="auto"/>
          </w:divBdr>
        </w:div>
        <w:div w:id="563221278">
          <w:marLeft w:val="0"/>
          <w:marRight w:val="0"/>
          <w:marTop w:val="0"/>
          <w:marBottom w:val="0"/>
          <w:divBdr>
            <w:top w:val="none" w:sz="0" w:space="0" w:color="auto"/>
            <w:left w:val="none" w:sz="0" w:space="0" w:color="auto"/>
            <w:bottom w:val="none" w:sz="0" w:space="0" w:color="auto"/>
            <w:right w:val="none" w:sz="0" w:space="0" w:color="auto"/>
          </w:divBdr>
        </w:div>
        <w:div w:id="1097294150">
          <w:marLeft w:val="0"/>
          <w:marRight w:val="0"/>
          <w:marTop w:val="0"/>
          <w:marBottom w:val="0"/>
          <w:divBdr>
            <w:top w:val="none" w:sz="0" w:space="0" w:color="auto"/>
            <w:left w:val="none" w:sz="0" w:space="0" w:color="auto"/>
            <w:bottom w:val="none" w:sz="0" w:space="0" w:color="auto"/>
            <w:right w:val="none" w:sz="0" w:space="0" w:color="auto"/>
          </w:divBdr>
        </w:div>
        <w:div w:id="191572075">
          <w:marLeft w:val="0"/>
          <w:marRight w:val="0"/>
          <w:marTop w:val="0"/>
          <w:marBottom w:val="0"/>
          <w:divBdr>
            <w:top w:val="none" w:sz="0" w:space="0" w:color="auto"/>
            <w:left w:val="none" w:sz="0" w:space="0" w:color="auto"/>
            <w:bottom w:val="none" w:sz="0" w:space="0" w:color="auto"/>
            <w:right w:val="none" w:sz="0" w:space="0" w:color="auto"/>
          </w:divBdr>
        </w:div>
        <w:div w:id="851575677">
          <w:marLeft w:val="0"/>
          <w:marRight w:val="0"/>
          <w:marTop w:val="0"/>
          <w:marBottom w:val="0"/>
          <w:divBdr>
            <w:top w:val="none" w:sz="0" w:space="0" w:color="auto"/>
            <w:left w:val="none" w:sz="0" w:space="0" w:color="auto"/>
            <w:bottom w:val="none" w:sz="0" w:space="0" w:color="auto"/>
            <w:right w:val="none" w:sz="0" w:space="0" w:color="auto"/>
          </w:divBdr>
        </w:div>
        <w:div w:id="783617138">
          <w:marLeft w:val="0"/>
          <w:marRight w:val="0"/>
          <w:marTop w:val="0"/>
          <w:marBottom w:val="0"/>
          <w:divBdr>
            <w:top w:val="none" w:sz="0" w:space="0" w:color="auto"/>
            <w:left w:val="none" w:sz="0" w:space="0" w:color="auto"/>
            <w:bottom w:val="none" w:sz="0" w:space="0" w:color="auto"/>
            <w:right w:val="none" w:sz="0" w:space="0" w:color="auto"/>
          </w:divBdr>
        </w:div>
        <w:div w:id="1961493185">
          <w:marLeft w:val="0"/>
          <w:marRight w:val="0"/>
          <w:marTop w:val="0"/>
          <w:marBottom w:val="0"/>
          <w:divBdr>
            <w:top w:val="none" w:sz="0" w:space="0" w:color="auto"/>
            <w:left w:val="none" w:sz="0" w:space="0" w:color="auto"/>
            <w:bottom w:val="none" w:sz="0" w:space="0" w:color="auto"/>
            <w:right w:val="none" w:sz="0" w:space="0" w:color="auto"/>
          </w:divBdr>
        </w:div>
        <w:div w:id="1256791605">
          <w:marLeft w:val="0"/>
          <w:marRight w:val="0"/>
          <w:marTop w:val="0"/>
          <w:marBottom w:val="0"/>
          <w:divBdr>
            <w:top w:val="none" w:sz="0" w:space="0" w:color="auto"/>
            <w:left w:val="none" w:sz="0" w:space="0" w:color="auto"/>
            <w:bottom w:val="none" w:sz="0" w:space="0" w:color="auto"/>
            <w:right w:val="none" w:sz="0" w:space="0" w:color="auto"/>
          </w:divBdr>
        </w:div>
        <w:div w:id="818611614">
          <w:marLeft w:val="0"/>
          <w:marRight w:val="0"/>
          <w:marTop w:val="0"/>
          <w:marBottom w:val="0"/>
          <w:divBdr>
            <w:top w:val="none" w:sz="0" w:space="0" w:color="auto"/>
            <w:left w:val="none" w:sz="0" w:space="0" w:color="auto"/>
            <w:bottom w:val="none" w:sz="0" w:space="0" w:color="auto"/>
            <w:right w:val="none" w:sz="0" w:space="0" w:color="auto"/>
          </w:divBdr>
          <w:divsChild>
            <w:div w:id="1735883672">
              <w:marLeft w:val="0"/>
              <w:marRight w:val="0"/>
              <w:marTop w:val="0"/>
              <w:marBottom w:val="0"/>
              <w:divBdr>
                <w:top w:val="none" w:sz="0" w:space="0" w:color="auto"/>
                <w:left w:val="none" w:sz="0" w:space="0" w:color="auto"/>
                <w:bottom w:val="none" w:sz="0" w:space="0" w:color="auto"/>
                <w:right w:val="none" w:sz="0" w:space="0" w:color="auto"/>
              </w:divBdr>
            </w:div>
          </w:divsChild>
        </w:div>
        <w:div w:id="602804110">
          <w:marLeft w:val="0"/>
          <w:marRight w:val="0"/>
          <w:marTop w:val="0"/>
          <w:marBottom w:val="0"/>
          <w:divBdr>
            <w:top w:val="none" w:sz="0" w:space="0" w:color="auto"/>
            <w:left w:val="none" w:sz="0" w:space="0" w:color="auto"/>
            <w:bottom w:val="none" w:sz="0" w:space="0" w:color="auto"/>
            <w:right w:val="none" w:sz="0" w:space="0" w:color="auto"/>
          </w:divBdr>
          <w:divsChild>
            <w:div w:id="367142789">
              <w:marLeft w:val="0"/>
              <w:marRight w:val="0"/>
              <w:marTop w:val="0"/>
              <w:marBottom w:val="0"/>
              <w:divBdr>
                <w:top w:val="none" w:sz="0" w:space="0" w:color="auto"/>
                <w:left w:val="none" w:sz="0" w:space="0" w:color="auto"/>
                <w:bottom w:val="none" w:sz="0" w:space="0" w:color="auto"/>
                <w:right w:val="none" w:sz="0" w:space="0" w:color="auto"/>
              </w:divBdr>
            </w:div>
          </w:divsChild>
        </w:div>
        <w:div w:id="1270967926">
          <w:marLeft w:val="0"/>
          <w:marRight w:val="0"/>
          <w:marTop w:val="0"/>
          <w:marBottom w:val="0"/>
          <w:divBdr>
            <w:top w:val="none" w:sz="0" w:space="0" w:color="auto"/>
            <w:left w:val="none" w:sz="0" w:space="0" w:color="auto"/>
            <w:bottom w:val="none" w:sz="0" w:space="0" w:color="auto"/>
            <w:right w:val="none" w:sz="0" w:space="0" w:color="auto"/>
          </w:divBdr>
          <w:divsChild>
            <w:div w:id="1357389214">
              <w:marLeft w:val="0"/>
              <w:marRight w:val="0"/>
              <w:marTop w:val="0"/>
              <w:marBottom w:val="0"/>
              <w:divBdr>
                <w:top w:val="none" w:sz="0" w:space="0" w:color="auto"/>
                <w:left w:val="none" w:sz="0" w:space="0" w:color="auto"/>
                <w:bottom w:val="none" w:sz="0" w:space="0" w:color="auto"/>
                <w:right w:val="none" w:sz="0" w:space="0" w:color="auto"/>
              </w:divBdr>
            </w:div>
          </w:divsChild>
        </w:div>
        <w:div w:id="540746682">
          <w:marLeft w:val="0"/>
          <w:marRight w:val="0"/>
          <w:marTop w:val="0"/>
          <w:marBottom w:val="0"/>
          <w:divBdr>
            <w:top w:val="none" w:sz="0" w:space="0" w:color="auto"/>
            <w:left w:val="none" w:sz="0" w:space="0" w:color="auto"/>
            <w:bottom w:val="none" w:sz="0" w:space="0" w:color="auto"/>
            <w:right w:val="none" w:sz="0" w:space="0" w:color="auto"/>
          </w:divBdr>
          <w:divsChild>
            <w:div w:id="2031713540">
              <w:marLeft w:val="0"/>
              <w:marRight w:val="0"/>
              <w:marTop w:val="0"/>
              <w:marBottom w:val="0"/>
              <w:divBdr>
                <w:top w:val="none" w:sz="0" w:space="0" w:color="auto"/>
                <w:left w:val="none" w:sz="0" w:space="0" w:color="auto"/>
                <w:bottom w:val="none" w:sz="0" w:space="0" w:color="auto"/>
                <w:right w:val="none" w:sz="0" w:space="0" w:color="auto"/>
              </w:divBdr>
            </w:div>
          </w:divsChild>
        </w:div>
        <w:div w:id="1963685283">
          <w:marLeft w:val="0"/>
          <w:marRight w:val="0"/>
          <w:marTop w:val="0"/>
          <w:marBottom w:val="0"/>
          <w:divBdr>
            <w:top w:val="none" w:sz="0" w:space="0" w:color="auto"/>
            <w:left w:val="none" w:sz="0" w:space="0" w:color="auto"/>
            <w:bottom w:val="none" w:sz="0" w:space="0" w:color="auto"/>
            <w:right w:val="none" w:sz="0" w:space="0" w:color="auto"/>
          </w:divBdr>
        </w:div>
        <w:div w:id="1087463344">
          <w:marLeft w:val="0"/>
          <w:marRight w:val="0"/>
          <w:marTop w:val="0"/>
          <w:marBottom w:val="0"/>
          <w:divBdr>
            <w:top w:val="none" w:sz="0" w:space="0" w:color="auto"/>
            <w:left w:val="none" w:sz="0" w:space="0" w:color="auto"/>
            <w:bottom w:val="none" w:sz="0" w:space="0" w:color="auto"/>
            <w:right w:val="none" w:sz="0" w:space="0" w:color="auto"/>
          </w:divBdr>
        </w:div>
        <w:div w:id="1051347595">
          <w:marLeft w:val="0"/>
          <w:marRight w:val="0"/>
          <w:marTop w:val="0"/>
          <w:marBottom w:val="0"/>
          <w:divBdr>
            <w:top w:val="none" w:sz="0" w:space="0" w:color="auto"/>
            <w:left w:val="none" w:sz="0" w:space="0" w:color="auto"/>
            <w:bottom w:val="none" w:sz="0" w:space="0" w:color="auto"/>
            <w:right w:val="none" w:sz="0" w:space="0" w:color="auto"/>
          </w:divBdr>
        </w:div>
        <w:div w:id="1418019328">
          <w:marLeft w:val="0"/>
          <w:marRight w:val="0"/>
          <w:marTop w:val="0"/>
          <w:marBottom w:val="0"/>
          <w:divBdr>
            <w:top w:val="none" w:sz="0" w:space="0" w:color="auto"/>
            <w:left w:val="none" w:sz="0" w:space="0" w:color="auto"/>
            <w:bottom w:val="none" w:sz="0" w:space="0" w:color="auto"/>
            <w:right w:val="none" w:sz="0" w:space="0" w:color="auto"/>
          </w:divBdr>
        </w:div>
        <w:div w:id="1906991130">
          <w:marLeft w:val="0"/>
          <w:marRight w:val="0"/>
          <w:marTop w:val="0"/>
          <w:marBottom w:val="0"/>
          <w:divBdr>
            <w:top w:val="none" w:sz="0" w:space="0" w:color="auto"/>
            <w:left w:val="none" w:sz="0" w:space="0" w:color="auto"/>
            <w:bottom w:val="none" w:sz="0" w:space="0" w:color="auto"/>
            <w:right w:val="none" w:sz="0" w:space="0" w:color="auto"/>
          </w:divBdr>
          <w:divsChild>
            <w:div w:id="2137023698">
              <w:marLeft w:val="0"/>
              <w:marRight w:val="0"/>
              <w:marTop w:val="0"/>
              <w:marBottom w:val="0"/>
              <w:divBdr>
                <w:top w:val="none" w:sz="0" w:space="0" w:color="auto"/>
                <w:left w:val="none" w:sz="0" w:space="0" w:color="auto"/>
                <w:bottom w:val="none" w:sz="0" w:space="0" w:color="auto"/>
                <w:right w:val="none" w:sz="0" w:space="0" w:color="auto"/>
              </w:divBdr>
            </w:div>
          </w:divsChild>
        </w:div>
        <w:div w:id="1693726401">
          <w:marLeft w:val="0"/>
          <w:marRight w:val="0"/>
          <w:marTop w:val="0"/>
          <w:marBottom w:val="0"/>
          <w:divBdr>
            <w:top w:val="none" w:sz="0" w:space="0" w:color="auto"/>
            <w:left w:val="none" w:sz="0" w:space="0" w:color="auto"/>
            <w:bottom w:val="none" w:sz="0" w:space="0" w:color="auto"/>
            <w:right w:val="none" w:sz="0" w:space="0" w:color="auto"/>
          </w:divBdr>
        </w:div>
        <w:div w:id="40713428">
          <w:marLeft w:val="0"/>
          <w:marRight w:val="0"/>
          <w:marTop w:val="0"/>
          <w:marBottom w:val="0"/>
          <w:divBdr>
            <w:top w:val="none" w:sz="0" w:space="0" w:color="auto"/>
            <w:left w:val="none" w:sz="0" w:space="0" w:color="auto"/>
            <w:bottom w:val="none" w:sz="0" w:space="0" w:color="auto"/>
            <w:right w:val="none" w:sz="0" w:space="0" w:color="auto"/>
          </w:divBdr>
        </w:div>
        <w:div w:id="273944776">
          <w:marLeft w:val="0"/>
          <w:marRight w:val="0"/>
          <w:marTop w:val="0"/>
          <w:marBottom w:val="0"/>
          <w:divBdr>
            <w:top w:val="none" w:sz="0" w:space="0" w:color="auto"/>
            <w:left w:val="none" w:sz="0" w:space="0" w:color="auto"/>
            <w:bottom w:val="none" w:sz="0" w:space="0" w:color="auto"/>
            <w:right w:val="none" w:sz="0" w:space="0" w:color="auto"/>
          </w:divBdr>
        </w:div>
        <w:div w:id="270555521">
          <w:marLeft w:val="0"/>
          <w:marRight w:val="0"/>
          <w:marTop w:val="0"/>
          <w:marBottom w:val="0"/>
          <w:divBdr>
            <w:top w:val="none" w:sz="0" w:space="0" w:color="auto"/>
            <w:left w:val="none" w:sz="0" w:space="0" w:color="auto"/>
            <w:bottom w:val="none" w:sz="0" w:space="0" w:color="auto"/>
            <w:right w:val="none" w:sz="0" w:space="0" w:color="auto"/>
          </w:divBdr>
        </w:div>
        <w:div w:id="622079169">
          <w:marLeft w:val="0"/>
          <w:marRight w:val="0"/>
          <w:marTop w:val="0"/>
          <w:marBottom w:val="0"/>
          <w:divBdr>
            <w:top w:val="none" w:sz="0" w:space="0" w:color="auto"/>
            <w:left w:val="none" w:sz="0" w:space="0" w:color="auto"/>
            <w:bottom w:val="none" w:sz="0" w:space="0" w:color="auto"/>
            <w:right w:val="none" w:sz="0" w:space="0" w:color="auto"/>
          </w:divBdr>
        </w:div>
        <w:div w:id="1728452936">
          <w:marLeft w:val="0"/>
          <w:marRight w:val="0"/>
          <w:marTop w:val="0"/>
          <w:marBottom w:val="0"/>
          <w:divBdr>
            <w:top w:val="none" w:sz="0" w:space="0" w:color="auto"/>
            <w:left w:val="none" w:sz="0" w:space="0" w:color="auto"/>
            <w:bottom w:val="none" w:sz="0" w:space="0" w:color="auto"/>
            <w:right w:val="none" w:sz="0" w:space="0" w:color="auto"/>
          </w:divBdr>
        </w:div>
        <w:div w:id="1546605453">
          <w:marLeft w:val="0"/>
          <w:marRight w:val="0"/>
          <w:marTop w:val="0"/>
          <w:marBottom w:val="0"/>
          <w:divBdr>
            <w:top w:val="none" w:sz="0" w:space="0" w:color="auto"/>
            <w:left w:val="none" w:sz="0" w:space="0" w:color="auto"/>
            <w:bottom w:val="none" w:sz="0" w:space="0" w:color="auto"/>
            <w:right w:val="none" w:sz="0" w:space="0" w:color="auto"/>
          </w:divBdr>
        </w:div>
        <w:div w:id="546525581">
          <w:marLeft w:val="0"/>
          <w:marRight w:val="0"/>
          <w:marTop w:val="0"/>
          <w:marBottom w:val="0"/>
          <w:divBdr>
            <w:top w:val="none" w:sz="0" w:space="0" w:color="auto"/>
            <w:left w:val="none" w:sz="0" w:space="0" w:color="auto"/>
            <w:bottom w:val="none" w:sz="0" w:space="0" w:color="auto"/>
            <w:right w:val="none" w:sz="0" w:space="0" w:color="auto"/>
          </w:divBdr>
        </w:div>
        <w:div w:id="1202014942">
          <w:marLeft w:val="0"/>
          <w:marRight w:val="0"/>
          <w:marTop w:val="0"/>
          <w:marBottom w:val="0"/>
          <w:divBdr>
            <w:top w:val="none" w:sz="0" w:space="0" w:color="auto"/>
            <w:left w:val="none" w:sz="0" w:space="0" w:color="auto"/>
            <w:bottom w:val="none" w:sz="0" w:space="0" w:color="auto"/>
            <w:right w:val="none" w:sz="0" w:space="0" w:color="auto"/>
          </w:divBdr>
        </w:div>
        <w:div w:id="603466794">
          <w:marLeft w:val="0"/>
          <w:marRight w:val="0"/>
          <w:marTop w:val="0"/>
          <w:marBottom w:val="0"/>
          <w:divBdr>
            <w:top w:val="none" w:sz="0" w:space="0" w:color="auto"/>
            <w:left w:val="none" w:sz="0" w:space="0" w:color="auto"/>
            <w:bottom w:val="none" w:sz="0" w:space="0" w:color="auto"/>
            <w:right w:val="none" w:sz="0" w:space="0" w:color="auto"/>
          </w:divBdr>
        </w:div>
        <w:div w:id="1405832955">
          <w:marLeft w:val="0"/>
          <w:marRight w:val="0"/>
          <w:marTop w:val="0"/>
          <w:marBottom w:val="0"/>
          <w:divBdr>
            <w:top w:val="none" w:sz="0" w:space="0" w:color="auto"/>
            <w:left w:val="none" w:sz="0" w:space="0" w:color="auto"/>
            <w:bottom w:val="none" w:sz="0" w:space="0" w:color="auto"/>
            <w:right w:val="none" w:sz="0" w:space="0" w:color="auto"/>
          </w:divBdr>
        </w:div>
        <w:div w:id="157772759">
          <w:marLeft w:val="0"/>
          <w:marRight w:val="0"/>
          <w:marTop w:val="0"/>
          <w:marBottom w:val="0"/>
          <w:divBdr>
            <w:top w:val="none" w:sz="0" w:space="0" w:color="auto"/>
            <w:left w:val="none" w:sz="0" w:space="0" w:color="auto"/>
            <w:bottom w:val="none" w:sz="0" w:space="0" w:color="auto"/>
            <w:right w:val="none" w:sz="0" w:space="0" w:color="auto"/>
          </w:divBdr>
        </w:div>
        <w:div w:id="1805536222">
          <w:marLeft w:val="0"/>
          <w:marRight w:val="0"/>
          <w:marTop w:val="0"/>
          <w:marBottom w:val="0"/>
          <w:divBdr>
            <w:top w:val="none" w:sz="0" w:space="0" w:color="auto"/>
            <w:left w:val="none" w:sz="0" w:space="0" w:color="auto"/>
            <w:bottom w:val="none" w:sz="0" w:space="0" w:color="auto"/>
            <w:right w:val="none" w:sz="0" w:space="0" w:color="auto"/>
          </w:divBdr>
          <w:divsChild>
            <w:div w:id="364528174">
              <w:marLeft w:val="0"/>
              <w:marRight w:val="0"/>
              <w:marTop w:val="0"/>
              <w:marBottom w:val="0"/>
              <w:divBdr>
                <w:top w:val="none" w:sz="0" w:space="0" w:color="auto"/>
                <w:left w:val="none" w:sz="0" w:space="0" w:color="auto"/>
                <w:bottom w:val="none" w:sz="0" w:space="0" w:color="auto"/>
                <w:right w:val="none" w:sz="0" w:space="0" w:color="auto"/>
              </w:divBdr>
            </w:div>
          </w:divsChild>
        </w:div>
        <w:div w:id="331952780">
          <w:marLeft w:val="0"/>
          <w:marRight w:val="0"/>
          <w:marTop w:val="0"/>
          <w:marBottom w:val="0"/>
          <w:divBdr>
            <w:top w:val="none" w:sz="0" w:space="0" w:color="auto"/>
            <w:left w:val="none" w:sz="0" w:space="0" w:color="auto"/>
            <w:bottom w:val="none" w:sz="0" w:space="0" w:color="auto"/>
            <w:right w:val="none" w:sz="0" w:space="0" w:color="auto"/>
          </w:divBdr>
          <w:divsChild>
            <w:div w:id="727191874">
              <w:marLeft w:val="0"/>
              <w:marRight w:val="0"/>
              <w:marTop w:val="0"/>
              <w:marBottom w:val="0"/>
              <w:divBdr>
                <w:top w:val="none" w:sz="0" w:space="0" w:color="auto"/>
                <w:left w:val="none" w:sz="0" w:space="0" w:color="auto"/>
                <w:bottom w:val="none" w:sz="0" w:space="0" w:color="auto"/>
                <w:right w:val="none" w:sz="0" w:space="0" w:color="auto"/>
              </w:divBdr>
            </w:div>
          </w:divsChild>
        </w:div>
        <w:div w:id="6293645">
          <w:marLeft w:val="0"/>
          <w:marRight w:val="0"/>
          <w:marTop w:val="0"/>
          <w:marBottom w:val="0"/>
          <w:divBdr>
            <w:top w:val="none" w:sz="0" w:space="0" w:color="auto"/>
            <w:left w:val="none" w:sz="0" w:space="0" w:color="auto"/>
            <w:bottom w:val="none" w:sz="0" w:space="0" w:color="auto"/>
            <w:right w:val="none" w:sz="0" w:space="0" w:color="auto"/>
          </w:divBdr>
          <w:divsChild>
            <w:div w:id="250546543">
              <w:marLeft w:val="0"/>
              <w:marRight w:val="0"/>
              <w:marTop w:val="0"/>
              <w:marBottom w:val="0"/>
              <w:divBdr>
                <w:top w:val="none" w:sz="0" w:space="0" w:color="auto"/>
                <w:left w:val="none" w:sz="0" w:space="0" w:color="auto"/>
                <w:bottom w:val="none" w:sz="0" w:space="0" w:color="auto"/>
                <w:right w:val="none" w:sz="0" w:space="0" w:color="auto"/>
              </w:divBdr>
            </w:div>
          </w:divsChild>
        </w:div>
        <w:div w:id="446849925">
          <w:marLeft w:val="0"/>
          <w:marRight w:val="0"/>
          <w:marTop w:val="0"/>
          <w:marBottom w:val="0"/>
          <w:divBdr>
            <w:top w:val="none" w:sz="0" w:space="0" w:color="auto"/>
            <w:left w:val="none" w:sz="0" w:space="0" w:color="auto"/>
            <w:bottom w:val="none" w:sz="0" w:space="0" w:color="auto"/>
            <w:right w:val="none" w:sz="0" w:space="0" w:color="auto"/>
          </w:divBdr>
        </w:div>
        <w:div w:id="440344350">
          <w:marLeft w:val="0"/>
          <w:marRight w:val="0"/>
          <w:marTop w:val="0"/>
          <w:marBottom w:val="0"/>
          <w:divBdr>
            <w:top w:val="none" w:sz="0" w:space="0" w:color="auto"/>
            <w:left w:val="none" w:sz="0" w:space="0" w:color="auto"/>
            <w:bottom w:val="none" w:sz="0" w:space="0" w:color="auto"/>
            <w:right w:val="none" w:sz="0" w:space="0" w:color="auto"/>
          </w:divBdr>
        </w:div>
        <w:div w:id="299768552">
          <w:marLeft w:val="0"/>
          <w:marRight w:val="0"/>
          <w:marTop w:val="0"/>
          <w:marBottom w:val="0"/>
          <w:divBdr>
            <w:top w:val="none" w:sz="0" w:space="0" w:color="auto"/>
            <w:left w:val="none" w:sz="0" w:space="0" w:color="auto"/>
            <w:bottom w:val="none" w:sz="0" w:space="0" w:color="auto"/>
            <w:right w:val="none" w:sz="0" w:space="0" w:color="auto"/>
          </w:divBdr>
        </w:div>
        <w:div w:id="428963693">
          <w:marLeft w:val="0"/>
          <w:marRight w:val="0"/>
          <w:marTop w:val="0"/>
          <w:marBottom w:val="0"/>
          <w:divBdr>
            <w:top w:val="none" w:sz="0" w:space="0" w:color="auto"/>
            <w:left w:val="none" w:sz="0" w:space="0" w:color="auto"/>
            <w:bottom w:val="none" w:sz="0" w:space="0" w:color="auto"/>
            <w:right w:val="none" w:sz="0" w:space="0" w:color="auto"/>
          </w:divBdr>
        </w:div>
        <w:div w:id="1761949365">
          <w:marLeft w:val="0"/>
          <w:marRight w:val="0"/>
          <w:marTop w:val="0"/>
          <w:marBottom w:val="0"/>
          <w:divBdr>
            <w:top w:val="none" w:sz="0" w:space="0" w:color="auto"/>
            <w:left w:val="none" w:sz="0" w:space="0" w:color="auto"/>
            <w:bottom w:val="none" w:sz="0" w:space="0" w:color="auto"/>
            <w:right w:val="none" w:sz="0" w:space="0" w:color="auto"/>
          </w:divBdr>
        </w:div>
        <w:div w:id="1532841521">
          <w:marLeft w:val="0"/>
          <w:marRight w:val="0"/>
          <w:marTop w:val="0"/>
          <w:marBottom w:val="0"/>
          <w:divBdr>
            <w:top w:val="none" w:sz="0" w:space="0" w:color="auto"/>
            <w:left w:val="none" w:sz="0" w:space="0" w:color="auto"/>
            <w:bottom w:val="none" w:sz="0" w:space="0" w:color="auto"/>
            <w:right w:val="none" w:sz="0" w:space="0" w:color="auto"/>
          </w:divBdr>
        </w:div>
        <w:div w:id="532891259">
          <w:marLeft w:val="0"/>
          <w:marRight w:val="0"/>
          <w:marTop w:val="0"/>
          <w:marBottom w:val="0"/>
          <w:divBdr>
            <w:top w:val="none" w:sz="0" w:space="0" w:color="auto"/>
            <w:left w:val="none" w:sz="0" w:space="0" w:color="auto"/>
            <w:bottom w:val="none" w:sz="0" w:space="0" w:color="auto"/>
            <w:right w:val="none" w:sz="0" w:space="0" w:color="auto"/>
          </w:divBdr>
        </w:div>
        <w:div w:id="1159226087">
          <w:marLeft w:val="0"/>
          <w:marRight w:val="0"/>
          <w:marTop w:val="0"/>
          <w:marBottom w:val="0"/>
          <w:divBdr>
            <w:top w:val="none" w:sz="0" w:space="0" w:color="auto"/>
            <w:left w:val="none" w:sz="0" w:space="0" w:color="auto"/>
            <w:bottom w:val="none" w:sz="0" w:space="0" w:color="auto"/>
            <w:right w:val="none" w:sz="0" w:space="0" w:color="auto"/>
          </w:divBdr>
        </w:div>
        <w:div w:id="1523740880">
          <w:marLeft w:val="0"/>
          <w:marRight w:val="0"/>
          <w:marTop w:val="0"/>
          <w:marBottom w:val="0"/>
          <w:divBdr>
            <w:top w:val="none" w:sz="0" w:space="0" w:color="auto"/>
            <w:left w:val="none" w:sz="0" w:space="0" w:color="auto"/>
            <w:bottom w:val="none" w:sz="0" w:space="0" w:color="auto"/>
            <w:right w:val="none" w:sz="0" w:space="0" w:color="auto"/>
          </w:divBdr>
          <w:divsChild>
            <w:div w:id="2135174827">
              <w:marLeft w:val="0"/>
              <w:marRight w:val="0"/>
              <w:marTop w:val="0"/>
              <w:marBottom w:val="0"/>
              <w:divBdr>
                <w:top w:val="none" w:sz="0" w:space="0" w:color="auto"/>
                <w:left w:val="none" w:sz="0" w:space="0" w:color="auto"/>
                <w:bottom w:val="none" w:sz="0" w:space="0" w:color="auto"/>
                <w:right w:val="none" w:sz="0" w:space="0" w:color="auto"/>
              </w:divBdr>
            </w:div>
          </w:divsChild>
        </w:div>
        <w:div w:id="512720083">
          <w:marLeft w:val="0"/>
          <w:marRight w:val="0"/>
          <w:marTop w:val="0"/>
          <w:marBottom w:val="0"/>
          <w:divBdr>
            <w:top w:val="none" w:sz="0" w:space="0" w:color="auto"/>
            <w:left w:val="none" w:sz="0" w:space="0" w:color="auto"/>
            <w:bottom w:val="none" w:sz="0" w:space="0" w:color="auto"/>
            <w:right w:val="none" w:sz="0" w:space="0" w:color="auto"/>
          </w:divBdr>
          <w:divsChild>
            <w:div w:id="1866553037">
              <w:marLeft w:val="0"/>
              <w:marRight w:val="0"/>
              <w:marTop w:val="0"/>
              <w:marBottom w:val="0"/>
              <w:divBdr>
                <w:top w:val="none" w:sz="0" w:space="0" w:color="auto"/>
                <w:left w:val="none" w:sz="0" w:space="0" w:color="auto"/>
                <w:bottom w:val="none" w:sz="0" w:space="0" w:color="auto"/>
                <w:right w:val="none" w:sz="0" w:space="0" w:color="auto"/>
              </w:divBdr>
            </w:div>
          </w:divsChild>
        </w:div>
        <w:div w:id="1480415690">
          <w:marLeft w:val="0"/>
          <w:marRight w:val="0"/>
          <w:marTop w:val="0"/>
          <w:marBottom w:val="0"/>
          <w:divBdr>
            <w:top w:val="none" w:sz="0" w:space="0" w:color="auto"/>
            <w:left w:val="none" w:sz="0" w:space="0" w:color="auto"/>
            <w:bottom w:val="none" w:sz="0" w:space="0" w:color="auto"/>
            <w:right w:val="none" w:sz="0" w:space="0" w:color="auto"/>
          </w:divBdr>
          <w:divsChild>
            <w:div w:id="254629329">
              <w:marLeft w:val="0"/>
              <w:marRight w:val="0"/>
              <w:marTop w:val="0"/>
              <w:marBottom w:val="0"/>
              <w:divBdr>
                <w:top w:val="none" w:sz="0" w:space="0" w:color="auto"/>
                <w:left w:val="none" w:sz="0" w:space="0" w:color="auto"/>
                <w:bottom w:val="none" w:sz="0" w:space="0" w:color="auto"/>
                <w:right w:val="none" w:sz="0" w:space="0" w:color="auto"/>
              </w:divBdr>
            </w:div>
          </w:divsChild>
        </w:div>
        <w:div w:id="1072968520">
          <w:marLeft w:val="0"/>
          <w:marRight w:val="0"/>
          <w:marTop w:val="0"/>
          <w:marBottom w:val="0"/>
          <w:divBdr>
            <w:top w:val="none" w:sz="0" w:space="0" w:color="auto"/>
            <w:left w:val="none" w:sz="0" w:space="0" w:color="auto"/>
            <w:bottom w:val="none" w:sz="0" w:space="0" w:color="auto"/>
            <w:right w:val="none" w:sz="0" w:space="0" w:color="auto"/>
          </w:divBdr>
        </w:div>
        <w:div w:id="504632743">
          <w:marLeft w:val="0"/>
          <w:marRight w:val="0"/>
          <w:marTop w:val="0"/>
          <w:marBottom w:val="0"/>
          <w:divBdr>
            <w:top w:val="none" w:sz="0" w:space="0" w:color="auto"/>
            <w:left w:val="none" w:sz="0" w:space="0" w:color="auto"/>
            <w:bottom w:val="none" w:sz="0" w:space="0" w:color="auto"/>
            <w:right w:val="none" w:sz="0" w:space="0" w:color="auto"/>
          </w:divBdr>
        </w:div>
        <w:div w:id="2053965219">
          <w:marLeft w:val="0"/>
          <w:marRight w:val="0"/>
          <w:marTop w:val="0"/>
          <w:marBottom w:val="0"/>
          <w:divBdr>
            <w:top w:val="none" w:sz="0" w:space="0" w:color="auto"/>
            <w:left w:val="none" w:sz="0" w:space="0" w:color="auto"/>
            <w:bottom w:val="none" w:sz="0" w:space="0" w:color="auto"/>
            <w:right w:val="none" w:sz="0" w:space="0" w:color="auto"/>
          </w:divBdr>
        </w:div>
        <w:div w:id="1128400932">
          <w:marLeft w:val="0"/>
          <w:marRight w:val="0"/>
          <w:marTop w:val="0"/>
          <w:marBottom w:val="0"/>
          <w:divBdr>
            <w:top w:val="none" w:sz="0" w:space="0" w:color="auto"/>
            <w:left w:val="none" w:sz="0" w:space="0" w:color="auto"/>
            <w:bottom w:val="none" w:sz="0" w:space="0" w:color="auto"/>
            <w:right w:val="none" w:sz="0" w:space="0" w:color="auto"/>
          </w:divBdr>
        </w:div>
        <w:div w:id="306059982">
          <w:marLeft w:val="0"/>
          <w:marRight w:val="0"/>
          <w:marTop w:val="0"/>
          <w:marBottom w:val="0"/>
          <w:divBdr>
            <w:top w:val="none" w:sz="0" w:space="0" w:color="auto"/>
            <w:left w:val="none" w:sz="0" w:space="0" w:color="auto"/>
            <w:bottom w:val="none" w:sz="0" w:space="0" w:color="auto"/>
            <w:right w:val="none" w:sz="0" w:space="0" w:color="auto"/>
          </w:divBdr>
        </w:div>
        <w:div w:id="602618491">
          <w:marLeft w:val="0"/>
          <w:marRight w:val="0"/>
          <w:marTop w:val="0"/>
          <w:marBottom w:val="0"/>
          <w:divBdr>
            <w:top w:val="none" w:sz="0" w:space="0" w:color="auto"/>
            <w:left w:val="none" w:sz="0" w:space="0" w:color="auto"/>
            <w:bottom w:val="none" w:sz="0" w:space="0" w:color="auto"/>
            <w:right w:val="none" w:sz="0" w:space="0" w:color="auto"/>
          </w:divBdr>
        </w:div>
        <w:div w:id="107699072">
          <w:marLeft w:val="0"/>
          <w:marRight w:val="0"/>
          <w:marTop w:val="0"/>
          <w:marBottom w:val="0"/>
          <w:divBdr>
            <w:top w:val="none" w:sz="0" w:space="0" w:color="auto"/>
            <w:left w:val="none" w:sz="0" w:space="0" w:color="auto"/>
            <w:bottom w:val="none" w:sz="0" w:space="0" w:color="auto"/>
            <w:right w:val="none" w:sz="0" w:space="0" w:color="auto"/>
          </w:divBdr>
        </w:div>
        <w:div w:id="13961722">
          <w:marLeft w:val="0"/>
          <w:marRight w:val="0"/>
          <w:marTop w:val="0"/>
          <w:marBottom w:val="0"/>
          <w:divBdr>
            <w:top w:val="none" w:sz="0" w:space="0" w:color="auto"/>
            <w:left w:val="none" w:sz="0" w:space="0" w:color="auto"/>
            <w:bottom w:val="none" w:sz="0" w:space="0" w:color="auto"/>
            <w:right w:val="none" w:sz="0" w:space="0" w:color="auto"/>
          </w:divBdr>
        </w:div>
        <w:div w:id="968391977">
          <w:marLeft w:val="0"/>
          <w:marRight w:val="0"/>
          <w:marTop w:val="0"/>
          <w:marBottom w:val="0"/>
          <w:divBdr>
            <w:top w:val="none" w:sz="0" w:space="0" w:color="auto"/>
            <w:left w:val="none" w:sz="0" w:space="0" w:color="auto"/>
            <w:bottom w:val="none" w:sz="0" w:space="0" w:color="auto"/>
            <w:right w:val="none" w:sz="0" w:space="0" w:color="auto"/>
          </w:divBdr>
        </w:div>
        <w:div w:id="1608809913">
          <w:marLeft w:val="0"/>
          <w:marRight w:val="0"/>
          <w:marTop w:val="0"/>
          <w:marBottom w:val="0"/>
          <w:divBdr>
            <w:top w:val="none" w:sz="0" w:space="0" w:color="auto"/>
            <w:left w:val="none" w:sz="0" w:space="0" w:color="auto"/>
            <w:bottom w:val="none" w:sz="0" w:space="0" w:color="auto"/>
            <w:right w:val="none" w:sz="0" w:space="0" w:color="auto"/>
          </w:divBdr>
        </w:div>
        <w:div w:id="1254119741">
          <w:marLeft w:val="0"/>
          <w:marRight w:val="0"/>
          <w:marTop w:val="0"/>
          <w:marBottom w:val="0"/>
          <w:divBdr>
            <w:top w:val="none" w:sz="0" w:space="0" w:color="auto"/>
            <w:left w:val="none" w:sz="0" w:space="0" w:color="auto"/>
            <w:bottom w:val="none" w:sz="0" w:space="0" w:color="auto"/>
            <w:right w:val="none" w:sz="0" w:space="0" w:color="auto"/>
          </w:divBdr>
        </w:div>
        <w:div w:id="2011638004">
          <w:marLeft w:val="0"/>
          <w:marRight w:val="0"/>
          <w:marTop w:val="0"/>
          <w:marBottom w:val="0"/>
          <w:divBdr>
            <w:top w:val="none" w:sz="0" w:space="0" w:color="auto"/>
            <w:left w:val="none" w:sz="0" w:space="0" w:color="auto"/>
            <w:bottom w:val="none" w:sz="0" w:space="0" w:color="auto"/>
            <w:right w:val="none" w:sz="0" w:space="0" w:color="auto"/>
          </w:divBdr>
        </w:div>
        <w:div w:id="1434394728">
          <w:marLeft w:val="0"/>
          <w:marRight w:val="0"/>
          <w:marTop w:val="0"/>
          <w:marBottom w:val="0"/>
          <w:divBdr>
            <w:top w:val="none" w:sz="0" w:space="0" w:color="auto"/>
            <w:left w:val="none" w:sz="0" w:space="0" w:color="auto"/>
            <w:bottom w:val="none" w:sz="0" w:space="0" w:color="auto"/>
            <w:right w:val="none" w:sz="0" w:space="0" w:color="auto"/>
          </w:divBdr>
        </w:div>
        <w:div w:id="1859565">
          <w:marLeft w:val="0"/>
          <w:marRight w:val="0"/>
          <w:marTop w:val="0"/>
          <w:marBottom w:val="0"/>
          <w:divBdr>
            <w:top w:val="none" w:sz="0" w:space="0" w:color="auto"/>
            <w:left w:val="none" w:sz="0" w:space="0" w:color="auto"/>
            <w:bottom w:val="none" w:sz="0" w:space="0" w:color="auto"/>
            <w:right w:val="none" w:sz="0" w:space="0" w:color="auto"/>
          </w:divBdr>
        </w:div>
        <w:div w:id="1280185360">
          <w:marLeft w:val="0"/>
          <w:marRight w:val="0"/>
          <w:marTop w:val="0"/>
          <w:marBottom w:val="0"/>
          <w:divBdr>
            <w:top w:val="none" w:sz="0" w:space="0" w:color="auto"/>
            <w:left w:val="none" w:sz="0" w:space="0" w:color="auto"/>
            <w:bottom w:val="none" w:sz="0" w:space="0" w:color="auto"/>
            <w:right w:val="none" w:sz="0" w:space="0" w:color="auto"/>
          </w:divBdr>
        </w:div>
        <w:div w:id="1094395536">
          <w:marLeft w:val="0"/>
          <w:marRight w:val="0"/>
          <w:marTop w:val="0"/>
          <w:marBottom w:val="0"/>
          <w:divBdr>
            <w:top w:val="none" w:sz="0" w:space="0" w:color="auto"/>
            <w:left w:val="none" w:sz="0" w:space="0" w:color="auto"/>
            <w:bottom w:val="none" w:sz="0" w:space="0" w:color="auto"/>
            <w:right w:val="none" w:sz="0" w:space="0" w:color="auto"/>
          </w:divBdr>
        </w:div>
        <w:div w:id="1921324805">
          <w:marLeft w:val="0"/>
          <w:marRight w:val="0"/>
          <w:marTop w:val="0"/>
          <w:marBottom w:val="0"/>
          <w:divBdr>
            <w:top w:val="none" w:sz="0" w:space="0" w:color="auto"/>
            <w:left w:val="none" w:sz="0" w:space="0" w:color="auto"/>
            <w:bottom w:val="none" w:sz="0" w:space="0" w:color="auto"/>
            <w:right w:val="none" w:sz="0" w:space="0" w:color="auto"/>
          </w:divBdr>
        </w:div>
        <w:div w:id="158426658">
          <w:marLeft w:val="0"/>
          <w:marRight w:val="0"/>
          <w:marTop w:val="0"/>
          <w:marBottom w:val="0"/>
          <w:divBdr>
            <w:top w:val="none" w:sz="0" w:space="0" w:color="auto"/>
            <w:left w:val="none" w:sz="0" w:space="0" w:color="auto"/>
            <w:bottom w:val="none" w:sz="0" w:space="0" w:color="auto"/>
            <w:right w:val="none" w:sz="0" w:space="0" w:color="auto"/>
          </w:divBdr>
        </w:div>
        <w:div w:id="180240683">
          <w:marLeft w:val="0"/>
          <w:marRight w:val="0"/>
          <w:marTop w:val="0"/>
          <w:marBottom w:val="0"/>
          <w:divBdr>
            <w:top w:val="none" w:sz="0" w:space="0" w:color="auto"/>
            <w:left w:val="none" w:sz="0" w:space="0" w:color="auto"/>
            <w:bottom w:val="none" w:sz="0" w:space="0" w:color="auto"/>
            <w:right w:val="none" w:sz="0" w:space="0" w:color="auto"/>
          </w:divBdr>
        </w:div>
        <w:div w:id="186451023">
          <w:marLeft w:val="0"/>
          <w:marRight w:val="0"/>
          <w:marTop w:val="0"/>
          <w:marBottom w:val="0"/>
          <w:divBdr>
            <w:top w:val="none" w:sz="0" w:space="0" w:color="auto"/>
            <w:left w:val="none" w:sz="0" w:space="0" w:color="auto"/>
            <w:bottom w:val="none" w:sz="0" w:space="0" w:color="auto"/>
            <w:right w:val="none" w:sz="0" w:space="0" w:color="auto"/>
          </w:divBdr>
        </w:div>
        <w:div w:id="400102528">
          <w:marLeft w:val="0"/>
          <w:marRight w:val="0"/>
          <w:marTop w:val="0"/>
          <w:marBottom w:val="0"/>
          <w:divBdr>
            <w:top w:val="none" w:sz="0" w:space="0" w:color="auto"/>
            <w:left w:val="none" w:sz="0" w:space="0" w:color="auto"/>
            <w:bottom w:val="none" w:sz="0" w:space="0" w:color="auto"/>
            <w:right w:val="none" w:sz="0" w:space="0" w:color="auto"/>
          </w:divBdr>
        </w:div>
        <w:div w:id="7752889">
          <w:marLeft w:val="0"/>
          <w:marRight w:val="0"/>
          <w:marTop w:val="0"/>
          <w:marBottom w:val="0"/>
          <w:divBdr>
            <w:top w:val="none" w:sz="0" w:space="0" w:color="auto"/>
            <w:left w:val="none" w:sz="0" w:space="0" w:color="auto"/>
            <w:bottom w:val="none" w:sz="0" w:space="0" w:color="auto"/>
            <w:right w:val="none" w:sz="0" w:space="0" w:color="auto"/>
          </w:divBdr>
        </w:div>
        <w:div w:id="2066415766">
          <w:marLeft w:val="0"/>
          <w:marRight w:val="0"/>
          <w:marTop w:val="0"/>
          <w:marBottom w:val="0"/>
          <w:divBdr>
            <w:top w:val="none" w:sz="0" w:space="0" w:color="auto"/>
            <w:left w:val="none" w:sz="0" w:space="0" w:color="auto"/>
            <w:bottom w:val="none" w:sz="0" w:space="0" w:color="auto"/>
            <w:right w:val="none" w:sz="0" w:space="0" w:color="auto"/>
          </w:divBdr>
        </w:div>
        <w:div w:id="430977663">
          <w:marLeft w:val="0"/>
          <w:marRight w:val="0"/>
          <w:marTop w:val="0"/>
          <w:marBottom w:val="0"/>
          <w:divBdr>
            <w:top w:val="none" w:sz="0" w:space="0" w:color="auto"/>
            <w:left w:val="none" w:sz="0" w:space="0" w:color="auto"/>
            <w:bottom w:val="none" w:sz="0" w:space="0" w:color="auto"/>
            <w:right w:val="none" w:sz="0" w:space="0" w:color="auto"/>
          </w:divBdr>
        </w:div>
        <w:div w:id="19627237">
          <w:marLeft w:val="0"/>
          <w:marRight w:val="0"/>
          <w:marTop w:val="0"/>
          <w:marBottom w:val="0"/>
          <w:divBdr>
            <w:top w:val="none" w:sz="0" w:space="0" w:color="auto"/>
            <w:left w:val="none" w:sz="0" w:space="0" w:color="auto"/>
            <w:bottom w:val="none" w:sz="0" w:space="0" w:color="auto"/>
            <w:right w:val="none" w:sz="0" w:space="0" w:color="auto"/>
          </w:divBdr>
        </w:div>
        <w:div w:id="1568413652">
          <w:marLeft w:val="0"/>
          <w:marRight w:val="0"/>
          <w:marTop w:val="0"/>
          <w:marBottom w:val="0"/>
          <w:divBdr>
            <w:top w:val="none" w:sz="0" w:space="0" w:color="auto"/>
            <w:left w:val="none" w:sz="0" w:space="0" w:color="auto"/>
            <w:bottom w:val="none" w:sz="0" w:space="0" w:color="auto"/>
            <w:right w:val="none" w:sz="0" w:space="0" w:color="auto"/>
          </w:divBdr>
        </w:div>
        <w:div w:id="382875187">
          <w:marLeft w:val="0"/>
          <w:marRight w:val="0"/>
          <w:marTop w:val="0"/>
          <w:marBottom w:val="0"/>
          <w:divBdr>
            <w:top w:val="none" w:sz="0" w:space="0" w:color="auto"/>
            <w:left w:val="none" w:sz="0" w:space="0" w:color="auto"/>
            <w:bottom w:val="none" w:sz="0" w:space="0" w:color="auto"/>
            <w:right w:val="none" w:sz="0" w:space="0" w:color="auto"/>
          </w:divBdr>
        </w:div>
        <w:div w:id="1209879094">
          <w:marLeft w:val="0"/>
          <w:marRight w:val="0"/>
          <w:marTop w:val="0"/>
          <w:marBottom w:val="0"/>
          <w:divBdr>
            <w:top w:val="none" w:sz="0" w:space="0" w:color="auto"/>
            <w:left w:val="none" w:sz="0" w:space="0" w:color="auto"/>
            <w:bottom w:val="none" w:sz="0" w:space="0" w:color="auto"/>
            <w:right w:val="none" w:sz="0" w:space="0" w:color="auto"/>
          </w:divBdr>
        </w:div>
        <w:div w:id="1494564749">
          <w:marLeft w:val="0"/>
          <w:marRight w:val="0"/>
          <w:marTop w:val="0"/>
          <w:marBottom w:val="0"/>
          <w:divBdr>
            <w:top w:val="none" w:sz="0" w:space="0" w:color="auto"/>
            <w:left w:val="none" w:sz="0" w:space="0" w:color="auto"/>
            <w:bottom w:val="none" w:sz="0" w:space="0" w:color="auto"/>
            <w:right w:val="none" w:sz="0" w:space="0" w:color="auto"/>
          </w:divBdr>
        </w:div>
        <w:div w:id="55325826">
          <w:marLeft w:val="0"/>
          <w:marRight w:val="0"/>
          <w:marTop w:val="0"/>
          <w:marBottom w:val="0"/>
          <w:divBdr>
            <w:top w:val="none" w:sz="0" w:space="0" w:color="auto"/>
            <w:left w:val="none" w:sz="0" w:space="0" w:color="auto"/>
            <w:bottom w:val="none" w:sz="0" w:space="0" w:color="auto"/>
            <w:right w:val="none" w:sz="0" w:space="0" w:color="auto"/>
          </w:divBdr>
        </w:div>
        <w:div w:id="1158957428">
          <w:marLeft w:val="0"/>
          <w:marRight w:val="0"/>
          <w:marTop w:val="0"/>
          <w:marBottom w:val="0"/>
          <w:divBdr>
            <w:top w:val="none" w:sz="0" w:space="0" w:color="auto"/>
            <w:left w:val="none" w:sz="0" w:space="0" w:color="auto"/>
            <w:bottom w:val="none" w:sz="0" w:space="0" w:color="auto"/>
            <w:right w:val="none" w:sz="0" w:space="0" w:color="auto"/>
          </w:divBdr>
        </w:div>
        <w:div w:id="811406113">
          <w:marLeft w:val="0"/>
          <w:marRight w:val="0"/>
          <w:marTop w:val="0"/>
          <w:marBottom w:val="0"/>
          <w:divBdr>
            <w:top w:val="none" w:sz="0" w:space="0" w:color="auto"/>
            <w:left w:val="none" w:sz="0" w:space="0" w:color="auto"/>
            <w:bottom w:val="none" w:sz="0" w:space="0" w:color="auto"/>
            <w:right w:val="none" w:sz="0" w:space="0" w:color="auto"/>
          </w:divBdr>
        </w:div>
        <w:div w:id="2070613183">
          <w:marLeft w:val="0"/>
          <w:marRight w:val="0"/>
          <w:marTop w:val="0"/>
          <w:marBottom w:val="0"/>
          <w:divBdr>
            <w:top w:val="none" w:sz="0" w:space="0" w:color="auto"/>
            <w:left w:val="none" w:sz="0" w:space="0" w:color="auto"/>
            <w:bottom w:val="none" w:sz="0" w:space="0" w:color="auto"/>
            <w:right w:val="none" w:sz="0" w:space="0" w:color="auto"/>
          </w:divBdr>
        </w:div>
        <w:div w:id="1022246162">
          <w:marLeft w:val="0"/>
          <w:marRight w:val="0"/>
          <w:marTop w:val="0"/>
          <w:marBottom w:val="0"/>
          <w:divBdr>
            <w:top w:val="none" w:sz="0" w:space="0" w:color="auto"/>
            <w:left w:val="none" w:sz="0" w:space="0" w:color="auto"/>
            <w:bottom w:val="none" w:sz="0" w:space="0" w:color="auto"/>
            <w:right w:val="none" w:sz="0" w:space="0" w:color="auto"/>
          </w:divBdr>
        </w:div>
        <w:div w:id="1635792631">
          <w:marLeft w:val="0"/>
          <w:marRight w:val="0"/>
          <w:marTop w:val="0"/>
          <w:marBottom w:val="0"/>
          <w:divBdr>
            <w:top w:val="none" w:sz="0" w:space="0" w:color="auto"/>
            <w:left w:val="none" w:sz="0" w:space="0" w:color="auto"/>
            <w:bottom w:val="none" w:sz="0" w:space="0" w:color="auto"/>
            <w:right w:val="none" w:sz="0" w:space="0" w:color="auto"/>
          </w:divBdr>
        </w:div>
        <w:div w:id="1892038234">
          <w:marLeft w:val="0"/>
          <w:marRight w:val="0"/>
          <w:marTop w:val="0"/>
          <w:marBottom w:val="0"/>
          <w:divBdr>
            <w:top w:val="none" w:sz="0" w:space="0" w:color="auto"/>
            <w:left w:val="none" w:sz="0" w:space="0" w:color="auto"/>
            <w:bottom w:val="none" w:sz="0" w:space="0" w:color="auto"/>
            <w:right w:val="none" w:sz="0" w:space="0" w:color="auto"/>
          </w:divBdr>
        </w:div>
        <w:div w:id="1676765850">
          <w:marLeft w:val="0"/>
          <w:marRight w:val="0"/>
          <w:marTop w:val="0"/>
          <w:marBottom w:val="0"/>
          <w:divBdr>
            <w:top w:val="none" w:sz="0" w:space="0" w:color="auto"/>
            <w:left w:val="none" w:sz="0" w:space="0" w:color="auto"/>
            <w:bottom w:val="none" w:sz="0" w:space="0" w:color="auto"/>
            <w:right w:val="none" w:sz="0" w:space="0" w:color="auto"/>
          </w:divBdr>
        </w:div>
        <w:div w:id="527986896">
          <w:marLeft w:val="0"/>
          <w:marRight w:val="0"/>
          <w:marTop w:val="0"/>
          <w:marBottom w:val="0"/>
          <w:divBdr>
            <w:top w:val="none" w:sz="0" w:space="0" w:color="auto"/>
            <w:left w:val="none" w:sz="0" w:space="0" w:color="auto"/>
            <w:bottom w:val="none" w:sz="0" w:space="0" w:color="auto"/>
            <w:right w:val="none" w:sz="0" w:space="0" w:color="auto"/>
          </w:divBdr>
        </w:div>
        <w:div w:id="1246110493">
          <w:marLeft w:val="0"/>
          <w:marRight w:val="0"/>
          <w:marTop w:val="0"/>
          <w:marBottom w:val="0"/>
          <w:divBdr>
            <w:top w:val="none" w:sz="0" w:space="0" w:color="auto"/>
            <w:left w:val="none" w:sz="0" w:space="0" w:color="auto"/>
            <w:bottom w:val="none" w:sz="0" w:space="0" w:color="auto"/>
            <w:right w:val="none" w:sz="0" w:space="0" w:color="auto"/>
          </w:divBdr>
        </w:div>
        <w:div w:id="1546289062">
          <w:marLeft w:val="0"/>
          <w:marRight w:val="0"/>
          <w:marTop w:val="0"/>
          <w:marBottom w:val="0"/>
          <w:divBdr>
            <w:top w:val="none" w:sz="0" w:space="0" w:color="auto"/>
            <w:left w:val="none" w:sz="0" w:space="0" w:color="auto"/>
            <w:bottom w:val="none" w:sz="0" w:space="0" w:color="auto"/>
            <w:right w:val="none" w:sz="0" w:space="0" w:color="auto"/>
          </w:divBdr>
        </w:div>
        <w:div w:id="1078020588">
          <w:marLeft w:val="0"/>
          <w:marRight w:val="0"/>
          <w:marTop w:val="0"/>
          <w:marBottom w:val="0"/>
          <w:divBdr>
            <w:top w:val="none" w:sz="0" w:space="0" w:color="auto"/>
            <w:left w:val="none" w:sz="0" w:space="0" w:color="auto"/>
            <w:bottom w:val="none" w:sz="0" w:space="0" w:color="auto"/>
            <w:right w:val="none" w:sz="0" w:space="0" w:color="auto"/>
          </w:divBdr>
        </w:div>
        <w:div w:id="1104303519">
          <w:marLeft w:val="0"/>
          <w:marRight w:val="0"/>
          <w:marTop w:val="0"/>
          <w:marBottom w:val="0"/>
          <w:divBdr>
            <w:top w:val="none" w:sz="0" w:space="0" w:color="auto"/>
            <w:left w:val="none" w:sz="0" w:space="0" w:color="auto"/>
            <w:bottom w:val="none" w:sz="0" w:space="0" w:color="auto"/>
            <w:right w:val="none" w:sz="0" w:space="0" w:color="auto"/>
          </w:divBdr>
        </w:div>
        <w:div w:id="1279334333">
          <w:marLeft w:val="0"/>
          <w:marRight w:val="0"/>
          <w:marTop w:val="0"/>
          <w:marBottom w:val="0"/>
          <w:divBdr>
            <w:top w:val="none" w:sz="0" w:space="0" w:color="auto"/>
            <w:left w:val="none" w:sz="0" w:space="0" w:color="auto"/>
            <w:bottom w:val="none" w:sz="0" w:space="0" w:color="auto"/>
            <w:right w:val="none" w:sz="0" w:space="0" w:color="auto"/>
          </w:divBdr>
        </w:div>
        <w:div w:id="380251739">
          <w:marLeft w:val="0"/>
          <w:marRight w:val="0"/>
          <w:marTop w:val="0"/>
          <w:marBottom w:val="0"/>
          <w:divBdr>
            <w:top w:val="none" w:sz="0" w:space="0" w:color="auto"/>
            <w:left w:val="none" w:sz="0" w:space="0" w:color="auto"/>
            <w:bottom w:val="none" w:sz="0" w:space="0" w:color="auto"/>
            <w:right w:val="none" w:sz="0" w:space="0" w:color="auto"/>
          </w:divBdr>
        </w:div>
        <w:div w:id="1545672231">
          <w:marLeft w:val="0"/>
          <w:marRight w:val="0"/>
          <w:marTop w:val="0"/>
          <w:marBottom w:val="0"/>
          <w:divBdr>
            <w:top w:val="none" w:sz="0" w:space="0" w:color="auto"/>
            <w:left w:val="none" w:sz="0" w:space="0" w:color="auto"/>
            <w:bottom w:val="none" w:sz="0" w:space="0" w:color="auto"/>
            <w:right w:val="none" w:sz="0" w:space="0" w:color="auto"/>
          </w:divBdr>
        </w:div>
        <w:div w:id="106046949">
          <w:marLeft w:val="0"/>
          <w:marRight w:val="0"/>
          <w:marTop w:val="0"/>
          <w:marBottom w:val="0"/>
          <w:divBdr>
            <w:top w:val="none" w:sz="0" w:space="0" w:color="auto"/>
            <w:left w:val="none" w:sz="0" w:space="0" w:color="auto"/>
            <w:bottom w:val="none" w:sz="0" w:space="0" w:color="auto"/>
            <w:right w:val="none" w:sz="0" w:space="0" w:color="auto"/>
          </w:divBdr>
        </w:div>
        <w:div w:id="860822264">
          <w:marLeft w:val="0"/>
          <w:marRight w:val="0"/>
          <w:marTop w:val="0"/>
          <w:marBottom w:val="0"/>
          <w:divBdr>
            <w:top w:val="none" w:sz="0" w:space="0" w:color="auto"/>
            <w:left w:val="none" w:sz="0" w:space="0" w:color="auto"/>
            <w:bottom w:val="none" w:sz="0" w:space="0" w:color="auto"/>
            <w:right w:val="none" w:sz="0" w:space="0" w:color="auto"/>
          </w:divBdr>
        </w:div>
        <w:div w:id="222840383">
          <w:marLeft w:val="0"/>
          <w:marRight w:val="0"/>
          <w:marTop w:val="0"/>
          <w:marBottom w:val="0"/>
          <w:divBdr>
            <w:top w:val="none" w:sz="0" w:space="0" w:color="auto"/>
            <w:left w:val="none" w:sz="0" w:space="0" w:color="auto"/>
            <w:bottom w:val="none" w:sz="0" w:space="0" w:color="auto"/>
            <w:right w:val="none" w:sz="0" w:space="0" w:color="auto"/>
          </w:divBdr>
        </w:div>
        <w:div w:id="2127701111">
          <w:marLeft w:val="0"/>
          <w:marRight w:val="0"/>
          <w:marTop w:val="0"/>
          <w:marBottom w:val="0"/>
          <w:divBdr>
            <w:top w:val="none" w:sz="0" w:space="0" w:color="auto"/>
            <w:left w:val="none" w:sz="0" w:space="0" w:color="auto"/>
            <w:bottom w:val="none" w:sz="0" w:space="0" w:color="auto"/>
            <w:right w:val="none" w:sz="0" w:space="0" w:color="auto"/>
          </w:divBdr>
        </w:div>
        <w:div w:id="616176752">
          <w:marLeft w:val="0"/>
          <w:marRight w:val="0"/>
          <w:marTop w:val="0"/>
          <w:marBottom w:val="0"/>
          <w:divBdr>
            <w:top w:val="none" w:sz="0" w:space="0" w:color="auto"/>
            <w:left w:val="none" w:sz="0" w:space="0" w:color="auto"/>
            <w:bottom w:val="none" w:sz="0" w:space="0" w:color="auto"/>
            <w:right w:val="none" w:sz="0" w:space="0" w:color="auto"/>
          </w:divBdr>
        </w:div>
        <w:div w:id="1054230481">
          <w:marLeft w:val="0"/>
          <w:marRight w:val="0"/>
          <w:marTop w:val="0"/>
          <w:marBottom w:val="0"/>
          <w:divBdr>
            <w:top w:val="none" w:sz="0" w:space="0" w:color="auto"/>
            <w:left w:val="none" w:sz="0" w:space="0" w:color="auto"/>
            <w:bottom w:val="none" w:sz="0" w:space="0" w:color="auto"/>
            <w:right w:val="none" w:sz="0" w:space="0" w:color="auto"/>
          </w:divBdr>
        </w:div>
        <w:div w:id="573467302">
          <w:marLeft w:val="0"/>
          <w:marRight w:val="0"/>
          <w:marTop w:val="0"/>
          <w:marBottom w:val="0"/>
          <w:divBdr>
            <w:top w:val="none" w:sz="0" w:space="0" w:color="auto"/>
            <w:left w:val="none" w:sz="0" w:space="0" w:color="auto"/>
            <w:bottom w:val="none" w:sz="0" w:space="0" w:color="auto"/>
            <w:right w:val="none" w:sz="0" w:space="0" w:color="auto"/>
          </w:divBdr>
        </w:div>
        <w:div w:id="770861157">
          <w:marLeft w:val="0"/>
          <w:marRight w:val="0"/>
          <w:marTop w:val="0"/>
          <w:marBottom w:val="0"/>
          <w:divBdr>
            <w:top w:val="none" w:sz="0" w:space="0" w:color="auto"/>
            <w:left w:val="none" w:sz="0" w:space="0" w:color="auto"/>
            <w:bottom w:val="none" w:sz="0" w:space="0" w:color="auto"/>
            <w:right w:val="none" w:sz="0" w:space="0" w:color="auto"/>
          </w:divBdr>
        </w:div>
        <w:div w:id="1749305564">
          <w:marLeft w:val="0"/>
          <w:marRight w:val="0"/>
          <w:marTop w:val="0"/>
          <w:marBottom w:val="0"/>
          <w:divBdr>
            <w:top w:val="none" w:sz="0" w:space="0" w:color="auto"/>
            <w:left w:val="none" w:sz="0" w:space="0" w:color="auto"/>
            <w:bottom w:val="none" w:sz="0" w:space="0" w:color="auto"/>
            <w:right w:val="none" w:sz="0" w:space="0" w:color="auto"/>
          </w:divBdr>
        </w:div>
        <w:div w:id="1350641231">
          <w:marLeft w:val="0"/>
          <w:marRight w:val="0"/>
          <w:marTop w:val="0"/>
          <w:marBottom w:val="0"/>
          <w:divBdr>
            <w:top w:val="none" w:sz="0" w:space="0" w:color="auto"/>
            <w:left w:val="none" w:sz="0" w:space="0" w:color="auto"/>
            <w:bottom w:val="none" w:sz="0" w:space="0" w:color="auto"/>
            <w:right w:val="none" w:sz="0" w:space="0" w:color="auto"/>
          </w:divBdr>
        </w:div>
        <w:div w:id="596715311">
          <w:marLeft w:val="0"/>
          <w:marRight w:val="0"/>
          <w:marTop w:val="0"/>
          <w:marBottom w:val="0"/>
          <w:divBdr>
            <w:top w:val="none" w:sz="0" w:space="0" w:color="auto"/>
            <w:left w:val="none" w:sz="0" w:space="0" w:color="auto"/>
            <w:bottom w:val="none" w:sz="0" w:space="0" w:color="auto"/>
            <w:right w:val="none" w:sz="0" w:space="0" w:color="auto"/>
          </w:divBdr>
        </w:div>
        <w:div w:id="1401094868">
          <w:marLeft w:val="0"/>
          <w:marRight w:val="0"/>
          <w:marTop w:val="0"/>
          <w:marBottom w:val="0"/>
          <w:divBdr>
            <w:top w:val="none" w:sz="0" w:space="0" w:color="auto"/>
            <w:left w:val="none" w:sz="0" w:space="0" w:color="auto"/>
            <w:bottom w:val="none" w:sz="0" w:space="0" w:color="auto"/>
            <w:right w:val="none" w:sz="0" w:space="0" w:color="auto"/>
          </w:divBdr>
        </w:div>
        <w:div w:id="147669828">
          <w:marLeft w:val="0"/>
          <w:marRight w:val="0"/>
          <w:marTop w:val="0"/>
          <w:marBottom w:val="0"/>
          <w:divBdr>
            <w:top w:val="none" w:sz="0" w:space="0" w:color="auto"/>
            <w:left w:val="none" w:sz="0" w:space="0" w:color="auto"/>
            <w:bottom w:val="none" w:sz="0" w:space="0" w:color="auto"/>
            <w:right w:val="none" w:sz="0" w:space="0" w:color="auto"/>
          </w:divBdr>
        </w:div>
        <w:div w:id="390423836">
          <w:marLeft w:val="0"/>
          <w:marRight w:val="0"/>
          <w:marTop w:val="0"/>
          <w:marBottom w:val="0"/>
          <w:divBdr>
            <w:top w:val="none" w:sz="0" w:space="0" w:color="auto"/>
            <w:left w:val="none" w:sz="0" w:space="0" w:color="auto"/>
            <w:bottom w:val="none" w:sz="0" w:space="0" w:color="auto"/>
            <w:right w:val="none" w:sz="0" w:space="0" w:color="auto"/>
          </w:divBdr>
        </w:div>
        <w:div w:id="1746342110">
          <w:marLeft w:val="0"/>
          <w:marRight w:val="0"/>
          <w:marTop w:val="0"/>
          <w:marBottom w:val="0"/>
          <w:divBdr>
            <w:top w:val="none" w:sz="0" w:space="0" w:color="auto"/>
            <w:left w:val="none" w:sz="0" w:space="0" w:color="auto"/>
            <w:bottom w:val="none" w:sz="0" w:space="0" w:color="auto"/>
            <w:right w:val="none" w:sz="0" w:space="0" w:color="auto"/>
          </w:divBdr>
        </w:div>
        <w:div w:id="575819292">
          <w:marLeft w:val="0"/>
          <w:marRight w:val="0"/>
          <w:marTop w:val="0"/>
          <w:marBottom w:val="0"/>
          <w:divBdr>
            <w:top w:val="none" w:sz="0" w:space="0" w:color="auto"/>
            <w:left w:val="none" w:sz="0" w:space="0" w:color="auto"/>
            <w:bottom w:val="none" w:sz="0" w:space="0" w:color="auto"/>
            <w:right w:val="none" w:sz="0" w:space="0" w:color="auto"/>
          </w:divBdr>
        </w:div>
        <w:div w:id="1718702987">
          <w:marLeft w:val="0"/>
          <w:marRight w:val="0"/>
          <w:marTop w:val="0"/>
          <w:marBottom w:val="0"/>
          <w:divBdr>
            <w:top w:val="none" w:sz="0" w:space="0" w:color="auto"/>
            <w:left w:val="none" w:sz="0" w:space="0" w:color="auto"/>
            <w:bottom w:val="none" w:sz="0" w:space="0" w:color="auto"/>
            <w:right w:val="none" w:sz="0" w:space="0" w:color="auto"/>
          </w:divBdr>
        </w:div>
        <w:div w:id="429130152">
          <w:marLeft w:val="0"/>
          <w:marRight w:val="0"/>
          <w:marTop w:val="0"/>
          <w:marBottom w:val="0"/>
          <w:divBdr>
            <w:top w:val="none" w:sz="0" w:space="0" w:color="auto"/>
            <w:left w:val="none" w:sz="0" w:space="0" w:color="auto"/>
            <w:bottom w:val="none" w:sz="0" w:space="0" w:color="auto"/>
            <w:right w:val="none" w:sz="0" w:space="0" w:color="auto"/>
          </w:divBdr>
        </w:div>
        <w:div w:id="1264415698">
          <w:marLeft w:val="0"/>
          <w:marRight w:val="0"/>
          <w:marTop w:val="0"/>
          <w:marBottom w:val="0"/>
          <w:divBdr>
            <w:top w:val="none" w:sz="0" w:space="0" w:color="auto"/>
            <w:left w:val="none" w:sz="0" w:space="0" w:color="auto"/>
            <w:bottom w:val="none" w:sz="0" w:space="0" w:color="auto"/>
            <w:right w:val="none" w:sz="0" w:space="0" w:color="auto"/>
          </w:divBdr>
        </w:div>
        <w:div w:id="988052957">
          <w:marLeft w:val="0"/>
          <w:marRight w:val="0"/>
          <w:marTop w:val="0"/>
          <w:marBottom w:val="0"/>
          <w:divBdr>
            <w:top w:val="none" w:sz="0" w:space="0" w:color="auto"/>
            <w:left w:val="none" w:sz="0" w:space="0" w:color="auto"/>
            <w:bottom w:val="none" w:sz="0" w:space="0" w:color="auto"/>
            <w:right w:val="none" w:sz="0" w:space="0" w:color="auto"/>
          </w:divBdr>
        </w:div>
        <w:div w:id="339040211">
          <w:marLeft w:val="0"/>
          <w:marRight w:val="0"/>
          <w:marTop w:val="0"/>
          <w:marBottom w:val="0"/>
          <w:divBdr>
            <w:top w:val="none" w:sz="0" w:space="0" w:color="auto"/>
            <w:left w:val="none" w:sz="0" w:space="0" w:color="auto"/>
            <w:bottom w:val="none" w:sz="0" w:space="0" w:color="auto"/>
            <w:right w:val="none" w:sz="0" w:space="0" w:color="auto"/>
          </w:divBdr>
        </w:div>
        <w:div w:id="245649881">
          <w:marLeft w:val="0"/>
          <w:marRight w:val="0"/>
          <w:marTop w:val="0"/>
          <w:marBottom w:val="0"/>
          <w:divBdr>
            <w:top w:val="none" w:sz="0" w:space="0" w:color="auto"/>
            <w:left w:val="none" w:sz="0" w:space="0" w:color="auto"/>
            <w:bottom w:val="none" w:sz="0" w:space="0" w:color="auto"/>
            <w:right w:val="none" w:sz="0" w:space="0" w:color="auto"/>
          </w:divBdr>
        </w:div>
        <w:div w:id="1450322627">
          <w:marLeft w:val="0"/>
          <w:marRight w:val="0"/>
          <w:marTop w:val="0"/>
          <w:marBottom w:val="0"/>
          <w:divBdr>
            <w:top w:val="none" w:sz="0" w:space="0" w:color="auto"/>
            <w:left w:val="none" w:sz="0" w:space="0" w:color="auto"/>
            <w:bottom w:val="none" w:sz="0" w:space="0" w:color="auto"/>
            <w:right w:val="none" w:sz="0" w:space="0" w:color="auto"/>
          </w:divBdr>
        </w:div>
        <w:div w:id="102261790">
          <w:marLeft w:val="0"/>
          <w:marRight w:val="0"/>
          <w:marTop w:val="0"/>
          <w:marBottom w:val="0"/>
          <w:divBdr>
            <w:top w:val="none" w:sz="0" w:space="0" w:color="auto"/>
            <w:left w:val="none" w:sz="0" w:space="0" w:color="auto"/>
            <w:bottom w:val="none" w:sz="0" w:space="0" w:color="auto"/>
            <w:right w:val="none" w:sz="0" w:space="0" w:color="auto"/>
          </w:divBdr>
        </w:div>
        <w:div w:id="1891771717">
          <w:marLeft w:val="0"/>
          <w:marRight w:val="0"/>
          <w:marTop w:val="0"/>
          <w:marBottom w:val="0"/>
          <w:divBdr>
            <w:top w:val="none" w:sz="0" w:space="0" w:color="auto"/>
            <w:left w:val="none" w:sz="0" w:space="0" w:color="auto"/>
            <w:bottom w:val="none" w:sz="0" w:space="0" w:color="auto"/>
            <w:right w:val="none" w:sz="0" w:space="0" w:color="auto"/>
          </w:divBdr>
        </w:div>
        <w:div w:id="1392925723">
          <w:marLeft w:val="0"/>
          <w:marRight w:val="0"/>
          <w:marTop w:val="0"/>
          <w:marBottom w:val="0"/>
          <w:divBdr>
            <w:top w:val="none" w:sz="0" w:space="0" w:color="auto"/>
            <w:left w:val="none" w:sz="0" w:space="0" w:color="auto"/>
            <w:bottom w:val="none" w:sz="0" w:space="0" w:color="auto"/>
            <w:right w:val="none" w:sz="0" w:space="0" w:color="auto"/>
          </w:divBdr>
          <w:divsChild>
            <w:div w:id="1628123608">
              <w:marLeft w:val="0"/>
              <w:marRight w:val="0"/>
              <w:marTop w:val="0"/>
              <w:marBottom w:val="0"/>
              <w:divBdr>
                <w:top w:val="none" w:sz="0" w:space="0" w:color="auto"/>
                <w:left w:val="none" w:sz="0" w:space="0" w:color="auto"/>
                <w:bottom w:val="none" w:sz="0" w:space="0" w:color="auto"/>
                <w:right w:val="none" w:sz="0" w:space="0" w:color="auto"/>
              </w:divBdr>
            </w:div>
          </w:divsChild>
        </w:div>
        <w:div w:id="1274707078">
          <w:marLeft w:val="0"/>
          <w:marRight w:val="0"/>
          <w:marTop w:val="0"/>
          <w:marBottom w:val="0"/>
          <w:divBdr>
            <w:top w:val="none" w:sz="0" w:space="0" w:color="auto"/>
            <w:left w:val="none" w:sz="0" w:space="0" w:color="auto"/>
            <w:bottom w:val="none" w:sz="0" w:space="0" w:color="auto"/>
            <w:right w:val="none" w:sz="0" w:space="0" w:color="auto"/>
          </w:divBdr>
          <w:divsChild>
            <w:div w:id="78454147">
              <w:marLeft w:val="0"/>
              <w:marRight w:val="0"/>
              <w:marTop w:val="0"/>
              <w:marBottom w:val="0"/>
              <w:divBdr>
                <w:top w:val="none" w:sz="0" w:space="0" w:color="auto"/>
                <w:left w:val="none" w:sz="0" w:space="0" w:color="auto"/>
                <w:bottom w:val="none" w:sz="0" w:space="0" w:color="auto"/>
                <w:right w:val="none" w:sz="0" w:space="0" w:color="auto"/>
              </w:divBdr>
            </w:div>
          </w:divsChild>
        </w:div>
        <w:div w:id="1903254374">
          <w:marLeft w:val="0"/>
          <w:marRight w:val="0"/>
          <w:marTop w:val="0"/>
          <w:marBottom w:val="0"/>
          <w:divBdr>
            <w:top w:val="none" w:sz="0" w:space="0" w:color="auto"/>
            <w:left w:val="none" w:sz="0" w:space="0" w:color="auto"/>
            <w:bottom w:val="none" w:sz="0" w:space="0" w:color="auto"/>
            <w:right w:val="none" w:sz="0" w:space="0" w:color="auto"/>
          </w:divBdr>
          <w:divsChild>
            <w:div w:id="1943684667">
              <w:marLeft w:val="0"/>
              <w:marRight w:val="0"/>
              <w:marTop w:val="0"/>
              <w:marBottom w:val="0"/>
              <w:divBdr>
                <w:top w:val="none" w:sz="0" w:space="0" w:color="auto"/>
                <w:left w:val="none" w:sz="0" w:space="0" w:color="auto"/>
                <w:bottom w:val="none" w:sz="0" w:space="0" w:color="auto"/>
                <w:right w:val="none" w:sz="0" w:space="0" w:color="auto"/>
              </w:divBdr>
            </w:div>
          </w:divsChild>
        </w:div>
        <w:div w:id="16128075">
          <w:marLeft w:val="0"/>
          <w:marRight w:val="0"/>
          <w:marTop w:val="0"/>
          <w:marBottom w:val="0"/>
          <w:divBdr>
            <w:top w:val="none" w:sz="0" w:space="0" w:color="auto"/>
            <w:left w:val="none" w:sz="0" w:space="0" w:color="auto"/>
            <w:bottom w:val="none" w:sz="0" w:space="0" w:color="auto"/>
            <w:right w:val="none" w:sz="0" w:space="0" w:color="auto"/>
          </w:divBdr>
        </w:div>
        <w:div w:id="1059863939">
          <w:marLeft w:val="0"/>
          <w:marRight w:val="0"/>
          <w:marTop w:val="0"/>
          <w:marBottom w:val="0"/>
          <w:divBdr>
            <w:top w:val="none" w:sz="0" w:space="0" w:color="auto"/>
            <w:left w:val="none" w:sz="0" w:space="0" w:color="auto"/>
            <w:bottom w:val="none" w:sz="0" w:space="0" w:color="auto"/>
            <w:right w:val="none" w:sz="0" w:space="0" w:color="auto"/>
          </w:divBdr>
        </w:div>
        <w:div w:id="2111200141">
          <w:marLeft w:val="0"/>
          <w:marRight w:val="0"/>
          <w:marTop w:val="0"/>
          <w:marBottom w:val="0"/>
          <w:divBdr>
            <w:top w:val="none" w:sz="0" w:space="0" w:color="auto"/>
            <w:left w:val="none" w:sz="0" w:space="0" w:color="auto"/>
            <w:bottom w:val="none" w:sz="0" w:space="0" w:color="auto"/>
            <w:right w:val="none" w:sz="0" w:space="0" w:color="auto"/>
          </w:divBdr>
        </w:div>
        <w:div w:id="1936132072">
          <w:marLeft w:val="0"/>
          <w:marRight w:val="0"/>
          <w:marTop w:val="0"/>
          <w:marBottom w:val="0"/>
          <w:divBdr>
            <w:top w:val="none" w:sz="0" w:space="0" w:color="auto"/>
            <w:left w:val="none" w:sz="0" w:space="0" w:color="auto"/>
            <w:bottom w:val="none" w:sz="0" w:space="0" w:color="auto"/>
            <w:right w:val="none" w:sz="0" w:space="0" w:color="auto"/>
          </w:divBdr>
        </w:div>
        <w:div w:id="514730679">
          <w:marLeft w:val="0"/>
          <w:marRight w:val="0"/>
          <w:marTop w:val="0"/>
          <w:marBottom w:val="0"/>
          <w:divBdr>
            <w:top w:val="none" w:sz="0" w:space="0" w:color="auto"/>
            <w:left w:val="none" w:sz="0" w:space="0" w:color="auto"/>
            <w:bottom w:val="none" w:sz="0" w:space="0" w:color="auto"/>
            <w:right w:val="none" w:sz="0" w:space="0" w:color="auto"/>
          </w:divBdr>
        </w:div>
        <w:div w:id="1274826180">
          <w:marLeft w:val="0"/>
          <w:marRight w:val="0"/>
          <w:marTop w:val="0"/>
          <w:marBottom w:val="0"/>
          <w:divBdr>
            <w:top w:val="none" w:sz="0" w:space="0" w:color="auto"/>
            <w:left w:val="none" w:sz="0" w:space="0" w:color="auto"/>
            <w:bottom w:val="none" w:sz="0" w:space="0" w:color="auto"/>
            <w:right w:val="none" w:sz="0" w:space="0" w:color="auto"/>
          </w:divBdr>
        </w:div>
        <w:div w:id="65735258">
          <w:marLeft w:val="0"/>
          <w:marRight w:val="0"/>
          <w:marTop w:val="0"/>
          <w:marBottom w:val="0"/>
          <w:divBdr>
            <w:top w:val="none" w:sz="0" w:space="0" w:color="auto"/>
            <w:left w:val="none" w:sz="0" w:space="0" w:color="auto"/>
            <w:bottom w:val="none" w:sz="0" w:space="0" w:color="auto"/>
            <w:right w:val="none" w:sz="0" w:space="0" w:color="auto"/>
          </w:divBdr>
        </w:div>
        <w:div w:id="19094703">
          <w:marLeft w:val="0"/>
          <w:marRight w:val="0"/>
          <w:marTop w:val="0"/>
          <w:marBottom w:val="0"/>
          <w:divBdr>
            <w:top w:val="none" w:sz="0" w:space="0" w:color="auto"/>
            <w:left w:val="none" w:sz="0" w:space="0" w:color="auto"/>
            <w:bottom w:val="none" w:sz="0" w:space="0" w:color="auto"/>
            <w:right w:val="none" w:sz="0" w:space="0" w:color="auto"/>
          </w:divBdr>
        </w:div>
        <w:div w:id="122044532">
          <w:marLeft w:val="0"/>
          <w:marRight w:val="0"/>
          <w:marTop w:val="0"/>
          <w:marBottom w:val="0"/>
          <w:divBdr>
            <w:top w:val="none" w:sz="0" w:space="0" w:color="auto"/>
            <w:left w:val="none" w:sz="0" w:space="0" w:color="auto"/>
            <w:bottom w:val="none" w:sz="0" w:space="0" w:color="auto"/>
            <w:right w:val="none" w:sz="0" w:space="0" w:color="auto"/>
          </w:divBdr>
        </w:div>
        <w:div w:id="1402099683">
          <w:marLeft w:val="0"/>
          <w:marRight w:val="0"/>
          <w:marTop w:val="0"/>
          <w:marBottom w:val="0"/>
          <w:divBdr>
            <w:top w:val="none" w:sz="0" w:space="0" w:color="auto"/>
            <w:left w:val="none" w:sz="0" w:space="0" w:color="auto"/>
            <w:bottom w:val="none" w:sz="0" w:space="0" w:color="auto"/>
            <w:right w:val="none" w:sz="0" w:space="0" w:color="auto"/>
          </w:divBdr>
        </w:div>
        <w:div w:id="1465851480">
          <w:marLeft w:val="0"/>
          <w:marRight w:val="0"/>
          <w:marTop w:val="0"/>
          <w:marBottom w:val="0"/>
          <w:divBdr>
            <w:top w:val="none" w:sz="0" w:space="0" w:color="auto"/>
            <w:left w:val="none" w:sz="0" w:space="0" w:color="auto"/>
            <w:bottom w:val="none" w:sz="0" w:space="0" w:color="auto"/>
            <w:right w:val="none" w:sz="0" w:space="0" w:color="auto"/>
          </w:divBdr>
        </w:div>
        <w:div w:id="1137576815">
          <w:marLeft w:val="0"/>
          <w:marRight w:val="0"/>
          <w:marTop w:val="0"/>
          <w:marBottom w:val="0"/>
          <w:divBdr>
            <w:top w:val="none" w:sz="0" w:space="0" w:color="auto"/>
            <w:left w:val="none" w:sz="0" w:space="0" w:color="auto"/>
            <w:bottom w:val="none" w:sz="0" w:space="0" w:color="auto"/>
            <w:right w:val="none" w:sz="0" w:space="0" w:color="auto"/>
          </w:divBdr>
        </w:div>
        <w:div w:id="1925675650">
          <w:marLeft w:val="0"/>
          <w:marRight w:val="0"/>
          <w:marTop w:val="0"/>
          <w:marBottom w:val="0"/>
          <w:divBdr>
            <w:top w:val="none" w:sz="0" w:space="0" w:color="auto"/>
            <w:left w:val="none" w:sz="0" w:space="0" w:color="auto"/>
            <w:bottom w:val="none" w:sz="0" w:space="0" w:color="auto"/>
            <w:right w:val="none" w:sz="0" w:space="0" w:color="auto"/>
          </w:divBdr>
        </w:div>
        <w:div w:id="1474641202">
          <w:marLeft w:val="0"/>
          <w:marRight w:val="0"/>
          <w:marTop w:val="0"/>
          <w:marBottom w:val="0"/>
          <w:divBdr>
            <w:top w:val="none" w:sz="0" w:space="0" w:color="auto"/>
            <w:left w:val="none" w:sz="0" w:space="0" w:color="auto"/>
            <w:bottom w:val="none" w:sz="0" w:space="0" w:color="auto"/>
            <w:right w:val="none" w:sz="0" w:space="0" w:color="auto"/>
          </w:divBdr>
        </w:div>
        <w:div w:id="823354172">
          <w:marLeft w:val="0"/>
          <w:marRight w:val="0"/>
          <w:marTop w:val="0"/>
          <w:marBottom w:val="0"/>
          <w:divBdr>
            <w:top w:val="none" w:sz="0" w:space="0" w:color="auto"/>
            <w:left w:val="none" w:sz="0" w:space="0" w:color="auto"/>
            <w:bottom w:val="none" w:sz="0" w:space="0" w:color="auto"/>
            <w:right w:val="none" w:sz="0" w:space="0" w:color="auto"/>
          </w:divBdr>
        </w:div>
        <w:div w:id="1067458571">
          <w:marLeft w:val="0"/>
          <w:marRight w:val="0"/>
          <w:marTop w:val="0"/>
          <w:marBottom w:val="0"/>
          <w:divBdr>
            <w:top w:val="none" w:sz="0" w:space="0" w:color="auto"/>
            <w:left w:val="none" w:sz="0" w:space="0" w:color="auto"/>
            <w:bottom w:val="none" w:sz="0" w:space="0" w:color="auto"/>
            <w:right w:val="none" w:sz="0" w:space="0" w:color="auto"/>
          </w:divBdr>
        </w:div>
        <w:div w:id="413363344">
          <w:marLeft w:val="0"/>
          <w:marRight w:val="0"/>
          <w:marTop w:val="0"/>
          <w:marBottom w:val="0"/>
          <w:divBdr>
            <w:top w:val="none" w:sz="0" w:space="0" w:color="auto"/>
            <w:left w:val="none" w:sz="0" w:space="0" w:color="auto"/>
            <w:bottom w:val="none" w:sz="0" w:space="0" w:color="auto"/>
            <w:right w:val="none" w:sz="0" w:space="0" w:color="auto"/>
          </w:divBdr>
        </w:div>
        <w:div w:id="1717655198">
          <w:marLeft w:val="0"/>
          <w:marRight w:val="0"/>
          <w:marTop w:val="0"/>
          <w:marBottom w:val="0"/>
          <w:divBdr>
            <w:top w:val="none" w:sz="0" w:space="0" w:color="auto"/>
            <w:left w:val="none" w:sz="0" w:space="0" w:color="auto"/>
            <w:bottom w:val="none" w:sz="0" w:space="0" w:color="auto"/>
            <w:right w:val="none" w:sz="0" w:space="0" w:color="auto"/>
          </w:divBdr>
        </w:div>
        <w:div w:id="1722829614">
          <w:marLeft w:val="0"/>
          <w:marRight w:val="0"/>
          <w:marTop w:val="0"/>
          <w:marBottom w:val="0"/>
          <w:divBdr>
            <w:top w:val="none" w:sz="0" w:space="0" w:color="auto"/>
            <w:left w:val="none" w:sz="0" w:space="0" w:color="auto"/>
            <w:bottom w:val="none" w:sz="0" w:space="0" w:color="auto"/>
            <w:right w:val="none" w:sz="0" w:space="0" w:color="auto"/>
          </w:divBdr>
        </w:div>
        <w:div w:id="573781305">
          <w:marLeft w:val="0"/>
          <w:marRight w:val="0"/>
          <w:marTop w:val="0"/>
          <w:marBottom w:val="0"/>
          <w:divBdr>
            <w:top w:val="none" w:sz="0" w:space="0" w:color="auto"/>
            <w:left w:val="none" w:sz="0" w:space="0" w:color="auto"/>
            <w:bottom w:val="none" w:sz="0" w:space="0" w:color="auto"/>
            <w:right w:val="none" w:sz="0" w:space="0" w:color="auto"/>
          </w:divBdr>
        </w:div>
        <w:div w:id="46422413">
          <w:marLeft w:val="0"/>
          <w:marRight w:val="0"/>
          <w:marTop w:val="0"/>
          <w:marBottom w:val="0"/>
          <w:divBdr>
            <w:top w:val="none" w:sz="0" w:space="0" w:color="auto"/>
            <w:left w:val="none" w:sz="0" w:space="0" w:color="auto"/>
            <w:bottom w:val="none" w:sz="0" w:space="0" w:color="auto"/>
            <w:right w:val="none" w:sz="0" w:space="0" w:color="auto"/>
          </w:divBdr>
        </w:div>
        <w:div w:id="1577275763">
          <w:marLeft w:val="0"/>
          <w:marRight w:val="0"/>
          <w:marTop w:val="0"/>
          <w:marBottom w:val="0"/>
          <w:divBdr>
            <w:top w:val="none" w:sz="0" w:space="0" w:color="auto"/>
            <w:left w:val="none" w:sz="0" w:space="0" w:color="auto"/>
            <w:bottom w:val="none" w:sz="0" w:space="0" w:color="auto"/>
            <w:right w:val="none" w:sz="0" w:space="0" w:color="auto"/>
          </w:divBdr>
        </w:div>
        <w:div w:id="1009526848">
          <w:marLeft w:val="0"/>
          <w:marRight w:val="0"/>
          <w:marTop w:val="0"/>
          <w:marBottom w:val="0"/>
          <w:divBdr>
            <w:top w:val="none" w:sz="0" w:space="0" w:color="auto"/>
            <w:left w:val="none" w:sz="0" w:space="0" w:color="auto"/>
            <w:bottom w:val="none" w:sz="0" w:space="0" w:color="auto"/>
            <w:right w:val="none" w:sz="0" w:space="0" w:color="auto"/>
          </w:divBdr>
        </w:div>
        <w:div w:id="213129262">
          <w:marLeft w:val="0"/>
          <w:marRight w:val="0"/>
          <w:marTop w:val="0"/>
          <w:marBottom w:val="0"/>
          <w:divBdr>
            <w:top w:val="none" w:sz="0" w:space="0" w:color="auto"/>
            <w:left w:val="none" w:sz="0" w:space="0" w:color="auto"/>
            <w:bottom w:val="none" w:sz="0" w:space="0" w:color="auto"/>
            <w:right w:val="none" w:sz="0" w:space="0" w:color="auto"/>
          </w:divBdr>
        </w:div>
        <w:div w:id="465440748">
          <w:marLeft w:val="0"/>
          <w:marRight w:val="0"/>
          <w:marTop w:val="0"/>
          <w:marBottom w:val="0"/>
          <w:divBdr>
            <w:top w:val="none" w:sz="0" w:space="0" w:color="auto"/>
            <w:left w:val="none" w:sz="0" w:space="0" w:color="auto"/>
            <w:bottom w:val="none" w:sz="0" w:space="0" w:color="auto"/>
            <w:right w:val="none" w:sz="0" w:space="0" w:color="auto"/>
          </w:divBdr>
        </w:div>
        <w:div w:id="1972246131">
          <w:marLeft w:val="0"/>
          <w:marRight w:val="0"/>
          <w:marTop w:val="0"/>
          <w:marBottom w:val="0"/>
          <w:divBdr>
            <w:top w:val="none" w:sz="0" w:space="0" w:color="auto"/>
            <w:left w:val="none" w:sz="0" w:space="0" w:color="auto"/>
            <w:bottom w:val="none" w:sz="0" w:space="0" w:color="auto"/>
            <w:right w:val="none" w:sz="0" w:space="0" w:color="auto"/>
          </w:divBdr>
        </w:div>
        <w:div w:id="1681202850">
          <w:marLeft w:val="0"/>
          <w:marRight w:val="0"/>
          <w:marTop w:val="0"/>
          <w:marBottom w:val="0"/>
          <w:divBdr>
            <w:top w:val="none" w:sz="0" w:space="0" w:color="auto"/>
            <w:left w:val="none" w:sz="0" w:space="0" w:color="auto"/>
            <w:bottom w:val="none" w:sz="0" w:space="0" w:color="auto"/>
            <w:right w:val="none" w:sz="0" w:space="0" w:color="auto"/>
          </w:divBdr>
        </w:div>
        <w:div w:id="178127948">
          <w:marLeft w:val="0"/>
          <w:marRight w:val="0"/>
          <w:marTop w:val="0"/>
          <w:marBottom w:val="0"/>
          <w:divBdr>
            <w:top w:val="none" w:sz="0" w:space="0" w:color="auto"/>
            <w:left w:val="none" w:sz="0" w:space="0" w:color="auto"/>
            <w:bottom w:val="none" w:sz="0" w:space="0" w:color="auto"/>
            <w:right w:val="none" w:sz="0" w:space="0" w:color="auto"/>
          </w:divBdr>
        </w:div>
        <w:div w:id="680427251">
          <w:marLeft w:val="0"/>
          <w:marRight w:val="0"/>
          <w:marTop w:val="0"/>
          <w:marBottom w:val="0"/>
          <w:divBdr>
            <w:top w:val="none" w:sz="0" w:space="0" w:color="auto"/>
            <w:left w:val="none" w:sz="0" w:space="0" w:color="auto"/>
            <w:bottom w:val="none" w:sz="0" w:space="0" w:color="auto"/>
            <w:right w:val="none" w:sz="0" w:space="0" w:color="auto"/>
          </w:divBdr>
        </w:div>
        <w:div w:id="649869225">
          <w:marLeft w:val="0"/>
          <w:marRight w:val="0"/>
          <w:marTop w:val="0"/>
          <w:marBottom w:val="0"/>
          <w:divBdr>
            <w:top w:val="none" w:sz="0" w:space="0" w:color="auto"/>
            <w:left w:val="none" w:sz="0" w:space="0" w:color="auto"/>
            <w:bottom w:val="none" w:sz="0" w:space="0" w:color="auto"/>
            <w:right w:val="none" w:sz="0" w:space="0" w:color="auto"/>
          </w:divBdr>
        </w:div>
        <w:div w:id="305359760">
          <w:marLeft w:val="0"/>
          <w:marRight w:val="0"/>
          <w:marTop w:val="0"/>
          <w:marBottom w:val="0"/>
          <w:divBdr>
            <w:top w:val="none" w:sz="0" w:space="0" w:color="auto"/>
            <w:left w:val="none" w:sz="0" w:space="0" w:color="auto"/>
            <w:bottom w:val="none" w:sz="0" w:space="0" w:color="auto"/>
            <w:right w:val="none" w:sz="0" w:space="0" w:color="auto"/>
          </w:divBdr>
        </w:div>
        <w:div w:id="1686899741">
          <w:marLeft w:val="0"/>
          <w:marRight w:val="0"/>
          <w:marTop w:val="0"/>
          <w:marBottom w:val="0"/>
          <w:divBdr>
            <w:top w:val="none" w:sz="0" w:space="0" w:color="auto"/>
            <w:left w:val="none" w:sz="0" w:space="0" w:color="auto"/>
            <w:bottom w:val="none" w:sz="0" w:space="0" w:color="auto"/>
            <w:right w:val="none" w:sz="0" w:space="0" w:color="auto"/>
          </w:divBdr>
        </w:div>
        <w:div w:id="1199120643">
          <w:marLeft w:val="0"/>
          <w:marRight w:val="0"/>
          <w:marTop w:val="0"/>
          <w:marBottom w:val="0"/>
          <w:divBdr>
            <w:top w:val="none" w:sz="0" w:space="0" w:color="auto"/>
            <w:left w:val="none" w:sz="0" w:space="0" w:color="auto"/>
            <w:bottom w:val="none" w:sz="0" w:space="0" w:color="auto"/>
            <w:right w:val="none" w:sz="0" w:space="0" w:color="auto"/>
          </w:divBdr>
        </w:div>
        <w:div w:id="305358406">
          <w:marLeft w:val="0"/>
          <w:marRight w:val="0"/>
          <w:marTop w:val="0"/>
          <w:marBottom w:val="0"/>
          <w:divBdr>
            <w:top w:val="none" w:sz="0" w:space="0" w:color="auto"/>
            <w:left w:val="none" w:sz="0" w:space="0" w:color="auto"/>
            <w:bottom w:val="none" w:sz="0" w:space="0" w:color="auto"/>
            <w:right w:val="none" w:sz="0" w:space="0" w:color="auto"/>
          </w:divBdr>
        </w:div>
        <w:div w:id="191385988">
          <w:marLeft w:val="0"/>
          <w:marRight w:val="0"/>
          <w:marTop w:val="0"/>
          <w:marBottom w:val="0"/>
          <w:divBdr>
            <w:top w:val="none" w:sz="0" w:space="0" w:color="auto"/>
            <w:left w:val="none" w:sz="0" w:space="0" w:color="auto"/>
            <w:bottom w:val="none" w:sz="0" w:space="0" w:color="auto"/>
            <w:right w:val="none" w:sz="0" w:space="0" w:color="auto"/>
          </w:divBdr>
        </w:div>
        <w:div w:id="1406760286">
          <w:marLeft w:val="0"/>
          <w:marRight w:val="0"/>
          <w:marTop w:val="0"/>
          <w:marBottom w:val="0"/>
          <w:divBdr>
            <w:top w:val="none" w:sz="0" w:space="0" w:color="auto"/>
            <w:left w:val="none" w:sz="0" w:space="0" w:color="auto"/>
            <w:bottom w:val="none" w:sz="0" w:space="0" w:color="auto"/>
            <w:right w:val="none" w:sz="0" w:space="0" w:color="auto"/>
          </w:divBdr>
        </w:div>
        <w:div w:id="1968852811">
          <w:marLeft w:val="0"/>
          <w:marRight w:val="0"/>
          <w:marTop w:val="0"/>
          <w:marBottom w:val="0"/>
          <w:divBdr>
            <w:top w:val="none" w:sz="0" w:space="0" w:color="auto"/>
            <w:left w:val="none" w:sz="0" w:space="0" w:color="auto"/>
            <w:bottom w:val="none" w:sz="0" w:space="0" w:color="auto"/>
            <w:right w:val="none" w:sz="0" w:space="0" w:color="auto"/>
          </w:divBdr>
        </w:div>
        <w:div w:id="414283729">
          <w:marLeft w:val="0"/>
          <w:marRight w:val="0"/>
          <w:marTop w:val="0"/>
          <w:marBottom w:val="0"/>
          <w:divBdr>
            <w:top w:val="none" w:sz="0" w:space="0" w:color="auto"/>
            <w:left w:val="none" w:sz="0" w:space="0" w:color="auto"/>
            <w:bottom w:val="none" w:sz="0" w:space="0" w:color="auto"/>
            <w:right w:val="none" w:sz="0" w:space="0" w:color="auto"/>
          </w:divBdr>
          <w:divsChild>
            <w:div w:id="2009482415">
              <w:marLeft w:val="0"/>
              <w:marRight w:val="0"/>
              <w:marTop w:val="0"/>
              <w:marBottom w:val="0"/>
              <w:divBdr>
                <w:top w:val="none" w:sz="0" w:space="0" w:color="auto"/>
                <w:left w:val="none" w:sz="0" w:space="0" w:color="auto"/>
                <w:bottom w:val="none" w:sz="0" w:space="0" w:color="auto"/>
                <w:right w:val="none" w:sz="0" w:space="0" w:color="auto"/>
              </w:divBdr>
            </w:div>
          </w:divsChild>
        </w:div>
        <w:div w:id="1978341352">
          <w:marLeft w:val="0"/>
          <w:marRight w:val="0"/>
          <w:marTop w:val="0"/>
          <w:marBottom w:val="0"/>
          <w:divBdr>
            <w:top w:val="none" w:sz="0" w:space="0" w:color="auto"/>
            <w:left w:val="none" w:sz="0" w:space="0" w:color="auto"/>
            <w:bottom w:val="none" w:sz="0" w:space="0" w:color="auto"/>
            <w:right w:val="none" w:sz="0" w:space="0" w:color="auto"/>
          </w:divBdr>
        </w:div>
        <w:div w:id="273169626">
          <w:marLeft w:val="0"/>
          <w:marRight w:val="0"/>
          <w:marTop w:val="0"/>
          <w:marBottom w:val="0"/>
          <w:divBdr>
            <w:top w:val="none" w:sz="0" w:space="0" w:color="auto"/>
            <w:left w:val="none" w:sz="0" w:space="0" w:color="auto"/>
            <w:bottom w:val="none" w:sz="0" w:space="0" w:color="auto"/>
            <w:right w:val="none" w:sz="0" w:space="0" w:color="auto"/>
          </w:divBdr>
        </w:div>
        <w:div w:id="607157102">
          <w:marLeft w:val="0"/>
          <w:marRight w:val="0"/>
          <w:marTop w:val="0"/>
          <w:marBottom w:val="0"/>
          <w:divBdr>
            <w:top w:val="none" w:sz="0" w:space="0" w:color="auto"/>
            <w:left w:val="none" w:sz="0" w:space="0" w:color="auto"/>
            <w:bottom w:val="none" w:sz="0" w:space="0" w:color="auto"/>
            <w:right w:val="none" w:sz="0" w:space="0" w:color="auto"/>
          </w:divBdr>
          <w:divsChild>
            <w:div w:id="1660425211">
              <w:marLeft w:val="0"/>
              <w:marRight w:val="0"/>
              <w:marTop w:val="0"/>
              <w:marBottom w:val="0"/>
              <w:divBdr>
                <w:top w:val="none" w:sz="0" w:space="0" w:color="auto"/>
                <w:left w:val="none" w:sz="0" w:space="0" w:color="auto"/>
                <w:bottom w:val="none" w:sz="0" w:space="0" w:color="auto"/>
                <w:right w:val="none" w:sz="0" w:space="0" w:color="auto"/>
              </w:divBdr>
            </w:div>
          </w:divsChild>
        </w:div>
        <w:div w:id="1925185818">
          <w:marLeft w:val="0"/>
          <w:marRight w:val="0"/>
          <w:marTop w:val="0"/>
          <w:marBottom w:val="0"/>
          <w:divBdr>
            <w:top w:val="none" w:sz="0" w:space="0" w:color="auto"/>
            <w:left w:val="none" w:sz="0" w:space="0" w:color="auto"/>
            <w:bottom w:val="none" w:sz="0" w:space="0" w:color="auto"/>
            <w:right w:val="none" w:sz="0" w:space="0" w:color="auto"/>
          </w:divBdr>
        </w:div>
        <w:div w:id="1709794398">
          <w:marLeft w:val="0"/>
          <w:marRight w:val="0"/>
          <w:marTop w:val="0"/>
          <w:marBottom w:val="0"/>
          <w:divBdr>
            <w:top w:val="none" w:sz="0" w:space="0" w:color="auto"/>
            <w:left w:val="none" w:sz="0" w:space="0" w:color="auto"/>
            <w:bottom w:val="none" w:sz="0" w:space="0" w:color="auto"/>
            <w:right w:val="none" w:sz="0" w:space="0" w:color="auto"/>
          </w:divBdr>
        </w:div>
        <w:div w:id="454375684">
          <w:marLeft w:val="0"/>
          <w:marRight w:val="0"/>
          <w:marTop w:val="0"/>
          <w:marBottom w:val="0"/>
          <w:divBdr>
            <w:top w:val="none" w:sz="0" w:space="0" w:color="auto"/>
            <w:left w:val="none" w:sz="0" w:space="0" w:color="auto"/>
            <w:bottom w:val="none" w:sz="0" w:space="0" w:color="auto"/>
            <w:right w:val="none" w:sz="0" w:space="0" w:color="auto"/>
          </w:divBdr>
          <w:divsChild>
            <w:div w:id="207760891">
              <w:marLeft w:val="0"/>
              <w:marRight w:val="0"/>
              <w:marTop w:val="0"/>
              <w:marBottom w:val="0"/>
              <w:divBdr>
                <w:top w:val="none" w:sz="0" w:space="0" w:color="auto"/>
                <w:left w:val="none" w:sz="0" w:space="0" w:color="auto"/>
                <w:bottom w:val="none" w:sz="0" w:space="0" w:color="auto"/>
                <w:right w:val="none" w:sz="0" w:space="0" w:color="auto"/>
              </w:divBdr>
            </w:div>
          </w:divsChild>
        </w:div>
        <w:div w:id="613705894">
          <w:marLeft w:val="0"/>
          <w:marRight w:val="0"/>
          <w:marTop w:val="0"/>
          <w:marBottom w:val="0"/>
          <w:divBdr>
            <w:top w:val="none" w:sz="0" w:space="0" w:color="auto"/>
            <w:left w:val="none" w:sz="0" w:space="0" w:color="auto"/>
            <w:bottom w:val="none" w:sz="0" w:space="0" w:color="auto"/>
            <w:right w:val="none" w:sz="0" w:space="0" w:color="auto"/>
          </w:divBdr>
        </w:div>
        <w:div w:id="754592029">
          <w:marLeft w:val="0"/>
          <w:marRight w:val="0"/>
          <w:marTop w:val="0"/>
          <w:marBottom w:val="0"/>
          <w:divBdr>
            <w:top w:val="none" w:sz="0" w:space="0" w:color="auto"/>
            <w:left w:val="none" w:sz="0" w:space="0" w:color="auto"/>
            <w:bottom w:val="none" w:sz="0" w:space="0" w:color="auto"/>
            <w:right w:val="none" w:sz="0" w:space="0" w:color="auto"/>
          </w:divBdr>
        </w:div>
        <w:div w:id="1545483415">
          <w:marLeft w:val="0"/>
          <w:marRight w:val="0"/>
          <w:marTop w:val="0"/>
          <w:marBottom w:val="0"/>
          <w:divBdr>
            <w:top w:val="none" w:sz="0" w:space="0" w:color="auto"/>
            <w:left w:val="none" w:sz="0" w:space="0" w:color="auto"/>
            <w:bottom w:val="none" w:sz="0" w:space="0" w:color="auto"/>
            <w:right w:val="none" w:sz="0" w:space="0" w:color="auto"/>
          </w:divBdr>
          <w:divsChild>
            <w:div w:id="2140297391">
              <w:marLeft w:val="0"/>
              <w:marRight w:val="0"/>
              <w:marTop w:val="0"/>
              <w:marBottom w:val="0"/>
              <w:divBdr>
                <w:top w:val="none" w:sz="0" w:space="0" w:color="auto"/>
                <w:left w:val="none" w:sz="0" w:space="0" w:color="auto"/>
                <w:bottom w:val="none" w:sz="0" w:space="0" w:color="auto"/>
                <w:right w:val="none" w:sz="0" w:space="0" w:color="auto"/>
              </w:divBdr>
            </w:div>
          </w:divsChild>
        </w:div>
        <w:div w:id="1161894942">
          <w:marLeft w:val="0"/>
          <w:marRight w:val="0"/>
          <w:marTop w:val="0"/>
          <w:marBottom w:val="0"/>
          <w:divBdr>
            <w:top w:val="none" w:sz="0" w:space="0" w:color="auto"/>
            <w:left w:val="none" w:sz="0" w:space="0" w:color="auto"/>
            <w:bottom w:val="none" w:sz="0" w:space="0" w:color="auto"/>
            <w:right w:val="none" w:sz="0" w:space="0" w:color="auto"/>
          </w:divBdr>
        </w:div>
        <w:div w:id="1352802870">
          <w:marLeft w:val="0"/>
          <w:marRight w:val="0"/>
          <w:marTop w:val="0"/>
          <w:marBottom w:val="0"/>
          <w:divBdr>
            <w:top w:val="none" w:sz="0" w:space="0" w:color="auto"/>
            <w:left w:val="none" w:sz="0" w:space="0" w:color="auto"/>
            <w:bottom w:val="none" w:sz="0" w:space="0" w:color="auto"/>
            <w:right w:val="none" w:sz="0" w:space="0" w:color="auto"/>
          </w:divBdr>
        </w:div>
        <w:div w:id="1836799432">
          <w:marLeft w:val="0"/>
          <w:marRight w:val="0"/>
          <w:marTop w:val="0"/>
          <w:marBottom w:val="0"/>
          <w:divBdr>
            <w:top w:val="none" w:sz="0" w:space="0" w:color="auto"/>
            <w:left w:val="none" w:sz="0" w:space="0" w:color="auto"/>
            <w:bottom w:val="none" w:sz="0" w:space="0" w:color="auto"/>
            <w:right w:val="none" w:sz="0" w:space="0" w:color="auto"/>
          </w:divBdr>
        </w:div>
        <w:div w:id="214507904">
          <w:marLeft w:val="0"/>
          <w:marRight w:val="0"/>
          <w:marTop w:val="0"/>
          <w:marBottom w:val="0"/>
          <w:divBdr>
            <w:top w:val="none" w:sz="0" w:space="0" w:color="auto"/>
            <w:left w:val="none" w:sz="0" w:space="0" w:color="auto"/>
            <w:bottom w:val="none" w:sz="0" w:space="0" w:color="auto"/>
            <w:right w:val="none" w:sz="0" w:space="0" w:color="auto"/>
          </w:divBdr>
        </w:div>
        <w:div w:id="1829856664">
          <w:marLeft w:val="0"/>
          <w:marRight w:val="0"/>
          <w:marTop w:val="0"/>
          <w:marBottom w:val="0"/>
          <w:divBdr>
            <w:top w:val="none" w:sz="0" w:space="0" w:color="auto"/>
            <w:left w:val="none" w:sz="0" w:space="0" w:color="auto"/>
            <w:bottom w:val="none" w:sz="0" w:space="0" w:color="auto"/>
            <w:right w:val="none" w:sz="0" w:space="0" w:color="auto"/>
          </w:divBdr>
        </w:div>
        <w:div w:id="1972862366">
          <w:marLeft w:val="0"/>
          <w:marRight w:val="0"/>
          <w:marTop w:val="0"/>
          <w:marBottom w:val="0"/>
          <w:divBdr>
            <w:top w:val="none" w:sz="0" w:space="0" w:color="auto"/>
            <w:left w:val="none" w:sz="0" w:space="0" w:color="auto"/>
            <w:bottom w:val="none" w:sz="0" w:space="0" w:color="auto"/>
            <w:right w:val="none" w:sz="0" w:space="0" w:color="auto"/>
          </w:divBdr>
        </w:div>
        <w:div w:id="1155755344">
          <w:marLeft w:val="0"/>
          <w:marRight w:val="0"/>
          <w:marTop w:val="0"/>
          <w:marBottom w:val="0"/>
          <w:divBdr>
            <w:top w:val="none" w:sz="0" w:space="0" w:color="auto"/>
            <w:left w:val="none" w:sz="0" w:space="0" w:color="auto"/>
            <w:bottom w:val="none" w:sz="0" w:space="0" w:color="auto"/>
            <w:right w:val="none" w:sz="0" w:space="0" w:color="auto"/>
          </w:divBdr>
        </w:div>
        <w:div w:id="1182166888">
          <w:marLeft w:val="0"/>
          <w:marRight w:val="0"/>
          <w:marTop w:val="0"/>
          <w:marBottom w:val="0"/>
          <w:divBdr>
            <w:top w:val="none" w:sz="0" w:space="0" w:color="auto"/>
            <w:left w:val="none" w:sz="0" w:space="0" w:color="auto"/>
            <w:bottom w:val="none" w:sz="0" w:space="0" w:color="auto"/>
            <w:right w:val="none" w:sz="0" w:space="0" w:color="auto"/>
          </w:divBdr>
        </w:div>
        <w:div w:id="1156261763">
          <w:marLeft w:val="0"/>
          <w:marRight w:val="0"/>
          <w:marTop w:val="0"/>
          <w:marBottom w:val="0"/>
          <w:divBdr>
            <w:top w:val="none" w:sz="0" w:space="0" w:color="auto"/>
            <w:left w:val="none" w:sz="0" w:space="0" w:color="auto"/>
            <w:bottom w:val="none" w:sz="0" w:space="0" w:color="auto"/>
            <w:right w:val="none" w:sz="0" w:space="0" w:color="auto"/>
          </w:divBdr>
        </w:div>
        <w:div w:id="1057361646">
          <w:marLeft w:val="0"/>
          <w:marRight w:val="0"/>
          <w:marTop w:val="0"/>
          <w:marBottom w:val="0"/>
          <w:divBdr>
            <w:top w:val="none" w:sz="0" w:space="0" w:color="auto"/>
            <w:left w:val="none" w:sz="0" w:space="0" w:color="auto"/>
            <w:bottom w:val="none" w:sz="0" w:space="0" w:color="auto"/>
            <w:right w:val="none" w:sz="0" w:space="0" w:color="auto"/>
          </w:divBdr>
        </w:div>
        <w:div w:id="1884903309">
          <w:marLeft w:val="0"/>
          <w:marRight w:val="0"/>
          <w:marTop w:val="0"/>
          <w:marBottom w:val="0"/>
          <w:divBdr>
            <w:top w:val="none" w:sz="0" w:space="0" w:color="auto"/>
            <w:left w:val="none" w:sz="0" w:space="0" w:color="auto"/>
            <w:bottom w:val="none" w:sz="0" w:space="0" w:color="auto"/>
            <w:right w:val="none" w:sz="0" w:space="0" w:color="auto"/>
          </w:divBdr>
        </w:div>
        <w:div w:id="780686440">
          <w:marLeft w:val="0"/>
          <w:marRight w:val="0"/>
          <w:marTop w:val="0"/>
          <w:marBottom w:val="0"/>
          <w:divBdr>
            <w:top w:val="none" w:sz="0" w:space="0" w:color="auto"/>
            <w:left w:val="none" w:sz="0" w:space="0" w:color="auto"/>
            <w:bottom w:val="none" w:sz="0" w:space="0" w:color="auto"/>
            <w:right w:val="none" w:sz="0" w:space="0" w:color="auto"/>
          </w:divBdr>
          <w:divsChild>
            <w:div w:id="1829132932">
              <w:marLeft w:val="0"/>
              <w:marRight w:val="0"/>
              <w:marTop w:val="0"/>
              <w:marBottom w:val="0"/>
              <w:divBdr>
                <w:top w:val="none" w:sz="0" w:space="0" w:color="auto"/>
                <w:left w:val="none" w:sz="0" w:space="0" w:color="auto"/>
                <w:bottom w:val="none" w:sz="0" w:space="0" w:color="auto"/>
                <w:right w:val="none" w:sz="0" w:space="0" w:color="auto"/>
              </w:divBdr>
            </w:div>
          </w:divsChild>
        </w:div>
        <w:div w:id="982930473">
          <w:marLeft w:val="0"/>
          <w:marRight w:val="0"/>
          <w:marTop w:val="0"/>
          <w:marBottom w:val="0"/>
          <w:divBdr>
            <w:top w:val="none" w:sz="0" w:space="0" w:color="auto"/>
            <w:left w:val="none" w:sz="0" w:space="0" w:color="auto"/>
            <w:bottom w:val="none" w:sz="0" w:space="0" w:color="auto"/>
            <w:right w:val="none" w:sz="0" w:space="0" w:color="auto"/>
          </w:divBdr>
          <w:divsChild>
            <w:div w:id="1757629320">
              <w:marLeft w:val="0"/>
              <w:marRight w:val="0"/>
              <w:marTop w:val="0"/>
              <w:marBottom w:val="0"/>
              <w:divBdr>
                <w:top w:val="none" w:sz="0" w:space="0" w:color="auto"/>
                <w:left w:val="none" w:sz="0" w:space="0" w:color="auto"/>
                <w:bottom w:val="none" w:sz="0" w:space="0" w:color="auto"/>
                <w:right w:val="none" w:sz="0" w:space="0" w:color="auto"/>
              </w:divBdr>
            </w:div>
          </w:divsChild>
        </w:div>
        <w:div w:id="29887373">
          <w:marLeft w:val="0"/>
          <w:marRight w:val="0"/>
          <w:marTop w:val="0"/>
          <w:marBottom w:val="0"/>
          <w:divBdr>
            <w:top w:val="none" w:sz="0" w:space="0" w:color="auto"/>
            <w:left w:val="none" w:sz="0" w:space="0" w:color="auto"/>
            <w:bottom w:val="none" w:sz="0" w:space="0" w:color="auto"/>
            <w:right w:val="none" w:sz="0" w:space="0" w:color="auto"/>
          </w:divBdr>
          <w:divsChild>
            <w:div w:id="1892114612">
              <w:marLeft w:val="0"/>
              <w:marRight w:val="0"/>
              <w:marTop w:val="0"/>
              <w:marBottom w:val="0"/>
              <w:divBdr>
                <w:top w:val="none" w:sz="0" w:space="0" w:color="auto"/>
                <w:left w:val="none" w:sz="0" w:space="0" w:color="auto"/>
                <w:bottom w:val="none" w:sz="0" w:space="0" w:color="auto"/>
                <w:right w:val="none" w:sz="0" w:space="0" w:color="auto"/>
              </w:divBdr>
            </w:div>
          </w:divsChild>
        </w:div>
        <w:div w:id="2012758123">
          <w:marLeft w:val="0"/>
          <w:marRight w:val="0"/>
          <w:marTop w:val="0"/>
          <w:marBottom w:val="0"/>
          <w:divBdr>
            <w:top w:val="none" w:sz="0" w:space="0" w:color="auto"/>
            <w:left w:val="none" w:sz="0" w:space="0" w:color="auto"/>
            <w:bottom w:val="none" w:sz="0" w:space="0" w:color="auto"/>
            <w:right w:val="none" w:sz="0" w:space="0" w:color="auto"/>
          </w:divBdr>
        </w:div>
        <w:div w:id="941305985">
          <w:marLeft w:val="0"/>
          <w:marRight w:val="0"/>
          <w:marTop w:val="0"/>
          <w:marBottom w:val="0"/>
          <w:divBdr>
            <w:top w:val="none" w:sz="0" w:space="0" w:color="auto"/>
            <w:left w:val="none" w:sz="0" w:space="0" w:color="auto"/>
            <w:bottom w:val="none" w:sz="0" w:space="0" w:color="auto"/>
            <w:right w:val="none" w:sz="0" w:space="0" w:color="auto"/>
          </w:divBdr>
        </w:div>
        <w:div w:id="678970250">
          <w:marLeft w:val="0"/>
          <w:marRight w:val="0"/>
          <w:marTop w:val="0"/>
          <w:marBottom w:val="0"/>
          <w:divBdr>
            <w:top w:val="none" w:sz="0" w:space="0" w:color="auto"/>
            <w:left w:val="none" w:sz="0" w:space="0" w:color="auto"/>
            <w:bottom w:val="none" w:sz="0" w:space="0" w:color="auto"/>
            <w:right w:val="none" w:sz="0" w:space="0" w:color="auto"/>
          </w:divBdr>
        </w:div>
        <w:div w:id="1360619834">
          <w:marLeft w:val="0"/>
          <w:marRight w:val="0"/>
          <w:marTop w:val="0"/>
          <w:marBottom w:val="0"/>
          <w:divBdr>
            <w:top w:val="none" w:sz="0" w:space="0" w:color="auto"/>
            <w:left w:val="none" w:sz="0" w:space="0" w:color="auto"/>
            <w:bottom w:val="none" w:sz="0" w:space="0" w:color="auto"/>
            <w:right w:val="none" w:sz="0" w:space="0" w:color="auto"/>
          </w:divBdr>
        </w:div>
        <w:div w:id="137384859">
          <w:marLeft w:val="0"/>
          <w:marRight w:val="0"/>
          <w:marTop w:val="0"/>
          <w:marBottom w:val="0"/>
          <w:divBdr>
            <w:top w:val="none" w:sz="0" w:space="0" w:color="auto"/>
            <w:left w:val="none" w:sz="0" w:space="0" w:color="auto"/>
            <w:bottom w:val="none" w:sz="0" w:space="0" w:color="auto"/>
            <w:right w:val="none" w:sz="0" w:space="0" w:color="auto"/>
          </w:divBdr>
        </w:div>
        <w:div w:id="1578204543">
          <w:marLeft w:val="0"/>
          <w:marRight w:val="0"/>
          <w:marTop w:val="0"/>
          <w:marBottom w:val="0"/>
          <w:divBdr>
            <w:top w:val="none" w:sz="0" w:space="0" w:color="auto"/>
            <w:left w:val="none" w:sz="0" w:space="0" w:color="auto"/>
            <w:bottom w:val="none" w:sz="0" w:space="0" w:color="auto"/>
            <w:right w:val="none" w:sz="0" w:space="0" w:color="auto"/>
          </w:divBdr>
        </w:div>
        <w:div w:id="1389764323">
          <w:marLeft w:val="0"/>
          <w:marRight w:val="0"/>
          <w:marTop w:val="0"/>
          <w:marBottom w:val="0"/>
          <w:divBdr>
            <w:top w:val="none" w:sz="0" w:space="0" w:color="auto"/>
            <w:left w:val="none" w:sz="0" w:space="0" w:color="auto"/>
            <w:bottom w:val="none" w:sz="0" w:space="0" w:color="auto"/>
            <w:right w:val="none" w:sz="0" w:space="0" w:color="auto"/>
          </w:divBdr>
        </w:div>
        <w:div w:id="1484544310">
          <w:marLeft w:val="0"/>
          <w:marRight w:val="0"/>
          <w:marTop w:val="0"/>
          <w:marBottom w:val="0"/>
          <w:divBdr>
            <w:top w:val="none" w:sz="0" w:space="0" w:color="auto"/>
            <w:left w:val="none" w:sz="0" w:space="0" w:color="auto"/>
            <w:bottom w:val="none" w:sz="0" w:space="0" w:color="auto"/>
            <w:right w:val="none" w:sz="0" w:space="0" w:color="auto"/>
          </w:divBdr>
        </w:div>
        <w:div w:id="1767849853">
          <w:marLeft w:val="0"/>
          <w:marRight w:val="0"/>
          <w:marTop w:val="0"/>
          <w:marBottom w:val="0"/>
          <w:divBdr>
            <w:top w:val="none" w:sz="0" w:space="0" w:color="auto"/>
            <w:left w:val="none" w:sz="0" w:space="0" w:color="auto"/>
            <w:bottom w:val="none" w:sz="0" w:space="0" w:color="auto"/>
            <w:right w:val="none" w:sz="0" w:space="0" w:color="auto"/>
          </w:divBdr>
        </w:div>
        <w:div w:id="1718238745">
          <w:marLeft w:val="0"/>
          <w:marRight w:val="0"/>
          <w:marTop w:val="0"/>
          <w:marBottom w:val="0"/>
          <w:divBdr>
            <w:top w:val="none" w:sz="0" w:space="0" w:color="auto"/>
            <w:left w:val="none" w:sz="0" w:space="0" w:color="auto"/>
            <w:bottom w:val="none" w:sz="0" w:space="0" w:color="auto"/>
            <w:right w:val="none" w:sz="0" w:space="0" w:color="auto"/>
          </w:divBdr>
        </w:div>
        <w:div w:id="1336567070">
          <w:marLeft w:val="0"/>
          <w:marRight w:val="0"/>
          <w:marTop w:val="0"/>
          <w:marBottom w:val="0"/>
          <w:divBdr>
            <w:top w:val="none" w:sz="0" w:space="0" w:color="auto"/>
            <w:left w:val="none" w:sz="0" w:space="0" w:color="auto"/>
            <w:bottom w:val="none" w:sz="0" w:space="0" w:color="auto"/>
            <w:right w:val="none" w:sz="0" w:space="0" w:color="auto"/>
          </w:divBdr>
        </w:div>
        <w:div w:id="1332029165">
          <w:marLeft w:val="0"/>
          <w:marRight w:val="0"/>
          <w:marTop w:val="0"/>
          <w:marBottom w:val="0"/>
          <w:divBdr>
            <w:top w:val="none" w:sz="0" w:space="0" w:color="auto"/>
            <w:left w:val="none" w:sz="0" w:space="0" w:color="auto"/>
            <w:bottom w:val="none" w:sz="0" w:space="0" w:color="auto"/>
            <w:right w:val="none" w:sz="0" w:space="0" w:color="auto"/>
          </w:divBdr>
        </w:div>
        <w:div w:id="1597862851">
          <w:marLeft w:val="0"/>
          <w:marRight w:val="0"/>
          <w:marTop w:val="0"/>
          <w:marBottom w:val="0"/>
          <w:divBdr>
            <w:top w:val="none" w:sz="0" w:space="0" w:color="auto"/>
            <w:left w:val="none" w:sz="0" w:space="0" w:color="auto"/>
            <w:bottom w:val="none" w:sz="0" w:space="0" w:color="auto"/>
            <w:right w:val="none" w:sz="0" w:space="0" w:color="auto"/>
          </w:divBdr>
        </w:div>
        <w:div w:id="1925138649">
          <w:marLeft w:val="0"/>
          <w:marRight w:val="0"/>
          <w:marTop w:val="0"/>
          <w:marBottom w:val="0"/>
          <w:divBdr>
            <w:top w:val="none" w:sz="0" w:space="0" w:color="auto"/>
            <w:left w:val="none" w:sz="0" w:space="0" w:color="auto"/>
            <w:bottom w:val="none" w:sz="0" w:space="0" w:color="auto"/>
            <w:right w:val="none" w:sz="0" w:space="0" w:color="auto"/>
          </w:divBdr>
        </w:div>
        <w:div w:id="1386298246">
          <w:marLeft w:val="0"/>
          <w:marRight w:val="0"/>
          <w:marTop w:val="0"/>
          <w:marBottom w:val="0"/>
          <w:divBdr>
            <w:top w:val="none" w:sz="0" w:space="0" w:color="auto"/>
            <w:left w:val="none" w:sz="0" w:space="0" w:color="auto"/>
            <w:bottom w:val="none" w:sz="0" w:space="0" w:color="auto"/>
            <w:right w:val="none" w:sz="0" w:space="0" w:color="auto"/>
          </w:divBdr>
        </w:div>
        <w:div w:id="827089689">
          <w:marLeft w:val="0"/>
          <w:marRight w:val="0"/>
          <w:marTop w:val="0"/>
          <w:marBottom w:val="0"/>
          <w:divBdr>
            <w:top w:val="none" w:sz="0" w:space="0" w:color="auto"/>
            <w:left w:val="none" w:sz="0" w:space="0" w:color="auto"/>
            <w:bottom w:val="none" w:sz="0" w:space="0" w:color="auto"/>
            <w:right w:val="none" w:sz="0" w:space="0" w:color="auto"/>
          </w:divBdr>
        </w:div>
        <w:div w:id="79521390">
          <w:marLeft w:val="0"/>
          <w:marRight w:val="0"/>
          <w:marTop w:val="0"/>
          <w:marBottom w:val="0"/>
          <w:divBdr>
            <w:top w:val="none" w:sz="0" w:space="0" w:color="auto"/>
            <w:left w:val="none" w:sz="0" w:space="0" w:color="auto"/>
            <w:bottom w:val="none" w:sz="0" w:space="0" w:color="auto"/>
            <w:right w:val="none" w:sz="0" w:space="0" w:color="auto"/>
          </w:divBdr>
        </w:div>
        <w:div w:id="1277908316">
          <w:marLeft w:val="0"/>
          <w:marRight w:val="0"/>
          <w:marTop w:val="0"/>
          <w:marBottom w:val="0"/>
          <w:divBdr>
            <w:top w:val="none" w:sz="0" w:space="0" w:color="auto"/>
            <w:left w:val="none" w:sz="0" w:space="0" w:color="auto"/>
            <w:bottom w:val="none" w:sz="0" w:space="0" w:color="auto"/>
            <w:right w:val="none" w:sz="0" w:space="0" w:color="auto"/>
          </w:divBdr>
        </w:div>
        <w:div w:id="1708290529">
          <w:marLeft w:val="0"/>
          <w:marRight w:val="0"/>
          <w:marTop w:val="0"/>
          <w:marBottom w:val="0"/>
          <w:divBdr>
            <w:top w:val="none" w:sz="0" w:space="0" w:color="auto"/>
            <w:left w:val="none" w:sz="0" w:space="0" w:color="auto"/>
            <w:bottom w:val="none" w:sz="0" w:space="0" w:color="auto"/>
            <w:right w:val="none" w:sz="0" w:space="0" w:color="auto"/>
          </w:divBdr>
        </w:div>
        <w:div w:id="726877349">
          <w:marLeft w:val="0"/>
          <w:marRight w:val="0"/>
          <w:marTop w:val="0"/>
          <w:marBottom w:val="0"/>
          <w:divBdr>
            <w:top w:val="none" w:sz="0" w:space="0" w:color="auto"/>
            <w:left w:val="none" w:sz="0" w:space="0" w:color="auto"/>
            <w:bottom w:val="none" w:sz="0" w:space="0" w:color="auto"/>
            <w:right w:val="none" w:sz="0" w:space="0" w:color="auto"/>
          </w:divBdr>
        </w:div>
        <w:div w:id="361592393">
          <w:marLeft w:val="0"/>
          <w:marRight w:val="0"/>
          <w:marTop w:val="0"/>
          <w:marBottom w:val="0"/>
          <w:divBdr>
            <w:top w:val="none" w:sz="0" w:space="0" w:color="auto"/>
            <w:left w:val="none" w:sz="0" w:space="0" w:color="auto"/>
            <w:bottom w:val="none" w:sz="0" w:space="0" w:color="auto"/>
            <w:right w:val="none" w:sz="0" w:space="0" w:color="auto"/>
          </w:divBdr>
        </w:div>
        <w:div w:id="894390749">
          <w:marLeft w:val="0"/>
          <w:marRight w:val="0"/>
          <w:marTop w:val="0"/>
          <w:marBottom w:val="0"/>
          <w:divBdr>
            <w:top w:val="none" w:sz="0" w:space="0" w:color="auto"/>
            <w:left w:val="none" w:sz="0" w:space="0" w:color="auto"/>
            <w:bottom w:val="none" w:sz="0" w:space="0" w:color="auto"/>
            <w:right w:val="none" w:sz="0" w:space="0" w:color="auto"/>
          </w:divBdr>
        </w:div>
        <w:div w:id="748232815">
          <w:marLeft w:val="0"/>
          <w:marRight w:val="0"/>
          <w:marTop w:val="0"/>
          <w:marBottom w:val="0"/>
          <w:divBdr>
            <w:top w:val="none" w:sz="0" w:space="0" w:color="auto"/>
            <w:left w:val="none" w:sz="0" w:space="0" w:color="auto"/>
            <w:bottom w:val="none" w:sz="0" w:space="0" w:color="auto"/>
            <w:right w:val="none" w:sz="0" w:space="0" w:color="auto"/>
          </w:divBdr>
        </w:div>
        <w:div w:id="1189758679">
          <w:marLeft w:val="0"/>
          <w:marRight w:val="0"/>
          <w:marTop w:val="0"/>
          <w:marBottom w:val="0"/>
          <w:divBdr>
            <w:top w:val="none" w:sz="0" w:space="0" w:color="auto"/>
            <w:left w:val="none" w:sz="0" w:space="0" w:color="auto"/>
            <w:bottom w:val="none" w:sz="0" w:space="0" w:color="auto"/>
            <w:right w:val="none" w:sz="0" w:space="0" w:color="auto"/>
          </w:divBdr>
        </w:div>
        <w:div w:id="139812378">
          <w:marLeft w:val="0"/>
          <w:marRight w:val="0"/>
          <w:marTop w:val="0"/>
          <w:marBottom w:val="0"/>
          <w:divBdr>
            <w:top w:val="none" w:sz="0" w:space="0" w:color="auto"/>
            <w:left w:val="none" w:sz="0" w:space="0" w:color="auto"/>
            <w:bottom w:val="none" w:sz="0" w:space="0" w:color="auto"/>
            <w:right w:val="none" w:sz="0" w:space="0" w:color="auto"/>
          </w:divBdr>
        </w:div>
        <w:div w:id="476923405">
          <w:marLeft w:val="0"/>
          <w:marRight w:val="0"/>
          <w:marTop w:val="0"/>
          <w:marBottom w:val="0"/>
          <w:divBdr>
            <w:top w:val="none" w:sz="0" w:space="0" w:color="auto"/>
            <w:left w:val="none" w:sz="0" w:space="0" w:color="auto"/>
            <w:bottom w:val="none" w:sz="0" w:space="0" w:color="auto"/>
            <w:right w:val="none" w:sz="0" w:space="0" w:color="auto"/>
          </w:divBdr>
        </w:div>
        <w:div w:id="612517183">
          <w:marLeft w:val="0"/>
          <w:marRight w:val="0"/>
          <w:marTop w:val="0"/>
          <w:marBottom w:val="0"/>
          <w:divBdr>
            <w:top w:val="none" w:sz="0" w:space="0" w:color="auto"/>
            <w:left w:val="none" w:sz="0" w:space="0" w:color="auto"/>
            <w:bottom w:val="none" w:sz="0" w:space="0" w:color="auto"/>
            <w:right w:val="none" w:sz="0" w:space="0" w:color="auto"/>
          </w:divBdr>
        </w:div>
        <w:div w:id="2032484408">
          <w:marLeft w:val="0"/>
          <w:marRight w:val="0"/>
          <w:marTop w:val="0"/>
          <w:marBottom w:val="0"/>
          <w:divBdr>
            <w:top w:val="none" w:sz="0" w:space="0" w:color="auto"/>
            <w:left w:val="none" w:sz="0" w:space="0" w:color="auto"/>
            <w:bottom w:val="none" w:sz="0" w:space="0" w:color="auto"/>
            <w:right w:val="none" w:sz="0" w:space="0" w:color="auto"/>
          </w:divBdr>
        </w:div>
        <w:div w:id="77680321">
          <w:marLeft w:val="0"/>
          <w:marRight w:val="0"/>
          <w:marTop w:val="0"/>
          <w:marBottom w:val="0"/>
          <w:divBdr>
            <w:top w:val="none" w:sz="0" w:space="0" w:color="auto"/>
            <w:left w:val="none" w:sz="0" w:space="0" w:color="auto"/>
            <w:bottom w:val="none" w:sz="0" w:space="0" w:color="auto"/>
            <w:right w:val="none" w:sz="0" w:space="0" w:color="auto"/>
          </w:divBdr>
        </w:div>
        <w:div w:id="486435854">
          <w:marLeft w:val="0"/>
          <w:marRight w:val="0"/>
          <w:marTop w:val="0"/>
          <w:marBottom w:val="0"/>
          <w:divBdr>
            <w:top w:val="none" w:sz="0" w:space="0" w:color="auto"/>
            <w:left w:val="none" w:sz="0" w:space="0" w:color="auto"/>
            <w:bottom w:val="none" w:sz="0" w:space="0" w:color="auto"/>
            <w:right w:val="none" w:sz="0" w:space="0" w:color="auto"/>
          </w:divBdr>
        </w:div>
        <w:div w:id="1143161108">
          <w:marLeft w:val="0"/>
          <w:marRight w:val="0"/>
          <w:marTop w:val="0"/>
          <w:marBottom w:val="0"/>
          <w:divBdr>
            <w:top w:val="none" w:sz="0" w:space="0" w:color="auto"/>
            <w:left w:val="none" w:sz="0" w:space="0" w:color="auto"/>
            <w:bottom w:val="none" w:sz="0" w:space="0" w:color="auto"/>
            <w:right w:val="none" w:sz="0" w:space="0" w:color="auto"/>
          </w:divBdr>
        </w:div>
        <w:div w:id="1605920824">
          <w:marLeft w:val="0"/>
          <w:marRight w:val="0"/>
          <w:marTop w:val="0"/>
          <w:marBottom w:val="0"/>
          <w:divBdr>
            <w:top w:val="none" w:sz="0" w:space="0" w:color="auto"/>
            <w:left w:val="none" w:sz="0" w:space="0" w:color="auto"/>
            <w:bottom w:val="none" w:sz="0" w:space="0" w:color="auto"/>
            <w:right w:val="none" w:sz="0" w:space="0" w:color="auto"/>
          </w:divBdr>
        </w:div>
        <w:div w:id="2043822471">
          <w:marLeft w:val="0"/>
          <w:marRight w:val="0"/>
          <w:marTop w:val="0"/>
          <w:marBottom w:val="0"/>
          <w:divBdr>
            <w:top w:val="none" w:sz="0" w:space="0" w:color="auto"/>
            <w:left w:val="none" w:sz="0" w:space="0" w:color="auto"/>
            <w:bottom w:val="none" w:sz="0" w:space="0" w:color="auto"/>
            <w:right w:val="none" w:sz="0" w:space="0" w:color="auto"/>
          </w:divBdr>
        </w:div>
        <w:div w:id="414592478">
          <w:marLeft w:val="0"/>
          <w:marRight w:val="0"/>
          <w:marTop w:val="0"/>
          <w:marBottom w:val="0"/>
          <w:divBdr>
            <w:top w:val="none" w:sz="0" w:space="0" w:color="auto"/>
            <w:left w:val="none" w:sz="0" w:space="0" w:color="auto"/>
            <w:bottom w:val="none" w:sz="0" w:space="0" w:color="auto"/>
            <w:right w:val="none" w:sz="0" w:space="0" w:color="auto"/>
          </w:divBdr>
        </w:div>
        <w:div w:id="1745880674">
          <w:marLeft w:val="0"/>
          <w:marRight w:val="0"/>
          <w:marTop w:val="0"/>
          <w:marBottom w:val="0"/>
          <w:divBdr>
            <w:top w:val="none" w:sz="0" w:space="0" w:color="auto"/>
            <w:left w:val="none" w:sz="0" w:space="0" w:color="auto"/>
            <w:bottom w:val="none" w:sz="0" w:space="0" w:color="auto"/>
            <w:right w:val="none" w:sz="0" w:space="0" w:color="auto"/>
          </w:divBdr>
        </w:div>
        <w:div w:id="1530603421">
          <w:marLeft w:val="0"/>
          <w:marRight w:val="0"/>
          <w:marTop w:val="0"/>
          <w:marBottom w:val="0"/>
          <w:divBdr>
            <w:top w:val="none" w:sz="0" w:space="0" w:color="auto"/>
            <w:left w:val="none" w:sz="0" w:space="0" w:color="auto"/>
            <w:bottom w:val="none" w:sz="0" w:space="0" w:color="auto"/>
            <w:right w:val="none" w:sz="0" w:space="0" w:color="auto"/>
          </w:divBdr>
        </w:div>
        <w:div w:id="2053384794">
          <w:marLeft w:val="0"/>
          <w:marRight w:val="0"/>
          <w:marTop w:val="0"/>
          <w:marBottom w:val="0"/>
          <w:divBdr>
            <w:top w:val="none" w:sz="0" w:space="0" w:color="auto"/>
            <w:left w:val="none" w:sz="0" w:space="0" w:color="auto"/>
            <w:bottom w:val="none" w:sz="0" w:space="0" w:color="auto"/>
            <w:right w:val="none" w:sz="0" w:space="0" w:color="auto"/>
          </w:divBdr>
        </w:div>
        <w:div w:id="1183973716">
          <w:marLeft w:val="0"/>
          <w:marRight w:val="0"/>
          <w:marTop w:val="0"/>
          <w:marBottom w:val="0"/>
          <w:divBdr>
            <w:top w:val="none" w:sz="0" w:space="0" w:color="auto"/>
            <w:left w:val="none" w:sz="0" w:space="0" w:color="auto"/>
            <w:bottom w:val="none" w:sz="0" w:space="0" w:color="auto"/>
            <w:right w:val="none" w:sz="0" w:space="0" w:color="auto"/>
          </w:divBdr>
        </w:div>
        <w:div w:id="171530765">
          <w:marLeft w:val="0"/>
          <w:marRight w:val="0"/>
          <w:marTop w:val="0"/>
          <w:marBottom w:val="0"/>
          <w:divBdr>
            <w:top w:val="none" w:sz="0" w:space="0" w:color="auto"/>
            <w:left w:val="none" w:sz="0" w:space="0" w:color="auto"/>
            <w:bottom w:val="none" w:sz="0" w:space="0" w:color="auto"/>
            <w:right w:val="none" w:sz="0" w:space="0" w:color="auto"/>
          </w:divBdr>
        </w:div>
        <w:div w:id="422383481">
          <w:marLeft w:val="0"/>
          <w:marRight w:val="0"/>
          <w:marTop w:val="0"/>
          <w:marBottom w:val="0"/>
          <w:divBdr>
            <w:top w:val="none" w:sz="0" w:space="0" w:color="auto"/>
            <w:left w:val="none" w:sz="0" w:space="0" w:color="auto"/>
            <w:bottom w:val="none" w:sz="0" w:space="0" w:color="auto"/>
            <w:right w:val="none" w:sz="0" w:space="0" w:color="auto"/>
          </w:divBdr>
        </w:div>
        <w:div w:id="1469276754">
          <w:marLeft w:val="0"/>
          <w:marRight w:val="0"/>
          <w:marTop w:val="0"/>
          <w:marBottom w:val="0"/>
          <w:divBdr>
            <w:top w:val="none" w:sz="0" w:space="0" w:color="auto"/>
            <w:left w:val="none" w:sz="0" w:space="0" w:color="auto"/>
            <w:bottom w:val="none" w:sz="0" w:space="0" w:color="auto"/>
            <w:right w:val="none" w:sz="0" w:space="0" w:color="auto"/>
          </w:divBdr>
        </w:div>
        <w:div w:id="1095512715">
          <w:marLeft w:val="0"/>
          <w:marRight w:val="0"/>
          <w:marTop w:val="0"/>
          <w:marBottom w:val="0"/>
          <w:divBdr>
            <w:top w:val="none" w:sz="0" w:space="0" w:color="auto"/>
            <w:left w:val="none" w:sz="0" w:space="0" w:color="auto"/>
            <w:bottom w:val="none" w:sz="0" w:space="0" w:color="auto"/>
            <w:right w:val="none" w:sz="0" w:space="0" w:color="auto"/>
          </w:divBdr>
        </w:div>
        <w:div w:id="1956250131">
          <w:marLeft w:val="0"/>
          <w:marRight w:val="0"/>
          <w:marTop w:val="0"/>
          <w:marBottom w:val="0"/>
          <w:divBdr>
            <w:top w:val="none" w:sz="0" w:space="0" w:color="auto"/>
            <w:left w:val="none" w:sz="0" w:space="0" w:color="auto"/>
            <w:bottom w:val="none" w:sz="0" w:space="0" w:color="auto"/>
            <w:right w:val="none" w:sz="0" w:space="0" w:color="auto"/>
          </w:divBdr>
        </w:div>
        <w:div w:id="1619986079">
          <w:marLeft w:val="0"/>
          <w:marRight w:val="0"/>
          <w:marTop w:val="0"/>
          <w:marBottom w:val="0"/>
          <w:divBdr>
            <w:top w:val="none" w:sz="0" w:space="0" w:color="auto"/>
            <w:left w:val="none" w:sz="0" w:space="0" w:color="auto"/>
            <w:bottom w:val="none" w:sz="0" w:space="0" w:color="auto"/>
            <w:right w:val="none" w:sz="0" w:space="0" w:color="auto"/>
          </w:divBdr>
        </w:div>
        <w:div w:id="1023896173">
          <w:marLeft w:val="0"/>
          <w:marRight w:val="0"/>
          <w:marTop w:val="0"/>
          <w:marBottom w:val="0"/>
          <w:divBdr>
            <w:top w:val="none" w:sz="0" w:space="0" w:color="auto"/>
            <w:left w:val="none" w:sz="0" w:space="0" w:color="auto"/>
            <w:bottom w:val="none" w:sz="0" w:space="0" w:color="auto"/>
            <w:right w:val="none" w:sz="0" w:space="0" w:color="auto"/>
          </w:divBdr>
        </w:div>
        <w:div w:id="1932661517">
          <w:marLeft w:val="0"/>
          <w:marRight w:val="0"/>
          <w:marTop w:val="0"/>
          <w:marBottom w:val="0"/>
          <w:divBdr>
            <w:top w:val="none" w:sz="0" w:space="0" w:color="auto"/>
            <w:left w:val="none" w:sz="0" w:space="0" w:color="auto"/>
            <w:bottom w:val="none" w:sz="0" w:space="0" w:color="auto"/>
            <w:right w:val="none" w:sz="0" w:space="0" w:color="auto"/>
          </w:divBdr>
        </w:div>
        <w:div w:id="770703398">
          <w:marLeft w:val="0"/>
          <w:marRight w:val="0"/>
          <w:marTop w:val="0"/>
          <w:marBottom w:val="0"/>
          <w:divBdr>
            <w:top w:val="none" w:sz="0" w:space="0" w:color="auto"/>
            <w:left w:val="none" w:sz="0" w:space="0" w:color="auto"/>
            <w:bottom w:val="none" w:sz="0" w:space="0" w:color="auto"/>
            <w:right w:val="none" w:sz="0" w:space="0" w:color="auto"/>
          </w:divBdr>
        </w:div>
        <w:div w:id="357434273">
          <w:marLeft w:val="0"/>
          <w:marRight w:val="0"/>
          <w:marTop w:val="0"/>
          <w:marBottom w:val="0"/>
          <w:divBdr>
            <w:top w:val="none" w:sz="0" w:space="0" w:color="auto"/>
            <w:left w:val="none" w:sz="0" w:space="0" w:color="auto"/>
            <w:bottom w:val="none" w:sz="0" w:space="0" w:color="auto"/>
            <w:right w:val="none" w:sz="0" w:space="0" w:color="auto"/>
          </w:divBdr>
        </w:div>
        <w:div w:id="432090443">
          <w:marLeft w:val="0"/>
          <w:marRight w:val="0"/>
          <w:marTop w:val="0"/>
          <w:marBottom w:val="0"/>
          <w:divBdr>
            <w:top w:val="none" w:sz="0" w:space="0" w:color="auto"/>
            <w:left w:val="none" w:sz="0" w:space="0" w:color="auto"/>
            <w:bottom w:val="none" w:sz="0" w:space="0" w:color="auto"/>
            <w:right w:val="none" w:sz="0" w:space="0" w:color="auto"/>
          </w:divBdr>
        </w:div>
        <w:div w:id="1217664956">
          <w:marLeft w:val="0"/>
          <w:marRight w:val="0"/>
          <w:marTop w:val="0"/>
          <w:marBottom w:val="0"/>
          <w:divBdr>
            <w:top w:val="none" w:sz="0" w:space="0" w:color="auto"/>
            <w:left w:val="none" w:sz="0" w:space="0" w:color="auto"/>
            <w:bottom w:val="none" w:sz="0" w:space="0" w:color="auto"/>
            <w:right w:val="none" w:sz="0" w:space="0" w:color="auto"/>
          </w:divBdr>
        </w:div>
        <w:div w:id="984160266">
          <w:marLeft w:val="0"/>
          <w:marRight w:val="0"/>
          <w:marTop w:val="0"/>
          <w:marBottom w:val="0"/>
          <w:divBdr>
            <w:top w:val="none" w:sz="0" w:space="0" w:color="auto"/>
            <w:left w:val="none" w:sz="0" w:space="0" w:color="auto"/>
            <w:bottom w:val="none" w:sz="0" w:space="0" w:color="auto"/>
            <w:right w:val="none" w:sz="0" w:space="0" w:color="auto"/>
          </w:divBdr>
          <w:divsChild>
            <w:div w:id="2141334589">
              <w:marLeft w:val="0"/>
              <w:marRight w:val="0"/>
              <w:marTop w:val="0"/>
              <w:marBottom w:val="0"/>
              <w:divBdr>
                <w:top w:val="none" w:sz="0" w:space="0" w:color="auto"/>
                <w:left w:val="none" w:sz="0" w:space="0" w:color="auto"/>
                <w:bottom w:val="none" w:sz="0" w:space="0" w:color="auto"/>
                <w:right w:val="none" w:sz="0" w:space="0" w:color="auto"/>
              </w:divBdr>
            </w:div>
          </w:divsChild>
        </w:div>
        <w:div w:id="900212684">
          <w:marLeft w:val="0"/>
          <w:marRight w:val="0"/>
          <w:marTop w:val="0"/>
          <w:marBottom w:val="0"/>
          <w:divBdr>
            <w:top w:val="none" w:sz="0" w:space="0" w:color="auto"/>
            <w:left w:val="none" w:sz="0" w:space="0" w:color="auto"/>
            <w:bottom w:val="none" w:sz="0" w:space="0" w:color="auto"/>
            <w:right w:val="none" w:sz="0" w:space="0" w:color="auto"/>
          </w:divBdr>
          <w:divsChild>
            <w:div w:id="49112092">
              <w:marLeft w:val="0"/>
              <w:marRight w:val="0"/>
              <w:marTop w:val="0"/>
              <w:marBottom w:val="0"/>
              <w:divBdr>
                <w:top w:val="none" w:sz="0" w:space="0" w:color="auto"/>
                <w:left w:val="none" w:sz="0" w:space="0" w:color="auto"/>
                <w:bottom w:val="none" w:sz="0" w:space="0" w:color="auto"/>
                <w:right w:val="none" w:sz="0" w:space="0" w:color="auto"/>
              </w:divBdr>
            </w:div>
          </w:divsChild>
        </w:div>
        <w:div w:id="56512216">
          <w:marLeft w:val="0"/>
          <w:marRight w:val="0"/>
          <w:marTop w:val="0"/>
          <w:marBottom w:val="0"/>
          <w:divBdr>
            <w:top w:val="none" w:sz="0" w:space="0" w:color="auto"/>
            <w:left w:val="none" w:sz="0" w:space="0" w:color="auto"/>
            <w:bottom w:val="none" w:sz="0" w:space="0" w:color="auto"/>
            <w:right w:val="none" w:sz="0" w:space="0" w:color="auto"/>
          </w:divBdr>
          <w:divsChild>
            <w:div w:id="1465582559">
              <w:marLeft w:val="0"/>
              <w:marRight w:val="0"/>
              <w:marTop w:val="0"/>
              <w:marBottom w:val="0"/>
              <w:divBdr>
                <w:top w:val="none" w:sz="0" w:space="0" w:color="auto"/>
                <w:left w:val="none" w:sz="0" w:space="0" w:color="auto"/>
                <w:bottom w:val="none" w:sz="0" w:space="0" w:color="auto"/>
                <w:right w:val="none" w:sz="0" w:space="0" w:color="auto"/>
              </w:divBdr>
            </w:div>
          </w:divsChild>
        </w:div>
        <w:div w:id="1092623507">
          <w:marLeft w:val="0"/>
          <w:marRight w:val="0"/>
          <w:marTop w:val="0"/>
          <w:marBottom w:val="0"/>
          <w:divBdr>
            <w:top w:val="none" w:sz="0" w:space="0" w:color="auto"/>
            <w:left w:val="none" w:sz="0" w:space="0" w:color="auto"/>
            <w:bottom w:val="none" w:sz="0" w:space="0" w:color="auto"/>
            <w:right w:val="none" w:sz="0" w:space="0" w:color="auto"/>
          </w:divBdr>
        </w:div>
        <w:div w:id="100729432">
          <w:marLeft w:val="0"/>
          <w:marRight w:val="0"/>
          <w:marTop w:val="0"/>
          <w:marBottom w:val="0"/>
          <w:divBdr>
            <w:top w:val="none" w:sz="0" w:space="0" w:color="auto"/>
            <w:left w:val="none" w:sz="0" w:space="0" w:color="auto"/>
            <w:bottom w:val="none" w:sz="0" w:space="0" w:color="auto"/>
            <w:right w:val="none" w:sz="0" w:space="0" w:color="auto"/>
          </w:divBdr>
        </w:div>
        <w:div w:id="1780879534">
          <w:marLeft w:val="0"/>
          <w:marRight w:val="0"/>
          <w:marTop w:val="0"/>
          <w:marBottom w:val="0"/>
          <w:divBdr>
            <w:top w:val="none" w:sz="0" w:space="0" w:color="auto"/>
            <w:left w:val="none" w:sz="0" w:space="0" w:color="auto"/>
            <w:bottom w:val="none" w:sz="0" w:space="0" w:color="auto"/>
            <w:right w:val="none" w:sz="0" w:space="0" w:color="auto"/>
          </w:divBdr>
        </w:div>
        <w:div w:id="2099517362">
          <w:marLeft w:val="0"/>
          <w:marRight w:val="0"/>
          <w:marTop w:val="0"/>
          <w:marBottom w:val="0"/>
          <w:divBdr>
            <w:top w:val="none" w:sz="0" w:space="0" w:color="auto"/>
            <w:left w:val="none" w:sz="0" w:space="0" w:color="auto"/>
            <w:bottom w:val="none" w:sz="0" w:space="0" w:color="auto"/>
            <w:right w:val="none" w:sz="0" w:space="0" w:color="auto"/>
          </w:divBdr>
        </w:div>
        <w:div w:id="408503115">
          <w:marLeft w:val="0"/>
          <w:marRight w:val="0"/>
          <w:marTop w:val="0"/>
          <w:marBottom w:val="0"/>
          <w:divBdr>
            <w:top w:val="none" w:sz="0" w:space="0" w:color="auto"/>
            <w:left w:val="none" w:sz="0" w:space="0" w:color="auto"/>
            <w:bottom w:val="none" w:sz="0" w:space="0" w:color="auto"/>
            <w:right w:val="none" w:sz="0" w:space="0" w:color="auto"/>
          </w:divBdr>
        </w:div>
        <w:div w:id="236134192">
          <w:marLeft w:val="0"/>
          <w:marRight w:val="0"/>
          <w:marTop w:val="0"/>
          <w:marBottom w:val="0"/>
          <w:divBdr>
            <w:top w:val="none" w:sz="0" w:space="0" w:color="auto"/>
            <w:left w:val="none" w:sz="0" w:space="0" w:color="auto"/>
            <w:bottom w:val="none" w:sz="0" w:space="0" w:color="auto"/>
            <w:right w:val="none" w:sz="0" w:space="0" w:color="auto"/>
          </w:divBdr>
          <w:divsChild>
            <w:div w:id="31613626">
              <w:marLeft w:val="0"/>
              <w:marRight w:val="0"/>
              <w:marTop w:val="0"/>
              <w:marBottom w:val="0"/>
              <w:divBdr>
                <w:top w:val="none" w:sz="0" w:space="0" w:color="auto"/>
                <w:left w:val="none" w:sz="0" w:space="0" w:color="auto"/>
                <w:bottom w:val="none" w:sz="0" w:space="0" w:color="auto"/>
                <w:right w:val="none" w:sz="0" w:space="0" w:color="auto"/>
              </w:divBdr>
            </w:div>
          </w:divsChild>
        </w:div>
        <w:div w:id="332954321">
          <w:marLeft w:val="0"/>
          <w:marRight w:val="0"/>
          <w:marTop w:val="0"/>
          <w:marBottom w:val="0"/>
          <w:divBdr>
            <w:top w:val="none" w:sz="0" w:space="0" w:color="auto"/>
            <w:left w:val="none" w:sz="0" w:space="0" w:color="auto"/>
            <w:bottom w:val="none" w:sz="0" w:space="0" w:color="auto"/>
            <w:right w:val="none" w:sz="0" w:space="0" w:color="auto"/>
          </w:divBdr>
        </w:div>
        <w:div w:id="1738674156">
          <w:marLeft w:val="0"/>
          <w:marRight w:val="0"/>
          <w:marTop w:val="0"/>
          <w:marBottom w:val="0"/>
          <w:divBdr>
            <w:top w:val="none" w:sz="0" w:space="0" w:color="auto"/>
            <w:left w:val="none" w:sz="0" w:space="0" w:color="auto"/>
            <w:bottom w:val="none" w:sz="0" w:space="0" w:color="auto"/>
            <w:right w:val="none" w:sz="0" w:space="0" w:color="auto"/>
          </w:divBdr>
        </w:div>
        <w:div w:id="1346517080">
          <w:marLeft w:val="0"/>
          <w:marRight w:val="0"/>
          <w:marTop w:val="0"/>
          <w:marBottom w:val="0"/>
          <w:divBdr>
            <w:top w:val="none" w:sz="0" w:space="0" w:color="auto"/>
            <w:left w:val="none" w:sz="0" w:space="0" w:color="auto"/>
            <w:bottom w:val="none" w:sz="0" w:space="0" w:color="auto"/>
            <w:right w:val="none" w:sz="0" w:space="0" w:color="auto"/>
          </w:divBdr>
        </w:div>
        <w:div w:id="370418048">
          <w:marLeft w:val="0"/>
          <w:marRight w:val="0"/>
          <w:marTop w:val="0"/>
          <w:marBottom w:val="0"/>
          <w:divBdr>
            <w:top w:val="none" w:sz="0" w:space="0" w:color="auto"/>
            <w:left w:val="none" w:sz="0" w:space="0" w:color="auto"/>
            <w:bottom w:val="none" w:sz="0" w:space="0" w:color="auto"/>
            <w:right w:val="none" w:sz="0" w:space="0" w:color="auto"/>
          </w:divBdr>
        </w:div>
        <w:div w:id="1967657641">
          <w:marLeft w:val="0"/>
          <w:marRight w:val="0"/>
          <w:marTop w:val="0"/>
          <w:marBottom w:val="0"/>
          <w:divBdr>
            <w:top w:val="none" w:sz="0" w:space="0" w:color="auto"/>
            <w:left w:val="none" w:sz="0" w:space="0" w:color="auto"/>
            <w:bottom w:val="none" w:sz="0" w:space="0" w:color="auto"/>
            <w:right w:val="none" w:sz="0" w:space="0" w:color="auto"/>
          </w:divBdr>
        </w:div>
        <w:div w:id="1734617661">
          <w:marLeft w:val="0"/>
          <w:marRight w:val="0"/>
          <w:marTop w:val="0"/>
          <w:marBottom w:val="0"/>
          <w:divBdr>
            <w:top w:val="none" w:sz="0" w:space="0" w:color="auto"/>
            <w:left w:val="none" w:sz="0" w:space="0" w:color="auto"/>
            <w:bottom w:val="none" w:sz="0" w:space="0" w:color="auto"/>
            <w:right w:val="none" w:sz="0" w:space="0" w:color="auto"/>
          </w:divBdr>
        </w:div>
        <w:div w:id="1078359675">
          <w:marLeft w:val="0"/>
          <w:marRight w:val="0"/>
          <w:marTop w:val="0"/>
          <w:marBottom w:val="0"/>
          <w:divBdr>
            <w:top w:val="none" w:sz="0" w:space="0" w:color="auto"/>
            <w:left w:val="none" w:sz="0" w:space="0" w:color="auto"/>
            <w:bottom w:val="none" w:sz="0" w:space="0" w:color="auto"/>
            <w:right w:val="none" w:sz="0" w:space="0" w:color="auto"/>
          </w:divBdr>
        </w:div>
        <w:div w:id="140394079">
          <w:marLeft w:val="0"/>
          <w:marRight w:val="0"/>
          <w:marTop w:val="0"/>
          <w:marBottom w:val="0"/>
          <w:divBdr>
            <w:top w:val="none" w:sz="0" w:space="0" w:color="auto"/>
            <w:left w:val="none" w:sz="0" w:space="0" w:color="auto"/>
            <w:bottom w:val="none" w:sz="0" w:space="0" w:color="auto"/>
            <w:right w:val="none" w:sz="0" w:space="0" w:color="auto"/>
          </w:divBdr>
        </w:div>
        <w:div w:id="1990747259">
          <w:marLeft w:val="0"/>
          <w:marRight w:val="0"/>
          <w:marTop w:val="0"/>
          <w:marBottom w:val="0"/>
          <w:divBdr>
            <w:top w:val="none" w:sz="0" w:space="0" w:color="auto"/>
            <w:left w:val="none" w:sz="0" w:space="0" w:color="auto"/>
            <w:bottom w:val="none" w:sz="0" w:space="0" w:color="auto"/>
            <w:right w:val="none" w:sz="0" w:space="0" w:color="auto"/>
          </w:divBdr>
        </w:div>
        <w:div w:id="1730835876">
          <w:marLeft w:val="0"/>
          <w:marRight w:val="0"/>
          <w:marTop w:val="0"/>
          <w:marBottom w:val="0"/>
          <w:divBdr>
            <w:top w:val="none" w:sz="0" w:space="0" w:color="auto"/>
            <w:left w:val="none" w:sz="0" w:space="0" w:color="auto"/>
            <w:bottom w:val="none" w:sz="0" w:space="0" w:color="auto"/>
            <w:right w:val="none" w:sz="0" w:space="0" w:color="auto"/>
          </w:divBdr>
        </w:div>
        <w:div w:id="1232764736">
          <w:marLeft w:val="0"/>
          <w:marRight w:val="0"/>
          <w:marTop w:val="0"/>
          <w:marBottom w:val="0"/>
          <w:divBdr>
            <w:top w:val="none" w:sz="0" w:space="0" w:color="auto"/>
            <w:left w:val="none" w:sz="0" w:space="0" w:color="auto"/>
            <w:bottom w:val="none" w:sz="0" w:space="0" w:color="auto"/>
            <w:right w:val="none" w:sz="0" w:space="0" w:color="auto"/>
          </w:divBdr>
          <w:divsChild>
            <w:div w:id="2112815886">
              <w:marLeft w:val="0"/>
              <w:marRight w:val="0"/>
              <w:marTop w:val="0"/>
              <w:marBottom w:val="0"/>
              <w:divBdr>
                <w:top w:val="none" w:sz="0" w:space="0" w:color="auto"/>
                <w:left w:val="none" w:sz="0" w:space="0" w:color="auto"/>
                <w:bottom w:val="none" w:sz="0" w:space="0" w:color="auto"/>
                <w:right w:val="none" w:sz="0" w:space="0" w:color="auto"/>
              </w:divBdr>
            </w:div>
          </w:divsChild>
        </w:div>
        <w:div w:id="1819810006">
          <w:marLeft w:val="0"/>
          <w:marRight w:val="0"/>
          <w:marTop w:val="0"/>
          <w:marBottom w:val="0"/>
          <w:divBdr>
            <w:top w:val="none" w:sz="0" w:space="0" w:color="auto"/>
            <w:left w:val="none" w:sz="0" w:space="0" w:color="auto"/>
            <w:bottom w:val="none" w:sz="0" w:space="0" w:color="auto"/>
            <w:right w:val="none" w:sz="0" w:space="0" w:color="auto"/>
          </w:divBdr>
          <w:divsChild>
            <w:div w:id="1950233773">
              <w:marLeft w:val="0"/>
              <w:marRight w:val="0"/>
              <w:marTop w:val="0"/>
              <w:marBottom w:val="0"/>
              <w:divBdr>
                <w:top w:val="none" w:sz="0" w:space="0" w:color="auto"/>
                <w:left w:val="none" w:sz="0" w:space="0" w:color="auto"/>
                <w:bottom w:val="none" w:sz="0" w:space="0" w:color="auto"/>
                <w:right w:val="none" w:sz="0" w:space="0" w:color="auto"/>
              </w:divBdr>
            </w:div>
          </w:divsChild>
        </w:div>
        <w:div w:id="525992464">
          <w:marLeft w:val="0"/>
          <w:marRight w:val="0"/>
          <w:marTop w:val="0"/>
          <w:marBottom w:val="0"/>
          <w:divBdr>
            <w:top w:val="none" w:sz="0" w:space="0" w:color="auto"/>
            <w:left w:val="none" w:sz="0" w:space="0" w:color="auto"/>
            <w:bottom w:val="none" w:sz="0" w:space="0" w:color="auto"/>
            <w:right w:val="none" w:sz="0" w:space="0" w:color="auto"/>
          </w:divBdr>
          <w:divsChild>
            <w:div w:id="1767656297">
              <w:marLeft w:val="0"/>
              <w:marRight w:val="0"/>
              <w:marTop w:val="0"/>
              <w:marBottom w:val="0"/>
              <w:divBdr>
                <w:top w:val="none" w:sz="0" w:space="0" w:color="auto"/>
                <w:left w:val="none" w:sz="0" w:space="0" w:color="auto"/>
                <w:bottom w:val="none" w:sz="0" w:space="0" w:color="auto"/>
                <w:right w:val="none" w:sz="0" w:space="0" w:color="auto"/>
              </w:divBdr>
            </w:div>
          </w:divsChild>
        </w:div>
        <w:div w:id="70085836">
          <w:marLeft w:val="0"/>
          <w:marRight w:val="0"/>
          <w:marTop w:val="0"/>
          <w:marBottom w:val="0"/>
          <w:divBdr>
            <w:top w:val="none" w:sz="0" w:space="0" w:color="auto"/>
            <w:left w:val="none" w:sz="0" w:space="0" w:color="auto"/>
            <w:bottom w:val="none" w:sz="0" w:space="0" w:color="auto"/>
            <w:right w:val="none" w:sz="0" w:space="0" w:color="auto"/>
          </w:divBdr>
        </w:div>
        <w:div w:id="1915704245">
          <w:marLeft w:val="0"/>
          <w:marRight w:val="0"/>
          <w:marTop w:val="0"/>
          <w:marBottom w:val="0"/>
          <w:divBdr>
            <w:top w:val="none" w:sz="0" w:space="0" w:color="auto"/>
            <w:left w:val="none" w:sz="0" w:space="0" w:color="auto"/>
            <w:bottom w:val="none" w:sz="0" w:space="0" w:color="auto"/>
            <w:right w:val="none" w:sz="0" w:space="0" w:color="auto"/>
          </w:divBdr>
        </w:div>
        <w:div w:id="1011106615">
          <w:marLeft w:val="0"/>
          <w:marRight w:val="0"/>
          <w:marTop w:val="0"/>
          <w:marBottom w:val="0"/>
          <w:divBdr>
            <w:top w:val="none" w:sz="0" w:space="0" w:color="auto"/>
            <w:left w:val="none" w:sz="0" w:space="0" w:color="auto"/>
            <w:bottom w:val="none" w:sz="0" w:space="0" w:color="auto"/>
            <w:right w:val="none" w:sz="0" w:space="0" w:color="auto"/>
          </w:divBdr>
        </w:div>
        <w:div w:id="1414621413">
          <w:marLeft w:val="0"/>
          <w:marRight w:val="0"/>
          <w:marTop w:val="0"/>
          <w:marBottom w:val="0"/>
          <w:divBdr>
            <w:top w:val="none" w:sz="0" w:space="0" w:color="auto"/>
            <w:left w:val="none" w:sz="0" w:space="0" w:color="auto"/>
            <w:bottom w:val="none" w:sz="0" w:space="0" w:color="auto"/>
            <w:right w:val="none" w:sz="0" w:space="0" w:color="auto"/>
          </w:divBdr>
          <w:divsChild>
            <w:div w:id="531113882">
              <w:marLeft w:val="0"/>
              <w:marRight w:val="0"/>
              <w:marTop w:val="0"/>
              <w:marBottom w:val="0"/>
              <w:divBdr>
                <w:top w:val="none" w:sz="0" w:space="0" w:color="auto"/>
                <w:left w:val="none" w:sz="0" w:space="0" w:color="auto"/>
                <w:bottom w:val="none" w:sz="0" w:space="0" w:color="auto"/>
                <w:right w:val="none" w:sz="0" w:space="0" w:color="auto"/>
              </w:divBdr>
            </w:div>
          </w:divsChild>
        </w:div>
        <w:div w:id="1255163690">
          <w:marLeft w:val="0"/>
          <w:marRight w:val="0"/>
          <w:marTop w:val="0"/>
          <w:marBottom w:val="0"/>
          <w:divBdr>
            <w:top w:val="none" w:sz="0" w:space="0" w:color="auto"/>
            <w:left w:val="none" w:sz="0" w:space="0" w:color="auto"/>
            <w:bottom w:val="none" w:sz="0" w:space="0" w:color="auto"/>
            <w:right w:val="none" w:sz="0" w:space="0" w:color="auto"/>
          </w:divBdr>
          <w:divsChild>
            <w:div w:id="771123219">
              <w:marLeft w:val="0"/>
              <w:marRight w:val="0"/>
              <w:marTop w:val="0"/>
              <w:marBottom w:val="0"/>
              <w:divBdr>
                <w:top w:val="none" w:sz="0" w:space="0" w:color="auto"/>
                <w:left w:val="none" w:sz="0" w:space="0" w:color="auto"/>
                <w:bottom w:val="none" w:sz="0" w:space="0" w:color="auto"/>
                <w:right w:val="none" w:sz="0" w:space="0" w:color="auto"/>
              </w:divBdr>
            </w:div>
          </w:divsChild>
        </w:div>
        <w:div w:id="619725343">
          <w:marLeft w:val="0"/>
          <w:marRight w:val="0"/>
          <w:marTop w:val="0"/>
          <w:marBottom w:val="0"/>
          <w:divBdr>
            <w:top w:val="none" w:sz="0" w:space="0" w:color="auto"/>
            <w:left w:val="none" w:sz="0" w:space="0" w:color="auto"/>
            <w:bottom w:val="none" w:sz="0" w:space="0" w:color="auto"/>
            <w:right w:val="none" w:sz="0" w:space="0" w:color="auto"/>
          </w:divBdr>
          <w:divsChild>
            <w:div w:id="35786524">
              <w:marLeft w:val="0"/>
              <w:marRight w:val="0"/>
              <w:marTop w:val="0"/>
              <w:marBottom w:val="0"/>
              <w:divBdr>
                <w:top w:val="none" w:sz="0" w:space="0" w:color="auto"/>
                <w:left w:val="none" w:sz="0" w:space="0" w:color="auto"/>
                <w:bottom w:val="none" w:sz="0" w:space="0" w:color="auto"/>
                <w:right w:val="none" w:sz="0" w:space="0" w:color="auto"/>
              </w:divBdr>
            </w:div>
          </w:divsChild>
        </w:div>
        <w:div w:id="889614757">
          <w:marLeft w:val="0"/>
          <w:marRight w:val="0"/>
          <w:marTop w:val="0"/>
          <w:marBottom w:val="0"/>
          <w:divBdr>
            <w:top w:val="none" w:sz="0" w:space="0" w:color="auto"/>
            <w:left w:val="none" w:sz="0" w:space="0" w:color="auto"/>
            <w:bottom w:val="none" w:sz="0" w:space="0" w:color="auto"/>
            <w:right w:val="none" w:sz="0" w:space="0" w:color="auto"/>
          </w:divBdr>
          <w:divsChild>
            <w:div w:id="2125342110">
              <w:marLeft w:val="0"/>
              <w:marRight w:val="0"/>
              <w:marTop w:val="0"/>
              <w:marBottom w:val="0"/>
              <w:divBdr>
                <w:top w:val="none" w:sz="0" w:space="0" w:color="auto"/>
                <w:left w:val="none" w:sz="0" w:space="0" w:color="auto"/>
                <w:bottom w:val="none" w:sz="0" w:space="0" w:color="auto"/>
                <w:right w:val="none" w:sz="0" w:space="0" w:color="auto"/>
              </w:divBdr>
            </w:div>
          </w:divsChild>
        </w:div>
        <w:div w:id="856775046">
          <w:marLeft w:val="0"/>
          <w:marRight w:val="0"/>
          <w:marTop w:val="0"/>
          <w:marBottom w:val="0"/>
          <w:divBdr>
            <w:top w:val="none" w:sz="0" w:space="0" w:color="auto"/>
            <w:left w:val="none" w:sz="0" w:space="0" w:color="auto"/>
            <w:bottom w:val="none" w:sz="0" w:space="0" w:color="auto"/>
            <w:right w:val="none" w:sz="0" w:space="0" w:color="auto"/>
          </w:divBdr>
          <w:divsChild>
            <w:div w:id="308679899">
              <w:marLeft w:val="0"/>
              <w:marRight w:val="0"/>
              <w:marTop w:val="0"/>
              <w:marBottom w:val="0"/>
              <w:divBdr>
                <w:top w:val="none" w:sz="0" w:space="0" w:color="auto"/>
                <w:left w:val="none" w:sz="0" w:space="0" w:color="auto"/>
                <w:bottom w:val="none" w:sz="0" w:space="0" w:color="auto"/>
                <w:right w:val="none" w:sz="0" w:space="0" w:color="auto"/>
              </w:divBdr>
            </w:div>
          </w:divsChild>
        </w:div>
        <w:div w:id="715158894">
          <w:marLeft w:val="0"/>
          <w:marRight w:val="0"/>
          <w:marTop w:val="0"/>
          <w:marBottom w:val="0"/>
          <w:divBdr>
            <w:top w:val="none" w:sz="0" w:space="0" w:color="auto"/>
            <w:left w:val="none" w:sz="0" w:space="0" w:color="auto"/>
            <w:bottom w:val="none" w:sz="0" w:space="0" w:color="auto"/>
            <w:right w:val="none" w:sz="0" w:space="0" w:color="auto"/>
          </w:divBdr>
          <w:divsChild>
            <w:div w:id="646982954">
              <w:marLeft w:val="0"/>
              <w:marRight w:val="0"/>
              <w:marTop w:val="0"/>
              <w:marBottom w:val="0"/>
              <w:divBdr>
                <w:top w:val="none" w:sz="0" w:space="0" w:color="auto"/>
                <w:left w:val="none" w:sz="0" w:space="0" w:color="auto"/>
                <w:bottom w:val="none" w:sz="0" w:space="0" w:color="auto"/>
                <w:right w:val="none" w:sz="0" w:space="0" w:color="auto"/>
              </w:divBdr>
            </w:div>
          </w:divsChild>
        </w:div>
        <w:div w:id="1373189152">
          <w:marLeft w:val="0"/>
          <w:marRight w:val="0"/>
          <w:marTop w:val="0"/>
          <w:marBottom w:val="0"/>
          <w:divBdr>
            <w:top w:val="none" w:sz="0" w:space="0" w:color="auto"/>
            <w:left w:val="none" w:sz="0" w:space="0" w:color="auto"/>
            <w:bottom w:val="none" w:sz="0" w:space="0" w:color="auto"/>
            <w:right w:val="none" w:sz="0" w:space="0" w:color="auto"/>
          </w:divBdr>
          <w:divsChild>
            <w:div w:id="649945067">
              <w:marLeft w:val="0"/>
              <w:marRight w:val="0"/>
              <w:marTop w:val="0"/>
              <w:marBottom w:val="0"/>
              <w:divBdr>
                <w:top w:val="none" w:sz="0" w:space="0" w:color="auto"/>
                <w:left w:val="none" w:sz="0" w:space="0" w:color="auto"/>
                <w:bottom w:val="none" w:sz="0" w:space="0" w:color="auto"/>
                <w:right w:val="none" w:sz="0" w:space="0" w:color="auto"/>
              </w:divBdr>
            </w:div>
          </w:divsChild>
        </w:div>
        <w:div w:id="1550871948">
          <w:marLeft w:val="0"/>
          <w:marRight w:val="0"/>
          <w:marTop w:val="0"/>
          <w:marBottom w:val="0"/>
          <w:divBdr>
            <w:top w:val="none" w:sz="0" w:space="0" w:color="auto"/>
            <w:left w:val="none" w:sz="0" w:space="0" w:color="auto"/>
            <w:bottom w:val="none" w:sz="0" w:space="0" w:color="auto"/>
            <w:right w:val="none" w:sz="0" w:space="0" w:color="auto"/>
          </w:divBdr>
          <w:divsChild>
            <w:div w:id="1056248012">
              <w:marLeft w:val="0"/>
              <w:marRight w:val="0"/>
              <w:marTop w:val="0"/>
              <w:marBottom w:val="0"/>
              <w:divBdr>
                <w:top w:val="none" w:sz="0" w:space="0" w:color="auto"/>
                <w:left w:val="none" w:sz="0" w:space="0" w:color="auto"/>
                <w:bottom w:val="none" w:sz="0" w:space="0" w:color="auto"/>
                <w:right w:val="none" w:sz="0" w:space="0" w:color="auto"/>
              </w:divBdr>
            </w:div>
          </w:divsChild>
        </w:div>
        <w:div w:id="1234313285">
          <w:marLeft w:val="0"/>
          <w:marRight w:val="0"/>
          <w:marTop w:val="0"/>
          <w:marBottom w:val="0"/>
          <w:divBdr>
            <w:top w:val="none" w:sz="0" w:space="0" w:color="auto"/>
            <w:left w:val="none" w:sz="0" w:space="0" w:color="auto"/>
            <w:bottom w:val="none" w:sz="0" w:space="0" w:color="auto"/>
            <w:right w:val="none" w:sz="0" w:space="0" w:color="auto"/>
          </w:divBdr>
        </w:div>
        <w:div w:id="1127745075">
          <w:marLeft w:val="0"/>
          <w:marRight w:val="0"/>
          <w:marTop w:val="0"/>
          <w:marBottom w:val="0"/>
          <w:divBdr>
            <w:top w:val="none" w:sz="0" w:space="0" w:color="auto"/>
            <w:left w:val="none" w:sz="0" w:space="0" w:color="auto"/>
            <w:bottom w:val="none" w:sz="0" w:space="0" w:color="auto"/>
            <w:right w:val="none" w:sz="0" w:space="0" w:color="auto"/>
          </w:divBdr>
        </w:div>
        <w:div w:id="831750133">
          <w:marLeft w:val="0"/>
          <w:marRight w:val="0"/>
          <w:marTop w:val="0"/>
          <w:marBottom w:val="0"/>
          <w:divBdr>
            <w:top w:val="none" w:sz="0" w:space="0" w:color="auto"/>
            <w:left w:val="none" w:sz="0" w:space="0" w:color="auto"/>
            <w:bottom w:val="none" w:sz="0" w:space="0" w:color="auto"/>
            <w:right w:val="none" w:sz="0" w:space="0" w:color="auto"/>
          </w:divBdr>
        </w:div>
        <w:div w:id="236088000">
          <w:marLeft w:val="0"/>
          <w:marRight w:val="0"/>
          <w:marTop w:val="0"/>
          <w:marBottom w:val="0"/>
          <w:divBdr>
            <w:top w:val="none" w:sz="0" w:space="0" w:color="auto"/>
            <w:left w:val="none" w:sz="0" w:space="0" w:color="auto"/>
            <w:bottom w:val="none" w:sz="0" w:space="0" w:color="auto"/>
            <w:right w:val="none" w:sz="0" w:space="0" w:color="auto"/>
          </w:divBdr>
          <w:divsChild>
            <w:div w:id="2105957516">
              <w:marLeft w:val="0"/>
              <w:marRight w:val="0"/>
              <w:marTop w:val="0"/>
              <w:marBottom w:val="0"/>
              <w:divBdr>
                <w:top w:val="none" w:sz="0" w:space="0" w:color="auto"/>
                <w:left w:val="none" w:sz="0" w:space="0" w:color="auto"/>
                <w:bottom w:val="none" w:sz="0" w:space="0" w:color="auto"/>
                <w:right w:val="none" w:sz="0" w:space="0" w:color="auto"/>
              </w:divBdr>
            </w:div>
          </w:divsChild>
        </w:div>
        <w:div w:id="1754544202">
          <w:marLeft w:val="0"/>
          <w:marRight w:val="0"/>
          <w:marTop w:val="0"/>
          <w:marBottom w:val="0"/>
          <w:divBdr>
            <w:top w:val="none" w:sz="0" w:space="0" w:color="auto"/>
            <w:left w:val="none" w:sz="0" w:space="0" w:color="auto"/>
            <w:bottom w:val="none" w:sz="0" w:space="0" w:color="auto"/>
            <w:right w:val="none" w:sz="0" w:space="0" w:color="auto"/>
          </w:divBdr>
          <w:divsChild>
            <w:div w:id="721099190">
              <w:marLeft w:val="0"/>
              <w:marRight w:val="0"/>
              <w:marTop w:val="0"/>
              <w:marBottom w:val="0"/>
              <w:divBdr>
                <w:top w:val="none" w:sz="0" w:space="0" w:color="auto"/>
                <w:left w:val="none" w:sz="0" w:space="0" w:color="auto"/>
                <w:bottom w:val="none" w:sz="0" w:space="0" w:color="auto"/>
                <w:right w:val="none" w:sz="0" w:space="0" w:color="auto"/>
              </w:divBdr>
            </w:div>
          </w:divsChild>
        </w:div>
        <w:div w:id="64306121">
          <w:marLeft w:val="0"/>
          <w:marRight w:val="0"/>
          <w:marTop w:val="0"/>
          <w:marBottom w:val="0"/>
          <w:divBdr>
            <w:top w:val="none" w:sz="0" w:space="0" w:color="auto"/>
            <w:left w:val="none" w:sz="0" w:space="0" w:color="auto"/>
            <w:bottom w:val="none" w:sz="0" w:space="0" w:color="auto"/>
            <w:right w:val="none" w:sz="0" w:space="0" w:color="auto"/>
          </w:divBdr>
          <w:divsChild>
            <w:div w:id="1968126046">
              <w:marLeft w:val="0"/>
              <w:marRight w:val="0"/>
              <w:marTop w:val="0"/>
              <w:marBottom w:val="0"/>
              <w:divBdr>
                <w:top w:val="none" w:sz="0" w:space="0" w:color="auto"/>
                <w:left w:val="none" w:sz="0" w:space="0" w:color="auto"/>
                <w:bottom w:val="none" w:sz="0" w:space="0" w:color="auto"/>
                <w:right w:val="none" w:sz="0" w:space="0" w:color="auto"/>
              </w:divBdr>
            </w:div>
          </w:divsChild>
        </w:div>
        <w:div w:id="2007126972">
          <w:marLeft w:val="0"/>
          <w:marRight w:val="0"/>
          <w:marTop w:val="0"/>
          <w:marBottom w:val="0"/>
          <w:divBdr>
            <w:top w:val="none" w:sz="0" w:space="0" w:color="auto"/>
            <w:left w:val="none" w:sz="0" w:space="0" w:color="auto"/>
            <w:bottom w:val="none" w:sz="0" w:space="0" w:color="auto"/>
            <w:right w:val="none" w:sz="0" w:space="0" w:color="auto"/>
          </w:divBdr>
          <w:divsChild>
            <w:div w:id="1895775716">
              <w:marLeft w:val="0"/>
              <w:marRight w:val="0"/>
              <w:marTop w:val="0"/>
              <w:marBottom w:val="0"/>
              <w:divBdr>
                <w:top w:val="none" w:sz="0" w:space="0" w:color="auto"/>
                <w:left w:val="none" w:sz="0" w:space="0" w:color="auto"/>
                <w:bottom w:val="none" w:sz="0" w:space="0" w:color="auto"/>
                <w:right w:val="none" w:sz="0" w:space="0" w:color="auto"/>
              </w:divBdr>
            </w:div>
          </w:divsChild>
        </w:div>
        <w:div w:id="245695681">
          <w:marLeft w:val="0"/>
          <w:marRight w:val="0"/>
          <w:marTop w:val="0"/>
          <w:marBottom w:val="0"/>
          <w:divBdr>
            <w:top w:val="none" w:sz="0" w:space="0" w:color="auto"/>
            <w:left w:val="none" w:sz="0" w:space="0" w:color="auto"/>
            <w:bottom w:val="none" w:sz="0" w:space="0" w:color="auto"/>
            <w:right w:val="none" w:sz="0" w:space="0" w:color="auto"/>
          </w:divBdr>
          <w:divsChild>
            <w:div w:id="1050422933">
              <w:marLeft w:val="0"/>
              <w:marRight w:val="0"/>
              <w:marTop w:val="0"/>
              <w:marBottom w:val="0"/>
              <w:divBdr>
                <w:top w:val="none" w:sz="0" w:space="0" w:color="auto"/>
                <w:left w:val="none" w:sz="0" w:space="0" w:color="auto"/>
                <w:bottom w:val="none" w:sz="0" w:space="0" w:color="auto"/>
                <w:right w:val="none" w:sz="0" w:space="0" w:color="auto"/>
              </w:divBdr>
            </w:div>
          </w:divsChild>
        </w:div>
        <w:div w:id="256520619">
          <w:marLeft w:val="0"/>
          <w:marRight w:val="0"/>
          <w:marTop w:val="0"/>
          <w:marBottom w:val="0"/>
          <w:divBdr>
            <w:top w:val="none" w:sz="0" w:space="0" w:color="auto"/>
            <w:left w:val="none" w:sz="0" w:space="0" w:color="auto"/>
            <w:bottom w:val="none" w:sz="0" w:space="0" w:color="auto"/>
            <w:right w:val="none" w:sz="0" w:space="0" w:color="auto"/>
          </w:divBdr>
          <w:divsChild>
            <w:div w:id="1847209734">
              <w:marLeft w:val="0"/>
              <w:marRight w:val="0"/>
              <w:marTop w:val="0"/>
              <w:marBottom w:val="0"/>
              <w:divBdr>
                <w:top w:val="none" w:sz="0" w:space="0" w:color="auto"/>
                <w:left w:val="none" w:sz="0" w:space="0" w:color="auto"/>
                <w:bottom w:val="none" w:sz="0" w:space="0" w:color="auto"/>
                <w:right w:val="none" w:sz="0" w:space="0" w:color="auto"/>
              </w:divBdr>
            </w:div>
          </w:divsChild>
        </w:div>
        <w:div w:id="312376757">
          <w:marLeft w:val="0"/>
          <w:marRight w:val="0"/>
          <w:marTop w:val="0"/>
          <w:marBottom w:val="0"/>
          <w:divBdr>
            <w:top w:val="none" w:sz="0" w:space="0" w:color="auto"/>
            <w:left w:val="none" w:sz="0" w:space="0" w:color="auto"/>
            <w:bottom w:val="none" w:sz="0" w:space="0" w:color="auto"/>
            <w:right w:val="none" w:sz="0" w:space="0" w:color="auto"/>
          </w:divBdr>
          <w:divsChild>
            <w:div w:id="2012829939">
              <w:marLeft w:val="0"/>
              <w:marRight w:val="0"/>
              <w:marTop w:val="0"/>
              <w:marBottom w:val="0"/>
              <w:divBdr>
                <w:top w:val="none" w:sz="0" w:space="0" w:color="auto"/>
                <w:left w:val="none" w:sz="0" w:space="0" w:color="auto"/>
                <w:bottom w:val="none" w:sz="0" w:space="0" w:color="auto"/>
                <w:right w:val="none" w:sz="0" w:space="0" w:color="auto"/>
              </w:divBdr>
            </w:div>
          </w:divsChild>
        </w:div>
        <w:div w:id="188639438">
          <w:marLeft w:val="0"/>
          <w:marRight w:val="0"/>
          <w:marTop w:val="0"/>
          <w:marBottom w:val="0"/>
          <w:divBdr>
            <w:top w:val="none" w:sz="0" w:space="0" w:color="auto"/>
            <w:left w:val="none" w:sz="0" w:space="0" w:color="auto"/>
            <w:bottom w:val="none" w:sz="0" w:space="0" w:color="auto"/>
            <w:right w:val="none" w:sz="0" w:space="0" w:color="auto"/>
          </w:divBdr>
          <w:divsChild>
            <w:div w:id="1845433209">
              <w:marLeft w:val="0"/>
              <w:marRight w:val="0"/>
              <w:marTop w:val="0"/>
              <w:marBottom w:val="0"/>
              <w:divBdr>
                <w:top w:val="none" w:sz="0" w:space="0" w:color="auto"/>
                <w:left w:val="none" w:sz="0" w:space="0" w:color="auto"/>
                <w:bottom w:val="none" w:sz="0" w:space="0" w:color="auto"/>
                <w:right w:val="none" w:sz="0" w:space="0" w:color="auto"/>
              </w:divBdr>
            </w:div>
          </w:divsChild>
        </w:div>
        <w:div w:id="2033529009">
          <w:marLeft w:val="0"/>
          <w:marRight w:val="0"/>
          <w:marTop w:val="0"/>
          <w:marBottom w:val="0"/>
          <w:divBdr>
            <w:top w:val="none" w:sz="0" w:space="0" w:color="auto"/>
            <w:left w:val="none" w:sz="0" w:space="0" w:color="auto"/>
            <w:bottom w:val="none" w:sz="0" w:space="0" w:color="auto"/>
            <w:right w:val="none" w:sz="0" w:space="0" w:color="auto"/>
          </w:divBdr>
          <w:divsChild>
            <w:div w:id="1290745890">
              <w:marLeft w:val="0"/>
              <w:marRight w:val="0"/>
              <w:marTop w:val="0"/>
              <w:marBottom w:val="0"/>
              <w:divBdr>
                <w:top w:val="none" w:sz="0" w:space="0" w:color="auto"/>
                <w:left w:val="none" w:sz="0" w:space="0" w:color="auto"/>
                <w:bottom w:val="none" w:sz="0" w:space="0" w:color="auto"/>
                <w:right w:val="none" w:sz="0" w:space="0" w:color="auto"/>
              </w:divBdr>
            </w:div>
          </w:divsChild>
        </w:div>
        <w:div w:id="816071403">
          <w:marLeft w:val="0"/>
          <w:marRight w:val="0"/>
          <w:marTop w:val="0"/>
          <w:marBottom w:val="0"/>
          <w:divBdr>
            <w:top w:val="none" w:sz="0" w:space="0" w:color="auto"/>
            <w:left w:val="none" w:sz="0" w:space="0" w:color="auto"/>
            <w:bottom w:val="none" w:sz="0" w:space="0" w:color="auto"/>
            <w:right w:val="none" w:sz="0" w:space="0" w:color="auto"/>
          </w:divBdr>
          <w:divsChild>
            <w:div w:id="1808427847">
              <w:marLeft w:val="0"/>
              <w:marRight w:val="0"/>
              <w:marTop w:val="0"/>
              <w:marBottom w:val="0"/>
              <w:divBdr>
                <w:top w:val="none" w:sz="0" w:space="0" w:color="auto"/>
                <w:left w:val="none" w:sz="0" w:space="0" w:color="auto"/>
                <w:bottom w:val="none" w:sz="0" w:space="0" w:color="auto"/>
                <w:right w:val="none" w:sz="0" w:space="0" w:color="auto"/>
              </w:divBdr>
            </w:div>
          </w:divsChild>
        </w:div>
        <w:div w:id="31540534">
          <w:marLeft w:val="0"/>
          <w:marRight w:val="0"/>
          <w:marTop w:val="0"/>
          <w:marBottom w:val="0"/>
          <w:divBdr>
            <w:top w:val="none" w:sz="0" w:space="0" w:color="auto"/>
            <w:left w:val="none" w:sz="0" w:space="0" w:color="auto"/>
            <w:bottom w:val="none" w:sz="0" w:space="0" w:color="auto"/>
            <w:right w:val="none" w:sz="0" w:space="0" w:color="auto"/>
          </w:divBdr>
          <w:divsChild>
            <w:div w:id="1782338306">
              <w:marLeft w:val="0"/>
              <w:marRight w:val="0"/>
              <w:marTop w:val="0"/>
              <w:marBottom w:val="0"/>
              <w:divBdr>
                <w:top w:val="none" w:sz="0" w:space="0" w:color="auto"/>
                <w:left w:val="none" w:sz="0" w:space="0" w:color="auto"/>
                <w:bottom w:val="none" w:sz="0" w:space="0" w:color="auto"/>
                <w:right w:val="none" w:sz="0" w:space="0" w:color="auto"/>
              </w:divBdr>
            </w:div>
          </w:divsChild>
        </w:div>
        <w:div w:id="571936369">
          <w:marLeft w:val="0"/>
          <w:marRight w:val="0"/>
          <w:marTop w:val="0"/>
          <w:marBottom w:val="0"/>
          <w:divBdr>
            <w:top w:val="none" w:sz="0" w:space="0" w:color="auto"/>
            <w:left w:val="none" w:sz="0" w:space="0" w:color="auto"/>
            <w:bottom w:val="none" w:sz="0" w:space="0" w:color="auto"/>
            <w:right w:val="none" w:sz="0" w:space="0" w:color="auto"/>
          </w:divBdr>
        </w:div>
        <w:div w:id="1869830269">
          <w:marLeft w:val="0"/>
          <w:marRight w:val="0"/>
          <w:marTop w:val="0"/>
          <w:marBottom w:val="0"/>
          <w:divBdr>
            <w:top w:val="none" w:sz="0" w:space="0" w:color="auto"/>
            <w:left w:val="none" w:sz="0" w:space="0" w:color="auto"/>
            <w:bottom w:val="none" w:sz="0" w:space="0" w:color="auto"/>
            <w:right w:val="none" w:sz="0" w:space="0" w:color="auto"/>
          </w:divBdr>
        </w:div>
        <w:div w:id="721754727">
          <w:marLeft w:val="0"/>
          <w:marRight w:val="0"/>
          <w:marTop w:val="0"/>
          <w:marBottom w:val="0"/>
          <w:divBdr>
            <w:top w:val="none" w:sz="0" w:space="0" w:color="auto"/>
            <w:left w:val="none" w:sz="0" w:space="0" w:color="auto"/>
            <w:bottom w:val="none" w:sz="0" w:space="0" w:color="auto"/>
            <w:right w:val="none" w:sz="0" w:space="0" w:color="auto"/>
          </w:divBdr>
        </w:div>
        <w:div w:id="1060862347">
          <w:marLeft w:val="0"/>
          <w:marRight w:val="0"/>
          <w:marTop w:val="0"/>
          <w:marBottom w:val="0"/>
          <w:divBdr>
            <w:top w:val="none" w:sz="0" w:space="0" w:color="auto"/>
            <w:left w:val="none" w:sz="0" w:space="0" w:color="auto"/>
            <w:bottom w:val="none" w:sz="0" w:space="0" w:color="auto"/>
            <w:right w:val="none" w:sz="0" w:space="0" w:color="auto"/>
          </w:divBdr>
        </w:div>
        <w:div w:id="1859351245">
          <w:marLeft w:val="0"/>
          <w:marRight w:val="0"/>
          <w:marTop w:val="0"/>
          <w:marBottom w:val="0"/>
          <w:divBdr>
            <w:top w:val="none" w:sz="0" w:space="0" w:color="auto"/>
            <w:left w:val="none" w:sz="0" w:space="0" w:color="auto"/>
            <w:bottom w:val="none" w:sz="0" w:space="0" w:color="auto"/>
            <w:right w:val="none" w:sz="0" w:space="0" w:color="auto"/>
          </w:divBdr>
        </w:div>
        <w:div w:id="1666787382">
          <w:marLeft w:val="0"/>
          <w:marRight w:val="0"/>
          <w:marTop w:val="0"/>
          <w:marBottom w:val="0"/>
          <w:divBdr>
            <w:top w:val="none" w:sz="0" w:space="0" w:color="auto"/>
            <w:left w:val="none" w:sz="0" w:space="0" w:color="auto"/>
            <w:bottom w:val="none" w:sz="0" w:space="0" w:color="auto"/>
            <w:right w:val="none" w:sz="0" w:space="0" w:color="auto"/>
          </w:divBdr>
        </w:div>
        <w:div w:id="167208824">
          <w:marLeft w:val="0"/>
          <w:marRight w:val="0"/>
          <w:marTop w:val="0"/>
          <w:marBottom w:val="0"/>
          <w:divBdr>
            <w:top w:val="none" w:sz="0" w:space="0" w:color="auto"/>
            <w:left w:val="none" w:sz="0" w:space="0" w:color="auto"/>
            <w:bottom w:val="none" w:sz="0" w:space="0" w:color="auto"/>
            <w:right w:val="none" w:sz="0" w:space="0" w:color="auto"/>
          </w:divBdr>
        </w:div>
        <w:div w:id="963274487">
          <w:marLeft w:val="0"/>
          <w:marRight w:val="0"/>
          <w:marTop w:val="0"/>
          <w:marBottom w:val="0"/>
          <w:divBdr>
            <w:top w:val="none" w:sz="0" w:space="0" w:color="auto"/>
            <w:left w:val="none" w:sz="0" w:space="0" w:color="auto"/>
            <w:bottom w:val="none" w:sz="0" w:space="0" w:color="auto"/>
            <w:right w:val="none" w:sz="0" w:space="0" w:color="auto"/>
          </w:divBdr>
        </w:div>
        <w:div w:id="112138605">
          <w:marLeft w:val="0"/>
          <w:marRight w:val="0"/>
          <w:marTop w:val="0"/>
          <w:marBottom w:val="0"/>
          <w:divBdr>
            <w:top w:val="none" w:sz="0" w:space="0" w:color="auto"/>
            <w:left w:val="none" w:sz="0" w:space="0" w:color="auto"/>
            <w:bottom w:val="none" w:sz="0" w:space="0" w:color="auto"/>
            <w:right w:val="none" w:sz="0" w:space="0" w:color="auto"/>
          </w:divBdr>
        </w:div>
        <w:div w:id="1709380392">
          <w:marLeft w:val="0"/>
          <w:marRight w:val="0"/>
          <w:marTop w:val="0"/>
          <w:marBottom w:val="0"/>
          <w:divBdr>
            <w:top w:val="none" w:sz="0" w:space="0" w:color="auto"/>
            <w:left w:val="none" w:sz="0" w:space="0" w:color="auto"/>
            <w:bottom w:val="none" w:sz="0" w:space="0" w:color="auto"/>
            <w:right w:val="none" w:sz="0" w:space="0" w:color="auto"/>
          </w:divBdr>
          <w:divsChild>
            <w:div w:id="2071994746">
              <w:marLeft w:val="0"/>
              <w:marRight w:val="0"/>
              <w:marTop w:val="0"/>
              <w:marBottom w:val="0"/>
              <w:divBdr>
                <w:top w:val="none" w:sz="0" w:space="0" w:color="auto"/>
                <w:left w:val="none" w:sz="0" w:space="0" w:color="auto"/>
                <w:bottom w:val="none" w:sz="0" w:space="0" w:color="auto"/>
                <w:right w:val="none" w:sz="0" w:space="0" w:color="auto"/>
              </w:divBdr>
            </w:div>
          </w:divsChild>
        </w:div>
        <w:div w:id="907038792">
          <w:marLeft w:val="0"/>
          <w:marRight w:val="0"/>
          <w:marTop w:val="0"/>
          <w:marBottom w:val="0"/>
          <w:divBdr>
            <w:top w:val="none" w:sz="0" w:space="0" w:color="auto"/>
            <w:left w:val="none" w:sz="0" w:space="0" w:color="auto"/>
            <w:bottom w:val="none" w:sz="0" w:space="0" w:color="auto"/>
            <w:right w:val="none" w:sz="0" w:space="0" w:color="auto"/>
          </w:divBdr>
          <w:divsChild>
            <w:div w:id="1702389448">
              <w:marLeft w:val="0"/>
              <w:marRight w:val="0"/>
              <w:marTop w:val="0"/>
              <w:marBottom w:val="0"/>
              <w:divBdr>
                <w:top w:val="none" w:sz="0" w:space="0" w:color="auto"/>
                <w:left w:val="none" w:sz="0" w:space="0" w:color="auto"/>
                <w:bottom w:val="none" w:sz="0" w:space="0" w:color="auto"/>
                <w:right w:val="none" w:sz="0" w:space="0" w:color="auto"/>
              </w:divBdr>
            </w:div>
          </w:divsChild>
        </w:div>
        <w:div w:id="1916162608">
          <w:marLeft w:val="0"/>
          <w:marRight w:val="0"/>
          <w:marTop w:val="0"/>
          <w:marBottom w:val="0"/>
          <w:divBdr>
            <w:top w:val="none" w:sz="0" w:space="0" w:color="auto"/>
            <w:left w:val="none" w:sz="0" w:space="0" w:color="auto"/>
            <w:bottom w:val="none" w:sz="0" w:space="0" w:color="auto"/>
            <w:right w:val="none" w:sz="0" w:space="0" w:color="auto"/>
          </w:divBdr>
          <w:divsChild>
            <w:div w:id="1250457211">
              <w:marLeft w:val="0"/>
              <w:marRight w:val="0"/>
              <w:marTop w:val="0"/>
              <w:marBottom w:val="0"/>
              <w:divBdr>
                <w:top w:val="none" w:sz="0" w:space="0" w:color="auto"/>
                <w:left w:val="none" w:sz="0" w:space="0" w:color="auto"/>
                <w:bottom w:val="none" w:sz="0" w:space="0" w:color="auto"/>
                <w:right w:val="none" w:sz="0" w:space="0" w:color="auto"/>
              </w:divBdr>
            </w:div>
          </w:divsChild>
        </w:div>
        <w:div w:id="1340233632">
          <w:marLeft w:val="0"/>
          <w:marRight w:val="0"/>
          <w:marTop w:val="0"/>
          <w:marBottom w:val="0"/>
          <w:divBdr>
            <w:top w:val="none" w:sz="0" w:space="0" w:color="auto"/>
            <w:left w:val="none" w:sz="0" w:space="0" w:color="auto"/>
            <w:bottom w:val="none" w:sz="0" w:space="0" w:color="auto"/>
            <w:right w:val="none" w:sz="0" w:space="0" w:color="auto"/>
          </w:divBdr>
          <w:divsChild>
            <w:div w:id="458763092">
              <w:marLeft w:val="0"/>
              <w:marRight w:val="0"/>
              <w:marTop w:val="0"/>
              <w:marBottom w:val="0"/>
              <w:divBdr>
                <w:top w:val="none" w:sz="0" w:space="0" w:color="auto"/>
                <w:left w:val="none" w:sz="0" w:space="0" w:color="auto"/>
                <w:bottom w:val="none" w:sz="0" w:space="0" w:color="auto"/>
                <w:right w:val="none" w:sz="0" w:space="0" w:color="auto"/>
              </w:divBdr>
            </w:div>
          </w:divsChild>
        </w:div>
        <w:div w:id="1658269087">
          <w:marLeft w:val="0"/>
          <w:marRight w:val="0"/>
          <w:marTop w:val="0"/>
          <w:marBottom w:val="0"/>
          <w:divBdr>
            <w:top w:val="none" w:sz="0" w:space="0" w:color="auto"/>
            <w:left w:val="none" w:sz="0" w:space="0" w:color="auto"/>
            <w:bottom w:val="none" w:sz="0" w:space="0" w:color="auto"/>
            <w:right w:val="none" w:sz="0" w:space="0" w:color="auto"/>
          </w:divBdr>
          <w:divsChild>
            <w:div w:id="308023470">
              <w:marLeft w:val="0"/>
              <w:marRight w:val="0"/>
              <w:marTop w:val="0"/>
              <w:marBottom w:val="0"/>
              <w:divBdr>
                <w:top w:val="none" w:sz="0" w:space="0" w:color="auto"/>
                <w:left w:val="none" w:sz="0" w:space="0" w:color="auto"/>
                <w:bottom w:val="none" w:sz="0" w:space="0" w:color="auto"/>
                <w:right w:val="none" w:sz="0" w:space="0" w:color="auto"/>
              </w:divBdr>
            </w:div>
          </w:divsChild>
        </w:div>
        <w:div w:id="142360723">
          <w:marLeft w:val="0"/>
          <w:marRight w:val="0"/>
          <w:marTop w:val="0"/>
          <w:marBottom w:val="0"/>
          <w:divBdr>
            <w:top w:val="none" w:sz="0" w:space="0" w:color="auto"/>
            <w:left w:val="none" w:sz="0" w:space="0" w:color="auto"/>
            <w:bottom w:val="none" w:sz="0" w:space="0" w:color="auto"/>
            <w:right w:val="none" w:sz="0" w:space="0" w:color="auto"/>
          </w:divBdr>
          <w:divsChild>
            <w:div w:id="1966503561">
              <w:marLeft w:val="0"/>
              <w:marRight w:val="0"/>
              <w:marTop w:val="0"/>
              <w:marBottom w:val="0"/>
              <w:divBdr>
                <w:top w:val="none" w:sz="0" w:space="0" w:color="auto"/>
                <w:left w:val="none" w:sz="0" w:space="0" w:color="auto"/>
                <w:bottom w:val="none" w:sz="0" w:space="0" w:color="auto"/>
                <w:right w:val="none" w:sz="0" w:space="0" w:color="auto"/>
              </w:divBdr>
            </w:div>
          </w:divsChild>
        </w:div>
        <w:div w:id="421147398">
          <w:marLeft w:val="0"/>
          <w:marRight w:val="0"/>
          <w:marTop w:val="0"/>
          <w:marBottom w:val="0"/>
          <w:divBdr>
            <w:top w:val="none" w:sz="0" w:space="0" w:color="auto"/>
            <w:left w:val="none" w:sz="0" w:space="0" w:color="auto"/>
            <w:bottom w:val="none" w:sz="0" w:space="0" w:color="auto"/>
            <w:right w:val="none" w:sz="0" w:space="0" w:color="auto"/>
          </w:divBdr>
          <w:divsChild>
            <w:div w:id="1195119091">
              <w:marLeft w:val="0"/>
              <w:marRight w:val="0"/>
              <w:marTop w:val="0"/>
              <w:marBottom w:val="0"/>
              <w:divBdr>
                <w:top w:val="none" w:sz="0" w:space="0" w:color="auto"/>
                <w:left w:val="none" w:sz="0" w:space="0" w:color="auto"/>
                <w:bottom w:val="none" w:sz="0" w:space="0" w:color="auto"/>
                <w:right w:val="none" w:sz="0" w:space="0" w:color="auto"/>
              </w:divBdr>
            </w:div>
          </w:divsChild>
        </w:div>
        <w:div w:id="1902935309">
          <w:marLeft w:val="0"/>
          <w:marRight w:val="0"/>
          <w:marTop w:val="0"/>
          <w:marBottom w:val="0"/>
          <w:divBdr>
            <w:top w:val="none" w:sz="0" w:space="0" w:color="auto"/>
            <w:left w:val="none" w:sz="0" w:space="0" w:color="auto"/>
            <w:bottom w:val="none" w:sz="0" w:space="0" w:color="auto"/>
            <w:right w:val="none" w:sz="0" w:space="0" w:color="auto"/>
          </w:divBdr>
          <w:divsChild>
            <w:div w:id="347103345">
              <w:marLeft w:val="0"/>
              <w:marRight w:val="0"/>
              <w:marTop w:val="0"/>
              <w:marBottom w:val="0"/>
              <w:divBdr>
                <w:top w:val="none" w:sz="0" w:space="0" w:color="auto"/>
                <w:left w:val="none" w:sz="0" w:space="0" w:color="auto"/>
                <w:bottom w:val="none" w:sz="0" w:space="0" w:color="auto"/>
                <w:right w:val="none" w:sz="0" w:space="0" w:color="auto"/>
              </w:divBdr>
            </w:div>
          </w:divsChild>
        </w:div>
        <w:div w:id="32930307">
          <w:marLeft w:val="0"/>
          <w:marRight w:val="0"/>
          <w:marTop w:val="0"/>
          <w:marBottom w:val="0"/>
          <w:divBdr>
            <w:top w:val="none" w:sz="0" w:space="0" w:color="auto"/>
            <w:left w:val="none" w:sz="0" w:space="0" w:color="auto"/>
            <w:bottom w:val="none" w:sz="0" w:space="0" w:color="auto"/>
            <w:right w:val="none" w:sz="0" w:space="0" w:color="auto"/>
          </w:divBdr>
        </w:div>
        <w:div w:id="1598833092">
          <w:marLeft w:val="0"/>
          <w:marRight w:val="0"/>
          <w:marTop w:val="0"/>
          <w:marBottom w:val="0"/>
          <w:divBdr>
            <w:top w:val="none" w:sz="0" w:space="0" w:color="auto"/>
            <w:left w:val="none" w:sz="0" w:space="0" w:color="auto"/>
            <w:bottom w:val="none" w:sz="0" w:space="0" w:color="auto"/>
            <w:right w:val="none" w:sz="0" w:space="0" w:color="auto"/>
          </w:divBdr>
        </w:div>
        <w:div w:id="1898128162">
          <w:marLeft w:val="0"/>
          <w:marRight w:val="0"/>
          <w:marTop w:val="0"/>
          <w:marBottom w:val="0"/>
          <w:divBdr>
            <w:top w:val="none" w:sz="0" w:space="0" w:color="auto"/>
            <w:left w:val="none" w:sz="0" w:space="0" w:color="auto"/>
            <w:bottom w:val="none" w:sz="0" w:space="0" w:color="auto"/>
            <w:right w:val="none" w:sz="0" w:space="0" w:color="auto"/>
          </w:divBdr>
        </w:div>
        <w:div w:id="1329751307">
          <w:marLeft w:val="0"/>
          <w:marRight w:val="0"/>
          <w:marTop w:val="0"/>
          <w:marBottom w:val="0"/>
          <w:divBdr>
            <w:top w:val="none" w:sz="0" w:space="0" w:color="auto"/>
            <w:left w:val="none" w:sz="0" w:space="0" w:color="auto"/>
            <w:bottom w:val="none" w:sz="0" w:space="0" w:color="auto"/>
            <w:right w:val="none" w:sz="0" w:space="0" w:color="auto"/>
          </w:divBdr>
        </w:div>
        <w:div w:id="50616824">
          <w:marLeft w:val="0"/>
          <w:marRight w:val="0"/>
          <w:marTop w:val="0"/>
          <w:marBottom w:val="0"/>
          <w:divBdr>
            <w:top w:val="none" w:sz="0" w:space="0" w:color="auto"/>
            <w:left w:val="none" w:sz="0" w:space="0" w:color="auto"/>
            <w:bottom w:val="none" w:sz="0" w:space="0" w:color="auto"/>
            <w:right w:val="none" w:sz="0" w:space="0" w:color="auto"/>
          </w:divBdr>
        </w:div>
        <w:div w:id="1393042657">
          <w:marLeft w:val="0"/>
          <w:marRight w:val="0"/>
          <w:marTop w:val="0"/>
          <w:marBottom w:val="0"/>
          <w:divBdr>
            <w:top w:val="none" w:sz="0" w:space="0" w:color="auto"/>
            <w:left w:val="none" w:sz="0" w:space="0" w:color="auto"/>
            <w:bottom w:val="none" w:sz="0" w:space="0" w:color="auto"/>
            <w:right w:val="none" w:sz="0" w:space="0" w:color="auto"/>
          </w:divBdr>
        </w:div>
        <w:div w:id="840513057">
          <w:marLeft w:val="0"/>
          <w:marRight w:val="0"/>
          <w:marTop w:val="0"/>
          <w:marBottom w:val="0"/>
          <w:divBdr>
            <w:top w:val="none" w:sz="0" w:space="0" w:color="auto"/>
            <w:left w:val="none" w:sz="0" w:space="0" w:color="auto"/>
            <w:bottom w:val="none" w:sz="0" w:space="0" w:color="auto"/>
            <w:right w:val="none" w:sz="0" w:space="0" w:color="auto"/>
          </w:divBdr>
        </w:div>
        <w:div w:id="1341394768">
          <w:marLeft w:val="0"/>
          <w:marRight w:val="0"/>
          <w:marTop w:val="0"/>
          <w:marBottom w:val="0"/>
          <w:divBdr>
            <w:top w:val="none" w:sz="0" w:space="0" w:color="auto"/>
            <w:left w:val="none" w:sz="0" w:space="0" w:color="auto"/>
            <w:bottom w:val="none" w:sz="0" w:space="0" w:color="auto"/>
            <w:right w:val="none" w:sz="0" w:space="0" w:color="auto"/>
          </w:divBdr>
        </w:div>
        <w:div w:id="555437434">
          <w:marLeft w:val="0"/>
          <w:marRight w:val="0"/>
          <w:marTop w:val="0"/>
          <w:marBottom w:val="0"/>
          <w:divBdr>
            <w:top w:val="none" w:sz="0" w:space="0" w:color="auto"/>
            <w:left w:val="none" w:sz="0" w:space="0" w:color="auto"/>
            <w:bottom w:val="none" w:sz="0" w:space="0" w:color="auto"/>
            <w:right w:val="none" w:sz="0" w:space="0" w:color="auto"/>
          </w:divBdr>
        </w:div>
        <w:div w:id="212162702">
          <w:marLeft w:val="0"/>
          <w:marRight w:val="0"/>
          <w:marTop w:val="0"/>
          <w:marBottom w:val="0"/>
          <w:divBdr>
            <w:top w:val="none" w:sz="0" w:space="0" w:color="auto"/>
            <w:left w:val="none" w:sz="0" w:space="0" w:color="auto"/>
            <w:bottom w:val="none" w:sz="0" w:space="0" w:color="auto"/>
            <w:right w:val="none" w:sz="0" w:space="0" w:color="auto"/>
          </w:divBdr>
        </w:div>
        <w:div w:id="950629104">
          <w:marLeft w:val="0"/>
          <w:marRight w:val="0"/>
          <w:marTop w:val="0"/>
          <w:marBottom w:val="0"/>
          <w:divBdr>
            <w:top w:val="none" w:sz="0" w:space="0" w:color="auto"/>
            <w:left w:val="none" w:sz="0" w:space="0" w:color="auto"/>
            <w:bottom w:val="none" w:sz="0" w:space="0" w:color="auto"/>
            <w:right w:val="none" w:sz="0" w:space="0" w:color="auto"/>
          </w:divBdr>
        </w:div>
        <w:div w:id="1804738449">
          <w:marLeft w:val="0"/>
          <w:marRight w:val="0"/>
          <w:marTop w:val="0"/>
          <w:marBottom w:val="0"/>
          <w:divBdr>
            <w:top w:val="none" w:sz="0" w:space="0" w:color="auto"/>
            <w:left w:val="none" w:sz="0" w:space="0" w:color="auto"/>
            <w:bottom w:val="none" w:sz="0" w:space="0" w:color="auto"/>
            <w:right w:val="none" w:sz="0" w:space="0" w:color="auto"/>
          </w:divBdr>
        </w:div>
        <w:div w:id="788623288">
          <w:marLeft w:val="0"/>
          <w:marRight w:val="0"/>
          <w:marTop w:val="0"/>
          <w:marBottom w:val="0"/>
          <w:divBdr>
            <w:top w:val="none" w:sz="0" w:space="0" w:color="auto"/>
            <w:left w:val="none" w:sz="0" w:space="0" w:color="auto"/>
            <w:bottom w:val="none" w:sz="0" w:space="0" w:color="auto"/>
            <w:right w:val="none" w:sz="0" w:space="0" w:color="auto"/>
          </w:divBdr>
        </w:div>
        <w:div w:id="1310787393">
          <w:marLeft w:val="0"/>
          <w:marRight w:val="0"/>
          <w:marTop w:val="0"/>
          <w:marBottom w:val="0"/>
          <w:divBdr>
            <w:top w:val="none" w:sz="0" w:space="0" w:color="auto"/>
            <w:left w:val="none" w:sz="0" w:space="0" w:color="auto"/>
            <w:bottom w:val="none" w:sz="0" w:space="0" w:color="auto"/>
            <w:right w:val="none" w:sz="0" w:space="0" w:color="auto"/>
          </w:divBdr>
        </w:div>
        <w:div w:id="1862931476">
          <w:marLeft w:val="0"/>
          <w:marRight w:val="0"/>
          <w:marTop w:val="0"/>
          <w:marBottom w:val="0"/>
          <w:divBdr>
            <w:top w:val="none" w:sz="0" w:space="0" w:color="auto"/>
            <w:left w:val="none" w:sz="0" w:space="0" w:color="auto"/>
            <w:bottom w:val="none" w:sz="0" w:space="0" w:color="auto"/>
            <w:right w:val="none" w:sz="0" w:space="0" w:color="auto"/>
          </w:divBdr>
        </w:div>
        <w:div w:id="693968616">
          <w:marLeft w:val="0"/>
          <w:marRight w:val="0"/>
          <w:marTop w:val="0"/>
          <w:marBottom w:val="0"/>
          <w:divBdr>
            <w:top w:val="none" w:sz="0" w:space="0" w:color="auto"/>
            <w:left w:val="none" w:sz="0" w:space="0" w:color="auto"/>
            <w:bottom w:val="none" w:sz="0" w:space="0" w:color="auto"/>
            <w:right w:val="none" w:sz="0" w:space="0" w:color="auto"/>
          </w:divBdr>
        </w:div>
        <w:div w:id="994409700">
          <w:marLeft w:val="0"/>
          <w:marRight w:val="0"/>
          <w:marTop w:val="0"/>
          <w:marBottom w:val="0"/>
          <w:divBdr>
            <w:top w:val="none" w:sz="0" w:space="0" w:color="auto"/>
            <w:left w:val="none" w:sz="0" w:space="0" w:color="auto"/>
            <w:bottom w:val="none" w:sz="0" w:space="0" w:color="auto"/>
            <w:right w:val="none" w:sz="0" w:space="0" w:color="auto"/>
          </w:divBdr>
        </w:div>
        <w:div w:id="1974171339">
          <w:marLeft w:val="0"/>
          <w:marRight w:val="0"/>
          <w:marTop w:val="0"/>
          <w:marBottom w:val="0"/>
          <w:divBdr>
            <w:top w:val="none" w:sz="0" w:space="0" w:color="auto"/>
            <w:left w:val="none" w:sz="0" w:space="0" w:color="auto"/>
            <w:bottom w:val="none" w:sz="0" w:space="0" w:color="auto"/>
            <w:right w:val="none" w:sz="0" w:space="0" w:color="auto"/>
          </w:divBdr>
        </w:div>
        <w:div w:id="1832477711">
          <w:marLeft w:val="0"/>
          <w:marRight w:val="0"/>
          <w:marTop w:val="0"/>
          <w:marBottom w:val="0"/>
          <w:divBdr>
            <w:top w:val="none" w:sz="0" w:space="0" w:color="auto"/>
            <w:left w:val="none" w:sz="0" w:space="0" w:color="auto"/>
            <w:bottom w:val="none" w:sz="0" w:space="0" w:color="auto"/>
            <w:right w:val="none" w:sz="0" w:space="0" w:color="auto"/>
          </w:divBdr>
        </w:div>
        <w:div w:id="1193153727">
          <w:marLeft w:val="0"/>
          <w:marRight w:val="0"/>
          <w:marTop w:val="0"/>
          <w:marBottom w:val="0"/>
          <w:divBdr>
            <w:top w:val="none" w:sz="0" w:space="0" w:color="auto"/>
            <w:left w:val="none" w:sz="0" w:space="0" w:color="auto"/>
            <w:bottom w:val="none" w:sz="0" w:space="0" w:color="auto"/>
            <w:right w:val="none" w:sz="0" w:space="0" w:color="auto"/>
          </w:divBdr>
        </w:div>
        <w:div w:id="978921040">
          <w:marLeft w:val="0"/>
          <w:marRight w:val="0"/>
          <w:marTop w:val="0"/>
          <w:marBottom w:val="0"/>
          <w:divBdr>
            <w:top w:val="none" w:sz="0" w:space="0" w:color="auto"/>
            <w:left w:val="none" w:sz="0" w:space="0" w:color="auto"/>
            <w:bottom w:val="none" w:sz="0" w:space="0" w:color="auto"/>
            <w:right w:val="none" w:sz="0" w:space="0" w:color="auto"/>
          </w:divBdr>
        </w:div>
        <w:div w:id="125710384">
          <w:marLeft w:val="0"/>
          <w:marRight w:val="0"/>
          <w:marTop w:val="0"/>
          <w:marBottom w:val="0"/>
          <w:divBdr>
            <w:top w:val="none" w:sz="0" w:space="0" w:color="auto"/>
            <w:left w:val="none" w:sz="0" w:space="0" w:color="auto"/>
            <w:bottom w:val="none" w:sz="0" w:space="0" w:color="auto"/>
            <w:right w:val="none" w:sz="0" w:space="0" w:color="auto"/>
          </w:divBdr>
        </w:div>
        <w:div w:id="1690451352">
          <w:marLeft w:val="0"/>
          <w:marRight w:val="0"/>
          <w:marTop w:val="0"/>
          <w:marBottom w:val="0"/>
          <w:divBdr>
            <w:top w:val="none" w:sz="0" w:space="0" w:color="auto"/>
            <w:left w:val="none" w:sz="0" w:space="0" w:color="auto"/>
            <w:bottom w:val="none" w:sz="0" w:space="0" w:color="auto"/>
            <w:right w:val="none" w:sz="0" w:space="0" w:color="auto"/>
          </w:divBdr>
        </w:div>
        <w:div w:id="1342007354">
          <w:marLeft w:val="0"/>
          <w:marRight w:val="0"/>
          <w:marTop w:val="0"/>
          <w:marBottom w:val="0"/>
          <w:divBdr>
            <w:top w:val="none" w:sz="0" w:space="0" w:color="auto"/>
            <w:left w:val="none" w:sz="0" w:space="0" w:color="auto"/>
            <w:bottom w:val="none" w:sz="0" w:space="0" w:color="auto"/>
            <w:right w:val="none" w:sz="0" w:space="0" w:color="auto"/>
          </w:divBdr>
        </w:div>
        <w:div w:id="437985774">
          <w:marLeft w:val="0"/>
          <w:marRight w:val="0"/>
          <w:marTop w:val="0"/>
          <w:marBottom w:val="0"/>
          <w:divBdr>
            <w:top w:val="none" w:sz="0" w:space="0" w:color="auto"/>
            <w:left w:val="none" w:sz="0" w:space="0" w:color="auto"/>
            <w:bottom w:val="none" w:sz="0" w:space="0" w:color="auto"/>
            <w:right w:val="none" w:sz="0" w:space="0" w:color="auto"/>
          </w:divBdr>
        </w:div>
        <w:div w:id="275913256">
          <w:marLeft w:val="0"/>
          <w:marRight w:val="0"/>
          <w:marTop w:val="0"/>
          <w:marBottom w:val="0"/>
          <w:divBdr>
            <w:top w:val="none" w:sz="0" w:space="0" w:color="auto"/>
            <w:left w:val="none" w:sz="0" w:space="0" w:color="auto"/>
            <w:bottom w:val="none" w:sz="0" w:space="0" w:color="auto"/>
            <w:right w:val="none" w:sz="0" w:space="0" w:color="auto"/>
          </w:divBdr>
        </w:div>
        <w:div w:id="153105035">
          <w:marLeft w:val="0"/>
          <w:marRight w:val="0"/>
          <w:marTop w:val="0"/>
          <w:marBottom w:val="0"/>
          <w:divBdr>
            <w:top w:val="none" w:sz="0" w:space="0" w:color="auto"/>
            <w:left w:val="none" w:sz="0" w:space="0" w:color="auto"/>
            <w:bottom w:val="none" w:sz="0" w:space="0" w:color="auto"/>
            <w:right w:val="none" w:sz="0" w:space="0" w:color="auto"/>
          </w:divBdr>
        </w:div>
        <w:div w:id="369913061">
          <w:marLeft w:val="0"/>
          <w:marRight w:val="0"/>
          <w:marTop w:val="0"/>
          <w:marBottom w:val="0"/>
          <w:divBdr>
            <w:top w:val="none" w:sz="0" w:space="0" w:color="auto"/>
            <w:left w:val="none" w:sz="0" w:space="0" w:color="auto"/>
            <w:bottom w:val="none" w:sz="0" w:space="0" w:color="auto"/>
            <w:right w:val="none" w:sz="0" w:space="0" w:color="auto"/>
          </w:divBdr>
        </w:div>
        <w:div w:id="806970702">
          <w:marLeft w:val="0"/>
          <w:marRight w:val="0"/>
          <w:marTop w:val="0"/>
          <w:marBottom w:val="0"/>
          <w:divBdr>
            <w:top w:val="none" w:sz="0" w:space="0" w:color="auto"/>
            <w:left w:val="none" w:sz="0" w:space="0" w:color="auto"/>
            <w:bottom w:val="none" w:sz="0" w:space="0" w:color="auto"/>
            <w:right w:val="none" w:sz="0" w:space="0" w:color="auto"/>
          </w:divBdr>
        </w:div>
        <w:div w:id="106850906">
          <w:marLeft w:val="0"/>
          <w:marRight w:val="0"/>
          <w:marTop w:val="0"/>
          <w:marBottom w:val="0"/>
          <w:divBdr>
            <w:top w:val="none" w:sz="0" w:space="0" w:color="auto"/>
            <w:left w:val="none" w:sz="0" w:space="0" w:color="auto"/>
            <w:bottom w:val="none" w:sz="0" w:space="0" w:color="auto"/>
            <w:right w:val="none" w:sz="0" w:space="0" w:color="auto"/>
          </w:divBdr>
        </w:div>
        <w:div w:id="541017526">
          <w:marLeft w:val="0"/>
          <w:marRight w:val="0"/>
          <w:marTop w:val="0"/>
          <w:marBottom w:val="0"/>
          <w:divBdr>
            <w:top w:val="none" w:sz="0" w:space="0" w:color="auto"/>
            <w:left w:val="none" w:sz="0" w:space="0" w:color="auto"/>
            <w:bottom w:val="none" w:sz="0" w:space="0" w:color="auto"/>
            <w:right w:val="none" w:sz="0" w:space="0" w:color="auto"/>
          </w:divBdr>
        </w:div>
        <w:div w:id="606544810">
          <w:marLeft w:val="0"/>
          <w:marRight w:val="0"/>
          <w:marTop w:val="0"/>
          <w:marBottom w:val="0"/>
          <w:divBdr>
            <w:top w:val="none" w:sz="0" w:space="0" w:color="auto"/>
            <w:left w:val="none" w:sz="0" w:space="0" w:color="auto"/>
            <w:bottom w:val="none" w:sz="0" w:space="0" w:color="auto"/>
            <w:right w:val="none" w:sz="0" w:space="0" w:color="auto"/>
          </w:divBdr>
        </w:div>
        <w:div w:id="1049257458">
          <w:marLeft w:val="0"/>
          <w:marRight w:val="0"/>
          <w:marTop w:val="0"/>
          <w:marBottom w:val="0"/>
          <w:divBdr>
            <w:top w:val="none" w:sz="0" w:space="0" w:color="auto"/>
            <w:left w:val="none" w:sz="0" w:space="0" w:color="auto"/>
            <w:bottom w:val="none" w:sz="0" w:space="0" w:color="auto"/>
            <w:right w:val="none" w:sz="0" w:space="0" w:color="auto"/>
          </w:divBdr>
        </w:div>
        <w:div w:id="168759608">
          <w:marLeft w:val="0"/>
          <w:marRight w:val="0"/>
          <w:marTop w:val="0"/>
          <w:marBottom w:val="0"/>
          <w:divBdr>
            <w:top w:val="none" w:sz="0" w:space="0" w:color="auto"/>
            <w:left w:val="none" w:sz="0" w:space="0" w:color="auto"/>
            <w:bottom w:val="none" w:sz="0" w:space="0" w:color="auto"/>
            <w:right w:val="none" w:sz="0" w:space="0" w:color="auto"/>
          </w:divBdr>
        </w:div>
        <w:div w:id="1268464208">
          <w:marLeft w:val="0"/>
          <w:marRight w:val="0"/>
          <w:marTop w:val="0"/>
          <w:marBottom w:val="0"/>
          <w:divBdr>
            <w:top w:val="none" w:sz="0" w:space="0" w:color="auto"/>
            <w:left w:val="none" w:sz="0" w:space="0" w:color="auto"/>
            <w:bottom w:val="none" w:sz="0" w:space="0" w:color="auto"/>
            <w:right w:val="none" w:sz="0" w:space="0" w:color="auto"/>
          </w:divBdr>
        </w:div>
        <w:div w:id="487404630">
          <w:marLeft w:val="0"/>
          <w:marRight w:val="0"/>
          <w:marTop w:val="0"/>
          <w:marBottom w:val="0"/>
          <w:divBdr>
            <w:top w:val="none" w:sz="0" w:space="0" w:color="auto"/>
            <w:left w:val="none" w:sz="0" w:space="0" w:color="auto"/>
            <w:bottom w:val="none" w:sz="0" w:space="0" w:color="auto"/>
            <w:right w:val="none" w:sz="0" w:space="0" w:color="auto"/>
          </w:divBdr>
        </w:div>
        <w:div w:id="1730181538">
          <w:marLeft w:val="0"/>
          <w:marRight w:val="0"/>
          <w:marTop w:val="0"/>
          <w:marBottom w:val="0"/>
          <w:divBdr>
            <w:top w:val="none" w:sz="0" w:space="0" w:color="auto"/>
            <w:left w:val="none" w:sz="0" w:space="0" w:color="auto"/>
            <w:bottom w:val="none" w:sz="0" w:space="0" w:color="auto"/>
            <w:right w:val="none" w:sz="0" w:space="0" w:color="auto"/>
          </w:divBdr>
        </w:div>
        <w:div w:id="10569800">
          <w:marLeft w:val="0"/>
          <w:marRight w:val="0"/>
          <w:marTop w:val="0"/>
          <w:marBottom w:val="0"/>
          <w:divBdr>
            <w:top w:val="none" w:sz="0" w:space="0" w:color="auto"/>
            <w:left w:val="none" w:sz="0" w:space="0" w:color="auto"/>
            <w:bottom w:val="none" w:sz="0" w:space="0" w:color="auto"/>
            <w:right w:val="none" w:sz="0" w:space="0" w:color="auto"/>
          </w:divBdr>
        </w:div>
        <w:div w:id="1043556025">
          <w:marLeft w:val="0"/>
          <w:marRight w:val="0"/>
          <w:marTop w:val="0"/>
          <w:marBottom w:val="0"/>
          <w:divBdr>
            <w:top w:val="none" w:sz="0" w:space="0" w:color="auto"/>
            <w:left w:val="none" w:sz="0" w:space="0" w:color="auto"/>
            <w:bottom w:val="none" w:sz="0" w:space="0" w:color="auto"/>
            <w:right w:val="none" w:sz="0" w:space="0" w:color="auto"/>
          </w:divBdr>
        </w:div>
        <w:div w:id="130052697">
          <w:marLeft w:val="0"/>
          <w:marRight w:val="0"/>
          <w:marTop w:val="0"/>
          <w:marBottom w:val="0"/>
          <w:divBdr>
            <w:top w:val="none" w:sz="0" w:space="0" w:color="auto"/>
            <w:left w:val="none" w:sz="0" w:space="0" w:color="auto"/>
            <w:bottom w:val="none" w:sz="0" w:space="0" w:color="auto"/>
            <w:right w:val="none" w:sz="0" w:space="0" w:color="auto"/>
          </w:divBdr>
        </w:div>
        <w:div w:id="1506482766">
          <w:marLeft w:val="0"/>
          <w:marRight w:val="0"/>
          <w:marTop w:val="0"/>
          <w:marBottom w:val="0"/>
          <w:divBdr>
            <w:top w:val="none" w:sz="0" w:space="0" w:color="auto"/>
            <w:left w:val="none" w:sz="0" w:space="0" w:color="auto"/>
            <w:bottom w:val="none" w:sz="0" w:space="0" w:color="auto"/>
            <w:right w:val="none" w:sz="0" w:space="0" w:color="auto"/>
          </w:divBdr>
        </w:div>
        <w:div w:id="1632593487">
          <w:marLeft w:val="0"/>
          <w:marRight w:val="0"/>
          <w:marTop w:val="0"/>
          <w:marBottom w:val="0"/>
          <w:divBdr>
            <w:top w:val="none" w:sz="0" w:space="0" w:color="auto"/>
            <w:left w:val="none" w:sz="0" w:space="0" w:color="auto"/>
            <w:bottom w:val="none" w:sz="0" w:space="0" w:color="auto"/>
            <w:right w:val="none" w:sz="0" w:space="0" w:color="auto"/>
          </w:divBdr>
        </w:div>
        <w:div w:id="434638130">
          <w:marLeft w:val="0"/>
          <w:marRight w:val="0"/>
          <w:marTop w:val="0"/>
          <w:marBottom w:val="0"/>
          <w:divBdr>
            <w:top w:val="none" w:sz="0" w:space="0" w:color="auto"/>
            <w:left w:val="none" w:sz="0" w:space="0" w:color="auto"/>
            <w:bottom w:val="none" w:sz="0" w:space="0" w:color="auto"/>
            <w:right w:val="none" w:sz="0" w:space="0" w:color="auto"/>
          </w:divBdr>
        </w:div>
        <w:div w:id="227040993">
          <w:marLeft w:val="0"/>
          <w:marRight w:val="0"/>
          <w:marTop w:val="0"/>
          <w:marBottom w:val="0"/>
          <w:divBdr>
            <w:top w:val="none" w:sz="0" w:space="0" w:color="auto"/>
            <w:left w:val="none" w:sz="0" w:space="0" w:color="auto"/>
            <w:bottom w:val="none" w:sz="0" w:space="0" w:color="auto"/>
            <w:right w:val="none" w:sz="0" w:space="0" w:color="auto"/>
          </w:divBdr>
        </w:div>
        <w:div w:id="142089356">
          <w:marLeft w:val="0"/>
          <w:marRight w:val="0"/>
          <w:marTop w:val="0"/>
          <w:marBottom w:val="0"/>
          <w:divBdr>
            <w:top w:val="none" w:sz="0" w:space="0" w:color="auto"/>
            <w:left w:val="none" w:sz="0" w:space="0" w:color="auto"/>
            <w:bottom w:val="none" w:sz="0" w:space="0" w:color="auto"/>
            <w:right w:val="none" w:sz="0" w:space="0" w:color="auto"/>
          </w:divBdr>
        </w:div>
        <w:div w:id="506602366">
          <w:marLeft w:val="0"/>
          <w:marRight w:val="0"/>
          <w:marTop w:val="0"/>
          <w:marBottom w:val="0"/>
          <w:divBdr>
            <w:top w:val="none" w:sz="0" w:space="0" w:color="auto"/>
            <w:left w:val="none" w:sz="0" w:space="0" w:color="auto"/>
            <w:bottom w:val="none" w:sz="0" w:space="0" w:color="auto"/>
            <w:right w:val="none" w:sz="0" w:space="0" w:color="auto"/>
          </w:divBdr>
        </w:div>
        <w:div w:id="219756582">
          <w:marLeft w:val="0"/>
          <w:marRight w:val="0"/>
          <w:marTop w:val="0"/>
          <w:marBottom w:val="0"/>
          <w:divBdr>
            <w:top w:val="none" w:sz="0" w:space="0" w:color="auto"/>
            <w:left w:val="none" w:sz="0" w:space="0" w:color="auto"/>
            <w:bottom w:val="none" w:sz="0" w:space="0" w:color="auto"/>
            <w:right w:val="none" w:sz="0" w:space="0" w:color="auto"/>
          </w:divBdr>
        </w:div>
        <w:div w:id="1049186914">
          <w:marLeft w:val="0"/>
          <w:marRight w:val="0"/>
          <w:marTop w:val="0"/>
          <w:marBottom w:val="0"/>
          <w:divBdr>
            <w:top w:val="none" w:sz="0" w:space="0" w:color="auto"/>
            <w:left w:val="none" w:sz="0" w:space="0" w:color="auto"/>
            <w:bottom w:val="none" w:sz="0" w:space="0" w:color="auto"/>
            <w:right w:val="none" w:sz="0" w:space="0" w:color="auto"/>
          </w:divBdr>
        </w:div>
        <w:div w:id="498472353">
          <w:marLeft w:val="0"/>
          <w:marRight w:val="0"/>
          <w:marTop w:val="0"/>
          <w:marBottom w:val="0"/>
          <w:divBdr>
            <w:top w:val="none" w:sz="0" w:space="0" w:color="auto"/>
            <w:left w:val="none" w:sz="0" w:space="0" w:color="auto"/>
            <w:bottom w:val="none" w:sz="0" w:space="0" w:color="auto"/>
            <w:right w:val="none" w:sz="0" w:space="0" w:color="auto"/>
          </w:divBdr>
          <w:divsChild>
            <w:div w:id="574434595">
              <w:marLeft w:val="0"/>
              <w:marRight w:val="0"/>
              <w:marTop w:val="0"/>
              <w:marBottom w:val="0"/>
              <w:divBdr>
                <w:top w:val="none" w:sz="0" w:space="0" w:color="auto"/>
                <w:left w:val="none" w:sz="0" w:space="0" w:color="auto"/>
                <w:bottom w:val="none" w:sz="0" w:space="0" w:color="auto"/>
                <w:right w:val="none" w:sz="0" w:space="0" w:color="auto"/>
              </w:divBdr>
            </w:div>
          </w:divsChild>
        </w:div>
        <w:div w:id="1254821072">
          <w:marLeft w:val="0"/>
          <w:marRight w:val="0"/>
          <w:marTop w:val="0"/>
          <w:marBottom w:val="0"/>
          <w:divBdr>
            <w:top w:val="none" w:sz="0" w:space="0" w:color="auto"/>
            <w:left w:val="none" w:sz="0" w:space="0" w:color="auto"/>
            <w:bottom w:val="none" w:sz="0" w:space="0" w:color="auto"/>
            <w:right w:val="none" w:sz="0" w:space="0" w:color="auto"/>
          </w:divBdr>
          <w:divsChild>
            <w:div w:id="2107460635">
              <w:marLeft w:val="0"/>
              <w:marRight w:val="0"/>
              <w:marTop w:val="0"/>
              <w:marBottom w:val="0"/>
              <w:divBdr>
                <w:top w:val="none" w:sz="0" w:space="0" w:color="auto"/>
                <w:left w:val="none" w:sz="0" w:space="0" w:color="auto"/>
                <w:bottom w:val="none" w:sz="0" w:space="0" w:color="auto"/>
                <w:right w:val="none" w:sz="0" w:space="0" w:color="auto"/>
              </w:divBdr>
            </w:div>
          </w:divsChild>
        </w:div>
        <w:div w:id="1919778462">
          <w:marLeft w:val="0"/>
          <w:marRight w:val="0"/>
          <w:marTop w:val="0"/>
          <w:marBottom w:val="0"/>
          <w:divBdr>
            <w:top w:val="none" w:sz="0" w:space="0" w:color="auto"/>
            <w:left w:val="none" w:sz="0" w:space="0" w:color="auto"/>
            <w:bottom w:val="none" w:sz="0" w:space="0" w:color="auto"/>
            <w:right w:val="none" w:sz="0" w:space="0" w:color="auto"/>
          </w:divBdr>
        </w:div>
        <w:div w:id="590702657">
          <w:marLeft w:val="0"/>
          <w:marRight w:val="0"/>
          <w:marTop w:val="0"/>
          <w:marBottom w:val="0"/>
          <w:divBdr>
            <w:top w:val="none" w:sz="0" w:space="0" w:color="auto"/>
            <w:left w:val="none" w:sz="0" w:space="0" w:color="auto"/>
            <w:bottom w:val="none" w:sz="0" w:space="0" w:color="auto"/>
            <w:right w:val="none" w:sz="0" w:space="0" w:color="auto"/>
          </w:divBdr>
        </w:div>
        <w:div w:id="1858346385">
          <w:marLeft w:val="0"/>
          <w:marRight w:val="0"/>
          <w:marTop w:val="0"/>
          <w:marBottom w:val="0"/>
          <w:divBdr>
            <w:top w:val="none" w:sz="0" w:space="0" w:color="auto"/>
            <w:left w:val="none" w:sz="0" w:space="0" w:color="auto"/>
            <w:bottom w:val="none" w:sz="0" w:space="0" w:color="auto"/>
            <w:right w:val="none" w:sz="0" w:space="0" w:color="auto"/>
          </w:divBdr>
        </w:div>
        <w:div w:id="357317948">
          <w:marLeft w:val="0"/>
          <w:marRight w:val="0"/>
          <w:marTop w:val="0"/>
          <w:marBottom w:val="0"/>
          <w:divBdr>
            <w:top w:val="none" w:sz="0" w:space="0" w:color="auto"/>
            <w:left w:val="none" w:sz="0" w:space="0" w:color="auto"/>
            <w:bottom w:val="none" w:sz="0" w:space="0" w:color="auto"/>
            <w:right w:val="none" w:sz="0" w:space="0" w:color="auto"/>
          </w:divBdr>
        </w:div>
        <w:div w:id="2021078232">
          <w:marLeft w:val="0"/>
          <w:marRight w:val="0"/>
          <w:marTop w:val="0"/>
          <w:marBottom w:val="0"/>
          <w:divBdr>
            <w:top w:val="none" w:sz="0" w:space="0" w:color="auto"/>
            <w:left w:val="none" w:sz="0" w:space="0" w:color="auto"/>
            <w:bottom w:val="none" w:sz="0" w:space="0" w:color="auto"/>
            <w:right w:val="none" w:sz="0" w:space="0" w:color="auto"/>
          </w:divBdr>
        </w:div>
        <w:div w:id="675697209">
          <w:marLeft w:val="0"/>
          <w:marRight w:val="0"/>
          <w:marTop w:val="0"/>
          <w:marBottom w:val="0"/>
          <w:divBdr>
            <w:top w:val="none" w:sz="0" w:space="0" w:color="auto"/>
            <w:left w:val="none" w:sz="0" w:space="0" w:color="auto"/>
            <w:bottom w:val="none" w:sz="0" w:space="0" w:color="auto"/>
            <w:right w:val="none" w:sz="0" w:space="0" w:color="auto"/>
          </w:divBdr>
        </w:div>
        <w:div w:id="635721005">
          <w:marLeft w:val="0"/>
          <w:marRight w:val="0"/>
          <w:marTop w:val="0"/>
          <w:marBottom w:val="0"/>
          <w:divBdr>
            <w:top w:val="none" w:sz="0" w:space="0" w:color="auto"/>
            <w:left w:val="none" w:sz="0" w:space="0" w:color="auto"/>
            <w:bottom w:val="none" w:sz="0" w:space="0" w:color="auto"/>
            <w:right w:val="none" w:sz="0" w:space="0" w:color="auto"/>
          </w:divBdr>
        </w:div>
        <w:div w:id="694307763">
          <w:marLeft w:val="0"/>
          <w:marRight w:val="0"/>
          <w:marTop w:val="0"/>
          <w:marBottom w:val="0"/>
          <w:divBdr>
            <w:top w:val="none" w:sz="0" w:space="0" w:color="auto"/>
            <w:left w:val="none" w:sz="0" w:space="0" w:color="auto"/>
            <w:bottom w:val="none" w:sz="0" w:space="0" w:color="auto"/>
            <w:right w:val="none" w:sz="0" w:space="0" w:color="auto"/>
          </w:divBdr>
        </w:div>
        <w:div w:id="42945685">
          <w:marLeft w:val="0"/>
          <w:marRight w:val="0"/>
          <w:marTop w:val="0"/>
          <w:marBottom w:val="0"/>
          <w:divBdr>
            <w:top w:val="none" w:sz="0" w:space="0" w:color="auto"/>
            <w:left w:val="none" w:sz="0" w:space="0" w:color="auto"/>
            <w:bottom w:val="none" w:sz="0" w:space="0" w:color="auto"/>
            <w:right w:val="none" w:sz="0" w:space="0" w:color="auto"/>
          </w:divBdr>
        </w:div>
        <w:div w:id="1165122977">
          <w:marLeft w:val="0"/>
          <w:marRight w:val="0"/>
          <w:marTop w:val="0"/>
          <w:marBottom w:val="0"/>
          <w:divBdr>
            <w:top w:val="none" w:sz="0" w:space="0" w:color="auto"/>
            <w:left w:val="none" w:sz="0" w:space="0" w:color="auto"/>
            <w:bottom w:val="none" w:sz="0" w:space="0" w:color="auto"/>
            <w:right w:val="none" w:sz="0" w:space="0" w:color="auto"/>
          </w:divBdr>
        </w:div>
        <w:div w:id="2049643131">
          <w:marLeft w:val="0"/>
          <w:marRight w:val="0"/>
          <w:marTop w:val="0"/>
          <w:marBottom w:val="0"/>
          <w:divBdr>
            <w:top w:val="none" w:sz="0" w:space="0" w:color="auto"/>
            <w:left w:val="none" w:sz="0" w:space="0" w:color="auto"/>
            <w:bottom w:val="none" w:sz="0" w:space="0" w:color="auto"/>
            <w:right w:val="none" w:sz="0" w:space="0" w:color="auto"/>
          </w:divBdr>
        </w:div>
        <w:div w:id="1983464682">
          <w:marLeft w:val="0"/>
          <w:marRight w:val="0"/>
          <w:marTop w:val="0"/>
          <w:marBottom w:val="0"/>
          <w:divBdr>
            <w:top w:val="none" w:sz="0" w:space="0" w:color="auto"/>
            <w:left w:val="none" w:sz="0" w:space="0" w:color="auto"/>
            <w:bottom w:val="none" w:sz="0" w:space="0" w:color="auto"/>
            <w:right w:val="none" w:sz="0" w:space="0" w:color="auto"/>
          </w:divBdr>
        </w:div>
        <w:div w:id="649285124">
          <w:marLeft w:val="0"/>
          <w:marRight w:val="0"/>
          <w:marTop w:val="0"/>
          <w:marBottom w:val="0"/>
          <w:divBdr>
            <w:top w:val="none" w:sz="0" w:space="0" w:color="auto"/>
            <w:left w:val="none" w:sz="0" w:space="0" w:color="auto"/>
            <w:bottom w:val="none" w:sz="0" w:space="0" w:color="auto"/>
            <w:right w:val="none" w:sz="0" w:space="0" w:color="auto"/>
          </w:divBdr>
        </w:div>
        <w:div w:id="983581914">
          <w:marLeft w:val="0"/>
          <w:marRight w:val="0"/>
          <w:marTop w:val="0"/>
          <w:marBottom w:val="0"/>
          <w:divBdr>
            <w:top w:val="none" w:sz="0" w:space="0" w:color="auto"/>
            <w:left w:val="none" w:sz="0" w:space="0" w:color="auto"/>
            <w:bottom w:val="none" w:sz="0" w:space="0" w:color="auto"/>
            <w:right w:val="none" w:sz="0" w:space="0" w:color="auto"/>
          </w:divBdr>
        </w:div>
        <w:div w:id="1612126121">
          <w:marLeft w:val="0"/>
          <w:marRight w:val="0"/>
          <w:marTop w:val="0"/>
          <w:marBottom w:val="0"/>
          <w:divBdr>
            <w:top w:val="none" w:sz="0" w:space="0" w:color="auto"/>
            <w:left w:val="none" w:sz="0" w:space="0" w:color="auto"/>
            <w:bottom w:val="none" w:sz="0" w:space="0" w:color="auto"/>
            <w:right w:val="none" w:sz="0" w:space="0" w:color="auto"/>
          </w:divBdr>
          <w:divsChild>
            <w:div w:id="650015908">
              <w:marLeft w:val="0"/>
              <w:marRight w:val="0"/>
              <w:marTop w:val="0"/>
              <w:marBottom w:val="0"/>
              <w:divBdr>
                <w:top w:val="none" w:sz="0" w:space="0" w:color="auto"/>
                <w:left w:val="none" w:sz="0" w:space="0" w:color="auto"/>
                <w:bottom w:val="none" w:sz="0" w:space="0" w:color="auto"/>
                <w:right w:val="none" w:sz="0" w:space="0" w:color="auto"/>
              </w:divBdr>
            </w:div>
          </w:divsChild>
        </w:div>
        <w:div w:id="246228160">
          <w:marLeft w:val="0"/>
          <w:marRight w:val="0"/>
          <w:marTop w:val="0"/>
          <w:marBottom w:val="0"/>
          <w:divBdr>
            <w:top w:val="none" w:sz="0" w:space="0" w:color="auto"/>
            <w:left w:val="none" w:sz="0" w:space="0" w:color="auto"/>
            <w:bottom w:val="none" w:sz="0" w:space="0" w:color="auto"/>
            <w:right w:val="none" w:sz="0" w:space="0" w:color="auto"/>
          </w:divBdr>
          <w:divsChild>
            <w:div w:id="2115905769">
              <w:marLeft w:val="0"/>
              <w:marRight w:val="0"/>
              <w:marTop w:val="0"/>
              <w:marBottom w:val="0"/>
              <w:divBdr>
                <w:top w:val="none" w:sz="0" w:space="0" w:color="auto"/>
                <w:left w:val="none" w:sz="0" w:space="0" w:color="auto"/>
                <w:bottom w:val="none" w:sz="0" w:space="0" w:color="auto"/>
                <w:right w:val="none" w:sz="0" w:space="0" w:color="auto"/>
              </w:divBdr>
            </w:div>
          </w:divsChild>
        </w:div>
        <w:div w:id="1621456888">
          <w:marLeft w:val="0"/>
          <w:marRight w:val="0"/>
          <w:marTop w:val="0"/>
          <w:marBottom w:val="0"/>
          <w:divBdr>
            <w:top w:val="none" w:sz="0" w:space="0" w:color="auto"/>
            <w:left w:val="none" w:sz="0" w:space="0" w:color="auto"/>
            <w:bottom w:val="none" w:sz="0" w:space="0" w:color="auto"/>
            <w:right w:val="none" w:sz="0" w:space="0" w:color="auto"/>
          </w:divBdr>
          <w:divsChild>
            <w:div w:id="812598172">
              <w:marLeft w:val="0"/>
              <w:marRight w:val="0"/>
              <w:marTop w:val="0"/>
              <w:marBottom w:val="0"/>
              <w:divBdr>
                <w:top w:val="none" w:sz="0" w:space="0" w:color="auto"/>
                <w:left w:val="none" w:sz="0" w:space="0" w:color="auto"/>
                <w:bottom w:val="none" w:sz="0" w:space="0" w:color="auto"/>
                <w:right w:val="none" w:sz="0" w:space="0" w:color="auto"/>
              </w:divBdr>
            </w:div>
          </w:divsChild>
        </w:div>
        <w:div w:id="673262007">
          <w:marLeft w:val="0"/>
          <w:marRight w:val="0"/>
          <w:marTop w:val="0"/>
          <w:marBottom w:val="0"/>
          <w:divBdr>
            <w:top w:val="none" w:sz="0" w:space="0" w:color="auto"/>
            <w:left w:val="none" w:sz="0" w:space="0" w:color="auto"/>
            <w:bottom w:val="none" w:sz="0" w:space="0" w:color="auto"/>
            <w:right w:val="none" w:sz="0" w:space="0" w:color="auto"/>
          </w:divBdr>
        </w:div>
        <w:div w:id="968820106">
          <w:marLeft w:val="0"/>
          <w:marRight w:val="0"/>
          <w:marTop w:val="0"/>
          <w:marBottom w:val="0"/>
          <w:divBdr>
            <w:top w:val="none" w:sz="0" w:space="0" w:color="auto"/>
            <w:left w:val="none" w:sz="0" w:space="0" w:color="auto"/>
            <w:bottom w:val="none" w:sz="0" w:space="0" w:color="auto"/>
            <w:right w:val="none" w:sz="0" w:space="0" w:color="auto"/>
          </w:divBdr>
        </w:div>
        <w:div w:id="660351942">
          <w:marLeft w:val="0"/>
          <w:marRight w:val="0"/>
          <w:marTop w:val="0"/>
          <w:marBottom w:val="0"/>
          <w:divBdr>
            <w:top w:val="none" w:sz="0" w:space="0" w:color="auto"/>
            <w:left w:val="none" w:sz="0" w:space="0" w:color="auto"/>
            <w:bottom w:val="none" w:sz="0" w:space="0" w:color="auto"/>
            <w:right w:val="none" w:sz="0" w:space="0" w:color="auto"/>
          </w:divBdr>
        </w:div>
        <w:div w:id="1844736266">
          <w:marLeft w:val="0"/>
          <w:marRight w:val="0"/>
          <w:marTop w:val="0"/>
          <w:marBottom w:val="0"/>
          <w:divBdr>
            <w:top w:val="none" w:sz="0" w:space="0" w:color="auto"/>
            <w:left w:val="none" w:sz="0" w:space="0" w:color="auto"/>
            <w:bottom w:val="none" w:sz="0" w:space="0" w:color="auto"/>
            <w:right w:val="none" w:sz="0" w:space="0" w:color="auto"/>
          </w:divBdr>
        </w:div>
        <w:div w:id="1146123447">
          <w:marLeft w:val="0"/>
          <w:marRight w:val="0"/>
          <w:marTop w:val="0"/>
          <w:marBottom w:val="0"/>
          <w:divBdr>
            <w:top w:val="none" w:sz="0" w:space="0" w:color="auto"/>
            <w:left w:val="none" w:sz="0" w:space="0" w:color="auto"/>
            <w:bottom w:val="none" w:sz="0" w:space="0" w:color="auto"/>
            <w:right w:val="none" w:sz="0" w:space="0" w:color="auto"/>
          </w:divBdr>
        </w:div>
        <w:div w:id="1974213140">
          <w:marLeft w:val="0"/>
          <w:marRight w:val="0"/>
          <w:marTop w:val="0"/>
          <w:marBottom w:val="0"/>
          <w:divBdr>
            <w:top w:val="none" w:sz="0" w:space="0" w:color="auto"/>
            <w:left w:val="none" w:sz="0" w:space="0" w:color="auto"/>
            <w:bottom w:val="none" w:sz="0" w:space="0" w:color="auto"/>
            <w:right w:val="none" w:sz="0" w:space="0" w:color="auto"/>
          </w:divBdr>
        </w:div>
        <w:div w:id="2064744034">
          <w:marLeft w:val="0"/>
          <w:marRight w:val="0"/>
          <w:marTop w:val="0"/>
          <w:marBottom w:val="0"/>
          <w:divBdr>
            <w:top w:val="none" w:sz="0" w:space="0" w:color="auto"/>
            <w:left w:val="none" w:sz="0" w:space="0" w:color="auto"/>
            <w:bottom w:val="none" w:sz="0" w:space="0" w:color="auto"/>
            <w:right w:val="none" w:sz="0" w:space="0" w:color="auto"/>
          </w:divBdr>
        </w:div>
        <w:div w:id="971324855">
          <w:marLeft w:val="0"/>
          <w:marRight w:val="0"/>
          <w:marTop w:val="0"/>
          <w:marBottom w:val="0"/>
          <w:divBdr>
            <w:top w:val="none" w:sz="0" w:space="0" w:color="auto"/>
            <w:left w:val="none" w:sz="0" w:space="0" w:color="auto"/>
            <w:bottom w:val="none" w:sz="0" w:space="0" w:color="auto"/>
            <w:right w:val="none" w:sz="0" w:space="0" w:color="auto"/>
          </w:divBdr>
        </w:div>
        <w:div w:id="1717121654">
          <w:marLeft w:val="0"/>
          <w:marRight w:val="0"/>
          <w:marTop w:val="0"/>
          <w:marBottom w:val="0"/>
          <w:divBdr>
            <w:top w:val="none" w:sz="0" w:space="0" w:color="auto"/>
            <w:left w:val="none" w:sz="0" w:space="0" w:color="auto"/>
            <w:bottom w:val="none" w:sz="0" w:space="0" w:color="auto"/>
            <w:right w:val="none" w:sz="0" w:space="0" w:color="auto"/>
          </w:divBdr>
        </w:div>
        <w:div w:id="1995258819">
          <w:marLeft w:val="0"/>
          <w:marRight w:val="0"/>
          <w:marTop w:val="0"/>
          <w:marBottom w:val="0"/>
          <w:divBdr>
            <w:top w:val="none" w:sz="0" w:space="0" w:color="auto"/>
            <w:left w:val="none" w:sz="0" w:space="0" w:color="auto"/>
            <w:bottom w:val="none" w:sz="0" w:space="0" w:color="auto"/>
            <w:right w:val="none" w:sz="0" w:space="0" w:color="auto"/>
          </w:divBdr>
        </w:div>
        <w:div w:id="1318417949">
          <w:marLeft w:val="0"/>
          <w:marRight w:val="0"/>
          <w:marTop w:val="0"/>
          <w:marBottom w:val="0"/>
          <w:divBdr>
            <w:top w:val="none" w:sz="0" w:space="0" w:color="auto"/>
            <w:left w:val="none" w:sz="0" w:space="0" w:color="auto"/>
            <w:bottom w:val="none" w:sz="0" w:space="0" w:color="auto"/>
            <w:right w:val="none" w:sz="0" w:space="0" w:color="auto"/>
          </w:divBdr>
        </w:div>
        <w:div w:id="551624188">
          <w:marLeft w:val="0"/>
          <w:marRight w:val="0"/>
          <w:marTop w:val="0"/>
          <w:marBottom w:val="0"/>
          <w:divBdr>
            <w:top w:val="none" w:sz="0" w:space="0" w:color="auto"/>
            <w:left w:val="none" w:sz="0" w:space="0" w:color="auto"/>
            <w:bottom w:val="none" w:sz="0" w:space="0" w:color="auto"/>
            <w:right w:val="none" w:sz="0" w:space="0" w:color="auto"/>
          </w:divBdr>
        </w:div>
        <w:div w:id="1610356326">
          <w:marLeft w:val="0"/>
          <w:marRight w:val="0"/>
          <w:marTop w:val="0"/>
          <w:marBottom w:val="0"/>
          <w:divBdr>
            <w:top w:val="none" w:sz="0" w:space="0" w:color="auto"/>
            <w:left w:val="none" w:sz="0" w:space="0" w:color="auto"/>
            <w:bottom w:val="none" w:sz="0" w:space="0" w:color="auto"/>
            <w:right w:val="none" w:sz="0" w:space="0" w:color="auto"/>
          </w:divBdr>
          <w:divsChild>
            <w:div w:id="1847401206">
              <w:marLeft w:val="0"/>
              <w:marRight w:val="0"/>
              <w:marTop w:val="0"/>
              <w:marBottom w:val="0"/>
              <w:divBdr>
                <w:top w:val="none" w:sz="0" w:space="0" w:color="auto"/>
                <w:left w:val="none" w:sz="0" w:space="0" w:color="auto"/>
                <w:bottom w:val="none" w:sz="0" w:space="0" w:color="auto"/>
                <w:right w:val="none" w:sz="0" w:space="0" w:color="auto"/>
              </w:divBdr>
            </w:div>
          </w:divsChild>
        </w:div>
        <w:div w:id="1393654568">
          <w:marLeft w:val="0"/>
          <w:marRight w:val="0"/>
          <w:marTop w:val="0"/>
          <w:marBottom w:val="0"/>
          <w:divBdr>
            <w:top w:val="none" w:sz="0" w:space="0" w:color="auto"/>
            <w:left w:val="none" w:sz="0" w:space="0" w:color="auto"/>
            <w:bottom w:val="none" w:sz="0" w:space="0" w:color="auto"/>
            <w:right w:val="none" w:sz="0" w:space="0" w:color="auto"/>
          </w:divBdr>
          <w:divsChild>
            <w:div w:id="1592467297">
              <w:marLeft w:val="0"/>
              <w:marRight w:val="0"/>
              <w:marTop w:val="0"/>
              <w:marBottom w:val="0"/>
              <w:divBdr>
                <w:top w:val="none" w:sz="0" w:space="0" w:color="auto"/>
                <w:left w:val="none" w:sz="0" w:space="0" w:color="auto"/>
                <w:bottom w:val="none" w:sz="0" w:space="0" w:color="auto"/>
                <w:right w:val="none" w:sz="0" w:space="0" w:color="auto"/>
              </w:divBdr>
            </w:div>
          </w:divsChild>
        </w:div>
        <w:div w:id="746421681">
          <w:marLeft w:val="0"/>
          <w:marRight w:val="0"/>
          <w:marTop w:val="0"/>
          <w:marBottom w:val="0"/>
          <w:divBdr>
            <w:top w:val="none" w:sz="0" w:space="0" w:color="auto"/>
            <w:left w:val="none" w:sz="0" w:space="0" w:color="auto"/>
            <w:bottom w:val="none" w:sz="0" w:space="0" w:color="auto"/>
            <w:right w:val="none" w:sz="0" w:space="0" w:color="auto"/>
          </w:divBdr>
          <w:divsChild>
            <w:div w:id="1316181786">
              <w:marLeft w:val="0"/>
              <w:marRight w:val="0"/>
              <w:marTop w:val="0"/>
              <w:marBottom w:val="0"/>
              <w:divBdr>
                <w:top w:val="none" w:sz="0" w:space="0" w:color="auto"/>
                <w:left w:val="none" w:sz="0" w:space="0" w:color="auto"/>
                <w:bottom w:val="none" w:sz="0" w:space="0" w:color="auto"/>
                <w:right w:val="none" w:sz="0" w:space="0" w:color="auto"/>
              </w:divBdr>
            </w:div>
          </w:divsChild>
        </w:div>
        <w:div w:id="162099">
          <w:marLeft w:val="0"/>
          <w:marRight w:val="0"/>
          <w:marTop w:val="0"/>
          <w:marBottom w:val="0"/>
          <w:divBdr>
            <w:top w:val="none" w:sz="0" w:space="0" w:color="auto"/>
            <w:left w:val="none" w:sz="0" w:space="0" w:color="auto"/>
            <w:bottom w:val="none" w:sz="0" w:space="0" w:color="auto"/>
            <w:right w:val="none" w:sz="0" w:space="0" w:color="auto"/>
          </w:divBdr>
          <w:divsChild>
            <w:div w:id="1714765595">
              <w:marLeft w:val="0"/>
              <w:marRight w:val="0"/>
              <w:marTop w:val="0"/>
              <w:marBottom w:val="0"/>
              <w:divBdr>
                <w:top w:val="none" w:sz="0" w:space="0" w:color="auto"/>
                <w:left w:val="none" w:sz="0" w:space="0" w:color="auto"/>
                <w:bottom w:val="none" w:sz="0" w:space="0" w:color="auto"/>
                <w:right w:val="none" w:sz="0" w:space="0" w:color="auto"/>
              </w:divBdr>
            </w:div>
          </w:divsChild>
        </w:div>
        <w:div w:id="133182357">
          <w:marLeft w:val="0"/>
          <w:marRight w:val="0"/>
          <w:marTop w:val="0"/>
          <w:marBottom w:val="0"/>
          <w:divBdr>
            <w:top w:val="none" w:sz="0" w:space="0" w:color="auto"/>
            <w:left w:val="none" w:sz="0" w:space="0" w:color="auto"/>
            <w:bottom w:val="none" w:sz="0" w:space="0" w:color="auto"/>
            <w:right w:val="none" w:sz="0" w:space="0" w:color="auto"/>
          </w:divBdr>
          <w:divsChild>
            <w:div w:id="134420755">
              <w:marLeft w:val="0"/>
              <w:marRight w:val="0"/>
              <w:marTop w:val="0"/>
              <w:marBottom w:val="0"/>
              <w:divBdr>
                <w:top w:val="none" w:sz="0" w:space="0" w:color="auto"/>
                <w:left w:val="none" w:sz="0" w:space="0" w:color="auto"/>
                <w:bottom w:val="none" w:sz="0" w:space="0" w:color="auto"/>
                <w:right w:val="none" w:sz="0" w:space="0" w:color="auto"/>
              </w:divBdr>
            </w:div>
          </w:divsChild>
        </w:div>
        <w:div w:id="527567658">
          <w:marLeft w:val="0"/>
          <w:marRight w:val="0"/>
          <w:marTop w:val="0"/>
          <w:marBottom w:val="0"/>
          <w:divBdr>
            <w:top w:val="none" w:sz="0" w:space="0" w:color="auto"/>
            <w:left w:val="none" w:sz="0" w:space="0" w:color="auto"/>
            <w:bottom w:val="none" w:sz="0" w:space="0" w:color="auto"/>
            <w:right w:val="none" w:sz="0" w:space="0" w:color="auto"/>
          </w:divBdr>
          <w:divsChild>
            <w:div w:id="1352956303">
              <w:marLeft w:val="0"/>
              <w:marRight w:val="0"/>
              <w:marTop w:val="0"/>
              <w:marBottom w:val="0"/>
              <w:divBdr>
                <w:top w:val="none" w:sz="0" w:space="0" w:color="auto"/>
                <w:left w:val="none" w:sz="0" w:space="0" w:color="auto"/>
                <w:bottom w:val="none" w:sz="0" w:space="0" w:color="auto"/>
                <w:right w:val="none" w:sz="0" w:space="0" w:color="auto"/>
              </w:divBdr>
            </w:div>
          </w:divsChild>
        </w:div>
        <w:div w:id="1922325763">
          <w:marLeft w:val="0"/>
          <w:marRight w:val="0"/>
          <w:marTop w:val="0"/>
          <w:marBottom w:val="0"/>
          <w:divBdr>
            <w:top w:val="none" w:sz="0" w:space="0" w:color="auto"/>
            <w:left w:val="none" w:sz="0" w:space="0" w:color="auto"/>
            <w:bottom w:val="none" w:sz="0" w:space="0" w:color="auto"/>
            <w:right w:val="none" w:sz="0" w:space="0" w:color="auto"/>
          </w:divBdr>
          <w:divsChild>
            <w:div w:id="1283003356">
              <w:marLeft w:val="0"/>
              <w:marRight w:val="0"/>
              <w:marTop w:val="0"/>
              <w:marBottom w:val="0"/>
              <w:divBdr>
                <w:top w:val="none" w:sz="0" w:space="0" w:color="auto"/>
                <w:left w:val="none" w:sz="0" w:space="0" w:color="auto"/>
                <w:bottom w:val="none" w:sz="0" w:space="0" w:color="auto"/>
                <w:right w:val="none" w:sz="0" w:space="0" w:color="auto"/>
              </w:divBdr>
            </w:div>
          </w:divsChild>
        </w:div>
        <w:div w:id="661856052">
          <w:marLeft w:val="0"/>
          <w:marRight w:val="0"/>
          <w:marTop w:val="0"/>
          <w:marBottom w:val="0"/>
          <w:divBdr>
            <w:top w:val="none" w:sz="0" w:space="0" w:color="auto"/>
            <w:left w:val="none" w:sz="0" w:space="0" w:color="auto"/>
            <w:bottom w:val="none" w:sz="0" w:space="0" w:color="auto"/>
            <w:right w:val="none" w:sz="0" w:space="0" w:color="auto"/>
          </w:divBdr>
          <w:divsChild>
            <w:div w:id="1104425978">
              <w:marLeft w:val="0"/>
              <w:marRight w:val="0"/>
              <w:marTop w:val="0"/>
              <w:marBottom w:val="0"/>
              <w:divBdr>
                <w:top w:val="none" w:sz="0" w:space="0" w:color="auto"/>
                <w:left w:val="none" w:sz="0" w:space="0" w:color="auto"/>
                <w:bottom w:val="none" w:sz="0" w:space="0" w:color="auto"/>
                <w:right w:val="none" w:sz="0" w:space="0" w:color="auto"/>
              </w:divBdr>
            </w:div>
          </w:divsChild>
        </w:div>
        <w:div w:id="542131081">
          <w:marLeft w:val="0"/>
          <w:marRight w:val="0"/>
          <w:marTop w:val="0"/>
          <w:marBottom w:val="0"/>
          <w:divBdr>
            <w:top w:val="none" w:sz="0" w:space="0" w:color="auto"/>
            <w:left w:val="none" w:sz="0" w:space="0" w:color="auto"/>
            <w:bottom w:val="none" w:sz="0" w:space="0" w:color="auto"/>
            <w:right w:val="none" w:sz="0" w:space="0" w:color="auto"/>
          </w:divBdr>
          <w:divsChild>
            <w:div w:id="1022315476">
              <w:marLeft w:val="0"/>
              <w:marRight w:val="0"/>
              <w:marTop w:val="0"/>
              <w:marBottom w:val="0"/>
              <w:divBdr>
                <w:top w:val="none" w:sz="0" w:space="0" w:color="auto"/>
                <w:left w:val="none" w:sz="0" w:space="0" w:color="auto"/>
                <w:bottom w:val="none" w:sz="0" w:space="0" w:color="auto"/>
                <w:right w:val="none" w:sz="0" w:space="0" w:color="auto"/>
              </w:divBdr>
            </w:div>
          </w:divsChild>
        </w:div>
        <w:div w:id="1782144173">
          <w:marLeft w:val="0"/>
          <w:marRight w:val="0"/>
          <w:marTop w:val="0"/>
          <w:marBottom w:val="0"/>
          <w:divBdr>
            <w:top w:val="none" w:sz="0" w:space="0" w:color="auto"/>
            <w:left w:val="none" w:sz="0" w:space="0" w:color="auto"/>
            <w:bottom w:val="none" w:sz="0" w:space="0" w:color="auto"/>
            <w:right w:val="none" w:sz="0" w:space="0" w:color="auto"/>
          </w:divBdr>
          <w:divsChild>
            <w:div w:id="2560761">
              <w:marLeft w:val="0"/>
              <w:marRight w:val="0"/>
              <w:marTop w:val="0"/>
              <w:marBottom w:val="0"/>
              <w:divBdr>
                <w:top w:val="none" w:sz="0" w:space="0" w:color="auto"/>
                <w:left w:val="none" w:sz="0" w:space="0" w:color="auto"/>
                <w:bottom w:val="none" w:sz="0" w:space="0" w:color="auto"/>
                <w:right w:val="none" w:sz="0" w:space="0" w:color="auto"/>
              </w:divBdr>
            </w:div>
          </w:divsChild>
        </w:div>
        <w:div w:id="343480199">
          <w:marLeft w:val="0"/>
          <w:marRight w:val="0"/>
          <w:marTop w:val="0"/>
          <w:marBottom w:val="0"/>
          <w:divBdr>
            <w:top w:val="none" w:sz="0" w:space="0" w:color="auto"/>
            <w:left w:val="none" w:sz="0" w:space="0" w:color="auto"/>
            <w:bottom w:val="none" w:sz="0" w:space="0" w:color="auto"/>
            <w:right w:val="none" w:sz="0" w:space="0" w:color="auto"/>
          </w:divBdr>
        </w:div>
        <w:div w:id="1543008184">
          <w:marLeft w:val="0"/>
          <w:marRight w:val="0"/>
          <w:marTop w:val="0"/>
          <w:marBottom w:val="0"/>
          <w:divBdr>
            <w:top w:val="none" w:sz="0" w:space="0" w:color="auto"/>
            <w:left w:val="none" w:sz="0" w:space="0" w:color="auto"/>
            <w:bottom w:val="none" w:sz="0" w:space="0" w:color="auto"/>
            <w:right w:val="none" w:sz="0" w:space="0" w:color="auto"/>
          </w:divBdr>
        </w:div>
        <w:div w:id="78673430">
          <w:marLeft w:val="0"/>
          <w:marRight w:val="0"/>
          <w:marTop w:val="0"/>
          <w:marBottom w:val="0"/>
          <w:divBdr>
            <w:top w:val="none" w:sz="0" w:space="0" w:color="auto"/>
            <w:left w:val="none" w:sz="0" w:space="0" w:color="auto"/>
            <w:bottom w:val="none" w:sz="0" w:space="0" w:color="auto"/>
            <w:right w:val="none" w:sz="0" w:space="0" w:color="auto"/>
          </w:divBdr>
        </w:div>
        <w:div w:id="769661467">
          <w:marLeft w:val="0"/>
          <w:marRight w:val="0"/>
          <w:marTop w:val="0"/>
          <w:marBottom w:val="0"/>
          <w:divBdr>
            <w:top w:val="none" w:sz="0" w:space="0" w:color="auto"/>
            <w:left w:val="none" w:sz="0" w:space="0" w:color="auto"/>
            <w:bottom w:val="none" w:sz="0" w:space="0" w:color="auto"/>
            <w:right w:val="none" w:sz="0" w:space="0" w:color="auto"/>
          </w:divBdr>
        </w:div>
        <w:div w:id="353583332">
          <w:marLeft w:val="0"/>
          <w:marRight w:val="0"/>
          <w:marTop w:val="0"/>
          <w:marBottom w:val="0"/>
          <w:divBdr>
            <w:top w:val="none" w:sz="0" w:space="0" w:color="auto"/>
            <w:left w:val="none" w:sz="0" w:space="0" w:color="auto"/>
            <w:bottom w:val="none" w:sz="0" w:space="0" w:color="auto"/>
            <w:right w:val="none" w:sz="0" w:space="0" w:color="auto"/>
          </w:divBdr>
        </w:div>
        <w:div w:id="976254630">
          <w:marLeft w:val="0"/>
          <w:marRight w:val="0"/>
          <w:marTop w:val="0"/>
          <w:marBottom w:val="0"/>
          <w:divBdr>
            <w:top w:val="none" w:sz="0" w:space="0" w:color="auto"/>
            <w:left w:val="none" w:sz="0" w:space="0" w:color="auto"/>
            <w:bottom w:val="none" w:sz="0" w:space="0" w:color="auto"/>
            <w:right w:val="none" w:sz="0" w:space="0" w:color="auto"/>
          </w:divBdr>
        </w:div>
        <w:div w:id="803348161">
          <w:marLeft w:val="0"/>
          <w:marRight w:val="0"/>
          <w:marTop w:val="0"/>
          <w:marBottom w:val="0"/>
          <w:divBdr>
            <w:top w:val="none" w:sz="0" w:space="0" w:color="auto"/>
            <w:left w:val="none" w:sz="0" w:space="0" w:color="auto"/>
            <w:bottom w:val="none" w:sz="0" w:space="0" w:color="auto"/>
            <w:right w:val="none" w:sz="0" w:space="0" w:color="auto"/>
          </w:divBdr>
        </w:div>
        <w:div w:id="1716154486">
          <w:marLeft w:val="0"/>
          <w:marRight w:val="0"/>
          <w:marTop w:val="0"/>
          <w:marBottom w:val="0"/>
          <w:divBdr>
            <w:top w:val="none" w:sz="0" w:space="0" w:color="auto"/>
            <w:left w:val="none" w:sz="0" w:space="0" w:color="auto"/>
            <w:bottom w:val="none" w:sz="0" w:space="0" w:color="auto"/>
            <w:right w:val="none" w:sz="0" w:space="0" w:color="auto"/>
          </w:divBdr>
        </w:div>
        <w:div w:id="903829512">
          <w:marLeft w:val="0"/>
          <w:marRight w:val="0"/>
          <w:marTop w:val="0"/>
          <w:marBottom w:val="0"/>
          <w:divBdr>
            <w:top w:val="none" w:sz="0" w:space="0" w:color="auto"/>
            <w:left w:val="none" w:sz="0" w:space="0" w:color="auto"/>
            <w:bottom w:val="none" w:sz="0" w:space="0" w:color="auto"/>
            <w:right w:val="none" w:sz="0" w:space="0" w:color="auto"/>
          </w:divBdr>
        </w:div>
        <w:div w:id="1790975828">
          <w:marLeft w:val="0"/>
          <w:marRight w:val="0"/>
          <w:marTop w:val="0"/>
          <w:marBottom w:val="0"/>
          <w:divBdr>
            <w:top w:val="none" w:sz="0" w:space="0" w:color="auto"/>
            <w:left w:val="none" w:sz="0" w:space="0" w:color="auto"/>
            <w:bottom w:val="none" w:sz="0" w:space="0" w:color="auto"/>
            <w:right w:val="none" w:sz="0" w:space="0" w:color="auto"/>
          </w:divBdr>
        </w:div>
        <w:div w:id="843203065">
          <w:marLeft w:val="0"/>
          <w:marRight w:val="0"/>
          <w:marTop w:val="0"/>
          <w:marBottom w:val="0"/>
          <w:divBdr>
            <w:top w:val="none" w:sz="0" w:space="0" w:color="auto"/>
            <w:left w:val="none" w:sz="0" w:space="0" w:color="auto"/>
            <w:bottom w:val="none" w:sz="0" w:space="0" w:color="auto"/>
            <w:right w:val="none" w:sz="0" w:space="0" w:color="auto"/>
          </w:divBdr>
        </w:div>
        <w:div w:id="1849715549">
          <w:marLeft w:val="0"/>
          <w:marRight w:val="0"/>
          <w:marTop w:val="0"/>
          <w:marBottom w:val="0"/>
          <w:divBdr>
            <w:top w:val="none" w:sz="0" w:space="0" w:color="auto"/>
            <w:left w:val="none" w:sz="0" w:space="0" w:color="auto"/>
            <w:bottom w:val="none" w:sz="0" w:space="0" w:color="auto"/>
            <w:right w:val="none" w:sz="0" w:space="0" w:color="auto"/>
          </w:divBdr>
        </w:div>
        <w:div w:id="430007860">
          <w:marLeft w:val="0"/>
          <w:marRight w:val="0"/>
          <w:marTop w:val="0"/>
          <w:marBottom w:val="0"/>
          <w:divBdr>
            <w:top w:val="none" w:sz="0" w:space="0" w:color="auto"/>
            <w:left w:val="none" w:sz="0" w:space="0" w:color="auto"/>
            <w:bottom w:val="none" w:sz="0" w:space="0" w:color="auto"/>
            <w:right w:val="none" w:sz="0" w:space="0" w:color="auto"/>
          </w:divBdr>
        </w:div>
        <w:div w:id="344788754">
          <w:marLeft w:val="0"/>
          <w:marRight w:val="0"/>
          <w:marTop w:val="0"/>
          <w:marBottom w:val="0"/>
          <w:divBdr>
            <w:top w:val="none" w:sz="0" w:space="0" w:color="auto"/>
            <w:left w:val="none" w:sz="0" w:space="0" w:color="auto"/>
            <w:bottom w:val="none" w:sz="0" w:space="0" w:color="auto"/>
            <w:right w:val="none" w:sz="0" w:space="0" w:color="auto"/>
          </w:divBdr>
        </w:div>
        <w:div w:id="843740167">
          <w:marLeft w:val="0"/>
          <w:marRight w:val="0"/>
          <w:marTop w:val="0"/>
          <w:marBottom w:val="0"/>
          <w:divBdr>
            <w:top w:val="none" w:sz="0" w:space="0" w:color="auto"/>
            <w:left w:val="none" w:sz="0" w:space="0" w:color="auto"/>
            <w:bottom w:val="none" w:sz="0" w:space="0" w:color="auto"/>
            <w:right w:val="none" w:sz="0" w:space="0" w:color="auto"/>
          </w:divBdr>
        </w:div>
        <w:div w:id="287469779">
          <w:marLeft w:val="0"/>
          <w:marRight w:val="0"/>
          <w:marTop w:val="0"/>
          <w:marBottom w:val="0"/>
          <w:divBdr>
            <w:top w:val="none" w:sz="0" w:space="0" w:color="auto"/>
            <w:left w:val="none" w:sz="0" w:space="0" w:color="auto"/>
            <w:bottom w:val="none" w:sz="0" w:space="0" w:color="auto"/>
            <w:right w:val="none" w:sz="0" w:space="0" w:color="auto"/>
          </w:divBdr>
        </w:div>
        <w:div w:id="1927687182">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1811899507">
          <w:marLeft w:val="0"/>
          <w:marRight w:val="0"/>
          <w:marTop w:val="0"/>
          <w:marBottom w:val="0"/>
          <w:divBdr>
            <w:top w:val="none" w:sz="0" w:space="0" w:color="auto"/>
            <w:left w:val="none" w:sz="0" w:space="0" w:color="auto"/>
            <w:bottom w:val="none" w:sz="0" w:space="0" w:color="auto"/>
            <w:right w:val="none" w:sz="0" w:space="0" w:color="auto"/>
          </w:divBdr>
        </w:div>
        <w:div w:id="409497988">
          <w:marLeft w:val="0"/>
          <w:marRight w:val="0"/>
          <w:marTop w:val="0"/>
          <w:marBottom w:val="0"/>
          <w:divBdr>
            <w:top w:val="none" w:sz="0" w:space="0" w:color="auto"/>
            <w:left w:val="none" w:sz="0" w:space="0" w:color="auto"/>
            <w:bottom w:val="none" w:sz="0" w:space="0" w:color="auto"/>
            <w:right w:val="none" w:sz="0" w:space="0" w:color="auto"/>
          </w:divBdr>
        </w:div>
        <w:div w:id="1861239152">
          <w:marLeft w:val="0"/>
          <w:marRight w:val="0"/>
          <w:marTop w:val="0"/>
          <w:marBottom w:val="0"/>
          <w:divBdr>
            <w:top w:val="none" w:sz="0" w:space="0" w:color="auto"/>
            <w:left w:val="none" w:sz="0" w:space="0" w:color="auto"/>
            <w:bottom w:val="none" w:sz="0" w:space="0" w:color="auto"/>
            <w:right w:val="none" w:sz="0" w:space="0" w:color="auto"/>
          </w:divBdr>
          <w:divsChild>
            <w:div w:id="1494223652">
              <w:marLeft w:val="0"/>
              <w:marRight w:val="0"/>
              <w:marTop w:val="0"/>
              <w:marBottom w:val="0"/>
              <w:divBdr>
                <w:top w:val="none" w:sz="0" w:space="0" w:color="auto"/>
                <w:left w:val="none" w:sz="0" w:space="0" w:color="auto"/>
                <w:bottom w:val="none" w:sz="0" w:space="0" w:color="auto"/>
                <w:right w:val="none" w:sz="0" w:space="0" w:color="auto"/>
              </w:divBdr>
            </w:div>
          </w:divsChild>
        </w:div>
        <w:div w:id="1798790425">
          <w:marLeft w:val="0"/>
          <w:marRight w:val="0"/>
          <w:marTop w:val="0"/>
          <w:marBottom w:val="0"/>
          <w:divBdr>
            <w:top w:val="none" w:sz="0" w:space="0" w:color="auto"/>
            <w:left w:val="none" w:sz="0" w:space="0" w:color="auto"/>
            <w:bottom w:val="none" w:sz="0" w:space="0" w:color="auto"/>
            <w:right w:val="none" w:sz="0" w:space="0" w:color="auto"/>
          </w:divBdr>
        </w:div>
        <w:div w:id="1959067822">
          <w:marLeft w:val="0"/>
          <w:marRight w:val="0"/>
          <w:marTop w:val="0"/>
          <w:marBottom w:val="0"/>
          <w:divBdr>
            <w:top w:val="none" w:sz="0" w:space="0" w:color="auto"/>
            <w:left w:val="none" w:sz="0" w:space="0" w:color="auto"/>
            <w:bottom w:val="none" w:sz="0" w:space="0" w:color="auto"/>
            <w:right w:val="none" w:sz="0" w:space="0" w:color="auto"/>
          </w:divBdr>
        </w:div>
        <w:div w:id="1764494373">
          <w:marLeft w:val="0"/>
          <w:marRight w:val="0"/>
          <w:marTop w:val="0"/>
          <w:marBottom w:val="0"/>
          <w:divBdr>
            <w:top w:val="none" w:sz="0" w:space="0" w:color="auto"/>
            <w:left w:val="none" w:sz="0" w:space="0" w:color="auto"/>
            <w:bottom w:val="none" w:sz="0" w:space="0" w:color="auto"/>
            <w:right w:val="none" w:sz="0" w:space="0" w:color="auto"/>
          </w:divBdr>
        </w:div>
        <w:div w:id="2103643251">
          <w:marLeft w:val="0"/>
          <w:marRight w:val="0"/>
          <w:marTop w:val="0"/>
          <w:marBottom w:val="0"/>
          <w:divBdr>
            <w:top w:val="none" w:sz="0" w:space="0" w:color="auto"/>
            <w:left w:val="none" w:sz="0" w:space="0" w:color="auto"/>
            <w:bottom w:val="none" w:sz="0" w:space="0" w:color="auto"/>
            <w:right w:val="none" w:sz="0" w:space="0" w:color="auto"/>
          </w:divBdr>
        </w:div>
        <w:div w:id="1819028023">
          <w:marLeft w:val="0"/>
          <w:marRight w:val="0"/>
          <w:marTop w:val="0"/>
          <w:marBottom w:val="0"/>
          <w:divBdr>
            <w:top w:val="none" w:sz="0" w:space="0" w:color="auto"/>
            <w:left w:val="none" w:sz="0" w:space="0" w:color="auto"/>
            <w:bottom w:val="none" w:sz="0" w:space="0" w:color="auto"/>
            <w:right w:val="none" w:sz="0" w:space="0" w:color="auto"/>
          </w:divBdr>
        </w:div>
        <w:div w:id="1054695870">
          <w:marLeft w:val="0"/>
          <w:marRight w:val="0"/>
          <w:marTop w:val="0"/>
          <w:marBottom w:val="0"/>
          <w:divBdr>
            <w:top w:val="none" w:sz="0" w:space="0" w:color="auto"/>
            <w:left w:val="none" w:sz="0" w:space="0" w:color="auto"/>
            <w:bottom w:val="none" w:sz="0" w:space="0" w:color="auto"/>
            <w:right w:val="none" w:sz="0" w:space="0" w:color="auto"/>
          </w:divBdr>
        </w:div>
        <w:div w:id="1207333416">
          <w:marLeft w:val="0"/>
          <w:marRight w:val="0"/>
          <w:marTop w:val="0"/>
          <w:marBottom w:val="0"/>
          <w:divBdr>
            <w:top w:val="none" w:sz="0" w:space="0" w:color="auto"/>
            <w:left w:val="none" w:sz="0" w:space="0" w:color="auto"/>
            <w:bottom w:val="none" w:sz="0" w:space="0" w:color="auto"/>
            <w:right w:val="none" w:sz="0" w:space="0" w:color="auto"/>
          </w:divBdr>
        </w:div>
        <w:div w:id="1395354948">
          <w:marLeft w:val="0"/>
          <w:marRight w:val="0"/>
          <w:marTop w:val="0"/>
          <w:marBottom w:val="0"/>
          <w:divBdr>
            <w:top w:val="none" w:sz="0" w:space="0" w:color="auto"/>
            <w:left w:val="none" w:sz="0" w:space="0" w:color="auto"/>
            <w:bottom w:val="none" w:sz="0" w:space="0" w:color="auto"/>
            <w:right w:val="none" w:sz="0" w:space="0" w:color="auto"/>
          </w:divBdr>
        </w:div>
        <w:div w:id="1572234127">
          <w:marLeft w:val="0"/>
          <w:marRight w:val="0"/>
          <w:marTop w:val="0"/>
          <w:marBottom w:val="0"/>
          <w:divBdr>
            <w:top w:val="none" w:sz="0" w:space="0" w:color="auto"/>
            <w:left w:val="none" w:sz="0" w:space="0" w:color="auto"/>
            <w:bottom w:val="none" w:sz="0" w:space="0" w:color="auto"/>
            <w:right w:val="none" w:sz="0" w:space="0" w:color="auto"/>
          </w:divBdr>
        </w:div>
        <w:div w:id="1088422105">
          <w:marLeft w:val="0"/>
          <w:marRight w:val="0"/>
          <w:marTop w:val="0"/>
          <w:marBottom w:val="0"/>
          <w:divBdr>
            <w:top w:val="none" w:sz="0" w:space="0" w:color="auto"/>
            <w:left w:val="none" w:sz="0" w:space="0" w:color="auto"/>
            <w:bottom w:val="none" w:sz="0" w:space="0" w:color="auto"/>
            <w:right w:val="none" w:sz="0" w:space="0" w:color="auto"/>
          </w:divBdr>
        </w:div>
        <w:div w:id="1367482472">
          <w:marLeft w:val="0"/>
          <w:marRight w:val="0"/>
          <w:marTop w:val="0"/>
          <w:marBottom w:val="0"/>
          <w:divBdr>
            <w:top w:val="none" w:sz="0" w:space="0" w:color="auto"/>
            <w:left w:val="none" w:sz="0" w:space="0" w:color="auto"/>
            <w:bottom w:val="none" w:sz="0" w:space="0" w:color="auto"/>
            <w:right w:val="none" w:sz="0" w:space="0" w:color="auto"/>
          </w:divBdr>
        </w:div>
        <w:div w:id="1155492062">
          <w:marLeft w:val="0"/>
          <w:marRight w:val="0"/>
          <w:marTop w:val="0"/>
          <w:marBottom w:val="0"/>
          <w:divBdr>
            <w:top w:val="none" w:sz="0" w:space="0" w:color="auto"/>
            <w:left w:val="none" w:sz="0" w:space="0" w:color="auto"/>
            <w:bottom w:val="none" w:sz="0" w:space="0" w:color="auto"/>
            <w:right w:val="none" w:sz="0" w:space="0" w:color="auto"/>
          </w:divBdr>
        </w:div>
        <w:div w:id="1606228043">
          <w:marLeft w:val="0"/>
          <w:marRight w:val="0"/>
          <w:marTop w:val="0"/>
          <w:marBottom w:val="0"/>
          <w:divBdr>
            <w:top w:val="none" w:sz="0" w:space="0" w:color="auto"/>
            <w:left w:val="none" w:sz="0" w:space="0" w:color="auto"/>
            <w:bottom w:val="none" w:sz="0" w:space="0" w:color="auto"/>
            <w:right w:val="none" w:sz="0" w:space="0" w:color="auto"/>
          </w:divBdr>
        </w:div>
        <w:div w:id="1022822085">
          <w:marLeft w:val="0"/>
          <w:marRight w:val="0"/>
          <w:marTop w:val="0"/>
          <w:marBottom w:val="0"/>
          <w:divBdr>
            <w:top w:val="none" w:sz="0" w:space="0" w:color="auto"/>
            <w:left w:val="none" w:sz="0" w:space="0" w:color="auto"/>
            <w:bottom w:val="none" w:sz="0" w:space="0" w:color="auto"/>
            <w:right w:val="none" w:sz="0" w:space="0" w:color="auto"/>
          </w:divBdr>
        </w:div>
        <w:div w:id="2089113296">
          <w:marLeft w:val="0"/>
          <w:marRight w:val="0"/>
          <w:marTop w:val="0"/>
          <w:marBottom w:val="0"/>
          <w:divBdr>
            <w:top w:val="none" w:sz="0" w:space="0" w:color="auto"/>
            <w:left w:val="none" w:sz="0" w:space="0" w:color="auto"/>
            <w:bottom w:val="none" w:sz="0" w:space="0" w:color="auto"/>
            <w:right w:val="none" w:sz="0" w:space="0" w:color="auto"/>
          </w:divBdr>
        </w:div>
        <w:div w:id="1516379310">
          <w:marLeft w:val="0"/>
          <w:marRight w:val="0"/>
          <w:marTop w:val="0"/>
          <w:marBottom w:val="0"/>
          <w:divBdr>
            <w:top w:val="none" w:sz="0" w:space="0" w:color="auto"/>
            <w:left w:val="none" w:sz="0" w:space="0" w:color="auto"/>
            <w:bottom w:val="none" w:sz="0" w:space="0" w:color="auto"/>
            <w:right w:val="none" w:sz="0" w:space="0" w:color="auto"/>
          </w:divBdr>
        </w:div>
        <w:div w:id="734670903">
          <w:marLeft w:val="0"/>
          <w:marRight w:val="0"/>
          <w:marTop w:val="0"/>
          <w:marBottom w:val="0"/>
          <w:divBdr>
            <w:top w:val="none" w:sz="0" w:space="0" w:color="auto"/>
            <w:left w:val="none" w:sz="0" w:space="0" w:color="auto"/>
            <w:bottom w:val="none" w:sz="0" w:space="0" w:color="auto"/>
            <w:right w:val="none" w:sz="0" w:space="0" w:color="auto"/>
          </w:divBdr>
        </w:div>
        <w:div w:id="480465912">
          <w:marLeft w:val="0"/>
          <w:marRight w:val="0"/>
          <w:marTop w:val="0"/>
          <w:marBottom w:val="0"/>
          <w:divBdr>
            <w:top w:val="none" w:sz="0" w:space="0" w:color="auto"/>
            <w:left w:val="none" w:sz="0" w:space="0" w:color="auto"/>
            <w:bottom w:val="none" w:sz="0" w:space="0" w:color="auto"/>
            <w:right w:val="none" w:sz="0" w:space="0" w:color="auto"/>
          </w:divBdr>
        </w:div>
        <w:div w:id="169492757">
          <w:marLeft w:val="0"/>
          <w:marRight w:val="0"/>
          <w:marTop w:val="0"/>
          <w:marBottom w:val="0"/>
          <w:divBdr>
            <w:top w:val="none" w:sz="0" w:space="0" w:color="auto"/>
            <w:left w:val="none" w:sz="0" w:space="0" w:color="auto"/>
            <w:bottom w:val="none" w:sz="0" w:space="0" w:color="auto"/>
            <w:right w:val="none" w:sz="0" w:space="0" w:color="auto"/>
          </w:divBdr>
        </w:div>
        <w:div w:id="1526409270">
          <w:marLeft w:val="0"/>
          <w:marRight w:val="0"/>
          <w:marTop w:val="0"/>
          <w:marBottom w:val="0"/>
          <w:divBdr>
            <w:top w:val="none" w:sz="0" w:space="0" w:color="auto"/>
            <w:left w:val="none" w:sz="0" w:space="0" w:color="auto"/>
            <w:bottom w:val="none" w:sz="0" w:space="0" w:color="auto"/>
            <w:right w:val="none" w:sz="0" w:space="0" w:color="auto"/>
          </w:divBdr>
        </w:div>
        <w:div w:id="493759511">
          <w:marLeft w:val="0"/>
          <w:marRight w:val="0"/>
          <w:marTop w:val="0"/>
          <w:marBottom w:val="0"/>
          <w:divBdr>
            <w:top w:val="none" w:sz="0" w:space="0" w:color="auto"/>
            <w:left w:val="none" w:sz="0" w:space="0" w:color="auto"/>
            <w:bottom w:val="none" w:sz="0" w:space="0" w:color="auto"/>
            <w:right w:val="none" w:sz="0" w:space="0" w:color="auto"/>
          </w:divBdr>
        </w:div>
        <w:div w:id="566843516">
          <w:marLeft w:val="0"/>
          <w:marRight w:val="0"/>
          <w:marTop w:val="0"/>
          <w:marBottom w:val="0"/>
          <w:divBdr>
            <w:top w:val="none" w:sz="0" w:space="0" w:color="auto"/>
            <w:left w:val="none" w:sz="0" w:space="0" w:color="auto"/>
            <w:bottom w:val="none" w:sz="0" w:space="0" w:color="auto"/>
            <w:right w:val="none" w:sz="0" w:space="0" w:color="auto"/>
          </w:divBdr>
        </w:div>
        <w:div w:id="414475134">
          <w:marLeft w:val="0"/>
          <w:marRight w:val="0"/>
          <w:marTop w:val="0"/>
          <w:marBottom w:val="0"/>
          <w:divBdr>
            <w:top w:val="none" w:sz="0" w:space="0" w:color="auto"/>
            <w:left w:val="none" w:sz="0" w:space="0" w:color="auto"/>
            <w:bottom w:val="none" w:sz="0" w:space="0" w:color="auto"/>
            <w:right w:val="none" w:sz="0" w:space="0" w:color="auto"/>
          </w:divBdr>
        </w:div>
        <w:div w:id="282274719">
          <w:marLeft w:val="0"/>
          <w:marRight w:val="0"/>
          <w:marTop w:val="0"/>
          <w:marBottom w:val="0"/>
          <w:divBdr>
            <w:top w:val="none" w:sz="0" w:space="0" w:color="auto"/>
            <w:left w:val="none" w:sz="0" w:space="0" w:color="auto"/>
            <w:bottom w:val="none" w:sz="0" w:space="0" w:color="auto"/>
            <w:right w:val="none" w:sz="0" w:space="0" w:color="auto"/>
          </w:divBdr>
        </w:div>
        <w:div w:id="51347441">
          <w:marLeft w:val="0"/>
          <w:marRight w:val="0"/>
          <w:marTop w:val="0"/>
          <w:marBottom w:val="0"/>
          <w:divBdr>
            <w:top w:val="none" w:sz="0" w:space="0" w:color="auto"/>
            <w:left w:val="none" w:sz="0" w:space="0" w:color="auto"/>
            <w:bottom w:val="none" w:sz="0" w:space="0" w:color="auto"/>
            <w:right w:val="none" w:sz="0" w:space="0" w:color="auto"/>
          </w:divBdr>
        </w:div>
        <w:div w:id="6106675">
          <w:marLeft w:val="0"/>
          <w:marRight w:val="0"/>
          <w:marTop w:val="0"/>
          <w:marBottom w:val="0"/>
          <w:divBdr>
            <w:top w:val="none" w:sz="0" w:space="0" w:color="auto"/>
            <w:left w:val="none" w:sz="0" w:space="0" w:color="auto"/>
            <w:bottom w:val="none" w:sz="0" w:space="0" w:color="auto"/>
            <w:right w:val="none" w:sz="0" w:space="0" w:color="auto"/>
          </w:divBdr>
        </w:div>
        <w:div w:id="66537446">
          <w:marLeft w:val="0"/>
          <w:marRight w:val="0"/>
          <w:marTop w:val="0"/>
          <w:marBottom w:val="0"/>
          <w:divBdr>
            <w:top w:val="none" w:sz="0" w:space="0" w:color="auto"/>
            <w:left w:val="none" w:sz="0" w:space="0" w:color="auto"/>
            <w:bottom w:val="none" w:sz="0" w:space="0" w:color="auto"/>
            <w:right w:val="none" w:sz="0" w:space="0" w:color="auto"/>
          </w:divBdr>
        </w:div>
        <w:div w:id="1591424230">
          <w:marLeft w:val="0"/>
          <w:marRight w:val="0"/>
          <w:marTop w:val="0"/>
          <w:marBottom w:val="0"/>
          <w:divBdr>
            <w:top w:val="none" w:sz="0" w:space="0" w:color="auto"/>
            <w:left w:val="none" w:sz="0" w:space="0" w:color="auto"/>
            <w:bottom w:val="none" w:sz="0" w:space="0" w:color="auto"/>
            <w:right w:val="none" w:sz="0" w:space="0" w:color="auto"/>
          </w:divBdr>
        </w:div>
        <w:div w:id="788667191">
          <w:marLeft w:val="0"/>
          <w:marRight w:val="0"/>
          <w:marTop w:val="0"/>
          <w:marBottom w:val="0"/>
          <w:divBdr>
            <w:top w:val="none" w:sz="0" w:space="0" w:color="auto"/>
            <w:left w:val="none" w:sz="0" w:space="0" w:color="auto"/>
            <w:bottom w:val="none" w:sz="0" w:space="0" w:color="auto"/>
            <w:right w:val="none" w:sz="0" w:space="0" w:color="auto"/>
          </w:divBdr>
        </w:div>
        <w:div w:id="1766654503">
          <w:marLeft w:val="0"/>
          <w:marRight w:val="0"/>
          <w:marTop w:val="0"/>
          <w:marBottom w:val="0"/>
          <w:divBdr>
            <w:top w:val="none" w:sz="0" w:space="0" w:color="auto"/>
            <w:left w:val="none" w:sz="0" w:space="0" w:color="auto"/>
            <w:bottom w:val="none" w:sz="0" w:space="0" w:color="auto"/>
            <w:right w:val="none" w:sz="0" w:space="0" w:color="auto"/>
          </w:divBdr>
        </w:div>
        <w:div w:id="250967771">
          <w:marLeft w:val="0"/>
          <w:marRight w:val="0"/>
          <w:marTop w:val="0"/>
          <w:marBottom w:val="0"/>
          <w:divBdr>
            <w:top w:val="none" w:sz="0" w:space="0" w:color="auto"/>
            <w:left w:val="none" w:sz="0" w:space="0" w:color="auto"/>
            <w:bottom w:val="none" w:sz="0" w:space="0" w:color="auto"/>
            <w:right w:val="none" w:sz="0" w:space="0" w:color="auto"/>
          </w:divBdr>
        </w:div>
        <w:div w:id="1592005038">
          <w:marLeft w:val="0"/>
          <w:marRight w:val="0"/>
          <w:marTop w:val="0"/>
          <w:marBottom w:val="0"/>
          <w:divBdr>
            <w:top w:val="none" w:sz="0" w:space="0" w:color="auto"/>
            <w:left w:val="none" w:sz="0" w:space="0" w:color="auto"/>
            <w:bottom w:val="none" w:sz="0" w:space="0" w:color="auto"/>
            <w:right w:val="none" w:sz="0" w:space="0" w:color="auto"/>
          </w:divBdr>
        </w:div>
        <w:div w:id="1317228219">
          <w:marLeft w:val="0"/>
          <w:marRight w:val="0"/>
          <w:marTop w:val="0"/>
          <w:marBottom w:val="0"/>
          <w:divBdr>
            <w:top w:val="none" w:sz="0" w:space="0" w:color="auto"/>
            <w:left w:val="none" w:sz="0" w:space="0" w:color="auto"/>
            <w:bottom w:val="none" w:sz="0" w:space="0" w:color="auto"/>
            <w:right w:val="none" w:sz="0" w:space="0" w:color="auto"/>
          </w:divBdr>
        </w:div>
        <w:div w:id="1512839542">
          <w:marLeft w:val="0"/>
          <w:marRight w:val="0"/>
          <w:marTop w:val="0"/>
          <w:marBottom w:val="0"/>
          <w:divBdr>
            <w:top w:val="none" w:sz="0" w:space="0" w:color="auto"/>
            <w:left w:val="none" w:sz="0" w:space="0" w:color="auto"/>
            <w:bottom w:val="none" w:sz="0" w:space="0" w:color="auto"/>
            <w:right w:val="none" w:sz="0" w:space="0" w:color="auto"/>
          </w:divBdr>
        </w:div>
        <w:div w:id="966355643">
          <w:marLeft w:val="0"/>
          <w:marRight w:val="0"/>
          <w:marTop w:val="0"/>
          <w:marBottom w:val="0"/>
          <w:divBdr>
            <w:top w:val="none" w:sz="0" w:space="0" w:color="auto"/>
            <w:left w:val="none" w:sz="0" w:space="0" w:color="auto"/>
            <w:bottom w:val="none" w:sz="0" w:space="0" w:color="auto"/>
            <w:right w:val="none" w:sz="0" w:space="0" w:color="auto"/>
          </w:divBdr>
        </w:div>
        <w:div w:id="1815370983">
          <w:marLeft w:val="0"/>
          <w:marRight w:val="0"/>
          <w:marTop w:val="0"/>
          <w:marBottom w:val="0"/>
          <w:divBdr>
            <w:top w:val="none" w:sz="0" w:space="0" w:color="auto"/>
            <w:left w:val="none" w:sz="0" w:space="0" w:color="auto"/>
            <w:bottom w:val="none" w:sz="0" w:space="0" w:color="auto"/>
            <w:right w:val="none" w:sz="0" w:space="0" w:color="auto"/>
          </w:divBdr>
        </w:div>
        <w:div w:id="803035924">
          <w:marLeft w:val="0"/>
          <w:marRight w:val="0"/>
          <w:marTop w:val="0"/>
          <w:marBottom w:val="0"/>
          <w:divBdr>
            <w:top w:val="none" w:sz="0" w:space="0" w:color="auto"/>
            <w:left w:val="none" w:sz="0" w:space="0" w:color="auto"/>
            <w:bottom w:val="none" w:sz="0" w:space="0" w:color="auto"/>
            <w:right w:val="none" w:sz="0" w:space="0" w:color="auto"/>
          </w:divBdr>
        </w:div>
        <w:div w:id="1193114045">
          <w:marLeft w:val="0"/>
          <w:marRight w:val="0"/>
          <w:marTop w:val="0"/>
          <w:marBottom w:val="0"/>
          <w:divBdr>
            <w:top w:val="none" w:sz="0" w:space="0" w:color="auto"/>
            <w:left w:val="none" w:sz="0" w:space="0" w:color="auto"/>
            <w:bottom w:val="none" w:sz="0" w:space="0" w:color="auto"/>
            <w:right w:val="none" w:sz="0" w:space="0" w:color="auto"/>
          </w:divBdr>
        </w:div>
        <w:div w:id="261038540">
          <w:marLeft w:val="0"/>
          <w:marRight w:val="0"/>
          <w:marTop w:val="0"/>
          <w:marBottom w:val="0"/>
          <w:divBdr>
            <w:top w:val="none" w:sz="0" w:space="0" w:color="auto"/>
            <w:left w:val="none" w:sz="0" w:space="0" w:color="auto"/>
            <w:bottom w:val="none" w:sz="0" w:space="0" w:color="auto"/>
            <w:right w:val="none" w:sz="0" w:space="0" w:color="auto"/>
          </w:divBdr>
        </w:div>
        <w:div w:id="1426880522">
          <w:marLeft w:val="0"/>
          <w:marRight w:val="0"/>
          <w:marTop w:val="0"/>
          <w:marBottom w:val="0"/>
          <w:divBdr>
            <w:top w:val="none" w:sz="0" w:space="0" w:color="auto"/>
            <w:left w:val="none" w:sz="0" w:space="0" w:color="auto"/>
            <w:bottom w:val="none" w:sz="0" w:space="0" w:color="auto"/>
            <w:right w:val="none" w:sz="0" w:space="0" w:color="auto"/>
          </w:divBdr>
        </w:div>
        <w:div w:id="507451778">
          <w:marLeft w:val="0"/>
          <w:marRight w:val="0"/>
          <w:marTop w:val="0"/>
          <w:marBottom w:val="0"/>
          <w:divBdr>
            <w:top w:val="none" w:sz="0" w:space="0" w:color="auto"/>
            <w:left w:val="none" w:sz="0" w:space="0" w:color="auto"/>
            <w:bottom w:val="none" w:sz="0" w:space="0" w:color="auto"/>
            <w:right w:val="none" w:sz="0" w:space="0" w:color="auto"/>
          </w:divBdr>
        </w:div>
        <w:div w:id="308412512">
          <w:marLeft w:val="0"/>
          <w:marRight w:val="0"/>
          <w:marTop w:val="0"/>
          <w:marBottom w:val="0"/>
          <w:divBdr>
            <w:top w:val="none" w:sz="0" w:space="0" w:color="auto"/>
            <w:left w:val="none" w:sz="0" w:space="0" w:color="auto"/>
            <w:bottom w:val="none" w:sz="0" w:space="0" w:color="auto"/>
            <w:right w:val="none" w:sz="0" w:space="0" w:color="auto"/>
          </w:divBdr>
        </w:div>
        <w:div w:id="1921400916">
          <w:marLeft w:val="0"/>
          <w:marRight w:val="0"/>
          <w:marTop w:val="0"/>
          <w:marBottom w:val="0"/>
          <w:divBdr>
            <w:top w:val="none" w:sz="0" w:space="0" w:color="auto"/>
            <w:left w:val="none" w:sz="0" w:space="0" w:color="auto"/>
            <w:bottom w:val="none" w:sz="0" w:space="0" w:color="auto"/>
            <w:right w:val="none" w:sz="0" w:space="0" w:color="auto"/>
          </w:divBdr>
        </w:div>
        <w:div w:id="648753080">
          <w:marLeft w:val="0"/>
          <w:marRight w:val="0"/>
          <w:marTop w:val="0"/>
          <w:marBottom w:val="0"/>
          <w:divBdr>
            <w:top w:val="none" w:sz="0" w:space="0" w:color="auto"/>
            <w:left w:val="none" w:sz="0" w:space="0" w:color="auto"/>
            <w:bottom w:val="none" w:sz="0" w:space="0" w:color="auto"/>
            <w:right w:val="none" w:sz="0" w:space="0" w:color="auto"/>
          </w:divBdr>
        </w:div>
        <w:div w:id="890116497">
          <w:marLeft w:val="0"/>
          <w:marRight w:val="0"/>
          <w:marTop w:val="0"/>
          <w:marBottom w:val="0"/>
          <w:divBdr>
            <w:top w:val="none" w:sz="0" w:space="0" w:color="auto"/>
            <w:left w:val="none" w:sz="0" w:space="0" w:color="auto"/>
            <w:bottom w:val="none" w:sz="0" w:space="0" w:color="auto"/>
            <w:right w:val="none" w:sz="0" w:space="0" w:color="auto"/>
          </w:divBdr>
        </w:div>
        <w:div w:id="1444568916">
          <w:marLeft w:val="0"/>
          <w:marRight w:val="0"/>
          <w:marTop w:val="0"/>
          <w:marBottom w:val="0"/>
          <w:divBdr>
            <w:top w:val="none" w:sz="0" w:space="0" w:color="auto"/>
            <w:left w:val="none" w:sz="0" w:space="0" w:color="auto"/>
            <w:bottom w:val="none" w:sz="0" w:space="0" w:color="auto"/>
            <w:right w:val="none" w:sz="0" w:space="0" w:color="auto"/>
          </w:divBdr>
        </w:div>
        <w:div w:id="718282994">
          <w:marLeft w:val="0"/>
          <w:marRight w:val="0"/>
          <w:marTop w:val="0"/>
          <w:marBottom w:val="0"/>
          <w:divBdr>
            <w:top w:val="none" w:sz="0" w:space="0" w:color="auto"/>
            <w:left w:val="none" w:sz="0" w:space="0" w:color="auto"/>
            <w:bottom w:val="none" w:sz="0" w:space="0" w:color="auto"/>
            <w:right w:val="none" w:sz="0" w:space="0" w:color="auto"/>
          </w:divBdr>
        </w:div>
        <w:div w:id="1996102803">
          <w:marLeft w:val="0"/>
          <w:marRight w:val="0"/>
          <w:marTop w:val="0"/>
          <w:marBottom w:val="0"/>
          <w:divBdr>
            <w:top w:val="none" w:sz="0" w:space="0" w:color="auto"/>
            <w:left w:val="none" w:sz="0" w:space="0" w:color="auto"/>
            <w:bottom w:val="none" w:sz="0" w:space="0" w:color="auto"/>
            <w:right w:val="none" w:sz="0" w:space="0" w:color="auto"/>
          </w:divBdr>
        </w:div>
        <w:div w:id="382213385">
          <w:marLeft w:val="0"/>
          <w:marRight w:val="0"/>
          <w:marTop w:val="0"/>
          <w:marBottom w:val="0"/>
          <w:divBdr>
            <w:top w:val="none" w:sz="0" w:space="0" w:color="auto"/>
            <w:left w:val="none" w:sz="0" w:space="0" w:color="auto"/>
            <w:bottom w:val="none" w:sz="0" w:space="0" w:color="auto"/>
            <w:right w:val="none" w:sz="0" w:space="0" w:color="auto"/>
          </w:divBdr>
        </w:div>
        <w:div w:id="1264415456">
          <w:marLeft w:val="0"/>
          <w:marRight w:val="0"/>
          <w:marTop w:val="0"/>
          <w:marBottom w:val="0"/>
          <w:divBdr>
            <w:top w:val="none" w:sz="0" w:space="0" w:color="auto"/>
            <w:left w:val="none" w:sz="0" w:space="0" w:color="auto"/>
            <w:bottom w:val="none" w:sz="0" w:space="0" w:color="auto"/>
            <w:right w:val="none" w:sz="0" w:space="0" w:color="auto"/>
          </w:divBdr>
        </w:div>
        <w:div w:id="1238445675">
          <w:marLeft w:val="0"/>
          <w:marRight w:val="0"/>
          <w:marTop w:val="0"/>
          <w:marBottom w:val="0"/>
          <w:divBdr>
            <w:top w:val="none" w:sz="0" w:space="0" w:color="auto"/>
            <w:left w:val="none" w:sz="0" w:space="0" w:color="auto"/>
            <w:bottom w:val="none" w:sz="0" w:space="0" w:color="auto"/>
            <w:right w:val="none" w:sz="0" w:space="0" w:color="auto"/>
          </w:divBdr>
        </w:div>
        <w:div w:id="834881417">
          <w:marLeft w:val="0"/>
          <w:marRight w:val="0"/>
          <w:marTop w:val="0"/>
          <w:marBottom w:val="0"/>
          <w:divBdr>
            <w:top w:val="none" w:sz="0" w:space="0" w:color="auto"/>
            <w:left w:val="none" w:sz="0" w:space="0" w:color="auto"/>
            <w:bottom w:val="none" w:sz="0" w:space="0" w:color="auto"/>
            <w:right w:val="none" w:sz="0" w:space="0" w:color="auto"/>
          </w:divBdr>
        </w:div>
        <w:div w:id="680855947">
          <w:marLeft w:val="0"/>
          <w:marRight w:val="0"/>
          <w:marTop w:val="0"/>
          <w:marBottom w:val="0"/>
          <w:divBdr>
            <w:top w:val="none" w:sz="0" w:space="0" w:color="auto"/>
            <w:left w:val="none" w:sz="0" w:space="0" w:color="auto"/>
            <w:bottom w:val="none" w:sz="0" w:space="0" w:color="auto"/>
            <w:right w:val="none" w:sz="0" w:space="0" w:color="auto"/>
          </w:divBdr>
        </w:div>
        <w:div w:id="783427913">
          <w:marLeft w:val="0"/>
          <w:marRight w:val="0"/>
          <w:marTop w:val="0"/>
          <w:marBottom w:val="0"/>
          <w:divBdr>
            <w:top w:val="none" w:sz="0" w:space="0" w:color="auto"/>
            <w:left w:val="none" w:sz="0" w:space="0" w:color="auto"/>
            <w:bottom w:val="none" w:sz="0" w:space="0" w:color="auto"/>
            <w:right w:val="none" w:sz="0" w:space="0" w:color="auto"/>
          </w:divBdr>
        </w:div>
        <w:div w:id="2022390002">
          <w:marLeft w:val="0"/>
          <w:marRight w:val="0"/>
          <w:marTop w:val="0"/>
          <w:marBottom w:val="0"/>
          <w:divBdr>
            <w:top w:val="none" w:sz="0" w:space="0" w:color="auto"/>
            <w:left w:val="none" w:sz="0" w:space="0" w:color="auto"/>
            <w:bottom w:val="none" w:sz="0" w:space="0" w:color="auto"/>
            <w:right w:val="none" w:sz="0" w:space="0" w:color="auto"/>
          </w:divBdr>
          <w:divsChild>
            <w:div w:id="1953440039">
              <w:marLeft w:val="0"/>
              <w:marRight w:val="0"/>
              <w:marTop w:val="0"/>
              <w:marBottom w:val="0"/>
              <w:divBdr>
                <w:top w:val="none" w:sz="0" w:space="0" w:color="auto"/>
                <w:left w:val="none" w:sz="0" w:space="0" w:color="auto"/>
                <w:bottom w:val="none" w:sz="0" w:space="0" w:color="auto"/>
                <w:right w:val="none" w:sz="0" w:space="0" w:color="auto"/>
              </w:divBdr>
            </w:div>
          </w:divsChild>
        </w:div>
        <w:div w:id="1748769171">
          <w:marLeft w:val="0"/>
          <w:marRight w:val="0"/>
          <w:marTop w:val="0"/>
          <w:marBottom w:val="0"/>
          <w:divBdr>
            <w:top w:val="none" w:sz="0" w:space="0" w:color="auto"/>
            <w:left w:val="none" w:sz="0" w:space="0" w:color="auto"/>
            <w:bottom w:val="none" w:sz="0" w:space="0" w:color="auto"/>
            <w:right w:val="none" w:sz="0" w:space="0" w:color="auto"/>
          </w:divBdr>
        </w:div>
        <w:div w:id="1394161700">
          <w:marLeft w:val="0"/>
          <w:marRight w:val="0"/>
          <w:marTop w:val="0"/>
          <w:marBottom w:val="0"/>
          <w:divBdr>
            <w:top w:val="none" w:sz="0" w:space="0" w:color="auto"/>
            <w:left w:val="none" w:sz="0" w:space="0" w:color="auto"/>
            <w:bottom w:val="none" w:sz="0" w:space="0" w:color="auto"/>
            <w:right w:val="none" w:sz="0" w:space="0" w:color="auto"/>
          </w:divBdr>
          <w:divsChild>
            <w:div w:id="271137007">
              <w:marLeft w:val="0"/>
              <w:marRight w:val="0"/>
              <w:marTop w:val="0"/>
              <w:marBottom w:val="0"/>
              <w:divBdr>
                <w:top w:val="none" w:sz="0" w:space="0" w:color="auto"/>
                <w:left w:val="none" w:sz="0" w:space="0" w:color="auto"/>
                <w:bottom w:val="none" w:sz="0" w:space="0" w:color="auto"/>
                <w:right w:val="none" w:sz="0" w:space="0" w:color="auto"/>
              </w:divBdr>
            </w:div>
          </w:divsChild>
        </w:div>
        <w:div w:id="1792018732">
          <w:marLeft w:val="0"/>
          <w:marRight w:val="0"/>
          <w:marTop w:val="0"/>
          <w:marBottom w:val="0"/>
          <w:divBdr>
            <w:top w:val="none" w:sz="0" w:space="0" w:color="auto"/>
            <w:left w:val="none" w:sz="0" w:space="0" w:color="auto"/>
            <w:bottom w:val="none" w:sz="0" w:space="0" w:color="auto"/>
            <w:right w:val="none" w:sz="0" w:space="0" w:color="auto"/>
          </w:divBdr>
          <w:divsChild>
            <w:div w:id="1511605956">
              <w:marLeft w:val="0"/>
              <w:marRight w:val="0"/>
              <w:marTop w:val="0"/>
              <w:marBottom w:val="0"/>
              <w:divBdr>
                <w:top w:val="none" w:sz="0" w:space="0" w:color="auto"/>
                <w:left w:val="none" w:sz="0" w:space="0" w:color="auto"/>
                <w:bottom w:val="none" w:sz="0" w:space="0" w:color="auto"/>
                <w:right w:val="none" w:sz="0" w:space="0" w:color="auto"/>
              </w:divBdr>
            </w:div>
          </w:divsChild>
        </w:div>
        <w:div w:id="1348218335">
          <w:marLeft w:val="0"/>
          <w:marRight w:val="0"/>
          <w:marTop w:val="0"/>
          <w:marBottom w:val="0"/>
          <w:divBdr>
            <w:top w:val="none" w:sz="0" w:space="0" w:color="auto"/>
            <w:left w:val="none" w:sz="0" w:space="0" w:color="auto"/>
            <w:bottom w:val="none" w:sz="0" w:space="0" w:color="auto"/>
            <w:right w:val="none" w:sz="0" w:space="0" w:color="auto"/>
          </w:divBdr>
        </w:div>
        <w:div w:id="1677537595">
          <w:marLeft w:val="0"/>
          <w:marRight w:val="0"/>
          <w:marTop w:val="0"/>
          <w:marBottom w:val="0"/>
          <w:divBdr>
            <w:top w:val="none" w:sz="0" w:space="0" w:color="auto"/>
            <w:left w:val="none" w:sz="0" w:space="0" w:color="auto"/>
            <w:bottom w:val="none" w:sz="0" w:space="0" w:color="auto"/>
            <w:right w:val="none" w:sz="0" w:space="0" w:color="auto"/>
          </w:divBdr>
          <w:divsChild>
            <w:div w:id="1282954232">
              <w:marLeft w:val="0"/>
              <w:marRight w:val="0"/>
              <w:marTop w:val="0"/>
              <w:marBottom w:val="0"/>
              <w:divBdr>
                <w:top w:val="none" w:sz="0" w:space="0" w:color="auto"/>
                <w:left w:val="none" w:sz="0" w:space="0" w:color="auto"/>
                <w:bottom w:val="none" w:sz="0" w:space="0" w:color="auto"/>
                <w:right w:val="none" w:sz="0" w:space="0" w:color="auto"/>
              </w:divBdr>
            </w:div>
          </w:divsChild>
        </w:div>
        <w:div w:id="1389183378">
          <w:marLeft w:val="0"/>
          <w:marRight w:val="0"/>
          <w:marTop w:val="0"/>
          <w:marBottom w:val="0"/>
          <w:divBdr>
            <w:top w:val="none" w:sz="0" w:space="0" w:color="auto"/>
            <w:left w:val="none" w:sz="0" w:space="0" w:color="auto"/>
            <w:bottom w:val="none" w:sz="0" w:space="0" w:color="auto"/>
            <w:right w:val="none" w:sz="0" w:space="0" w:color="auto"/>
          </w:divBdr>
          <w:divsChild>
            <w:div w:id="758676814">
              <w:marLeft w:val="0"/>
              <w:marRight w:val="0"/>
              <w:marTop w:val="0"/>
              <w:marBottom w:val="0"/>
              <w:divBdr>
                <w:top w:val="none" w:sz="0" w:space="0" w:color="auto"/>
                <w:left w:val="none" w:sz="0" w:space="0" w:color="auto"/>
                <w:bottom w:val="none" w:sz="0" w:space="0" w:color="auto"/>
                <w:right w:val="none" w:sz="0" w:space="0" w:color="auto"/>
              </w:divBdr>
            </w:div>
          </w:divsChild>
        </w:div>
        <w:div w:id="179590964">
          <w:marLeft w:val="0"/>
          <w:marRight w:val="0"/>
          <w:marTop w:val="0"/>
          <w:marBottom w:val="0"/>
          <w:divBdr>
            <w:top w:val="none" w:sz="0" w:space="0" w:color="auto"/>
            <w:left w:val="none" w:sz="0" w:space="0" w:color="auto"/>
            <w:bottom w:val="none" w:sz="0" w:space="0" w:color="auto"/>
            <w:right w:val="none" w:sz="0" w:space="0" w:color="auto"/>
          </w:divBdr>
          <w:divsChild>
            <w:div w:id="1245261851">
              <w:marLeft w:val="0"/>
              <w:marRight w:val="0"/>
              <w:marTop w:val="0"/>
              <w:marBottom w:val="0"/>
              <w:divBdr>
                <w:top w:val="none" w:sz="0" w:space="0" w:color="auto"/>
                <w:left w:val="none" w:sz="0" w:space="0" w:color="auto"/>
                <w:bottom w:val="none" w:sz="0" w:space="0" w:color="auto"/>
                <w:right w:val="none" w:sz="0" w:space="0" w:color="auto"/>
              </w:divBdr>
            </w:div>
          </w:divsChild>
        </w:div>
        <w:div w:id="68620708">
          <w:marLeft w:val="0"/>
          <w:marRight w:val="0"/>
          <w:marTop w:val="0"/>
          <w:marBottom w:val="0"/>
          <w:divBdr>
            <w:top w:val="none" w:sz="0" w:space="0" w:color="auto"/>
            <w:left w:val="none" w:sz="0" w:space="0" w:color="auto"/>
            <w:bottom w:val="none" w:sz="0" w:space="0" w:color="auto"/>
            <w:right w:val="none" w:sz="0" w:space="0" w:color="auto"/>
          </w:divBdr>
          <w:divsChild>
            <w:div w:id="1610354959">
              <w:marLeft w:val="0"/>
              <w:marRight w:val="0"/>
              <w:marTop w:val="0"/>
              <w:marBottom w:val="0"/>
              <w:divBdr>
                <w:top w:val="none" w:sz="0" w:space="0" w:color="auto"/>
                <w:left w:val="none" w:sz="0" w:space="0" w:color="auto"/>
                <w:bottom w:val="none" w:sz="0" w:space="0" w:color="auto"/>
                <w:right w:val="none" w:sz="0" w:space="0" w:color="auto"/>
              </w:divBdr>
            </w:div>
          </w:divsChild>
        </w:div>
        <w:div w:id="2078162683">
          <w:marLeft w:val="0"/>
          <w:marRight w:val="0"/>
          <w:marTop w:val="0"/>
          <w:marBottom w:val="0"/>
          <w:divBdr>
            <w:top w:val="none" w:sz="0" w:space="0" w:color="auto"/>
            <w:left w:val="none" w:sz="0" w:space="0" w:color="auto"/>
            <w:bottom w:val="none" w:sz="0" w:space="0" w:color="auto"/>
            <w:right w:val="none" w:sz="0" w:space="0" w:color="auto"/>
          </w:divBdr>
          <w:divsChild>
            <w:div w:id="71632289">
              <w:marLeft w:val="0"/>
              <w:marRight w:val="0"/>
              <w:marTop w:val="0"/>
              <w:marBottom w:val="0"/>
              <w:divBdr>
                <w:top w:val="none" w:sz="0" w:space="0" w:color="auto"/>
                <w:left w:val="none" w:sz="0" w:space="0" w:color="auto"/>
                <w:bottom w:val="none" w:sz="0" w:space="0" w:color="auto"/>
                <w:right w:val="none" w:sz="0" w:space="0" w:color="auto"/>
              </w:divBdr>
            </w:div>
          </w:divsChild>
        </w:div>
        <w:div w:id="909464449">
          <w:marLeft w:val="0"/>
          <w:marRight w:val="0"/>
          <w:marTop w:val="0"/>
          <w:marBottom w:val="0"/>
          <w:divBdr>
            <w:top w:val="none" w:sz="0" w:space="0" w:color="auto"/>
            <w:left w:val="none" w:sz="0" w:space="0" w:color="auto"/>
            <w:bottom w:val="none" w:sz="0" w:space="0" w:color="auto"/>
            <w:right w:val="none" w:sz="0" w:space="0" w:color="auto"/>
          </w:divBdr>
          <w:divsChild>
            <w:div w:id="378094768">
              <w:marLeft w:val="0"/>
              <w:marRight w:val="0"/>
              <w:marTop w:val="0"/>
              <w:marBottom w:val="0"/>
              <w:divBdr>
                <w:top w:val="none" w:sz="0" w:space="0" w:color="auto"/>
                <w:left w:val="none" w:sz="0" w:space="0" w:color="auto"/>
                <w:bottom w:val="none" w:sz="0" w:space="0" w:color="auto"/>
                <w:right w:val="none" w:sz="0" w:space="0" w:color="auto"/>
              </w:divBdr>
            </w:div>
          </w:divsChild>
        </w:div>
        <w:div w:id="1011493420">
          <w:marLeft w:val="0"/>
          <w:marRight w:val="0"/>
          <w:marTop w:val="0"/>
          <w:marBottom w:val="0"/>
          <w:divBdr>
            <w:top w:val="none" w:sz="0" w:space="0" w:color="auto"/>
            <w:left w:val="none" w:sz="0" w:space="0" w:color="auto"/>
            <w:bottom w:val="none" w:sz="0" w:space="0" w:color="auto"/>
            <w:right w:val="none" w:sz="0" w:space="0" w:color="auto"/>
          </w:divBdr>
          <w:divsChild>
            <w:div w:id="656884685">
              <w:marLeft w:val="0"/>
              <w:marRight w:val="0"/>
              <w:marTop w:val="0"/>
              <w:marBottom w:val="0"/>
              <w:divBdr>
                <w:top w:val="none" w:sz="0" w:space="0" w:color="auto"/>
                <w:left w:val="none" w:sz="0" w:space="0" w:color="auto"/>
                <w:bottom w:val="none" w:sz="0" w:space="0" w:color="auto"/>
                <w:right w:val="none" w:sz="0" w:space="0" w:color="auto"/>
              </w:divBdr>
            </w:div>
          </w:divsChild>
        </w:div>
        <w:div w:id="1137455539">
          <w:marLeft w:val="0"/>
          <w:marRight w:val="0"/>
          <w:marTop w:val="0"/>
          <w:marBottom w:val="0"/>
          <w:divBdr>
            <w:top w:val="none" w:sz="0" w:space="0" w:color="auto"/>
            <w:left w:val="none" w:sz="0" w:space="0" w:color="auto"/>
            <w:bottom w:val="none" w:sz="0" w:space="0" w:color="auto"/>
            <w:right w:val="none" w:sz="0" w:space="0" w:color="auto"/>
          </w:divBdr>
          <w:divsChild>
            <w:div w:id="628048308">
              <w:marLeft w:val="0"/>
              <w:marRight w:val="0"/>
              <w:marTop w:val="0"/>
              <w:marBottom w:val="0"/>
              <w:divBdr>
                <w:top w:val="none" w:sz="0" w:space="0" w:color="auto"/>
                <w:left w:val="none" w:sz="0" w:space="0" w:color="auto"/>
                <w:bottom w:val="none" w:sz="0" w:space="0" w:color="auto"/>
                <w:right w:val="none" w:sz="0" w:space="0" w:color="auto"/>
              </w:divBdr>
            </w:div>
          </w:divsChild>
        </w:div>
        <w:div w:id="691885441">
          <w:marLeft w:val="0"/>
          <w:marRight w:val="0"/>
          <w:marTop w:val="0"/>
          <w:marBottom w:val="0"/>
          <w:divBdr>
            <w:top w:val="none" w:sz="0" w:space="0" w:color="auto"/>
            <w:left w:val="none" w:sz="0" w:space="0" w:color="auto"/>
            <w:bottom w:val="none" w:sz="0" w:space="0" w:color="auto"/>
            <w:right w:val="none" w:sz="0" w:space="0" w:color="auto"/>
          </w:divBdr>
          <w:divsChild>
            <w:div w:id="1415854232">
              <w:marLeft w:val="0"/>
              <w:marRight w:val="0"/>
              <w:marTop w:val="0"/>
              <w:marBottom w:val="0"/>
              <w:divBdr>
                <w:top w:val="none" w:sz="0" w:space="0" w:color="auto"/>
                <w:left w:val="none" w:sz="0" w:space="0" w:color="auto"/>
                <w:bottom w:val="none" w:sz="0" w:space="0" w:color="auto"/>
                <w:right w:val="none" w:sz="0" w:space="0" w:color="auto"/>
              </w:divBdr>
            </w:div>
          </w:divsChild>
        </w:div>
        <w:div w:id="519398754">
          <w:marLeft w:val="0"/>
          <w:marRight w:val="0"/>
          <w:marTop w:val="0"/>
          <w:marBottom w:val="0"/>
          <w:divBdr>
            <w:top w:val="none" w:sz="0" w:space="0" w:color="auto"/>
            <w:left w:val="none" w:sz="0" w:space="0" w:color="auto"/>
            <w:bottom w:val="none" w:sz="0" w:space="0" w:color="auto"/>
            <w:right w:val="none" w:sz="0" w:space="0" w:color="auto"/>
          </w:divBdr>
          <w:divsChild>
            <w:div w:id="1762339113">
              <w:marLeft w:val="0"/>
              <w:marRight w:val="0"/>
              <w:marTop w:val="0"/>
              <w:marBottom w:val="0"/>
              <w:divBdr>
                <w:top w:val="none" w:sz="0" w:space="0" w:color="auto"/>
                <w:left w:val="none" w:sz="0" w:space="0" w:color="auto"/>
                <w:bottom w:val="none" w:sz="0" w:space="0" w:color="auto"/>
                <w:right w:val="none" w:sz="0" w:space="0" w:color="auto"/>
              </w:divBdr>
            </w:div>
          </w:divsChild>
        </w:div>
        <w:div w:id="1532645730">
          <w:marLeft w:val="0"/>
          <w:marRight w:val="0"/>
          <w:marTop w:val="0"/>
          <w:marBottom w:val="0"/>
          <w:divBdr>
            <w:top w:val="none" w:sz="0" w:space="0" w:color="auto"/>
            <w:left w:val="none" w:sz="0" w:space="0" w:color="auto"/>
            <w:bottom w:val="none" w:sz="0" w:space="0" w:color="auto"/>
            <w:right w:val="none" w:sz="0" w:space="0" w:color="auto"/>
          </w:divBdr>
        </w:div>
        <w:div w:id="1377006694">
          <w:marLeft w:val="0"/>
          <w:marRight w:val="0"/>
          <w:marTop w:val="0"/>
          <w:marBottom w:val="0"/>
          <w:divBdr>
            <w:top w:val="none" w:sz="0" w:space="0" w:color="auto"/>
            <w:left w:val="none" w:sz="0" w:space="0" w:color="auto"/>
            <w:bottom w:val="none" w:sz="0" w:space="0" w:color="auto"/>
            <w:right w:val="none" w:sz="0" w:space="0" w:color="auto"/>
          </w:divBdr>
        </w:div>
        <w:div w:id="1290087447">
          <w:marLeft w:val="0"/>
          <w:marRight w:val="0"/>
          <w:marTop w:val="0"/>
          <w:marBottom w:val="0"/>
          <w:divBdr>
            <w:top w:val="none" w:sz="0" w:space="0" w:color="auto"/>
            <w:left w:val="none" w:sz="0" w:space="0" w:color="auto"/>
            <w:bottom w:val="none" w:sz="0" w:space="0" w:color="auto"/>
            <w:right w:val="none" w:sz="0" w:space="0" w:color="auto"/>
          </w:divBdr>
        </w:div>
        <w:div w:id="571935286">
          <w:marLeft w:val="0"/>
          <w:marRight w:val="0"/>
          <w:marTop w:val="0"/>
          <w:marBottom w:val="0"/>
          <w:divBdr>
            <w:top w:val="none" w:sz="0" w:space="0" w:color="auto"/>
            <w:left w:val="none" w:sz="0" w:space="0" w:color="auto"/>
            <w:bottom w:val="none" w:sz="0" w:space="0" w:color="auto"/>
            <w:right w:val="none" w:sz="0" w:space="0" w:color="auto"/>
          </w:divBdr>
        </w:div>
        <w:div w:id="739013620">
          <w:marLeft w:val="0"/>
          <w:marRight w:val="0"/>
          <w:marTop w:val="0"/>
          <w:marBottom w:val="0"/>
          <w:divBdr>
            <w:top w:val="none" w:sz="0" w:space="0" w:color="auto"/>
            <w:left w:val="none" w:sz="0" w:space="0" w:color="auto"/>
            <w:bottom w:val="none" w:sz="0" w:space="0" w:color="auto"/>
            <w:right w:val="none" w:sz="0" w:space="0" w:color="auto"/>
          </w:divBdr>
        </w:div>
        <w:div w:id="1949965775">
          <w:marLeft w:val="0"/>
          <w:marRight w:val="0"/>
          <w:marTop w:val="0"/>
          <w:marBottom w:val="0"/>
          <w:divBdr>
            <w:top w:val="none" w:sz="0" w:space="0" w:color="auto"/>
            <w:left w:val="none" w:sz="0" w:space="0" w:color="auto"/>
            <w:bottom w:val="none" w:sz="0" w:space="0" w:color="auto"/>
            <w:right w:val="none" w:sz="0" w:space="0" w:color="auto"/>
          </w:divBdr>
        </w:div>
        <w:div w:id="196429263">
          <w:marLeft w:val="0"/>
          <w:marRight w:val="0"/>
          <w:marTop w:val="0"/>
          <w:marBottom w:val="0"/>
          <w:divBdr>
            <w:top w:val="none" w:sz="0" w:space="0" w:color="auto"/>
            <w:left w:val="none" w:sz="0" w:space="0" w:color="auto"/>
            <w:bottom w:val="none" w:sz="0" w:space="0" w:color="auto"/>
            <w:right w:val="none" w:sz="0" w:space="0" w:color="auto"/>
          </w:divBdr>
        </w:div>
        <w:div w:id="1253666201">
          <w:marLeft w:val="0"/>
          <w:marRight w:val="0"/>
          <w:marTop w:val="0"/>
          <w:marBottom w:val="0"/>
          <w:divBdr>
            <w:top w:val="none" w:sz="0" w:space="0" w:color="auto"/>
            <w:left w:val="none" w:sz="0" w:space="0" w:color="auto"/>
            <w:bottom w:val="none" w:sz="0" w:space="0" w:color="auto"/>
            <w:right w:val="none" w:sz="0" w:space="0" w:color="auto"/>
          </w:divBdr>
        </w:div>
        <w:div w:id="696547676">
          <w:marLeft w:val="0"/>
          <w:marRight w:val="0"/>
          <w:marTop w:val="0"/>
          <w:marBottom w:val="0"/>
          <w:divBdr>
            <w:top w:val="none" w:sz="0" w:space="0" w:color="auto"/>
            <w:left w:val="none" w:sz="0" w:space="0" w:color="auto"/>
            <w:bottom w:val="none" w:sz="0" w:space="0" w:color="auto"/>
            <w:right w:val="none" w:sz="0" w:space="0" w:color="auto"/>
          </w:divBdr>
        </w:div>
        <w:div w:id="1636374648">
          <w:marLeft w:val="0"/>
          <w:marRight w:val="0"/>
          <w:marTop w:val="0"/>
          <w:marBottom w:val="0"/>
          <w:divBdr>
            <w:top w:val="none" w:sz="0" w:space="0" w:color="auto"/>
            <w:left w:val="none" w:sz="0" w:space="0" w:color="auto"/>
            <w:bottom w:val="none" w:sz="0" w:space="0" w:color="auto"/>
            <w:right w:val="none" w:sz="0" w:space="0" w:color="auto"/>
          </w:divBdr>
        </w:div>
        <w:div w:id="1065370422">
          <w:marLeft w:val="0"/>
          <w:marRight w:val="0"/>
          <w:marTop w:val="0"/>
          <w:marBottom w:val="0"/>
          <w:divBdr>
            <w:top w:val="none" w:sz="0" w:space="0" w:color="auto"/>
            <w:left w:val="none" w:sz="0" w:space="0" w:color="auto"/>
            <w:bottom w:val="none" w:sz="0" w:space="0" w:color="auto"/>
            <w:right w:val="none" w:sz="0" w:space="0" w:color="auto"/>
          </w:divBdr>
        </w:div>
        <w:div w:id="1612393791">
          <w:marLeft w:val="0"/>
          <w:marRight w:val="0"/>
          <w:marTop w:val="0"/>
          <w:marBottom w:val="0"/>
          <w:divBdr>
            <w:top w:val="none" w:sz="0" w:space="0" w:color="auto"/>
            <w:left w:val="none" w:sz="0" w:space="0" w:color="auto"/>
            <w:bottom w:val="none" w:sz="0" w:space="0" w:color="auto"/>
            <w:right w:val="none" w:sz="0" w:space="0" w:color="auto"/>
          </w:divBdr>
        </w:div>
        <w:div w:id="1704213195">
          <w:marLeft w:val="0"/>
          <w:marRight w:val="0"/>
          <w:marTop w:val="0"/>
          <w:marBottom w:val="0"/>
          <w:divBdr>
            <w:top w:val="none" w:sz="0" w:space="0" w:color="auto"/>
            <w:left w:val="none" w:sz="0" w:space="0" w:color="auto"/>
            <w:bottom w:val="none" w:sz="0" w:space="0" w:color="auto"/>
            <w:right w:val="none" w:sz="0" w:space="0" w:color="auto"/>
          </w:divBdr>
        </w:div>
        <w:div w:id="1013261157">
          <w:marLeft w:val="0"/>
          <w:marRight w:val="0"/>
          <w:marTop w:val="0"/>
          <w:marBottom w:val="0"/>
          <w:divBdr>
            <w:top w:val="none" w:sz="0" w:space="0" w:color="auto"/>
            <w:left w:val="none" w:sz="0" w:space="0" w:color="auto"/>
            <w:bottom w:val="none" w:sz="0" w:space="0" w:color="auto"/>
            <w:right w:val="none" w:sz="0" w:space="0" w:color="auto"/>
          </w:divBdr>
        </w:div>
        <w:div w:id="478428419">
          <w:marLeft w:val="0"/>
          <w:marRight w:val="0"/>
          <w:marTop w:val="0"/>
          <w:marBottom w:val="0"/>
          <w:divBdr>
            <w:top w:val="none" w:sz="0" w:space="0" w:color="auto"/>
            <w:left w:val="none" w:sz="0" w:space="0" w:color="auto"/>
            <w:bottom w:val="none" w:sz="0" w:space="0" w:color="auto"/>
            <w:right w:val="none" w:sz="0" w:space="0" w:color="auto"/>
          </w:divBdr>
        </w:div>
        <w:div w:id="286276569">
          <w:marLeft w:val="0"/>
          <w:marRight w:val="0"/>
          <w:marTop w:val="0"/>
          <w:marBottom w:val="0"/>
          <w:divBdr>
            <w:top w:val="none" w:sz="0" w:space="0" w:color="auto"/>
            <w:left w:val="none" w:sz="0" w:space="0" w:color="auto"/>
            <w:bottom w:val="none" w:sz="0" w:space="0" w:color="auto"/>
            <w:right w:val="none" w:sz="0" w:space="0" w:color="auto"/>
          </w:divBdr>
        </w:div>
        <w:div w:id="984700119">
          <w:marLeft w:val="0"/>
          <w:marRight w:val="0"/>
          <w:marTop w:val="0"/>
          <w:marBottom w:val="0"/>
          <w:divBdr>
            <w:top w:val="none" w:sz="0" w:space="0" w:color="auto"/>
            <w:left w:val="none" w:sz="0" w:space="0" w:color="auto"/>
            <w:bottom w:val="none" w:sz="0" w:space="0" w:color="auto"/>
            <w:right w:val="none" w:sz="0" w:space="0" w:color="auto"/>
          </w:divBdr>
        </w:div>
        <w:div w:id="1953123411">
          <w:marLeft w:val="0"/>
          <w:marRight w:val="0"/>
          <w:marTop w:val="0"/>
          <w:marBottom w:val="0"/>
          <w:divBdr>
            <w:top w:val="none" w:sz="0" w:space="0" w:color="auto"/>
            <w:left w:val="none" w:sz="0" w:space="0" w:color="auto"/>
            <w:bottom w:val="none" w:sz="0" w:space="0" w:color="auto"/>
            <w:right w:val="none" w:sz="0" w:space="0" w:color="auto"/>
          </w:divBdr>
        </w:div>
        <w:div w:id="2039314048">
          <w:marLeft w:val="0"/>
          <w:marRight w:val="0"/>
          <w:marTop w:val="0"/>
          <w:marBottom w:val="0"/>
          <w:divBdr>
            <w:top w:val="none" w:sz="0" w:space="0" w:color="auto"/>
            <w:left w:val="none" w:sz="0" w:space="0" w:color="auto"/>
            <w:bottom w:val="none" w:sz="0" w:space="0" w:color="auto"/>
            <w:right w:val="none" w:sz="0" w:space="0" w:color="auto"/>
          </w:divBdr>
        </w:div>
        <w:div w:id="646740766">
          <w:marLeft w:val="0"/>
          <w:marRight w:val="0"/>
          <w:marTop w:val="0"/>
          <w:marBottom w:val="0"/>
          <w:divBdr>
            <w:top w:val="none" w:sz="0" w:space="0" w:color="auto"/>
            <w:left w:val="none" w:sz="0" w:space="0" w:color="auto"/>
            <w:bottom w:val="none" w:sz="0" w:space="0" w:color="auto"/>
            <w:right w:val="none" w:sz="0" w:space="0" w:color="auto"/>
          </w:divBdr>
        </w:div>
        <w:div w:id="1732576954">
          <w:marLeft w:val="0"/>
          <w:marRight w:val="0"/>
          <w:marTop w:val="0"/>
          <w:marBottom w:val="0"/>
          <w:divBdr>
            <w:top w:val="none" w:sz="0" w:space="0" w:color="auto"/>
            <w:left w:val="none" w:sz="0" w:space="0" w:color="auto"/>
            <w:bottom w:val="none" w:sz="0" w:space="0" w:color="auto"/>
            <w:right w:val="none" w:sz="0" w:space="0" w:color="auto"/>
          </w:divBdr>
        </w:div>
        <w:div w:id="1994599526">
          <w:marLeft w:val="0"/>
          <w:marRight w:val="0"/>
          <w:marTop w:val="0"/>
          <w:marBottom w:val="0"/>
          <w:divBdr>
            <w:top w:val="none" w:sz="0" w:space="0" w:color="auto"/>
            <w:left w:val="none" w:sz="0" w:space="0" w:color="auto"/>
            <w:bottom w:val="none" w:sz="0" w:space="0" w:color="auto"/>
            <w:right w:val="none" w:sz="0" w:space="0" w:color="auto"/>
          </w:divBdr>
        </w:div>
        <w:div w:id="436563882">
          <w:marLeft w:val="0"/>
          <w:marRight w:val="0"/>
          <w:marTop w:val="0"/>
          <w:marBottom w:val="0"/>
          <w:divBdr>
            <w:top w:val="none" w:sz="0" w:space="0" w:color="auto"/>
            <w:left w:val="none" w:sz="0" w:space="0" w:color="auto"/>
            <w:bottom w:val="none" w:sz="0" w:space="0" w:color="auto"/>
            <w:right w:val="none" w:sz="0" w:space="0" w:color="auto"/>
          </w:divBdr>
        </w:div>
        <w:div w:id="690840868">
          <w:marLeft w:val="0"/>
          <w:marRight w:val="0"/>
          <w:marTop w:val="0"/>
          <w:marBottom w:val="0"/>
          <w:divBdr>
            <w:top w:val="none" w:sz="0" w:space="0" w:color="auto"/>
            <w:left w:val="none" w:sz="0" w:space="0" w:color="auto"/>
            <w:bottom w:val="none" w:sz="0" w:space="0" w:color="auto"/>
            <w:right w:val="none" w:sz="0" w:space="0" w:color="auto"/>
          </w:divBdr>
        </w:div>
        <w:div w:id="592129142">
          <w:marLeft w:val="0"/>
          <w:marRight w:val="0"/>
          <w:marTop w:val="0"/>
          <w:marBottom w:val="0"/>
          <w:divBdr>
            <w:top w:val="none" w:sz="0" w:space="0" w:color="auto"/>
            <w:left w:val="none" w:sz="0" w:space="0" w:color="auto"/>
            <w:bottom w:val="none" w:sz="0" w:space="0" w:color="auto"/>
            <w:right w:val="none" w:sz="0" w:space="0" w:color="auto"/>
          </w:divBdr>
        </w:div>
        <w:div w:id="1132475968">
          <w:marLeft w:val="0"/>
          <w:marRight w:val="0"/>
          <w:marTop w:val="0"/>
          <w:marBottom w:val="0"/>
          <w:divBdr>
            <w:top w:val="none" w:sz="0" w:space="0" w:color="auto"/>
            <w:left w:val="none" w:sz="0" w:space="0" w:color="auto"/>
            <w:bottom w:val="none" w:sz="0" w:space="0" w:color="auto"/>
            <w:right w:val="none" w:sz="0" w:space="0" w:color="auto"/>
          </w:divBdr>
        </w:div>
        <w:div w:id="401491648">
          <w:marLeft w:val="0"/>
          <w:marRight w:val="0"/>
          <w:marTop w:val="0"/>
          <w:marBottom w:val="0"/>
          <w:divBdr>
            <w:top w:val="none" w:sz="0" w:space="0" w:color="auto"/>
            <w:left w:val="none" w:sz="0" w:space="0" w:color="auto"/>
            <w:bottom w:val="none" w:sz="0" w:space="0" w:color="auto"/>
            <w:right w:val="none" w:sz="0" w:space="0" w:color="auto"/>
          </w:divBdr>
        </w:div>
        <w:div w:id="612597092">
          <w:marLeft w:val="0"/>
          <w:marRight w:val="0"/>
          <w:marTop w:val="0"/>
          <w:marBottom w:val="0"/>
          <w:divBdr>
            <w:top w:val="none" w:sz="0" w:space="0" w:color="auto"/>
            <w:left w:val="none" w:sz="0" w:space="0" w:color="auto"/>
            <w:bottom w:val="none" w:sz="0" w:space="0" w:color="auto"/>
            <w:right w:val="none" w:sz="0" w:space="0" w:color="auto"/>
          </w:divBdr>
        </w:div>
        <w:div w:id="1559895409">
          <w:marLeft w:val="0"/>
          <w:marRight w:val="0"/>
          <w:marTop w:val="0"/>
          <w:marBottom w:val="0"/>
          <w:divBdr>
            <w:top w:val="none" w:sz="0" w:space="0" w:color="auto"/>
            <w:left w:val="none" w:sz="0" w:space="0" w:color="auto"/>
            <w:bottom w:val="none" w:sz="0" w:space="0" w:color="auto"/>
            <w:right w:val="none" w:sz="0" w:space="0" w:color="auto"/>
          </w:divBdr>
        </w:div>
        <w:div w:id="2014067408">
          <w:marLeft w:val="0"/>
          <w:marRight w:val="0"/>
          <w:marTop w:val="0"/>
          <w:marBottom w:val="0"/>
          <w:divBdr>
            <w:top w:val="none" w:sz="0" w:space="0" w:color="auto"/>
            <w:left w:val="none" w:sz="0" w:space="0" w:color="auto"/>
            <w:bottom w:val="none" w:sz="0" w:space="0" w:color="auto"/>
            <w:right w:val="none" w:sz="0" w:space="0" w:color="auto"/>
          </w:divBdr>
        </w:div>
        <w:div w:id="238488375">
          <w:marLeft w:val="0"/>
          <w:marRight w:val="0"/>
          <w:marTop w:val="0"/>
          <w:marBottom w:val="0"/>
          <w:divBdr>
            <w:top w:val="none" w:sz="0" w:space="0" w:color="auto"/>
            <w:left w:val="none" w:sz="0" w:space="0" w:color="auto"/>
            <w:bottom w:val="none" w:sz="0" w:space="0" w:color="auto"/>
            <w:right w:val="none" w:sz="0" w:space="0" w:color="auto"/>
          </w:divBdr>
        </w:div>
        <w:div w:id="516699066">
          <w:marLeft w:val="0"/>
          <w:marRight w:val="0"/>
          <w:marTop w:val="0"/>
          <w:marBottom w:val="0"/>
          <w:divBdr>
            <w:top w:val="none" w:sz="0" w:space="0" w:color="auto"/>
            <w:left w:val="none" w:sz="0" w:space="0" w:color="auto"/>
            <w:bottom w:val="none" w:sz="0" w:space="0" w:color="auto"/>
            <w:right w:val="none" w:sz="0" w:space="0" w:color="auto"/>
          </w:divBdr>
        </w:div>
        <w:div w:id="659190591">
          <w:marLeft w:val="0"/>
          <w:marRight w:val="0"/>
          <w:marTop w:val="0"/>
          <w:marBottom w:val="0"/>
          <w:divBdr>
            <w:top w:val="none" w:sz="0" w:space="0" w:color="auto"/>
            <w:left w:val="none" w:sz="0" w:space="0" w:color="auto"/>
            <w:bottom w:val="none" w:sz="0" w:space="0" w:color="auto"/>
            <w:right w:val="none" w:sz="0" w:space="0" w:color="auto"/>
          </w:divBdr>
        </w:div>
        <w:div w:id="481040784">
          <w:marLeft w:val="0"/>
          <w:marRight w:val="0"/>
          <w:marTop w:val="0"/>
          <w:marBottom w:val="0"/>
          <w:divBdr>
            <w:top w:val="none" w:sz="0" w:space="0" w:color="auto"/>
            <w:left w:val="none" w:sz="0" w:space="0" w:color="auto"/>
            <w:bottom w:val="none" w:sz="0" w:space="0" w:color="auto"/>
            <w:right w:val="none" w:sz="0" w:space="0" w:color="auto"/>
          </w:divBdr>
        </w:div>
        <w:div w:id="180706525">
          <w:marLeft w:val="0"/>
          <w:marRight w:val="0"/>
          <w:marTop w:val="0"/>
          <w:marBottom w:val="0"/>
          <w:divBdr>
            <w:top w:val="none" w:sz="0" w:space="0" w:color="auto"/>
            <w:left w:val="none" w:sz="0" w:space="0" w:color="auto"/>
            <w:bottom w:val="none" w:sz="0" w:space="0" w:color="auto"/>
            <w:right w:val="none" w:sz="0" w:space="0" w:color="auto"/>
          </w:divBdr>
        </w:div>
        <w:div w:id="464661923">
          <w:marLeft w:val="0"/>
          <w:marRight w:val="0"/>
          <w:marTop w:val="0"/>
          <w:marBottom w:val="0"/>
          <w:divBdr>
            <w:top w:val="none" w:sz="0" w:space="0" w:color="auto"/>
            <w:left w:val="none" w:sz="0" w:space="0" w:color="auto"/>
            <w:bottom w:val="none" w:sz="0" w:space="0" w:color="auto"/>
            <w:right w:val="none" w:sz="0" w:space="0" w:color="auto"/>
          </w:divBdr>
        </w:div>
        <w:div w:id="52042896">
          <w:marLeft w:val="0"/>
          <w:marRight w:val="0"/>
          <w:marTop w:val="0"/>
          <w:marBottom w:val="0"/>
          <w:divBdr>
            <w:top w:val="none" w:sz="0" w:space="0" w:color="auto"/>
            <w:left w:val="none" w:sz="0" w:space="0" w:color="auto"/>
            <w:bottom w:val="none" w:sz="0" w:space="0" w:color="auto"/>
            <w:right w:val="none" w:sz="0" w:space="0" w:color="auto"/>
          </w:divBdr>
        </w:div>
        <w:div w:id="1948467188">
          <w:marLeft w:val="0"/>
          <w:marRight w:val="0"/>
          <w:marTop w:val="0"/>
          <w:marBottom w:val="0"/>
          <w:divBdr>
            <w:top w:val="none" w:sz="0" w:space="0" w:color="auto"/>
            <w:left w:val="none" w:sz="0" w:space="0" w:color="auto"/>
            <w:bottom w:val="none" w:sz="0" w:space="0" w:color="auto"/>
            <w:right w:val="none" w:sz="0" w:space="0" w:color="auto"/>
          </w:divBdr>
        </w:div>
        <w:div w:id="1855000100">
          <w:marLeft w:val="0"/>
          <w:marRight w:val="0"/>
          <w:marTop w:val="0"/>
          <w:marBottom w:val="0"/>
          <w:divBdr>
            <w:top w:val="none" w:sz="0" w:space="0" w:color="auto"/>
            <w:left w:val="none" w:sz="0" w:space="0" w:color="auto"/>
            <w:bottom w:val="none" w:sz="0" w:space="0" w:color="auto"/>
            <w:right w:val="none" w:sz="0" w:space="0" w:color="auto"/>
          </w:divBdr>
        </w:div>
        <w:div w:id="1017078740">
          <w:marLeft w:val="0"/>
          <w:marRight w:val="0"/>
          <w:marTop w:val="0"/>
          <w:marBottom w:val="0"/>
          <w:divBdr>
            <w:top w:val="none" w:sz="0" w:space="0" w:color="auto"/>
            <w:left w:val="none" w:sz="0" w:space="0" w:color="auto"/>
            <w:bottom w:val="none" w:sz="0" w:space="0" w:color="auto"/>
            <w:right w:val="none" w:sz="0" w:space="0" w:color="auto"/>
          </w:divBdr>
        </w:div>
        <w:div w:id="813180628">
          <w:marLeft w:val="0"/>
          <w:marRight w:val="0"/>
          <w:marTop w:val="0"/>
          <w:marBottom w:val="0"/>
          <w:divBdr>
            <w:top w:val="none" w:sz="0" w:space="0" w:color="auto"/>
            <w:left w:val="none" w:sz="0" w:space="0" w:color="auto"/>
            <w:bottom w:val="none" w:sz="0" w:space="0" w:color="auto"/>
            <w:right w:val="none" w:sz="0" w:space="0" w:color="auto"/>
          </w:divBdr>
        </w:div>
        <w:div w:id="511140367">
          <w:marLeft w:val="0"/>
          <w:marRight w:val="0"/>
          <w:marTop w:val="0"/>
          <w:marBottom w:val="0"/>
          <w:divBdr>
            <w:top w:val="none" w:sz="0" w:space="0" w:color="auto"/>
            <w:left w:val="none" w:sz="0" w:space="0" w:color="auto"/>
            <w:bottom w:val="none" w:sz="0" w:space="0" w:color="auto"/>
            <w:right w:val="none" w:sz="0" w:space="0" w:color="auto"/>
          </w:divBdr>
        </w:div>
        <w:div w:id="1222130869">
          <w:marLeft w:val="0"/>
          <w:marRight w:val="0"/>
          <w:marTop w:val="0"/>
          <w:marBottom w:val="0"/>
          <w:divBdr>
            <w:top w:val="none" w:sz="0" w:space="0" w:color="auto"/>
            <w:left w:val="none" w:sz="0" w:space="0" w:color="auto"/>
            <w:bottom w:val="none" w:sz="0" w:space="0" w:color="auto"/>
            <w:right w:val="none" w:sz="0" w:space="0" w:color="auto"/>
          </w:divBdr>
        </w:div>
        <w:div w:id="569536925">
          <w:marLeft w:val="0"/>
          <w:marRight w:val="0"/>
          <w:marTop w:val="0"/>
          <w:marBottom w:val="0"/>
          <w:divBdr>
            <w:top w:val="none" w:sz="0" w:space="0" w:color="auto"/>
            <w:left w:val="none" w:sz="0" w:space="0" w:color="auto"/>
            <w:bottom w:val="none" w:sz="0" w:space="0" w:color="auto"/>
            <w:right w:val="none" w:sz="0" w:space="0" w:color="auto"/>
          </w:divBdr>
        </w:div>
        <w:div w:id="1048338621">
          <w:marLeft w:val="0"/>
          <w:marRight w:val="0"/>
          <w:marTop w:val="0"/>
          <w:marBottom w:val="0"/>
          <w:divBdr>
            <w:top w:val="none" w:sz="0" w:space="0" w:color="auto"/>
            <w:left w:val="none" w:sz="0" w:space="0" w:color="auto"/>
            <w:bottom w:val="none" w:sz="0" w:space="0" w:color="auto"/>
            <w:right w:val="none" w:sz="0" w:space="0" w:color="auto"/>
          </w:divBdr>
        </w:div>
        <w:div w:id="1175925598">
          <w:marLeft w:val="0"/>
          <w:marRight w:val="0"/>
          <w:marTop w:val="0"/>
          <w:marBottom w:val="0"/>
          <w:divBdr>
            <w:top w:val="none" w:sz="0" w:space="0" w:color="auto"/>
            <w:left w:val="none" w:sz="0" w:space="0" w:color="auto"/>
            <w:bottom w:val="none" w:sz="0" w:space="0" w:color="auto"/>
            <w:right w:val="none" w:sz="0" w:space="0" w:color="auto"/>
          </w:divBdr>
        </w:div>
        <w:div w:id="115103667">
          <w:marLeft w:val="0"/>
          <w:marRight w:val="0"/>
          <w:marTop w:val="0"/>
          <w:marBottom w:val="0"/>
          <w:divBdr>
            <w:top w:val="none" w:sz="0" w:space="0" w:color="auto"/>
            <w:left w:val="none" w:sz="0" w:space="0" w:color="auto"/>
            <w:bottom w:val="none" w:sz="0" w:space="0" w:color="auto"/>
            <w:right w:val="none" w:sz="0" w:space="0" w:color="auto"/>
          </w:divBdr>
        </w:div>
        <w:div w:id="1959333455">
          <w:marLeft w:val="0"/>
          <w:marRight w:val="0"/>
          <w:marTop w:val="0"/>
          <w:marBottom w:val="0"/>
          <w:divBdr>
            <w:top w:val="none" w:sz="0" w:space="0" w:color="auto"/>
            <w:left w:val="none" w:sz="0" w:space="0" w:color="auto"/>
            <w:bottom w:val="none" w:sz="0" w:space="0" w:color="auto"/>
            <w:right w:val="none" w:sz="0" w:space="0" w:color="auto"/>
          </w:divBdr>
        </w:div>
        <w:div w:id="1418863352">
          <w:marLeft w:val="0"/>
          <w:marRight w:val="0"/>
          <w:marTop w:val="0"/>
          <w:marBottom w:val="0"/>
          <w:divBdr>
            <w:top w:val="none" w:sz="0" w:space="0" w:color="auto"/>
            <w:left w:val="none" w:sz="0" w:space="0" w:color="auto"/>
            <w:bottom w:val="none" w:sz="0" w:space="0" w:color="auto"/>
            <w:right w:val="none" w:sz="0" w:space="0" w:color="auto"/>
          </w:divBdr>
        </w:div>
        <w:div w:id="199054216">
          <w:marLeft w:val="0"/>
          <w:marRight w:val="0"/>
          <w:marTop w:val="0"/>
          <w:marBottom w:val="0"/>
          <w:divBdr>
            <w:top w:val="none" w:sz="0" w:space="0" w:color="auto"/>
            <w:left w:val="none" w:sz="0" w:space="0" w:color="auto"/>
            <w:bottom w:val="none" w:sz="0" w:space="0" w:color="auto"/>
            <w:right w:val="none" w:sz="0" w:space="0" w:color="auto"/>
          </w:divBdr>
        </w:div>
        <w:div w:id="1362246116">
          <w:marLeft w:val="0"/>
          <w:marRight w:val="0"/>
          <w:marTop w:val="0"/>
          <w:marBottom w:val="0"/>
          <w:divBdr>
            <w:top w:val="none" w:sz="0" w:space="0" w:color="auto"/>
            <w:left w:val="none" w:sz="0" w:space="0" w:color="auto"/>
            <w:bottom w:val="none" w:sz="0" w:space="0" w:color="auto"/>
            <w:right w:val="none" w:sz="0" w:space="0" w:color="auto"/>
          </w:divBdr>
        </w:div>
        <w:div w:id="1022825095">
          <w:marLeft w:val="0"/>
          <w:marRight w:val="0"/>
          <w:marTop w:val="0"/>
          <w:marBottom w:val="0"/>
          <w:divBdr>
            <w:top w:val="none" w:sz="0" w:space="0" w:color="auto"/>
            <w:left w:val="none" w:sz="0" w:space="0" w:color="auto"/>
            <w:bottom w:val="none" w:sz="0" w:space="0" w:color="auto"/>
            <w:right w:val="none" w:sz="0" w:space="0" w:color="auto"/>
          </w:divBdr>
        </w:div>
        <w:div w:id="1162311094">
          <w:marLeft w:val="0"/>
          <w:marRight w:val="0"/>
          <w:marTop w:val="0"/>
          <w:marBottom w:val="0"/>
          <w:divBdr>
            <w:top w:val="none" w:sz="0" w:space="0" w:color="auto"/>
            <w:left w:val="none" w:sz="0" w:space="0" w:color="auto"/>
            <w:bottom w:val="none" w:sz="0" w:space="0" w:color="auto"/>
            <w:right w:val="none" w:sz="0" w:space="0" w:color="auto"/>
          </w:divBdr>
        </w:div>
        <w:div w:id="1047492984">
          <w:marLeft w:val="0"/>
          <w:marRight w:val="0"/>
          <w:marTop w:val="0"/>
          <w:marBottom w:val="0"/>
          <w:divBdr>
            <w:top w:val="none" w:sz="0" w:space="0" w:color="auto"/>
            <w:left w:val="none" w:sz="0" w:space="0" w:color="auto"/>
            <w:bottom w:val="none" w:sz="0" w:space="0" w:color="auto"/>
            <w:right w:val="none" w:sz="0" w:space="0" w:color="auto"/>
          </w:divBdr>
        </w:div>
        <w:div w:id="2083718998">
          <w:marLeft w:val="0"/>
          <w:marRight w:val="0"/>
          <w:marTop w:val="0"/>
          <w:marBottom w:val="0"/>
          <w:divBdr>
            <w:top w:val="none" w:sz="0" w:space="0" w:color="auto"/>
            <w:left w:val="none" w:sz="0" w:space="0" w:color="auto"/>
            <w:bottom w:val="none" w:sz="0" w:space="0" w:color="auto"/>
            <w:right w:val="none" w:sz="0" w:space="0" w:color="auto"/>
          </w:divBdr>
        </w:div>
        <w:div w:id="1350135318">
          <w:marLeft w:val="0"/>
          <w:marRight w:val="0"/>
          <w:marTop w:val="0"/>
          <w:marBottom w:val="0"/>
          <w:divBdr>
            <w:top w:val="none" w:sz="0" w:space="0" w:color="auto"/>
            <w:left w:val="none" w:sz="0" w:space="0" w:color="auto"/>
            <w:bottom w:val="none" w:sz="0" w:space="0" w:color="auto"/>
            <w:right w:val="none" w:sz="0" w:space="0" w:color="auto"/>
          </w:divBdr>
        </w:div>
        <w:div w:id="2038726021">
          <w:marLeft w:val="0"/>
          <w:marRight w:val="0"/>
          <w:marTop w:val="0"/>
          <w:marBottom w:val="0"/>
          <w:divBdr>
            <w:top w:val="none" w:sz="0" w:space="0" w:color="auto"/>
            <w:left w:val="none" w:sz="0" w:space="0" w:color="auto"/>
            <w:bottom w:val="none" w:sz="0" w:space="0" w:color="auto"/>
            <w:right w:val="none" w:sz="0" w:space="0" w:color="auto"/>
          </w:divBdr>
        </w:div>
        <w:div w:id="1885214376">
          <w:marLeft w:val="0"/>
          <w:marRight w:val="0"/>
          <w:marTop w:val="0"/>
          <w:marBottom w:val="0"/>
          <w:divBdr>
            <w:top w:val="none" w:sz="0" w:space="0" w:color="auto"/>
            <w:left w:val="none" w:sz="0" w:space="0" w:color="auto"/>
            <w:bottom w:val="none" w:sz="0" w:space="0" w:color="auto"/>
            <w:right w:val="none" w:sz="0" w:space="0" w:color="auto"/>
          </w:divBdr>
        </w:div>
        <w:div w:id="172577246">
          <w:marLeft w:val="0"/>
          <w:marRight w:val="0"/>
          <w:marTop w:val="0"/>
          <w:marBottom w:val="0"/>
          <w:divBdr>
            <w:top w:val="none" w:sz="0" w:space="0" w:color="auto"/>
            <w:left w:val="none" w:sz="0" w:space="0" w:color="auto"/>
            <w:bottom w:val="none" w:sz="0" w:space="0" w:color="auto"/>
            <w:right w:val="none" w:sz="0" w:space="0" w:color="auto"/>
          </w:divBdr>
        </w:div>
        <w:div w:id="1840776766">
          <w:marLeft w:val="0"/>
          <w:marRight w:val="0"/>
          <w:marTop w:val="0"/>
          <w:marBottom w:val="0"/>
          <w:divBdr>
            <w:top w:val="none" w:sz="0" w:space="0" w:color="auto"/>
            <w:left w:val="none" w:sz="0" w:space="0" w:color="auto"/>
            <w:bottom w:val="none" w:sz="0" w:space="0" w:color="auto"/>
            <w:right w:val="none" w:sz="0" w:space="0" w:color="auto"/>
          </w:divBdr>
        </w:div>
        <w:div w:id="1041712898">
          <w:marLeft w:val="0"/>
          <w:marRight w:val="0"/>
          <w:marTop w:val="0"/>
          <w:marBottom w:val="0"/>
          <w:divBdr>
            <w:top w:val="none" w:sz="0" w:space="0" w:color="auto"/>
            <w:left w:val="none" w:sz="0" w:space="0" w:color="auto"/>
            <w:bottom w:val="none" w:sz="0" w:space="0" w:color="auto"/>
            <w:right w:val="none" w:sz="0" w:space="0" w:color="auto"/>
          </w:divBdr>
        </w:div>
        <w:div w:id="944389586">
          <w:marLeft w:val="0"/>
          <w:marRight w:val="0"/>
          <w:marTop w:val="0"/>
          <w:marBottom w:val="0"/>
          <w:divBdr>
            <w:top w:val="none" w:sz="0" w:space="0" w:color="auto"/>
            <w:left w:val="none" w:sz="0" w:space="0" w:color="auto"/>
            <w:bottom w:val="none" w:sz="0" w:space="0" w:color="auto"/>
            <w:right w:val="none" w:sz="0" w:space="0" w:color="auto"/>
          </w:divBdr>
        </w:div>
        <w:div w:id="168100430">
          <w:marLeft w:val="0"/>
          <w:marRight w:val="0"/>
          <w:marTop w:val="0"/>
          <w:marBottom w:val="0"/>
          <w:divBdr>
            <w:top w:val="none" w:sz="0" w:space="0" w:color="auto"/>
            <w:left w:val="none" w:sz="0" w:space="0" w:color="auto"/>
            <w:bottom w:val="none" w:sz="0" w:space="0" w:color="auto"/>
            <w:right w:val="none" w:sz="0" w:space="0" w:color="auto"/>
          </w:divBdr>
        </w:div>
        <w:div w:id="705983057">
          <w:marLeft w:val="0"/>
          <w:marRight w:val="0"/>
          <w:marTop w:val="0"/>
          <w:marBottom w:val="0"/>
          <w:divBdr>
            <w:top w:val="none" w:sz="0" w:space="0" w:color="auto"/>
            <w:left w:val="none" w:sz="0" w:space="0" w:color="auto"/>
            <w:bottom w:val="none" w:sz="0" w:space="0" w:color="auto"/>
            <w:right w:val="none" w:sz="0" w:space="0" w:color="auto"/>
          </w:divBdr>
        </w:div>
        <w:div w:id="426967943">
          <w:marLeft w:val="0"/>
          <w:marRight w:val="0"/>
          <w:marTop w:val="0"/>
          <w:marBottom w:val="0"/>
          <w:divBdr>
            <w:top w:val="none" w:sz="0" w:space="0" w:color="auto"/>
            <w:left w:val="none" w:sz="0" w:space="0" w:color="auto"/>
            <w:bottom w:val="none" w:sz="0" w:space="0" w:color="auto"/>
            <w:right w:val="none" w:sz="0" w:space="0" w:color="auto"/>
          </w:divBdr>
        </w:div>
        <w:div w:id="2077773698">
          <w:marLeft w:val="0"/>
          <w:marRight w:val="0"/>
          <w:marTop w:val="0"/>
          <w:marBottom w:val="0"/>
          <w:divBdr>
            <w:top w:val="none" w:sz="0" w:space="0" w:color="auto"/>
            <w:left w:val="none" w:sz="0" w:space="0" w:color="auto"/>
            <w:bottom w:val="none" w:sz="0" w:space="0" w:color="auto"/>
            <w:right w:val="none" w:sz="0" w:space="0" w:color="auto"/>
          </w:divBdr>
        </w:div>
        <w:div w:id="334655525">
          <w:marLeft w:val="0"/>
          <w:marRight w:val="0"/>
          <w:marTop w:val="0"/>
          <w:marBottom w:val="0"/>
          <w:divBdr>
            <w:top w:val="none" w:sz="0" w:space="0" w:color="auto"/>
            <w:left w:val="none" w:sz="0" w:space="0" w:color="auto"/>
            <w:bottom w:val="none" w:sz="0" w:space="0" w:color="auto"/>
            <w:right w:val="none" w:sz="0" w:space="0" w:color="auto"/>
          </w:divBdr>
        </w:div>
        <w:div w:id="432748545">
          <w:marLeft w:val="0"/>
          <w:marRight w:val="0"/>
          <w:marTop w:val="0"/>
          <w:marBottom w:val="0"/>
          <w:divBdr>
            <w:top w:val="none" w:sz="0" w:space="0" w:color="auto"/>
            <w:left w:val="none" w:sz="0" w:space="0" w:color="auto"/>
            <w:bottom w:val="none" w:sz="0" w:space="0" w:color="auto"/>
            <w:right w:val="none" w:sz="0" w:space="0" w:color="auto"/>
          </w:divBdr>
        </w:div>
        <w:div w:id="1949193916">
          <w:marLeft w:val="0"/>
          <w:marRight w:val="0"/>
          <w:marTop w:val="0"/>
          <w:marBottom w:val="0"/>
          <w:divBdr>
            <w:top w:val="none" w:sz="0" w:space="0" w:color="auto"/>
            <w:left w:val="none" w:sz="0" w:space="0" w:color="auto"/>
            <w:bottom w:val="none" w:sz="0" w:space="0" w:color="auto"/>
            <w:right w:val="none" w:sz="0" w:space="0" w:color="auto"/>
          </w:divBdr>
        </w:div>
        <w:div w:id="2071800621">
          <w:marLeft w:val="0"/>
          <w:marRight w:val="0"/>
          <w:marTop w:val="0"/>
          <w:marBottom w:val="0"/>
          <w:divBdr>
            <w:top w:val="none" w:sz="0" w:space="0" w:color="auto"/>
            <w:left w:val="none" w:sz="0" w:space="0" w:color="auto"/>
            <w:bottom w:val="none" w:sz="0" w:space="0" w:color="auto"/>
            <w:right w:val="none" w:sz="0" w:space="0" w:color="auto"/>
          </w:divBdr>
        </w:div>
        <w:div w:id="82337717">
          <w:marLeft w:val="0"/>
          <w:marRight w:val="0"/>
          <w:marTop w:val="0"/>
          <w:marBottom w:val="0"/>
          <w:divBdr>
            <w:top w:val="none" w:sz="0" w:space="0" w:color="auto"/>
            <w:left w:val="none" w:sz="0" w:space="0" w:color="auto"/>
            <w:bottom w:val="none" w:sz="0" w:space="0" w:color="auto"/>
            <w:right w:val="none" w:sz="0" w:space="0" w:color="auto"/>
          </w:divBdr>
        </w:div>
        <w:div w:id="1621953266">
          <w:marLeft w:val="0"/>
          <w:marRight w:val="0"/>
          <w:marTop w:val="0"/>
          <w:marBottom w:val="0"/>
          <w:divBdr>
            <w:top w:val="none" w:sz="0" w:space="0" w:color="auto"/>
            <w:left w:val="none" w:sz="0" w:space="0" w:color="auto"/>
            <w:bottom w:val="none" w:sz="0" w:space="0" w:color="auto"/>
            <w:right w:val="none" w:sz="0" w:space="0" w:color="auto"/>
          </w:divBdr>
        </w:div>
        <w:div w:id="960846497">
          <w:marLeft w:val="0"/>
          <w:marRight w:val="0"/>
          <w:marTop w:val="0"/>
          <w:marBottom w:val="0"/>
          <w:divBdr>
            <w:top w:val="none" w:sz="0" w:space="0" w:color="auto"/>
            <w:left w:val="none" w:sz="0" w:space="0" w:color="auto"/>
            <w:bottom w:val="none" w:sz="0" w:space="0" w:color="auto"/>
            <w:right w:val="none" w:sz="0" w:space="0" w:color="auto"/>
          </w:divBdr>
        </w:div>
        <w:div w:id="573975409">
          <w:marLeft w:val="0"/>
          <w:marRight w:val="0"/>
          <w:marTop w:val="0"/>
          <w:marBottom w:val="0"/>
          <w:divBdr>
            <w:top w:val="none" w:sz="0" w:space="0" w:color="auto"/>
            <w:left w:val="none" w:sz="0" w:space="0" w:color="auto"/>
            <w:bottom w:val="none" w:sz="0" w:space="0" w:color="auto"/>
            <w:right w:val="none" w:sz="0" w:space="0" w:color="auto"/>
          </w:divBdr>
        </w:div>
        <w:div w:id="540672751">
          <w:marLeft w:val="0"/>
          <w:marRight w:val="0"/>
          <w:marTop w:val="0"/>
          <w:marBottom w:val="0"/>
          <w:divBdr>
            <w:top w:val="none" w:sz="0" w:space="0" w:color="auto"/>
            <w:left w:val="none" w:sz="0" w:space="0" w:color="auto"/>
            <w:bottom w:val="none" w:sz="0" w:space="0" w:color="auto"/>
            <w:right w:val="none" w:sz="0" w:space="0" w:color="auto"/>
          </w:divBdr>
        </w:div>
        <w:div w:id="1787384848">
          <w:marLeft w:val="0"/>
          <w:marRight w:val="0"/>
          <w:marTop w:val="0"/>
          <w:marBottom w:val="0"/>
          <w:divBdr>
            <w:top w:val="none" w:sz="0" w:space="0" w:color="auto"/>
            <w:left w:val="none" w:sz="0" w:space="0" w:color="auto"/>
            <w:bottom w:val="none" w:sz="0" w:space="0" w:color="auto"/>
            <w:right w:val="none" w:sz="0" w:space="0" w:color="auto"/>
          </w:divBdr>
        </w:div>
        <w:div w:id="899248701">
          <w:marLeft w:val="0"/>
          <w:marRight w:val="0"/>
          <w:marTop w:val="0"/>
          <w:marBottom w:val="0"/>
          <w:divBdr>
            <w:top w:val="none" w:sz="0" w:space="0" w:color="auto"/>
            <w:left w:val="none" w:sz="0" w:space="0" w:color="auto"/>
            <w:bottom w:val="none" w:sz="0" w:space="0" w:color="auto"/>
            <w:right w:val="none" w:sz="0" w:space="0" w:color="auto"/>
          </w:divBdr>
        </w:div>
        <w:div w:id="1931229018">
          <w:marLeft w:val="0"/>
          <w:marRight w:val="0"/>
          <w:marTop w:val="0"/>
          <w:marBottom w:val="0"/>
          <w:divBdr>
            <w:top w:val="none" w:sz="0" w:space="0" w:color="auto"/>
            <w:left w:val="none" w:sz="0" w:space="0" w:color="auto"/>
            <w:bottom w:val="none" w:sz="0" w:space="0" w:color="auto"/>
            <w:right w:val="none" w:sz="0" w:space="0" w:color="auto"/>
          </w:divBdr>
        </w:div>
        <w:div w:id="370618295">
          <w:marLeft w:val="0"/>
          <w:marRight w:val="0"/>
          <w:marTop w:val="0"/>
          <w:marBottom w:val="0"/>
          <w:divBdr>
            <w:top w:val="none" w:sz="0" w:space="0" w:color="auto"/>
            <w:left w:val="none" w:sz="0" w:space="0" w:color="auto"/>
            <w:bottom w:val="none" w:sz="0" w:space="0" w:color="auto"/>
            <w:right w:val="none" w:sz="0" w:space="0" w:color="auto"/>
          </w:divBdr>
        </w:div>
        <w:div w:id="2031489865">
          <w:marLeft w:val="0"/>
          <w:marRight w:val="0"/>
          <w:marTop w:val="0"/>
          <w:marBottom w:val="0"/>
          <w:divBdr>
            <w:top w:val="none" w:sz="0" w:space="0" w:color="auto"/>
            <w:left w:val="none" w:sz="0" w:space="0" w:color="auto"/>
            <w:bottom w:val="none" w:sz="0" w:space="0" w:color="auto"/>
            <w:right w:val="none" w:sz="0" w:space="0" w:color="auto"/>
          </w:divBdr>
        </w:div>
        <w:div w:id="113253370">
          <w:marLeft w:val="0"/>
          <w:marRight w:val="0"/>
          <w:marTop w:val="0"/>
          <w:marBottom w:val="0"/>
          <w:divBdr>
            <w:top w:val="none" w:sz="0" w:space="0" w:color="auto"/>
            <w:left w:val="none" w:sz="0" w:space="0" w:color="auto"/>
            <w:bottom w:val="none" w:sz="0" w:space="0" w:color="auto"/>
            <w:right w:val="none" w:sz="0" w:space="0" w:color="auto"/>
          </w:divBdr>
        </w:div>
        <w:div w:id="603535023">
          <w:marLeft w:val="0"/>
          <w:marRight w:val="0"/>
          <w:marTop w:val="0"/>
          <w:marBottom w:val="0"/>
          <w:divBdr>
            <w:top w:val="none" w:sz="0" w:space="0" w:color="auto"/>
            <w:left w:val="none" w:sz="0" w:space="0" w:color="auto"/>
            <w:bottom w:val="none" w:sz="0" w:space="0" w:color="auto"/>
            <w:right w:val="none" w:sz="0" w:space="0" w:color="auto"/>
          </w:divBdr>
        </w:div>
        <w:div w:id="1615401315">
          <w:marLeft w:val="0"/>
          <w:marRight w:val="0"/>
          <w:marTop w:val="0"/>
          <w:marBottom w:val="0"/>
          <w:divBdr>
            <w:top w:val="none" w:sz="0" w:space="0" w:color="auto"/>
            <w:left w:val="none" w:sz="0" w:space="0" w:color="auto"/>
            <w:bottom w:val="none" w:sz="0" w:space="0" w:color="auto"/>
            <w:right w:val="none" w:sz="0" w:space="0" w:color="auto"/>
          </w:divBdr>
        </w:div>
        <w:div w:id="1666860196">
          <w:marLeft w:val="0"/>
          <w:marRight w:val="0"/>
          <w:marTop w:val="0"/>
          <w:marBottom w:val="0"/>
          <w:divBdr>
            <w:top w:val="none" w:sz="0" w:space="0" w:color="auto"/>
            <w:left w:val="none" w:sz="0" w:space="0" w:color="auto"/>
            <w:bottom w:val="none" w:sz="0" w:space="0" w:color="auto"/>
            <w:right w:val="none" w:sz="0" w:space="0" w:color="auto"/>
          </w:divBdr>
        </w:div>
        <w:div w:id="488400371">
          <w:marLeft w:val="0"/>
          <w:marRight w:val="0"/>
          <w:marTop w:val="0"/>
          <w:marBottom w:val="0"/>
          <w:divBdr>
            <w:top w:val="none" w:sz="0" w:space="0" w:color="auto"/>
            <w:left w:val="none" w:sz="0" w:space="0" w:color="auto"/>
            <w:bottom w:val="none" w:sz="0" w:space="0" w:color="auto"/>
            <w:right w:val="none" w:sz="0" w:space="0" w:color="auto"/>
          </w:divBdr>
        </w:div>
        <w:div w:id="1568300657">
          <w:marLeft w:val="0"/>
          <w:marRight w:val="0"/>
          <w:marTop w:val="0"/>
          <w:marBottom w:val="0"/>
          <w:divBdr>
            <w:top w:val="none" w:sz="0" w:space="0" w:color="auto"/>
            <w:left w:val="none" w:sz="0" w:space="0" w:color="auto"/>
            <w:bottom w:val="none" w:sz="0" w:space="0" w:color="auto"/>
            <w:right w:val="none" w:sz="0" w:space="0" w:color="auto"/>
          </w:divBdr>
        </w:div>
        <w:div w:id="1539315970">
          <w:marLeft w:val="0"/>
          <w:marRight w:val="0"/>
          <w:marTop w:val="0"/>
          <w:marBottom w:val="0"/>
          <w:divBdr>
            <w:top w:val="none" w:sz="0" w:space="0" w:color="auto"/>
            <w:left w:val="none" w:sz="0" w:space="0" w:color="auto"/>
            <w:bottom w:val="none" w:sz="0" w:space="0" w:color="auto"/>
            <w:right w:val="none" w:sz="0" w:space="0" w:color="auto"/>
          </w:divBdr>
        </w:div>
        <w:div w:id="2038894678">
          <w:marLeft w:val="0"/>
          <w:marRight w:val="0"/>
          <w:marTop w:val="0"/>
          <w:marBottom w:val="0"/>
          <w:divBdr>
            <w:top w:val="none" w:sz="0" w:space="0" w:color="auto"/>
            <w:left w:val="none" w:sz="0" w:space="0" w:color="auto"/>
            <w:bottom w:val="none" w:sz="0" w:space="0" w:color="auto"/>
            <w:right w:val="none" w:sz="0" w:space="0" w:color="auto"/>
          </w:divBdr>
        </w:div>
        <w:div w:id="1118135598">
          <w:marLeft w:val="0"/>
          <w:marRight w:val="0"/>
          <w:marTop w:val="0"/>
          <w:marBottom w:val="0"/>
          <w:divBdr>
            <w:top w:val="none" w:sz="0" w:space="0" w:color="auto"/>
            <w:left w:val="none" w:sz="0" w:space="0" w:color="auto"/>
            <w:bottom w:val="none" w:sz="0" w:space="0" w:color="auto"/>
            <w:right w:val="none" w:sz="0" w:space="0" w:color="auto"/>
          </w:divBdr>
        </w:div>
        <w:div w:id="1112945159">
          <w:marLeft w:val="0"/>
          <w:marRight w:val="0"/>
          <w:marTop w:val="0"/>
          <w:marBottom w:val="0"/>
          <w:divBdr>
            <w:top w:val="none" w:sz="0" w:space="0" w:color="auto"/>
            <w:left w:val="none" w:sz="0" w:space="0" w:color="auto"/>
            <w:bottom w:val="none" w:sz="0" w:space="0" w:color="auto"/>
            <w:right w:val="none" w:sz="0" w:space="0" w:color="auto"/>
          </w:divBdr>
          <w:divsChild>
            <w:div w:id="275688">
              <w:marLeft w:val="0"/>
              <w:marRight w:val="0"/>
              <w:marTop w:val="0"/>
              <w:marBottom w:val="0"/>
              <w:divBdr>
                <w:top w:val="none" w:sz="0" w:space="0" w:color="auto"/>
                <w:left w:val="none" w:sz="0" w:space="0" w:color="auto"/>
                <w:bottom w:val="none" w:sz="0" w:space="0" w:color="auto"/>
                <w:right w:val="none" w:sz="0" w:space="0" w:color="auto"/>
              </w:divBdr>
            </w:div>
          </w:divsChild>
        </w:div>
        <w:div w:id="910966444">
          <w:marLeft w:val="0"/>
          <w:marRight w:val="0"/>
          <w:marTop w:val="0"/>
          <w:marBottom w:val="0"/>
          <w:divBdr>
            <w:top w:val="none" w:sz="0" w:space="0" w:color="auto"/>
            <w:left w:val="none" w:sz="0" w:space="0" w:color="auto"/>
            <w:bottom w:val="none" w:sz="0" w:space="0" w:color="auto"/>
            <w:right w:val="none" w:sz="0" w:space="0" w:color="auto"/>
          </w:divBdr>
        </w:div>
        <w:div w:id="971593171">
          <w:marLeft w:val="0"/>
          <w:marRight w:val="0"/>
          <w:marTop w:val="0"/>
          <w:marBottom w:val="0"/>
          <w:divBdr>
            <w:top w:val="none" w:sz="0" w:space="0" w:color="auto"/>
            <w:left w:val="none" w:sz="0" w:space="0" w:color="auto"/>
            <w:bottom w:val="none" w:sz="0" w:space="0" w:color="auto"/>
            <w:right w:val="none" w:sz="0" w:space="0" w:color="auto"/>
          </w:divBdr>
        </w:div>
        <w:div w:id="1824544078">
          <w:marLeft w:val="0"/>
          <w:marRight w:val="0"/>
          <w:marTop w:val="0"/>
          <w:marBottom w:val="0"/>
          <w:divBdr>
            <w:top w:val="none" w:sz="0" w:space="0" w:color="auto"/>
            <w:left w:val="none" w:sz="0" w:space="0" w:color="auto"/>
            <w:bottom w:val="none" w:sz="0" w:space="0" w:color="auto"/>
            <w:right w:val="none" w:sz="0" w:space="0" w:color="auto"/>
          </w:divBdr>
        </w:div>
        <w:div w:id="1118911131">
          <w:marLeft w:val="0"/>
          <w:marRight w:val="0"/>
          <w:marTop w:val="0"/>
          <w:marBottom w:val="0"/>
          <w:divBdr>
            <w:top w:val="none" w:sz="0" w:space="0" w:color="auto"/>
            <w:left w:val="none" w:sz="0" w:space="0" w:color="auto"/>
            <w:bottom w:val="none" w:sz="0" w:space="0" w:color="auto"/>
            <w:right w:val="none" w:sz="0" w:space="0" w:color="auto"/>
          </w:divBdr>
        </w:div>
        <w:div w:id="2030059938">
          <w:marLeft w:val="0"/>
          <w:marRight w:val="0"/>
          <w:marTop w:val="0"/>
          <w:marBottom w:val="0"/>
          <w:divBdr>
            <w:top w:val="none" w:sz="0" w:space="0" w:color="auto"/>
            <w:left w:val="none" w:sz="0" w:space="0" w:color="auto"/>
            <w:bottom w:val="none" w:sz="0" w:space="0" w:color="auto"/>
            <w:right w:val="none" w:sz="0" w:space="0" w:color="auto"/>
          </w:divBdr>
        </w:div>
        <w:div w:id="271980769">
          <w:marLeft w:val="0"/>
          <w:marRight w:val="0"/>
          <w:marTop w:val="0"/>
          <w:marBottom w:val="0"/>
          <w:divBdr>
            <w:top w:val="none" w:sz="0" w:space="0" w:color="auto"/>
            <w:left w:val="none" w:sz="0" w:space="0" w:color="auto"/>
            <w:bottom w:val="none" w:sz="0" w:space="0" w:color="auto"/>
            <w:right w:val="none" w:sz="0" w:space="0" w:color="auto"/>
          </w:divBdr>
        </w:div>
        <w:div w:id="28844874">
          <w:marLeft w:val="0"/>
          <w:marRight w:val="0"/>
          <w:marTop w:val="0"/>
          <w:marBottom w:val="0"/>
          <w:divBdr>
            <w:top w:val="none" w:sz="0" w:space="0" w:color="auto"/>
            <w:left w:val="none" w:sz="0" w:space="0" w:color="auto"/>
            <w:bottom w:val="none" w:sz="0" w:space="0" w:color="auto"/>
            <w:right w:val="none" w:sz="0" w:space="0" w:color="auto"/>
          </w:divBdr>
        </w:div>
        <w:div w:id="1514957130">
          <w:marLeft w:val="0"/>
          <w:marRight w:val="0"/>
          <w:marTop w:val="0"/>
          <w:marBottom w:val="0"/>
          <w:divBdr>
            <w:top w:val="none" w:sz="0" w:space="0" w:color="auto"/>
            <w:left w:val="none" w:sz="0" w:space="0" w:color="auto"/>
            <w:bottom w:val="none" w:sz="0" w:space="0" w:color="auto"/>
            <w:right w:val="none" w:sz="0" w:space="0" w:color="auto"/>
          </w:divBdr>
        </w:div>
        <w:div w:id="882132674">
          <w:marLeft w:val="0"/>
          <w:marRight w:val="0"/>
          <w:marTop w:val="0"/>
          <w:marBottom w:val="0"/>
          <w:divBdr>
            <w:top w:val="none" w:sz="0" w:space="0" w:color="auto"/>
            <w:left w:val="none" w:sz="0" w:space="0" w:color="auto"/>
            <w:bottom w:val="none" w:sz="0" w:space="0" w:color="auto"/>
            <w:right w:val="none" w:sz="0" w:space="0" w:color="auto"/>
          </w:divBdr>
        </w:div>
        <w:div w:id="461535991">
          <w:marLeft w:val="0"/>
          <w:marRight w:val="0"/>
          <w:marTop w:val="0"/>
          <w:marBottom w:val="0"/>
          <w:divBdr>
            <w:top w:val="none" w:sz="0" w:space="0" w:color="auto"/>
            <w:left w:val="none" w:sz="0" w:space="0" w:color="auto"/>
            <w:bottom w:val="none" w:sz="0" w:space="0" w:color="auto"/>
            <w:right w:val="none" w:sz="0" w:space="0" w:color="auto"/>
          </w:divBdr>
        </w:div>
        <w:div w:id="1874492333">
          <w:marLeft w:val="0"/>
          <w:marRight w:val="0"/>
          <w:marTop w:val="0"/>
          <w:marBottom w:val="0"/>
          <w:divBdr>
            <w:top w:val="none" w:sz="0" w:space="0" w:color="auto"/>
            <w:left w:val="none" w:sz="0" w:space="0" w:color="auto"/>
            <w:bottom w:val="none" w:sz="0" w:space="0" w:color="auto"/>
            <w:right w:val="none" w:sz="0" w:space="0" w:color="auto"/>
          </w:divBdr>
        </w:div>
        <w:div w:id="276835858">
          <w:marLeft w:val="0"/>
          <w:marRight w:val="0"/>
          <w:marTop w:val="0"/>
          <w:marBottom w:val="0"/>
          <w:divBdr>
            <w:top w:val="none" w:sz="0" w:space="0" w:color="auto"/>
            <w:left w:val="none" w:sz="0" w:space="0" w:color="auto"/>
            <w:bottom w:val="none" w:sz="0" w:space="0" w:color="auto"/>
            <w:right w:val="none" w:sz="0" w:space="0" w:color="auto"/>
          </w:divBdr>
        </w:div>
        <w:div w:id="778840473">
          <w:marLeft w:val="0"/>
          <w:marRight w:val="0"/>
          <w:marTop w:val="0"/>
          <w:marBottom w:val="0"/>
          <w:divBdr>
            <w:top w:val="none" w:sz="0" w:space="0" w:color="auto"/>
            <w:left w:val="none" w:sz="0" w:space="0" w:color="auto"/>
            <w:bottom w:val="none" w:sz="0" w:space="0" w:color="auto"/>
            <w:right w:val="none" w:sz="0" w:space="0" w:color="auto"/>
          </w:divBdr>
        </w:div>
        <w:div w:id="1825853755">
          <w:marLeft w:val="0"/>
          <w:marRight w:val="0"/>
          <w:marTop w:val="0"/>
          <w:marBottom w:val="0"/>
          <w:divBdr>
            <w:top w:val="none" w:sz="0" w:space="0" w:color="auto"/>
            <w:left w:val="none" w:sz="0" w:space="0" w:color="auto"/>
            <w:bottom w:val="none" w:sz="0" w:space="0" w:color="auto"/>
            <w:right w:val="none" w:sz="0" w:space="0" w:color="auto"/>
          </w:divBdr>
        </w:div>
        <w:div w:id="189221620">
          <w:marLeft w:val="0"/>
          <w:marRight w:val="0"/>
          <w:marTop w:val="0"/>
          <w:marBottom w:val="0"/>
          <w:divBdr>
            <w:top w:val="none" w:sz="0" w:space="0" w:color="auto"/>
            <w:left w:val="none" w:sz="0" w:space="0" w:color="auto"/>
            <w:bottom w:val="none" w:sz="0" w:space="0" w:color="auto"/>
            <w:right w:val="none" w:sz="0" w:space="0" w:color="auto"/>
          </w:divBdr>
        </w:div>
        <w:div w:id="922491842">
          <w:marLeft w:val="0"/>
          <w:marRight w:val="0"/>
          <w:marTop w:val="0"/>
          <w:marBottom w:val="0"/>
          <w:divBdr>
            <w:top w:val="none" w:sz="0" w:space="0" w:color="auto"/>
            <w:left w:val="none" w:sz="0" w:space="0" w:color="auto"/>
            <w:bottom w:val="none" w:sz="0" w:space="0" w:color="auto"/>
            <w:right w:val="none" w:sz="0" w:space="0" w:color="auto"/>
          </w:divBdr>
        </w:div>
        <w:div w:id="1859997853">
          <w:marLeft w:val="0"/>
          <w:marRight w:val="0"/>
          <w:marTop w:val="0"/>
          <w:marBottom w:val="0"/>
          <w:divBdr>
            <w:top w:val="none" w:sz="0" w:space="0" w:color="auto"/>
            <w:left w:val="none" w:sz="0" w:space="0" w:color="auto"/>
            <w:bottom w:val="none" w:sz="0" w:space="0" w:color="auto"/>
            <w:right w:val="none" w:sz="0" w:space="0" w:color="auto"/>
          </w:divBdr>
        </w:div>
        <w:div w:id="913271810">
          <w:marLeft w:val="0"/>
          <w:marRight w:val="0"/>
          <w:marTop w:val="0"/>
          <w:marBottom w:val="0"/>
          <w:divBdr>
            <w:top w:val="none" w:sz="0" w:space="0" w:color="auto"/>
            <w:left w:val="none" w:sz="0" w:space="0" w:color="auto"/>
            <w:bottom w:val="none" w:sz="0" w:space="0" w:color="auto"/>
            <w:right w:val="none" w:sz="0" w:space="0" w:color="auto"/>
          </w:divBdr>
        </w:div>
        <w:div w:id="311257671">
          <w:marLeft w:val="0"/>
          <w:marRight w:val="0"/>
          <w:marTop w:val="0"/>
          <w:marBottom w:val="0"/>
          <w:divBdr>
            <w:top w:val="none" w:sz="0" w:space="0" w:color="auto"/>
            <w:left w:val="none" w:sz="0" w:space="0" w:color="auto"/>
            <w:bottom w:val="none" w:sz="0" w:space="0" w:color="auto"/>
            <w:right w:val="none" w:sz="0" w:space="0" w:color="auto"/>
          </w:divBdr>
        </w:div>
        <w:div w:id="1725594047">
          <w:marLeft w:val="0"/>
          <w:marRight w:val="0"/>
          <w:marTop w:val="0"/>
          <w:marBottom w:val="0"/>
          <w:divBdr>
            <w:top w:val="none" w:sz="0" w:space="0" w:color="auto"/>
            <w:left w:val="none" w:sz="0" w:space="0" w:color="auto"/>
            <w:bottom w:val="none" w:sz="0" w:space="0" w:color="auto"/>
            <w:right w:val="none" w:sz="0" w:space="0" w:color="auto"/>
          </w:divBdr>
          <w:divsChild>
            <w:div w:id="414480141">
              <w:marLeft w:val="0"/>
              <w:marRight w:val="0"/>
              <w:marTop w:val="0"/>
              <w:marBottom w:val="0"/>
              <w:divBdr>
                <w:top w:val="none" w:sz="0" w:space="0" w:color="auto"/>
                <w:left w:val="none" w:sz="0" w:space="0" w:color="auto"/>
                <w:bottom w:val="none" w:sz="0" w:space="0" w:color="auto"/>
                <w:right w:val="none" w:sz="0" w:space="0" w:color="auto"/>
              </w:divBdr>
            </w:div>
          </w:divsChild>
        </w:div>
        <w:div w:id="1949728229">
          <w:marLeft w:val="0"/>
          <w:marRight w:val="0"/>
          <w:marTop w:val="0"/>
          <w:marBottom w:val="0"/>
          <w:divBdr>
            <w:top w:val="none" w:sz="0" w:space="0" w:color="auto"/>
            <w:left w:val="none" w:sz="0" w:space="0" w:color="auto"/>
            <w:bottom w:val="none" w:sz="0" w:space="0" w:color="auto"/>
            <w:right w:val="none" w:sz="0" w:space="0" w:color="auto"/>
          </w:divBdr>
          <w:divsChild>
            <w:div w:id="171073706">
              <w:marLeft w:val="0"/>
              <w:marRight w:val="0"/>
              <w:marTop w:val="0"/>
              <w:marBottom w:val="0"/>
              <w:divBdr>
                <w:top w:val="none" w:sz="0" w:space="0" w:color="auto"/>
                <w:left w:val="none" w:sz="0" w:space="0" w:color="auto"/>
                <w:bottom w:val="none" w:sz="0" w:space="0" w:color="auto"/>
                <w:right w:val="none" w:sz="0" w:space="0" w:color="auto"/>
              </w:divBdr>
            </w:div>
          </w:divsChild>
        </w:div>
        <w:div w:id="2053576094">
          <w:marLeft w:val="0"/>
          <w:marRight w:val="0"/>
          <w:marTop w:val="0"/>
          <w:marBottom w:val="0"/>
          <w:divBdr>
            <w:top w:val="none" w:sz="0" w:space="0" w:color="auto"/>
            <w:left w:val="none" w:sz="0" w:space="0" w:color="auto"/>
            <w:bottom w:val="none" w:sz="0" w:space="0" w:color="auto"/>
            <w:right w:val="none" w:sz="0" w:space="0" w:color="auto"/>
          </w:divBdr>
          <w:divsChild>
            <w:div w:id="89857840">
              <w:marLeft w:val="0"/>
              <w:marRight w:val="0"/>
              <w:marTop w:val="0"/>
              <w:marBottom w:val="0"/>
              <w:divBdr>
                <w:top w:val="none" w:sz="0" w:space="0" w:color="auto"/>
                <w:left w:val="none" w:sz="0" w:space="0" w:color="auto"/>
                <w:bottom w:val="none" w:sz="0" w:space="0" w:color="auto"/>
                <w:right w:val="none" w:sz="0" w:space="0" w:color="auto"/>
              </w:divBdr>
            </w:div>
          </w:divsChild>
        </w:div>
        <w:div w:id="553003331">
          <w:marLeft w:val="0"/>
          <w:marRight w:val="0"/>
          <w:marTop w:val="0"/>
          <w:marBottom w:val="0"/>
          <w:divBdr>
            <w:top w:val="none" w:sz="0" w:space="0" w:color="auto"/>
            <w:left w:val="none" w:sz="0" w:space="0" w:color="auto"/>
            <w:bottom w:val="none" w:sz="0" w:space="0" w:color="auto"/>
            <w:right w:val="none" w:sz="0" w:space="0" w:color="auto"/>
          </w:divBdr>
        </w:div>
        <w:div w:id="1845048896">
          <w:marLeft w:val="0"/>
          <w:marRight w:val="0"/>
          <w:marTop w:val="0"/>
          <w:marBottom w:val="0"/>
          <w:divBdr>
            <w:top w:val="none" w:sz="0" w:space="0" w:color="auto"/>
            <w:left w:val="none" w:sz="0" w:space="0" w:color="auto"/>
            <w:bottom w:val="none" w:sz="0" w:space="0" w:color="auto"/>
            <w:right w:val="none" w:sz="0" w:space="0" w:color="auto"/>
          </w:divBdr>
        </w:div>
        <w:div w:id="959385269">
          <w:marLeft w:val="0"/>
          <w:marRight w:val="0"/>
          <w:marTop w:val="0"/>
          <w:marBottom w:val="0"/>
          <w:divBdr>
            <w:top w:val="none" w:sz="0" w:space="0" w:color="auto"/>
            <w:left w:val="none" w:sz="0" w:space="0" w:color="auto"/>
            <w:bottom w:val="none" w:sz="0" w:space="0" w:color="auto"/>
            <w:right w:val="none" w:sz="0" w:space="0" w:color="auto"/>
          </w:divBdr>
        </w:div>
        <w:div w:id="108017675">
          <w:marLeft w:val="0"/>
          <w:marRight w:val="0"/>
          <w:marTop w:val="0"/>
          <w:marBottom w:val="0"/>
          <w:divBdr>
            <w:top w:val="none" w:sz="0" w:space="0" w:color="auto"/>
            <w:left w:val="none" w:sz="0" w:space="0" w:color="auto"/>
            <w:bottom w:val="none" w:sz="0" w:space="0" w:color="auto"/>
            <w:right w:val="none" w:sz="0" w:space="0" w:color="auto"/>
          </w:divBdr>
        </w:div>
        <w:div w:id="1504054461">
          <w:marLeft w:val="0"/>
          <w:marRight w:val="0"/>
          <w:marTop w:val="0"/>
          <w:marBottom w:val="0"/>
          <w:divBdr>
            <w:top w:val="none" w:sz="0" w:space="0" w:color="auto"/>
            <w:left w:val="none" w:sz="0" w:space="0" w:color="auto"/>
            <w:bottom w:val="none" w:sz="0" w:space="0" w:color="auto"/>
            <w:right w:val="none" w:sz="0" w:space="0" w:color="auto"/>
          </w:divBdr>
          <w:divsChild>
            <w:div w:id="400911286">
              <w:marLeft w:val="0"/>
              <w:marRight w:val="0"/>
              <w:marTop w:val="0"/>
              <w:marBottom w:val="0"/>
              <w:divBdr>
                <w:top w:val="none" w:sz="0" w:space="0" w:color="auto"/>
                <w:left w:val="none" w:sz="0" w:space="0" w:color="auto"/>
                <w:bottom w:val="none" w:sz="0" w:space="0" w:color="auto"/>
                <w:right w:val="none" w:sz="0" w:space="0" w:color="auto"/>
              </w:divBdr>
            </w:div>
          </w:divsChild>
        </w:div>
        <w:div w:id="294606892">
          <w:marLeft w:val="0"/>
          <w:marRight w:val="0"/>
          <w:marTop w:val="0"/>
          <w:marBottom w:val="0"/>
          <w:divBdr>
            <w:top w:val="none" w:sz="0" w:space="0" w:color="auto"/>
            <w:left w:val="none" w:sz="0" w:space="0" w:color="auto"/>
            <w:bottom w:val="none" w:sz="0" w:space="0" w:color="auto"/>
            <w:right w:val="none" w:sz="0" w:space="0" w:color="auto"/>
          </w:divBdr>
          <w:divsChild>
            <w:div w:id="1563709069">
              <w:marLeft w:val="0"/>
              <w:marRight w:val="0"/>
              <w:marTop w:val="0"/>
              <w:marBottom w:val="0"/>
              <w:divBdr>
                <w:top w:val="none" w:sz="0" w:space="0" w:color="auto"/>
                <w:left w:val="none" w:sz="0" w:space="0" w:color="auto"/>
                <w:bottom w:val="none" w:sz="0" w:space="0" w:color="auto"/>
                <w:right w:val="none" w:sz="0" w:space="0" w:color="auto"/>
              </w:divBdr>
            </w:div>
          </w:divsChild>
        </w:div>
        <w:div w:id="660817964">
          <w:marLeft w:val="0"/>
          <w:marRight w:val="0"/>
          <w:marTop w:val="0"/>
          <w:marBottom w:val="0"/>
          <w:divBdr>
            <w:top w:val="none" w:sz="0" w:space="0" w:color="auto"/>
            <w:left w:val="none" w:sz="0" w:space="0" w:color="auto"/>
            <w:bottom w:val="none" w:sz="0" w:space="0" w:color="auto"/>
            <w:right w:val="none" w:sz="0" w:space="0" w:color="auto"/>
          </w:divBdr>
        </w:div>
        <w:div w:id="688914507">
          <w:marLeft w:val="0"/>
          <w:marRight w:val="0"/>
          <w:marTop w:val="0"/>
          <w:marBottom w:val="0"/>
          <w:divBdr>
            <w:top w:val="none" w:sz="0" w:space="0" w:color="auto"/>
            <w:left w:val="none" w:sz="0" w:space="0" w:color="auto"/>
            <w:bottom w:val="none" w:sz="0" w:space="0" w:color="auto"/>
            <w:right w:val="none" w:sz="0" w:space="0" w:color="auto"/>
          </w:divBdr>
          <w:divsChild>
            <w:div w:id="1829129933">
              <w:marLeft w:val="0"/>
              <w:marRight w:val="0"/>
              <w:marTop w:val="0"/>
              <w:marBottom w:val="0"/>
              <w:divBdr>
                <w:top w:val="none" w:sz="0" w:space="0" w:color="auto"/>
                <w:left w:val="none" w:sz="0" w:space="0" w:color="auto"/>
                <w:bottom w:val="none" w:sz="0" w:space="0" w:color="auto"/>
                <w:right w:val="none" w:sz="0" w:space="0" w:color="auto"/>
              </w:divBdr>
            </w:div>
          </w:divsChild>
        </w:div>
        <w:div w:id="208229719">
          <w:marLeft w:val="0"/>
          <w:marRight w:val="0"/>
          <w:marTop w:val="0"/>
          <w:marBottom w:val="0"/>
          <w:divBdr>
            <w:top w:val="none" w:sz="0" w:space="0" w:color="auto"/>
            <w:left w:val="none" w:sz="0" w:space="0" w:color="auto"/>
            <w:bottom w:val="none" w:sz="0" w:space="0" w:color="auto"/>
            <w:right w:val="none" w:sz="0" w:space="0" w:color="auto"/>
          </w:divBdr>
          <w:divsChild>
            <w:div w:id="966159568">
              <w:marLeft w:val="0"/>
              <w:marRight w:val="0"/>
              <w:marTop w:val="0"/>
              <w:marBottom w:val="0"/>
              <w:divBdr>
                <w:top w:val="none" w:sz="0" w:space="0" w:color="auto"/>
                <w:left w:val="none" w:sz="0" w:space="0" w:color="auto"/>
                <w:bottom w:val="none" w:sz="0" w:space="0" w:color="auto"/>
                <w:right w:val="none" w:sz="0" w:space="0" w:color="auto"/>
              </w:divBdr>
            </w:div>
          </w:divsChild>
        </w:div>
        <w:div w:id="190339277">
          <w:marLeft w:val="0"/>
          <w:marRight w:val="0"/>
          <w:marTop w:val="0"/>
          <w:marBottom w:val="0"/>
          <w:divBdr>
            <w:top w:val="none" w:sz="0" w:space="0" w:color="auto"/>
            <w:left w:val="none" w:sz="0" w:space="0" w:color="auto"/>
            <w:bottom w:val="none" w:sz="0" w:space="0" w:color="auto"/>
            <w:right w:val="none" w:sz="0" w:space="0" w:color="auto"/>
          </w:divBdr>
        </w:div>
        <w:div w:id="1243948997">
          <w:marLeft w:val="0"/>
          <w:marRight w:val="0"/>
          <w:marTop w:val="0"/>
          <w:marBottom w:val="0"/>
          <w:divBdr>
            <w:top w:val="none" w:sz="0" w:space="0" w:color="auto"/>
            <w:left w:val="none" w:sz="0" w:space="0" w:color="auto"/>
            <w:bottom w:val="none" w:sz="0" w:space="0" w:color="auto"/>
            <w:right w:val="none" w:sz="0" w:space="0" w:color="auto"/>
          </w:divBdr>
        </w:div>
        <w:div w:id="953708156">
          <w:marLeft w:val="0"/>
          <w:marRight w:val="0"/>
          <w:marTop w:val="0"/>
          <w:marBottom w:val="0"/>
          <w:divBdr>
            <w:top w:val="none" w:sz="0" w:space="0" w:color="auto"/>
            <w:left w:val="none" w:sz="0" w:space="0" w:color="auto"/>
            <w:bottom w:val="none" w:sz="0" w:space="0" w:color="auto"/>
            <w:right w:val="none" w:sz="0" w:space="0" w:color="auto"/>
          </w:divBdr>
        </w:div>
        <w:div w:id="631330093">
          <w:marLeft w:val="0"/>
          <w:marRight w:val="0"/>
          <w:marTop w:val="0"/>
          <w:marBottom w:val="0"/>
          <w:divBdr>
            <w:top w:val="none" w:sz="0" w:space="0" w:color="auto"/>
            <w:left w:val="none" w:sz="0" w:space="0" w:color="auto"/>
            <w:bottom w:val="none" w:sz="0" w:space="0" w:color="auto"/>
            <w:right w:val="none" w:sz="0" w:space="0" w:color="auto"/>
          </w:divBdr>
        </w:div>
        <w:div w:id="1402025775">
          <w:marLeft w:val="0"/>
          <w:marRight w:val="0"/>
          <w:marTop w:val="0"/>
          <w:marBottom w:val="0"/>
          <w:divBdr>
            <w:top w:val="none" w:sz="0" w:space="0" w:color="auto"/>
            <w:left w:val="none" w:sz="0" w:space="0" w:color="auto"/>
            <w:bottom w:val="none" w:sz="0" w:space="0" w:color="auto"/>
            <w:right w:val="none" w:sz="0" w:space="0" w:color="auto"/>
          </w:divBdr>
        </w:div>
        <w:div w:id="16086651">
          <w:marLeft w:val="0"/>
          <w:marRight w:val="0"/>
          <w:marTop w:val="0"/>
          <w:marBottom w:val="0"/>
          <w:divBdr>
            <w:top w:val="none" w:sz="0" w:space="0" w:color="auto"/>
            <w:left w:val="none" w:sz="0" w:space="0" w:color="auto"/>
            <w:bottom w:val="none" w:sz="0" w:space="0" w:color="auto"/>
            <w:right w:val="none" w:sz="0" w:space="0" w:color="auto"/>
          </w:divBdr>
        </w:div>
        <w:div w:id="641733898">
          <w:marLeft w:val="0"/>
          <w:marRight w:val="0"/>
          <w:marTop w:val="0"/>
          <w:marBottom w:val="0"/>
          <w:divBdr>
            <w:top w:val="none" w:sz="0" w:space="0" w:color="auto"/>
            <w:left w:val="none" w:sz="0" w:space="0" w:color="auto"/>
            <w:bottom w:val="none" w:sz="0" w:space="0" w:color="auto"/>
            <w:right w:val="none" w:sz="0" w:space="0" w:color="auto"/>
          </w:divBdr>
          <w:divsChild>
            <w:div w:id="910700445">
              <w:marLeft w:val="0"/>
              <w:marRight w:val="0"/>
              <w:marTop w:val="0"/>
              <w:marBottom w:val="0"/>
              <w:divBdr>
                <w:top w:val="none" w:sz="0" w:space="0" w:color="auto"/>
                <w:left w:val="none" w:sz="0" w:space="0" w:color="auto"/>
                <w:bottom w:val="none" w:sz="0" w:space="0" w:color="auto"/>
                <w:right w:val="none" w:sz="0" w:space="0" w:color="auto"/>
              </w:divBdr>
            </w:div>
          </w:divsChild>
        </w:div>
        <w:div w:id="348339531">
          <w:marLeft w:val="0"/>
          <w:marRight w:val="0"/>
          <w:marTop w:val="0"/>
          <w:marBottom w:val="0"/>
          <w:divBdr>
            <w:top w:val="none" w:sz="0" w:space="0" w:color="auto"/>
            <w:left w:val="none" w:sz="0" w:space="0" w:color="auto"/>
            <w:bottom w:val="none" w:sz="0" w:space="0" w:color="auto"/>
            <w:right w:val="none" w:sz="0" w:space="0" w:color="auto"/>
          </w:divBdr>
          <w:divsChild>
            <w:div w:id="122694553">
              <w:marLeft w:val="0"/>
              <w:marRight w:val="0"/>
              <w:marTop w:val="0"/>
              <w:marBottom w:val="0"/>
              <w:divBdr>
                <w:top w:val="none" w:sz="0" w:space="0" w:color="auto"/>
                <w:left w:val="none" w:sz="0" w:space="0" w:color="auto"/>
                <w:bottom w:val="none" w:sz="0" w:space="0" w:color="auto"/>
                <w:right w:val="none" w:sz="0" w:space="0" w:color="auto"/>
              </w:divBdr>
            </w:div>
          </w:divsChild>
        </w:div>
        <w:div w:id="980691749">
          <w:marLeft w:val="0"/>
          <w:marRight w:val="0"/>
          <w:marTop w:val="0"/>
          <w:marBottom w:val="0"/>
          <w:divBdr>
            <w:top w:val="none" w:sz="0" w:space="0" w:color="auto"/>
            <w:left w:val="none" w:sz="0" w:space="0" w:color="auto"/>
            <w:bottom w:val="none" w:sz="0" w:space="0" w:color="auto"/>
            <w:right w:val="none" w:sz="0" w:space="0" w:color="auto"/>
          </w:divBdr>
          <w:divsChild>
            <w:div w:id="146868656">
              <w:marLeft w:val="0"/>
              <w:marRight w:val="0"/>
              <w:marTop w:val="0"/>
              <w:marBottom w:val="0"/>
              <w:divBdr>
                <w:top w:val="none" w:sz="0" w:space="0" w:color="auto"/>
                <w:left w:val="none" w:sz="0" w:space="0" w:color="auto"/>
                <w:bottom w:val="none" w:sz="0" w:space="0" w:color="auto"/>
                <w:right w:val="none" w:sz="0" w:space="0" w:color="auto"/>
              </w:divBdr>
            </w:div>
          </w:divsChild>
        </w:div>
        <w:div w:id="245726112">
          <w:marLeft w:val="0"/>
          <w:marRight w:val="0"/>
          <w:marTop w:val="0"/>
          <w:marBottom w:val="0"/>
          <w:divBdr>
            <w:top w:val="none" w:sz="0" w:space="0" w:color="auto"/>
            <w:left w:val="none" w:sz="0" w:space="0" w:color="auto"/>
            <w:bottom w:val="none" w:sz="0" w:space="0" w:color="auto"/>
            <w:right w:val="none" w:sz="0" w:space="0" w:color="auto"/>
          </w:divBdr>
          <w:divsChild>
            <w:div w:id="1828092280">
              <w:marLeft w:val="0"/>
              <w:marRight w:val="0"/>
              <w:marTop w:val="0"/>
              <w:marBottom w:val="0"/>
              <w:divBdr>
                <w:top w:val="none" w:sz="0" w:space="0" w:color="auto"/>
                <w:left w:val="none" w:sz="0" w:space="0" w:color="auto"/>
                <w:bottom w:val="none" w:sz="0" w:space="0" w:color="auto"/>
                <w:right w:val="none" w:sz="0" w:space="0" w:color="auto"/>
              </w:divBdr>
            </w:div>
          </w:divsChild>
        </w:div>
        <w:div w:id="273101807">
          <w:marLeft w:val="0"/>
          <w:marRight w:val="0"/>
          <w:marTop w:val="0"/>
          <w:marBottom w:val="0"/>
          <w:divBdr>
            <w:top w:val="none" w:sz="0" w:space="0" w:color="auto"/>
            <w:left w:val="none" w:sz="0" w:space="0" w:color="auto"/>
            <w:bottom w:val="none" w:sz="0" w:space="0" w:color="auto"/>
            <w:right w:val="none" w:sz="0" w:space="0" w:color="auto"/>
          </w:divBdr>
          <w:divsChild>
            <w:div w:id="512427265">
              <w:marLeft w:val="0"/>
              <w:marRight w:val="0"/>
              <w:marTop w:val="0"/>
              <w:marBottom w:val="0"/>
              <w:divBdr>
                <w:top w:val="none" w:sz="0" w:space="0" w:color="auto"/>
                <w:left w:val="none" w:sz="0" w:space="0" w:color="auto"/>
                <w:bottom w:val="none" w:sz="0" w:space="0" w:color="auto"/>
                <w:right w:val="none" w:sz="0" w:space="0" w:color="auto"/>
              </w:divBdr>
            </w:div>
          </w:divsChild>
        </w:div>
        <w:div w:id="1004942790">
          <w:marLeft w:val="0"/>
          <w:marRight w:val="0"/>
          <w:marTop w:val="0"/>
          <w:marBottom w:val="0"/>
          <w:divBdr>
            <w:top w:val="none" w:sz="0" w:space="0" w:color="auto"/>
            <w:left w:val="none" w:sz="0" w:space="0" w:color="auto"/>
            <w:bottom w:val="none" w:sz="0" w:space="0" w:color="auto"/>
            <w:right w:val="none" w:sz="0" w:space="0" w:color="auto"/>
          </w:divBdr>
          <w:divsChild>
            <w:div w:id="217518369">
              <w:marLeft w:val="0"/>
              <w:marRight w:val="0"/>
              <w:marTop w:val="0"/>
              <w:marBottom w:val="0"/>
              <w:divBdr>
                <w:top w:val="none" w:sz="0" w:space="0" w:color="auto"/>
                <w:left w:val="none" w:sz="0" w:space="0" w:color="auto"/>
                <w:bottom w:val="none" w:sz="0" w:space="0" w:color="auto"/>
                <w:right w:val="none" w:sz="0" w:space="0" w:color="auto"/>
              </w:divBdr>
            </w:div>
          </w:divsChild>
        </w:div>
        <w:div w:id="1926572470">
          <w:marLeft w:val="0"/>
          <w:marRight w:val="0"/>
          <w:marTop w:val="0"/>
          <w:marBottom w:val="0"/>
          <w:divBdr>
            <w:top w:val="none" w:sz="0" w:space="0" w:color="auto"/>
            <w:left w:val="none" w:sz="0" w:space="0" w:color="auto"/>
            <w:bottom w:val="none" w:sz="0" w:space="0" w:color="auto"/>
            <w:right w:val="none" w:sz="0" w:space="0" w:color="auto"/>
          </w:divBdr>
        </w:div>
        <w:div w:id="62223792">
          <w:marLeft w:val="0"/>
          <w:marRight w:val="0"/>
          <w:marTop w:val="0"/>
          <w:marBottom w:val="0"/>
          <w:divBdr>
            <w:top w:val="none" w:sz="0" w:space="0" w:color="auto"/>
            <w:left w:val="none" w:sz="0" w:space="0" w:color="auto"/>
            <w:bottom w:val="none" w:sz="0" w:space="0" w:color="auto"/>
            <w:right w:val="none" w:sz="0" w:space="0" w:color="auto"/>
          </w:divBdr>
        </w:div>
        <w:div w:id="1054281257">
          <w:marLeft w:val="0"/>
          <w:marRight w:val="0"/>
          <w:marTop w:val="0"/>
          <w:marBottom w:val="0"/>
          <w:divBdr>
            <w:top w:val="none" w:sz="0" w:space="0" w:color="auto"/>
            <w:left w:val="none" w:sz="0" w:space="0" w:color="auto"/>
            <w:bottom w:val="none" w:sz="0" w:space="0" w:color="auto"/>
            <w:right w:val="none" w:sz="0" w:space="0" w:color="auto"/>
          </w:divBdr>
          <w:divsChild>
            <w:div w:id="1156727918">
              <w:marLeft w:val="0"/>
              <w:marRight w:val="0"/>
              <w:marTop w:val="0"/>
              <w:marBottom w:val="0"/>
              <w:divBdr>
                <w:top w:val="none" w:sz="0" w:space="0" w:color="auto"/>
                <w:left w:val="none" w:sz="0" w:space="0" w:color="auto"/>
                <w:bottom w:val="none" w:sz="0" w:space="0" w:color="auto"/>
                <w:right w:val="none" w:sz="0" w:space="0" w:color="auto"/>
              </w:divBdr>
            </w:div>
          </w:divsChild>
        </w:div>
        <w:div w:id="363487663">
          <w:marLeft w:val="0"/>
          <w:marRight w:val="0"/>
          <w:marTop w:val="0"/>
          <w:marBottom w:val="0"/>
          <w:divBdr>
            <w:top w:val="none" w:sz="0" w:space="0" w:color="auto"/>
            <w:left w:val="none" w:sz="0" w:space="0" w:color="auto"/>
            <w:bottom w:val="none" w:sz="0" w:space="0" w:color="auto"/>
            <w:right w:val="none" w:sz="0" w:space="0" w:color="auto"/>
          </w:divBdr>
          <w:divsChild>
            <w:div w:id="505561807">
              <w:marLeft w:val="0"/>
              <w:marRight w:val="0"/>
              <w:marTop w:val="0"/>
              <w:marBottom w:val="0"/>
              <w:divBdr>
                <w:top w:val="none" w:sz="0" w:space="0" w:color="auto"/>
                <w:left w:val="none" w:sz="0" w:space="0" w:color="auto"/>
                <w:bottom w:val="none" w:sz="0" w:space="0" w:color="auto"/>
                <w:right w:val="none" w:sz="0" w:space="0" w:color="auto"/>
              </w:divBdr>
            </w:div>
          </w:divsChild>
        </w:div>
        <w:div w:id="433717615">
          <w:marLeft w:val="0"/>
          <w:marRight w:val="0"/>
          <w:marTop w:val="0"/>
          <w:marBottom w:val="0"/>
          <w:divBdr>
            <w:top w:val="none" w:sz="0" w:space="0" w:color="auto"/>
            <w:left w:val="none" w:sz="0" w:space="0" w:color="auto"/>
            <w:bottom w:val="none" w:sz="0" w:space="0" w:color="auto"/>
            <w:right w:val="none" w:sz="0" w:space="0" w:color="auto"/>
          </w:divBdr>
          <w:divsChild>
            <w:div w:id="1287783929">
              <w:marLeft w:val="0"/>
              <w:marRight w:val="0"/>
              <w:marTop w:val="0"/>
              <w:marBottom w:val="0"/>
              <w:divBdr>
                <w:top w:val="none" w:sz="0" w:space="0" w:color="auto"/>
                <w:left w:val="none" w:sz="0" w:space="0" w:color="auto"/>
                <w:bottom w:val="none" w:sz="0" w:space="0" w:color="auto"/>
                <w:right w:val="none" w:sz="0" w:space="0" w:color="auto"/>
              </w:divBdr>
            </w:div>
          </w:divsChild>
        </w:div>
        <w:div w:id="720053433">
          <w:marLeft w:val="0"/>
          <w:marRight w:val="0"/>
          <w:marTop w:val="0"/>
          <w:marBottom w:val="0"/>
          <w:divBdr>
            <w:top w:val="none" w:sz="0" w:space="0" w:color="auto"/>
            <w:left w:val="none" w:sz="0" w:space="0" w:color="auto"/>
            <w:bottom w:val="none" w:sz="0" w:space="0" w:color="auto"/>
            <w:right w:val="none" w:sz="0" w:space="0" w:color="auto"/>
          </w:divBdr>
        </w:div>
        <w:div w:id="6102621">
          <w:marLeft w:val="0"/>
          <w:marRight w:val="0"/>
          <w:marTop w:val="0"/>
          <w:marBottom w:val="0"/>
          <w:divBdr>
            <w:top w:val="none" w:sz="0" w:space="0" w:color="auto"/>
            <w:left w:val="none" w:sz="0" w:space="0" w:color="auto"/>
            <w:bottom w:val="none" w:sz="0" w:space="0" w:color="auto"/>
            <w:right w:val="none" w:sz="0" w:space="0" w:color="auto"/>
          </w:divBdr>
        </w:div>
        <w:div w:id="1135223107">
          <w:marLeft w:val="0"/>
          <w:marRight w:val="0"/>
          <w:marTop w:val="0"/>
          <w:marBottom w:val="0"/>
          <w:divBdr>
            <w:top w:val="none" w:sz="0" w:space="0" w:color="auto"/>
            <w:left w:val="none" w:sz="0" w:space="0" w:color="auto"/>
            <w:bottom w:val="none" w:sz="0" w:space="0" w:color="auto"/>
            <w:right w:val="none" w:sz="0" w:space="0" w:color="auto"/>
          </w:divBdr>
        </w:div>
        <w:div w:id="1945962055">
          <w:marLeft w:val="0"/>
          <w:marRight w:val="0"/>
          <w:marTop w:val="0"/>
          <w:marBottom w:val="0"/>
          <w:divBdr>
            <w:top w:val="none" w:sz="0" w:space="0" w:color="auto"/>
            <w:left w:val="none" w:sz="0" w:space="0" w:color="auto"/>
            <w:bottom w:val="none" w:sz="0" w:space="0" w:color="auto"/>
            <w:right w:val="none" w:sz="0" w:space="0" w:color="auto"/>
          </w:divBdr>
        </w:div>
        <w:div w:id="1263565077">
          <w:marLeft w:val="0"/>
          <w:marRight w:val="0"/>
          <w:marTop w:val="0"/>
          <w:marBottom w:val="0"/>
          <w:divBdr>
            <w:top w:val="none" w:sz="0" w:space="0" w:color="auto"/>
            <w:left w:val="none" w:sz="0" w:space="0" w:color="auto"/>
            <w:bottom w:val="none" w:sz="0" w:space="0" w:color="auto"/>
            <w:right w:val="none" w:sz="0" w:space="0" w:color="auto"/>
          </w:divBdr>
        </w:div>
        <w:div w:id="1309162868">
          <w:marLeft w:val="0"/>
          <w:marRight w:val="0"/>
          <w:marTop w:val="0"/>
          <w:marBottom w:val="0"/>
          <w:divBdr>
            <w:top w:val="none" w:sz="0" w:space="0" w:color="auto"/>
            <w:left w:val="none" w:sz="0" w:space="0" w:color="auto"/>
            <w:bottom w:val="none" w:sz="0" w:space="0" w:color="auto"/>
            <w:right w:val="none" w:sz="0" w:space="0" w:color="auto"/>
          </w:divBdr>
        </w:div>
        <w:div w:id="827093736">
          <w:marLeft w:val="0"/>
          <w:marRight w:val="0"/>
          <w:marTop w:val="0"/>
          <w:marBottom w:val="0"/>
          <w:divBdr>
            <w:top w:val="none" w:sz="0" w:space="0" w:color="auto"/>
            <w:left w:val="none" w:sz="0" w:space="0" w:color="auto"/>
            <w:bottom w:val="none" w:sz="0" w:space="0" w:color="auto"/>
            <w:right w:val="none" w:sz="0" w:space="0" w:color="auto"/>
          </w:divBdr>
        </w:div>
        <w:div w:id="672607035">
          <w:marLeft w:val="0"/>
          <w:marRight w:val="0"/>
          <w:marTop w:val="0"/>
          <w:marBottom w:val="0"/>
          <w:divBdr>
            <w:top w:val="none" w:sz="0" w:space="0" w:color="auto"/>
            <w:left w:val="none" w:sz="0" w:space="0" w:color="auto"/>
            <w:bottom w:val="none" w:sz="0" w:space="0" w:color="auto"/>
            <w:right w:val="none" w:sz="0" w:space="0" w:color="auto"/>
          </w:divBdr>
        </w:div>
        <w:div w:id="991718511">
          <w:marLeft w:val="0"/>
          <w:marRight w:val="0"/>
          <w:marTop w:val="0"/>
          <w:marBottom w:val="0"/>
          <w:divBdr>
            <w:top w:val="none" w:sz="0" w:space="0" w:color="auto"/>
            <w:left w:val="none" w:sz="0" w:space="0" w:color="auto"/>
            <w:bottom w:val="none" w:sz="0" w:space="0" w:color="auto"/>
            <w:right w:val="none" w:sz="0" w:space="0" w:color="auto"/>
          </w:divBdr>
        </w:div>
        <w:div w:id="1409771627">
          <w:marLeft w:val="0"/>
          <w:marRight w:val="0"/>
          <w:marTop w:val="0"/>
          <w:marBottom w:val="0"/>
          <w:divBdr>
            <w:top w:val="none" w:sz="0" w:space="0" w:color="auto"/>
            <w:left w:val="none" w:sz="0" w:space="0" w:color="auto"/>
            <w:bottom w:val="none" w:sz="0" w:space="0" w:color="auto"/>
            <w:right w:val="none" w:sz="0" w:space="0" w:color="auto"/>
          </w:divBdr>
          <w:divsChild>
            <w:div w:id="488060734">
              <w:marLeft w:val="0"/>
              <w:marRight w:val="0"/>
              <w:marTop w:val="0"/>
              <w:marBottom w:val="0"/>
              <w:divBdr>
                <w:top w:val="none" w:sz="0" w:space="0" w:color="auto"/>
                <w:left w:val="none" w:sz="0" w:space="0" w:color="auto"/>
                <w:bottom w:val="none" w:sz="0" w:space="0" w:color="auto"/>
                <w:right w:val="none" w:sz="0" w:space="0" w:color="auto"/>
              </w:divBdr>
            </w:div>
          </w:divsChild>
        </w:div>
        <w:div w:id="976494070">
          <w:marLeft w:val="0"/>
          <w:marRight w:val="0"/>
          <w:marTop w:val="0"/>
          <w:marBottom w:val="0"/>
          <w:divBdr>
            <w:top w:val="none" w:sz="0" w:space="0" w:color="auto"/>
            <w:left w:val="none" w:sz="0" w:space="0" w:color="auto"/>
            <w:bottom w:val="none" w:sz="0" w:space="0" w:color="auto"/>
            <w:right w:val="none" w:sz="0" w:space="0" w:color="auto"/>
          </w:divBdr>
          <w:divsChild>
            <w:div w:id="2030332426">
              <w:marLeft w:val="0"/>
              <w:marRight w:val="0"/>
              <w:marTop w:val="0"/>
              <w:marBottom w:val="0"/>
              <w:divBdr>
                <w:top w:val="none" w:sz="0" w:space="0" w:color="auto"/>
                <w:left w:val="none" w:sz="0" w:space="0" w:color="auto"/>
                <w:bottom w:val="none" w:sz="0" w:space="0" w:color="auto"/>
                <w:right w:val="none" w:sz="0" w:space="0" w:color="auto"/>
              </w:divBdr>
            </w:div>
          </w:divsChild>
        </w:div>
        <w:div w:id="2015648632">
          <w:marLeft w:val="0"/>
          <w:marRight w:val="0"/>
          <w:marTop w:val="0"/>
          <w:marBottom w:val="0"/>
          <w:divBdr>
            <w:top w:val="none" w:sz="0" w:space="0" w:color="auto"/>
            <w:left w:val="none" w:sz="0" w:space="0" w:color="auto"/>
            <w:bottom w:val="none" w:sz="0" w:space="0" w:color="auto"/>
            <w:right w:val="none" w:sz="0" w:space="0" w:color="auto"/>
          </w:divBdr>
          <w:divsChild>
            <w:div w:id="508712889">
              <w:marLeft w:val="0"/>
              <w:marRight w:val="0"/>
              <w:marTop w:val="0"/>
              <w:marBottom w:val="0"/>
              <w:divBdr>
                <w:top w:val="none" w:sz="0" w:space="0" w:color="auto"/>
                <w:left w:val="none" w:sz="0" w:space="0" w:color="auto"/>
                <w:bottom w:val="none" w:sz="0" w:space="0" w:color="auto"/>
                <w:right w:val="none" w:sz="0" w:space="0" w:color="auto"/>
              </w:divBdr>
            </w:div>
          </w:divsChild>
        </w:div>
        <w:div w:id="2015255565">
          <w:marLeft w:val="0"/>
          <w:marRight w:val="0"/>
          <w:marTop w:val="0"/>
          <w:marBottom w:val="0"/>
          <w:divBdr>
            <w:top w:val="none" w:sz="0" w:space="0" w:color="auto"/>
            <w:left w:val="none" w:sz="0" w:space="0" w:color="auto"/>
            <w:bottom w:val="none" w:sz="0" w:space="0" w:color="auto"/>
            <w:right w:val="none" w:sz="0" w:space="0" w:color="auto"/>
          </w:divBdr>
        </w:div>
        <w:div w:id="1350763590">
          <w:marLeft w:val="0"/>
          <w:marRight w:val="0"/>
          <w:marTop w:val="0"/>
          <w:marBottom w:val="0"/>
          <w:divBdr>
            <w:top w:val="none" w:sz="0" w:space="0" w:color="auto"/>
            <w:left w:val="none" w:sz="0" w:space="0" w:color="auto"/>
            <w:bottom w:val="none" w:sz="0" w:space="0" w:color="auto"/>
            <w:right w:val="none" w:sz="0" w:space="0" w:color="auto"/>
          </w:divBdr>
        </w:div>
        <w:div w:id="466553401">
          <w:marLeft w:val="0"/>
          <w:marRight w:val="0"/>
          <w:marTop w:val="0"/>
          <w:marBottom w:val="0"/>
          <w:divBdr>
            <w:top w:val="none" w:sz="0" w:space="0" w:color="auto"/>
            <w:left w:val="none" w:sz="0" w:space="0" w:color="auto"/>
            <w:bottom w:val="none" w:sz="0" w:space="0" w:color="auto"/>
            <w:right w:val="none" w:sz="0" w:space="0" w:color="auto"/>
          </w:divBdr>
        </w:div>
        <w:div w:id="103768977">
          <w:marLeft w:val="0"/>
          <w:marRight w:val="0"/>
          <w:marTop w:val="0"/>
          <w:marBottom w:val="0"/>
          <w:divBdr>
            <w:top w:val="none" w:sz="0" w:space="0" w:color="auto"/>
            <w:left w:val="none" w:sz="0" w:space="0" w:color="auto"/>
            <w:bottom w:val="none" w:sz="0" w:space="0" w:color="auto"/>
            <w:right w:val="none" w:sz="0" w:space="0" w:color="auto"/>
          </w:divBdr>
        </w:div>
        <w:div w:id="230698601">
          <w:marLeft w:val="0"/>
          <w:marRight w:val="0"/>
          <w:marTop w:val="0"/>
          <w:marBottom w:val="0"/>
          <w:divBdr>
            <w:top w:val="none" w:sz="0" w:space="0" w:color="auto"/>
            <w:left w:val="none" w:sz="0" w:space="0" w:color="auto"/>
            <w:bottom w:val="none" w:sz="0" w:space="0" w:color="auto"/>
            <w:right w:val="none" w:sz="0" w:space="0" w:color="auto"/>
          </w:divBdr>
        </w:div>
        <w:div w:id="499809397">
          <w:marLeft w:val="0"/>
          <w:marRight w:val="0"/>
          <w:marTop w:val="0"/>
          <w:marBottom w:val="0"/>
          <w:divBdr>
            <w:top w:val="none" w:sz="0" w:space="0" w:color="auto"/>
            <w:left w:val="none" w:sz="0" w:space="0" w:color="auto"/>
            <w:bottom w:val="none" w:sz="0" w:space="0" w:color="auto"/>
            <w:right w:val="none" w:sz="0" w:space="0" w:color="auto"/>
          </w:divBdr>
        </w:div>
        <w:div w:id="1957591381">
          <w:marLeft w:val="0"/>
          <w:marRight w:val="0"/>
          <w:marTop w:val="0"/>
          <w:marBottom w:val="0"/>
          <w:divBdr>
            <w:top w:val="none" w:sz="0" w:space="0" w:color="auto"/>
            <w:left w:val="none" w:sz="0" w:space="0" w:color="auto"/>
            <w:bottom w:val="none" w:sz="0" w:space="0" w:color="auto"/>
            <w:right w:val="none" w:sz="0" w:space="0" w:color="auto"/>
          </w:divBdr>
        </w:div>
        <w:div w:id="1706246687">
          <w:marLeft w:val="0"/>
          <w:marRight w:val="0"/>
          <w:marTop w:val="0"/>
          <w:marBottom w:val="0"/>
          <w:divBdr>
            <w:top w:val="none" w:sz="0" w:space="0" w:color="auto"/>
            <w:left w:val="none" w:sz="0" w:space="0" w:color="auto"/>
            <w:bottom w:val="none" w:sz="0" w:space="0" w:color="auto"/>
            <w:right w:val="none" w:sz="0" w:space="0" w:color="auto"/>
          </w:divBdr>
        </w:div>
        <w:div w:id="711032355">
          <w:marLeft w:val="0"/>
          <w:marRight w:val="0"/>
          <w:marTop w:val="0"/>
          <w:marBottom w:val="0"/>
          <w:divBdr>
            <w:top w:val="none" w:sz="0" w:space="0" w:color="auto"/>
            <w:left w:val="none" w:sz="0" w:space="0" w:color="auto"/>
            <w:bottom w:val="none" w:sz="0" w:space="0" w:color="auto"/>
            <w:right w:val="none" w:sz="0" w:space="0" w:color="auto"/>
          </w:divBdr>
        </w:div>
        <w:div w:id="2094736632">
          <w:marLeft w:val="0"/>
          <w:marRight w:val="0"/>
          <w:marTop w:val="0"/>
          <w:marBottom w:val="0"/>
          <w:divBdr>
            <w:top w:val="none" w:sz="0" w:space="0" w:color="auto"/>
            <w:left w:val="none" w:sz="0" w:space="0" w:color="auto"/>
            <w:bottom w:val="none" w:sz="0" w:space="0" w:color="auto"/>
            <w:right w:val="none" w:sz="0" w:space="0" w:color="auto"/>
          </w:divBdr>
        </w:div>
        <w:div w:id="2014719485">
          <w:marLeft w:val="0"/>
          <w:marRight w:val="0"/>
          <w:marTop w:val="0"/>
          <w:marBottom w:val="0"/>
          <w:divBdr>
            <w:top w:val="none" w:sz="0" w:space="0" w:color="auto"/>
            <w:left w:val="none" w:sz="0" w:space="0" w:color="auto"/>
            <w:bottom w:val="none" w:sz="0" w:space="0" w:color="auto"/>
            <w:right w:val="none" w:sz="0" w:space="0" w:color="auto"/>
          </w:divBdr>
        </w:div>
        <w:div w:id="424616937">
          <w:marLeft w:val="0"/>
          <w:marRight w:val="0"/>
          <w:marTop w:val="0"/>
          <w:marBottom w:val="0"/>
          <w:divBdr>
            <w:top w:val="none" w:sz="0" w:space="0" w:color="auto"/>
            <w:left w:val="none" w:sz="0" w:space="0" w:color="auto"/>
            <w:bottom w:val="none" w:sz="0" w:space="0" w:color="auto"/>
            <w:right w:val="none" w:sz="0" w:space="0" w:color="auto"/>
          </w:divBdr>
        </w:div>
        <w:div w:id="1048802892">
          <w:marLeft w:val="0"/>
          <w:marRight w:val="0"/>
          <w:marTop w:val="0"/>
          <w:marBottom w:val="0"/>
          <w:divBdr>
            <w:top w:val="none" w:sz="0" w:space="0" w:color="auto"/>
            <w:left w:val="none" w:sz="0" w:space="0" w:color="auto"/>
            <w:bottom w:val="none" w:sz="0" w:space="0" w:color="auto"/>
            <w:right w:val="none" w:sz="0" w:space="0" w:color="auto"/>
          </w:divBdr>
        </w:div>
        <w:div w:id="815537618">
          <w:marLeft w:val="0"/>
          <w:marRight w:val="0"/>
          <w:marTop w:val="0"/>
          <w:marBottom w:val="0"/>
          <w:divBdr>
            <w:top w:val="none" w:sz="0" w:space="0" w:color="auto"/>
            <w:left w:val="none" w:sz="0" w:space="0" w:color="auto"/>
            <w:bottom w:val="none" w:sz="0" w:space="0" w:color="auto"/>
            <w:right w:val="none" w:sz="0" w:space="0" w:color="auto"/>
          </w:divBdr>
        </w:div>
        <w:div w:id="2068140410">
          <w:marLeft w:val="0"/>
          <w:marRight w:val="0"/>
          <w:marTop w:val="0"/>
          <w:marBottom w:val="0"/>
          <w:divBdr>
            <w:top w:val="none" w:sz="0" w:space="0" w:color="auto"/>
            <w:left w:val="none" w:sz="0" w:space="0" w:color="auto"/>
            <w:bottom w:val="none" w:sz="0" w:space="0" w:color="auto"/>
            <w:right w:val="none" w:sz="0" w:space="0" w:color="auto"/>
          </w:divBdr>
        </w:div>
        <w:div w:id="2123920420">
          <w:marLeft w:val="0"/>
          <w:marRight w:val="0"/>
          <w:marTop w:val="0"/>
          <w:marBottom w:val="0"/>
          <w:divBdr>
            <w:top w:val="none" w:sz="0" w:space="0" w:color="auto"/>
            <w:left w:val="none" w:sz="0" w:space="0" w:color="auto"/>
            <w:bottom w:val="none" w:sz="0" w:space="0" w:color="auto"/>
            <w:right w:val="none" w:sz="0" w:space="0" w:color="auto"/>
          </w:divBdr>
        </w:div>
        <w:div w:id="429814560">
          <w:marLeft w:val="0"/>
          <w:marRight w:val="0"/>
          <w:marTop w:val="0"/>
          <w:marBottom w:val="0"/>
          <w:divBdr>
            <w:top w:val="none" w:sz="0" w:space="0" w:color="auto"/>
            <w:left w:val="none" w:sz="0" w:space="0" w:color="auto"/>
            <w:bottom w:val="none" w:sz="0" w:space="0" w:color="auto"/>
            <w:right w:val="none" w:sz="0" w:space="0" w:color="auto"/>
          </w:divBdr>
        </w:div>
        <w:div w:id="1256673807">
          <w:marLeft w:val="0"/>
          <w:marRight w:val="0"/>
          <w:marTop w:val="0"/>
          <w:marBottom w:val="0"/>
          <w:divBdr>
            <w:top w:val="none" w:sz="0" w:space="0" w:color="auto"/>
            <w:left w:val="none" w:sz="0" w:space="0" w:color="auto"/>
            <w:bottom w:val="none" w:sz="0" w:space="0" w:color="auto"/>
            <w:right w:val="none" w:sz="0" w:space="0" w:color="auto"/>
          </w:divBdr>
        </w:div>
        <w:div w:id="1988901379">
          <w:marLeft w:val="0"/>
          <w:marRight w:val="0"/>
          <w:marTop w:val="0"/>
          <w:marBottom w:val="0"/>
          <w:divBdr>
            <w:top w:val="none" w:sz="0" w:space="0" w:color="auto"/>
            <w:left w:val="none" w:sz="0" w:space="0" w:color="auto"/>
            <w:bottom w:val="none" w:sz="0" w:space="0" w:color="auto"/>
            <w:right w:val="none" w:sz="0" w:space="0" w:color="auto"/>
          </w:divBdr>
        </w:div>
        <w:div w:id="364644947">
          <w:marLeft w:val="0"/>
          <w:marRight w:val="0"/>
          <w:marTop w:val="0"/>
          <w:marBottom w:val="0"/>
          <w:divBdr>
            <w:top w:val="none" w:sz="0" w:space="0" w:color="auto"/>
            <w:left w:val="none" w:sz="0" w:space="0" w:color="auto"/>
            <w:bottom w:val="none" w:sz="0" w:space="0" w:color="auto"/>
            <w:right w:val="none" w:sz="0" w:space="0" w:color="auto"/>
          </w:divBdr>
        </w:div>
        <w:div w:id="1402408516">
          <w:marLeft w:val="0"/>
          <w:marRight w:val="0"/>
          <w:marTop w:val="0"/>
          <w:marBottom w:val="0"/>
          <w:divBdr>
            <w:top w:val="none" w:sz="0" w:space="0" w:color="auto"/>
            <w:left w:val="none" w:sz="0" w:space="0" w:color="auto"/>
            <w:bottom w:val="none" w:sz="0" w:space="0" w:color="auto"/>
            <w:right w:val="none" w:sz="0" w:space="0" w:color="auto"/>
          </w:divBdr>
        </w:div>
        <w:div w:id="2124154740">
          <w:marLeft w:val="0"/>
          <w:marRight w:val="0"/>
          <w:marTop w:val="0"/>
          <w:marBottom w:val="0"/>
          <w:divBdr>
            <w:top w:val="none" w:sz="0" w:space="0" w:color="auto"/>
            <w:left w:val="none" w:sz="0" w:space="0" w:color="auto"/>
            <w:bottom w:val="none" w:sz="0" w:space="0" w:color="auto"/>
            <w:right w:val="none" w:sz="0" w:space="0" w:color="auto"/>
          </w:divBdr>
        </w:div>
        <w:div w:id="1581796454">
          <w:marLeft w:val="0"/>
          <w:marRight w:val="0"/>
          <w:marTop w:val="0"/>
          <w:marBottom w:val="0"/>
          <w:divBdr>
            <w:top w:val="none" w:sz="0" w:space="0" w:color="auto"/>
            <w:left w:val="none" w:sz="0" w:space="0" w:color="auto"/>
            <w:bottom w:val="none" w:sz="0" w:space="0" w:color="auto"/>
            <w:right w:val="none" w:sz="0" w:space="0" w:color="auto"/>
          </w:divBdr>
        </w:div>
        <w:div w:id="1250887649">
          <w:marLeft w:val="0"/>
          <w:marRight w:val="0"/>
          <w:marTop w:val="0"/>
          <w:marBottom w:val="0"/>
          <w:divBdr>
            <w:top w:val="none" w:sz="0" w:space="0" w:color="auto"/>
            <w:left w:val="none" w:sz="0" w:space="0" w:color="auto"/>
            <w:bottom w:val="none" w:sz="0" w:space="0" w:color="auto"/>
            <w:right w:val="none" w:sz="0" w:space="0" w:color="auto"/>
          </w:divBdr>
        </w:div>
        <w:div w:id="883523052">
          <w:marLeft w:val="0"/>
          <w:marRight w:val="0"/>
          <w:marTop w:val="0"/>
          <w:marBottom w:val="0"/>
          <w:divBdr>
            <w:top w:val="none" w:sz="0" w:space="0" w:color="auto"/>
            <w:left w:val="none" w:sz="0" w:space="0" w:color="auto"/>
            <w:bottom w:val="none" w:sz="0" w:space="0" w:color="auto"/>
            <w:right w:val="none" w:sz="0" w:space="0" w:color="auto"/>
          </w:divBdr>
        </w:div>
        <w:div w:id="2105567864">
          <w:marLeft w:val="0"/>
          <w:marRight w:val="0"/>
          <w:marTop w:val="0"/>
          <w:marBottom w:val="0"/>
          <w:divBdr>
            <w:top w:val="none" w:sz="0" w:space="0" w:color="auto"/>
            <w:left w:val="none" w:sz="0" w:space="0" w:color="auto"/>
            <w:bottom w:val="none" w:sz="0" w:space="0" w:color="auto"/>
            <w:right w:val="none" w:sz="0" w:space="0" w:color="auto"/>
          </w:divBdr>
        </w:div>
        <w:div w:id="85079767">
          <w:marLeft w:val="0"/>
          <w:marRight w:val="0"/>
          <w:marTop w:val="0"/>
          <w:marBottom w:val="0"/>
          <w:divBdr>
            <w:top w:val="none" w:sz="0" w:space="0" w:color="auto"/>
            <w:left w:val="none" w:sz="0" w:space="0" w:color="auto"/>
            <w:bottom w:val="none" w:sz="0" w:space="0" w:color="auto"/>
            <w:right w:val="none" w:sz="0" w:space="0" w:color="auto"/>
          </w:divBdr>
        </w:div>
        <w:div w:id="11539890">
          <w:marLeft w:val="0"/>
          <w:marRight w:val="0"/>
          <w:marTop w:val="0"/>
          <w:marBottom w:val="0"/>
          <w:divBdr>
            <w:top w:val="none" w:sz="0" w:space="0" w:color="auto"/>
            <w:left w:val="none" w:sz="0" w:space="0" w:color="auto"/>
            <w:bottom w:val="none" w:sz="0" w:space="0" w:color="auto"/>
            <w:right w:val="none" w:sz="0" w:space="0" w:color="auto"/>
          </w:divBdr>
        </w:div>
        <w:div w:id="1386686109">
          <w:marLeft w:val="0"/>
          <w:marRight w:val="0"/>
          <w:marTop w:val="0"/>
          <w:marBottom w:val="0"/>
          <w:divBdr>
            <w:top w:val="none" w:sz="0" w:space="0" w:color="auto"/>
            <w:left w:val="none" w:sz="0" w:space="0" w:color="auto"/>
            <w:bottom w:val="none" w:sz="0" w:space="0" w:color="auto"/>
            <w:right w:val="none" w:sz="0" w:space="0" w:color="auto"/>
          </w:divBdr>
          <w:divsChild>
            <w:div w:id="1564565583">
              <w:marLeft w:val="0"/>
              <w:marRight w:val="0"/>
              <w:marTop w:val="0"/>
              <w:marBottom w:val="0"/>
              <w:divBdr>
                <w:top w:val="none" w:sz="0" w:space="0" w:color="auto"/>
                <w:left w:val="none" w:sz="0" w:space="0" w:color="auto"/>
                <w:bottom w:val="none" w:sz="0" w:space="0" w:color="auto"/>
                <w:right w:val="none" w:sz="0" w:space="0" w:color="auto"/>
              </w:divBdr>
            </w:div>
          </w:divsChild>
        </w:div>
        <w:div w:id="452939334">
          <w:marLeft w:val="0"/>
          <w:marRight w:val="0"/>
          <w:marTop w:val="0"/>
          <w:marBottom w:val="0"/>
          <w:divBdr>
            <w:top w:val="none" w:sz="0" w:space="0" w:color="auto"/>
            <w:left w:val="none" w:sz="0" w:space="0" w:color="auto"/>
            <w:bottom w:val="none" w:sz="0" w:space="0" w:color="auto"/>
            <w:right w:val="none" w:sz="0" w:space="0" w:color="auto"/>
          </w:divBdr>
          <w:divsChild>
            <w:div w:id="532034417">
              <w:marLeft w:val="0"/>
              <w:marRight w:val="0"/>
              <w:marTop w:val="0"/>
              <w:marBottom w:val="0"/>
              <w:divBdr>
                <w:top w:val="none" w:sz="0" w:space="0" w:color="auto"/>
                <w:left w:val="none" w:sz="0" w:space="0" w:color="auto"/>
                <w:bottom w:val="none" w:sz="0" w:space="0" w:color="auto"/>
                <w:right w:val="none" w:sz="0" w:space="0" w:color="auto"/>
              </w:divBdr>
            </w:div>
          </w:divsChild>
        </w:div>
        <w:div w:id="727193102">
          <w:marLeft w:val="0"/>
          <w:marRight w:val="0"/>
          <w:marTop w:val="0"/>
          <w:marBottom w:val="0"/>
          <w:divBdr>
            <w:top w:val="none" w:sz="0" w:space="0" w:color="auto"/>
            <w:left w:val="none" w:sz="0" w:space="0" w:color="auto"/>
            <w:bottom w:val="none" w:sz="0" w:space="0" w:color="auto"/>
            <w:right w:val="none" w:sz="0" w:space="0" w:color="auto"/>
          </w:divBdr>
          <w:divsChild>
            <w:div w:id="1435784623">
              <w:marLeft w:val="0"/>
              <w:marRight w:val="0"/>
              <w:marTop w:val="0"/>
              <w:marBottom w:val="0"/>
              <w:divBdr>
                <w:top w:val="none" w:sz="0" w:space="0" w:color="auto"/>
                <w:left w:val="none" w:sz="0" w:space="0" w:color="auto"/>
                <w:bottom w:val="none" w:sz="0" w:space="0" w:color="auto"/>
                <w:right w:val="none" w:sz="0" w:space="0" w:color="auto"/>
              </w:divBdr>
            </w:div>
          </w:divsChild>
        </w:div>
        <w:div w:id="2038264899">
          <w:marLeft w:val="0"/>
          <w:marRight w:val="0"/>
          <w:marTop w:val="0"/>
          <w:marBottom w:val="0"/>
          <w:divBdr>
            <w:top w:val="none" w:sz="0" w:space="0" w:color="auto"/>
            <w:left w:val="none" w:sz="0" w:space="0" w:color="auto"/>
            <w:bottom w:val="none" w:sz="0" w:space="0" w:color="auto"/>
            <w:right w:val="none" w:sz="0" w:space="0" w:color="auto"/>
          </w:divBdr>
        </w:div>
        <w:div w:id="275211189">
          <w:marLeft w:val="0"/>
          <w:marRight w:val="0"/>
          <w:marTop w:val="0"/>
          <w:marBottom w:val="0"/>
          <w:divBdr>
            <w:top w:val="none" w:sz="0" w:space="0" w:color="auto"/>
            <w:left w:val="none" w:sz="0" w:space="0" w:color="auto"/>
            <w:bottom w:val="none" w:sz="0" w:space="0" w:color="auto"/>
            <w:right w:val="none" w:sz="0" w:space="0" w:color="auto"/>
          </w:divBdr>
        </w:div>
        <w:div w:id="1824271306">
          <w:marLeft w:val="0"/>
          <w:marRight w:val="0"/>
          <w:marTop w:val="0"/>
          <w:marBottom w:val="0"/>
          <w:divBdr>
            <w:top w:val="none" w:sz="0" w:space="0" w:color="auto"/>
            <w:left w:val="none" w:sz="0" w:space="0" w:color="auto"/>
            <w:bottom w:val="none" w:sz="0" w:space="0" w:color="auto"/>
            <w:right w:val="none" w:sz="0" w:space="0" w:color="auto"/>
          </w:divBdr>
        </w:div>
        <w:div w:id="1751921592">
          <w:marLeft w:val="0"/>
          <w:marRight w:val="0"/>
          <w:marTop w:val="0"/>
          <w:marBottom w:val="0"/>
          <w:divBdr>
            <w:top w:val="none" w:sz="0" w:space="0" w:color="auto"/>
            <w:left w:val="none" w:sz="0" w:space="0" w:color="auto"/>
            <w:bottom w:val="none" w:sz="0" w:space="0" w:color="auto"/>
            <w:right w:val="none" w:sz="0" w:space="0" w:color="auto"/>
          </w:divBdr>
        </w:div>
        <w:div w:id="931012243">
          <w:marLeft w:val="0"/>
          <w:marRight w:val="0"/>
          <w:marTop w:val="0"/>
          <w:marBottom w:val="0"/>
          <w:divBdr>
            <w:top w:val="none" w:sz="0" w:space="0" w:color="auto"/>
            <w:left w:val="none" w:sz="0" w:space="0" w:color="auto"/>
            <w:bottom w:val="none" w:sz="0" w:space="0" w:color="auto"/>
            <w:right w:val="none" w:sz="0" w:space="0" w:color="auto"/>
          </w:divBdr>
        </w:div>
        <w:div w:id="1417046079">
          <w:marLeft w:val="0"/>
          <w:marRight w:val="0"/>
          <w:marTop w:val="0"/>
          <w:marBottom w:val="0"/>
          <w:divBdr>
            <w:top w:val="none" w:sz="0" w:space="0" w:color="auto"/>
            <w:left w:val="none" w:sz="0" w:space="0" w:color="auto"/>
            <w:bottom w:val="none" w:sz="0" w:space="0" w:color="auto"/>
            <w:right w:val="none" w:sz="0" w:space="0" w:color="auto"/>
          </w:divBdr>
        </w:div>
        <w:div w:id="1637636273">
          <w:marLeft w:val="0"/>
          <w:marRight w:val="0"/>
          <w:marTop w:val="0"/>
          <w:marBottom w:val="0"/>
          <w:divBdr>
            <w:top w:val="none" w:sz="0" w:space="0" w:color="auto"/>
            <w:left w:val="none" w:sz="0" w:space="0" w:color="auto"/>
            <w:bottom w:val="none" w:sz="0" w:space="0" w:color="auto"/>
            <w:right w:val="none" w:sz="0" w:space="0" w:color="auto"/>
          </w:divBdr>
        </w:div>
        <w:div w:id="1540900163">
          <w:marLeft w:val="0"/>
          <w:marRight w:val="0"/>
          <w:marTop w:val="0"/>
          <w:marBottom w:val="0"/>
          <w:divBdr>
            <w:top w:val="none" w:sz="0" w:space="0" w:color="auto"/>
            <w:left w:val="none" w:sz="0" w:space="0" w:color="auto"/>
            <w:bottom w:val="none" w:sz="0" w:space="0" w:color="auto"/>
            <w:right w:val="none" w:sz="0" w:space="0" w:color="auto"/>
          </w:divBdr>
        </w:div>
        <w:div w:id="372468238">
          <w:marLeft w:val="0"/>
          <w:marRight w:val="0"/>
          <w:marTop w:val="0"/>
          <w:marBottom w:val="0"/>
          <w:divBdr>
            <w:top w:val="none" w:sz="0" w:space="0" w:color="auto"/>
            <w:left w:val="none" w:sz="0" w:space="0" w:color="auto"/>
            <w:bottom w:val="none" w:sz="0" w:space="0" w:color="auto"/>
            <w:right w:val="none" w:sz="0" w:space="0" w:color="auto"/>
          </w:divBdr>
        </w:div>
        <w:div w:id="555363049">
          <w:marLeft w:val="0"/>
          <w:marRight w:val="0"/>
          <w:marTop w:val="0"/>
          <w:marBottom w:val="0"/>
          <w:divBdr>
            <w:top w:val="none" w:sz="0" w:space="0" w:color="auto"/>
            <w:left w:val="none" w:sz="0" w:space="0" w:color="auto"/>
            <w:bottom w:val="none" w:sz="0" w:space="0" w:color="auto"/>
            <w:right w:val="none" w:sz="0" w:space="0" w:color="auto"/>
          </w:divBdr>
        </w:div>
        <w:div w:id="1947417305">
          <w:marLeft w:val="0"/>
          <w:marRight w:val="0"/>
          <w:marTop w:val="0"/>
          <w:marBottom w:val="0"/>
          <w:divBdr>
            <w:top w:val="none" w:sz="0" w:space="0" w:color="auto"/>
            <w:left w:val="none" w:sz="0" w:space="0" w:color="auto"/>
            <w:bottom w:val="none" w:sz="0" w:space="0" w:color="auto"/>
            <w:right w:val="none" w:sz="0" w:space="0" w:color="auto"/>
          </w:divBdr>
        </w:div>
        <w:div w:id="262304908">
          <w:marLeft w:val="0"/>
          <w:marRight w:val="0"/>
          <w:marTop w:val="0"/>
          <w:marBottom w:val="0"/>
          <w:divBdr>
            <w:top w:val="none" w:sz="0" w:space="0" w:color="auto"/>
            <w:left w:val="none" w:sz="0" w:space="0" w:color="auto"/>
            <w:bottom w:val="none" w:sz="0" w:space="0" w:color="auto"/>
            <w:right w:val="none" w:sz="0" w:space="0" w:color="auto"/>
          </w:divBdr>
        </w:div>
        <w:div w:id="1258901922">
          <w:marLeft w:val="0"/>
          <w:marRight w:val="0"/>
          <w:marTop w:val="0"/>
          <w:marBottom w:val="0"/>
          <w:divBdr>
            <w:top w:val="none" w:sz="0" w:space="0" w:color="auto"/>
            <w:left w:val="none" w:sz="0" w:space="0" w:color="auto"/>
            <w:bottom w:val="none" w:sz="0" w:space="0" w:color="auto"/>
            <w:right w:val="none" w:sz="0" w:space="0" w:color="auto"/>
          </w:divBdr>
        </w:div>
        <w:div w:id="962658804">
          <w:marLeft w:val="0"/>
          <w:marRight w:val="0"/>
          <w:marTop w:val="0"/>
          <w:marBottom w:val="0"/>
          <w:divBdr>
            <w:top w:val="none" w:sz="0" w:space="0" w:color="auto"/>
            <w:left w:val="none" w:sz="0" w:space="0" w:color="auto"/>
            <w:bottom w:val="none" w:sz="0" w:space="0" w:color="auto"/>
            <w:right w:val="none" w:sz="0" w:space="0" w:color="auto"/>
          </w:divBdr>
        </w:div>
        <w:div w:id="335965059">
          <w:marLeft w:val="0"/>
          <w:marRight w:val="0"/>
          <w:marTop w:val="0"/>
          <w:marBottom w:val="0"/>
          <w:divBdr>
            <w:top w:val="none" w:sz="0" w:space="0" w:color="auto"/>
            <w:left w:val="none" w:sz="0" w:space="0" w:color="auto"/>
            <w:bottom w:val="none" w:sz="0" w:space="0" w:color="auto"/>
            <w:right w:val="none" w:sz="0" w:space="0" w:color="auto"/>
          </w:divBdr>
        </w:div>
        <w:div w:id="1242907911">
          <w:marLeft w:val="0"/>
          <w:marRight w:val="0"/>
          <w:marTop w:val="0"/>
          <w:marBottom w:val="0"/>
          <w:divBdr>
            <w:top w:val="none" w:sz="0" w:space="0" w:color="auto"/>
            <w:left w:val="none" w:sz="0" w:space="0" w:color="auto"/>
            <w:bottom w:val="none" w:sz="0" w:space="0" w:color="auto"/>
            <w:right w:val="none" w:sz="0" w:space="0" w:color="auto"/>
          </w:divBdr>
        </w:div>
        <w:div w:id="173610693">
          <w:marLeft w:val="0"/>
          <w:marRight w:val="0"/>
          <w:marTop w:val="0"/>
          <w:marBottom w:val="0"/>
          <w:divBdr>
            <w:top w:val="none" w:sz="0" w:space="0" w:color="auto"/>
            <w:left w:val="none" w:sz="0" w:space="0" w:color="auto"/>
            <w:bottom w:val="none" w:sz="0" w:space="0" w:color="auto"/>
            <w:right w:val="none" w:sz="0" w:space="0" w:color="auto"/>
          </w:divBdr>
        </w:div>
        <w:div w:id="402218828">
          <w:marLeft w:val="0"/>
          <w:marRight w:val="0"/>
          <w:marTop w:val="0"/>
          <w:marBottom w:val="0"/>
          <w:divBdr>
            <w:top w:val="none" w:sz="0" w:space="0" w:color="auto"/>
            <w:left w:val="none" w:sz="0" w:space="0" w:color="auto"/>
            <w:bottom w:val="none" w:sz="0" w:space="0" w:color="auto"/>
            <w:right w:val="none" w:sz="0" w:space="0" w:color="auto"/>
          </w:divBdr>
        </w:div>
        <w:div w:id="1768308281">
          <w:marLeft w:val="0"/>
          <w:marRight w:val="0"/>
          <w:marTop w:val="0"/>
          <w:marBottom w:val="0"/>
          <w:divBdr>
            <w:top w:val="none" w:sz="0" w:space="0" w:color="auto"/>
            <w:left w:val="none" w:sz="0" w:space="0" w:color="auto"/>
            <w:bottom w:val="none" w:sz="0" w:space="0" w:color="auto"/>
            <w:right w:val="none" w:sz="0" w:space="0" w:color="auto"/>
          </w:divBdr>
        </w:div>
        <w:div w:id="1177386569">
          <w:marLeft w:val="0"/>
          <w:marRight w:val="0"/>
          <w:marTop w:val="0"/>
          <w:marBottom w:val="0"/>
          <w:divBdr>
            <w:top w:val="none" w:sz="0" w:space="0" w:color="auto"/>
            <w:left w:val="none" w:sz="0" w:space="0" w:color="auto"/>
            <w:bottom w:val="none" w:sz="0" w:space="0" w:color="auto"/>
            <w:right w:val="none" w:sz="0" w:space="0" w:color="auto"/>
          </w:divBdr>
        </w:div>
        <w:div w:id="1434087083">
          <w:marLeft w:val="0"/>
          <w:marRight w:val="0"/>
          <w:marTop w:val="0"/>
          <w:marBottom w:val="0"/>
          <w:divBdr>
            <w:top w:val="none" w:sz="0" w:space="0" w:color="auto"/>
            <w:left w:val="none" w:sz="0" w:space="0" w:color="auto"/>
            <w:bottom w:val="none" w:sz="0" w:space="0" w:color="auto"/>
            <w:right w:val="none" w:sz="0" w:space="0" w:color="auto"/>
          </w:divBdr>
        </w:div>
        <w:div w:id="1638223001">
          <w:marLeft w:val="0"/>
          <w:marRight w:val="0"/>
          <w:marTop w:val="0"/>
          <w:marBottom w:val="0"/>
          <w:divBdr>
            <w:top w:val="none" w:sz="0" w:space="0" w:color="auto"/>
            <w:left w:val="none" w:sz="0" w:space="0" w:color="auto"/>
            <w:bottom w:val="none" w:sz="0" w:space="0" w:color="auto"/>
            <w:right w:val="none" w:sz="0" w:space="0" w:color="auto"/>
          </w:divBdr>
        </w:div>
        <w:div w:id="184491320">
          <w:marLeft w:val="0"/>
          <w:marRight w:val="0"/>
          <w:marTop w:val="0"/>
          <w:marBottom w:val="0"/>
          <w:divBdr>
            <w:top w:val="none" w:sz="0" w:space="0" w:color="auto"/>
            <w:left w:val="none" w:sz="0" w:space="0" w:color="auto"/>
            <w:bottom w:val="none" w:sz="0" w:space="0" w:color="auto"/>
            <w:right w:val="none" w:sz="0" w:space="0" w:color="auto"/>
          </w:divBdr>
        </w:div>
        <w:div w:id="1443304030">
          <w:marLeft w:val="0"/>
          <w:marRight w:val="0"/>
          <w:marTop w:val="0"/>
          <w:marBottom w:val="0"/>
          <w:divBdr>
            <w:top w:val="none" w:sz="0" w:space="0" w:color="auto"/>
            <w:left w:val="none" w:sz="0" w:space="0" w:color="auto"/>
            <w:bottom w:val="none" w:sz="0" w:space="0" w:color="auto"/>
            <w:right w:val="none" w:sz="0" w:space="0" w:color="auto"/>
          </w:divBdr>
        </w:div>
        <w:div w:id="1827552714">
          <w:marLeft w:val="0"/>
          <w:marRight w:val="0"/>
          <w:marTop w:val="0"/>
          <w:marBottom w:val="0"/>
          <w:divBdr>
            <w:top w:val="none" w:sz="0" w:space="0" w:color="auto"/>
            <w:left w:val="none" w:sz="0" w:space="0" w:color="auto"/>
            <w:bottom w:val="none" w:sz="0" w:space="0" w:color="auto"/>
            <w:right w:val="none" w:sz="0" w:space="0" w:color="auto"/>
          </w:divBdr>
        </w:div>
        <w:div w:id="942416795">
          <w:marLeft w:val="0"/>
          <w:marRight w:val="0"/>
          <w:marTop w:val="0"/>
          <w:marBottom w:val="0"/>
          <w:divBdr>
            <w:top w:val="none" w:sz="0" w:space="0" w:color="auto"/>
            <w:left w:val="none" w:sz="0" w:space="0" w:color="auto"/>
            <w:bottom w:val="none" w:sz="0" w:space="0" w:color="auto"/>
            <w:right w:val="none" w:sz="0" w:space="0" w:color="auto"/>
          </w:divBdr>
        </w:div>
        <w:div w:id="2046367425">
          <w:marLeft w:val="0"/>
          <w:marRight w:val="0"/>
          <w:marTop w:val="0"/>
          <w:marBottom w:val="0"/>
          <w:divBdr>
            <w:top w:val="none" w:sz="0" w:space="0" w:color="auto"/>
            <w:left w:val="none" w:sz="0" w:space="0" w:color="auto"/>
            <w:bottom w:val="none" w:sz="0" w:space="0" w:color="auto"/>
            <w:right w:val="none" w:sz="0" w:space="0" w:color="auto"/>
          </w:divBdr>
        </w:div>
        <w:div w:id="677927009">
          <w:marLeft w:val="0"/>
          <w:marRight w:val="0"/>
          <w:marTop w:val="0"/>
          <w:marBottom w:val="0"/>
          <w:divBdr>
            <w:top w:val="none" w:sz="0" w:space="0" w:color="auto"/>
            <w:left w:val="none" w:sz="0" w:space="0" w:color="auto"/>
            <w:bottom w:val="none" w:sz="0" w:space="0" w:color="auto"/>
            <w:right w:val="none" w:sz="0" w:space="0" w:color="auto"/>
          </w:divBdr>
        </w:div>
        <w:div w:id="959072058">
          <w:marLeft w:val="0"/>
          <w:marRight w:val="0"/>
          <w:marTop w:val="0"/>
          <w:marBottom w:val="0"/>
          <w:divBdr>
            <w:top w:val="none" w:sz="0" w:space="0" w:color="auto"/>
            <w:left w:val="none" w:sz="0" w:space="0" w:color="auto"/>
            <w:bottom w:val="none" w:sz="0" w:space="0" w:color="auto"/>
            <w:right w:val="none" w:sz="0" w:space="0" w:color="auto"/>
          </w:divBdr>
        </w:div>
        <w:div w:id="138500258">
          <w:marLeft w:val="0"/>
          <w:marRight w:val="0"/>
          <w:marTop w:val="0"/>
          <w:marBottom w:val="0"/>
          <w:divBdr>
            <w:top w:val="none" w:sz="0" w:space="0" w:color="auto"/>
            <w:left w:val="none" w:sz="0" w:space="0" w:color="auto"/>
            <w:bottom w:val="none" w:sz="0" w:space="0" w:color="auto"/>
            <w:right w:val="none" w:sz="0" w:space="0" w:color="auto"/>
          </w:divBdr>
        </w:div>
        <w:div w:id="1179541182">
          <w:marLeft w:val="0"/>
          <w:marRight w:val="0"/>
          <w:marTop w:val="0"/>
          <w:marBottom w:val="0"/>
          <w:divBdr>
            <w:top w:val="none" w:sz="0" w:space="0" w:color="auto"/>
            <w:left w:val="none" w:sz="0" w:space="0" w:color="auto"/>
            <w:bottom w:val="none" w:sz="0" w:space="0" w:color="auto"/>
            <w:right w:val="none" w:sz="0" w:space="0" w:color="auto"/>
          </w:divBdr>
        </w:div>
        <w:div w:id="1432432006">
          <w:marLeft w:val="0"/>
          <w:marRight w:val="0"/>
          <w:marTop w:val="0"/>
          <w:marBottom w:val="0"/>
          <w:divBdr>
            <w:top w:val="none" w:sz="0" w:space="0" w:color="auto"/>
            <w:left w:val="none" w:sz="0" w:space="0" w:color="auto"/>
            <w:bottom w:val="none" w:sz="0" w:space="0" w:color="auto"/>
            <w:right w:val="none" w:sz="0" w:space="0" w:color="auto"/>
          </w:divBdr>
        </w:div>
        <w:div w:id="731124225">
          <w:marLeft w:val="0"/>
          <w:marRight w:val="0"/>
          <w:marTop w:val="0"/>
          <w:marBottom w:val="0"/>
          <w:divBdr>
            <w:top w:val="none" w:sz="0" w:space="0" w:color="auto"/>
            <w:left w:val="none" w:sz="0" w:space="0" w:color="auto"/>
            <w:bottom w:val="none" w:sz="0" w:space="0" w:color="auto"/>
            <w:right w:val="none" w:sz="0" w:space="0" w:color="auto"/>
          </w:divBdr>
        </w:div>
        <w:div w:id="1618179046">
          <w:marLeft w:val="0"/>
          <w:marRight w:val="0"/>
          <w:marTop w:val="0"/>
          <w:marBottom w:val="0"/>
          <w:divBdr>
            <w:top w:val="none" w:sz="0" w:space="0" w:color="auto"/>
            <w:left w:val="none" w:sz="0" w:space="0" w:color="auto"/>
            <w:bottom w:val="none" w:sz="0" w:space="0" w:color="auto"/>
            <w:right w:val="none" w:sz="0" w:space="0" w:color="auto"/>
          </w:divBdr>
        </w:div>
        <w:div w:id="1581910464">
          <w:marLeft w:val="0"/>
          <w:marRight w:val="0"/>
          <w:marTop w:val="0"/>
          <w:marBottom w:val="0"/>
          <w:divBdr>
            <w:top w:val="none" w:sz="0" w:space="0" w:color="auto"/>
            <w:left w:val="none" w:sz="0" w:space="0" w:color="auto"/>
            <w:bottom w:val="none" w:sz="0" w:space="0" w:color="auto"/>
            <w:right w:val="none" w:sz="0" w:space="0" w:color="auto"/>
          </w:divBdr>
        </w:div>
        <w:div w:id="1869827593">
          <w:marLeft w:val="0"/>
          <w:marRight w:val="0"/>
          <w:marTop w:val="0"/>
          <w:marBottom w:val="0"/>
          <w:divBdr>
            <w:top w:val="none" w:sz="0" w:space="0" w:color="auto"/>
            <w:left w:val="none" w:sz="0" w:space="0" w:color="auto"/>
            <w:bottom w:val="none" w:sz="0" w:space="0" w:color="auto"/>
            <w:right w:val="none" w:sz="0" w:space="0" w:color="auto"/>
          </w:divBdr>
        </w:div>
        <w:div w:id="852262165">
          <w:marLeft w:val="0"/>
          <w:marRight w:val="0"/>
          <w:marTop w:val="0"/>
          <w:marBottom w:val="0"/>
          <w:divBdr>
            <w:top w:val="none" w:sz="0" w:space="0" w:color="auto"/>
            <w:left w:val="none" w:sz="0" w:space="0" w:color="auto"/>
            <w:bottom w:val="none" w:sz="0" w:space="0" w:color="auto"/>
            <w:right w:val="none" w:sz="0" w:space="0" w:color="auto"/>
          </w:divBdr>
        </w:div>
        <w:div w:id="1042022903">
          <w:marLeft w:val="0"/>
          <w:marRight w:val="0"/>
          <w:marTop w:val="0"/>
          <w:marBottom w:val="0"/>
          <w:divBdr>
            <w:top w:val="none" w:sz="0" w:space="0" w:color="auto"/>
            <w:left w:val="none" w:sz="0" w:space="0" w:color="auto"/>
            <w:bottom w:val="none" w:sz="0" w:space="0" w:color="auto"/>
            <w:right w:val="none" w:sz="0" w:space="0" w:color="auto"/>
          </w:divBdr>
        </w:div>
        <w:div w:id="1793133124">
          <w:marLeft w:val="0"/>
          <w:marRight w:val="0"/>
          <w:marTop w:val="0"/>
          <w:marBottom w:val="0"/>
          <w:divBdr>
            <w:top w:val="none" w:sz="0" w:space="0" w:color="auto"/>
            <w:left w:val="none" w:sz="0" w:space="0" w:color="auto"/>
            <w:bottom w:val="none" w:sz="0" w:space="0" w:color="auto"/>
            <w:right w:val="none" w:sz="0" w:space="0" w:color="auto"/>
          </w:divBdr>
        </w:div>
        <w:div w:id="5140566">
          <w:marLeft w:val="0"/>
          <w:marRight w:val="0"/>
          <w:marTop w:val="0"/>
          <w:marBottom w:val="0"/>
          <w:divBdr>
            <w:top w:val="none" w:sz="0" w:space="0" w:color="auto"/>
            <w:left w:val="none" w:sz="0" w:space="0" w:color="auto"/>
            <w:bottom w:val="none" w:sz="0" w:space="0" w:color="auto"/>
            <w:right w:val="none" w:sz="0" w:space="0" w:color="auto"/>
          </w:divBdr>
        </w:div>
        <w:div w:id="990794221">
          <w:marLeft w:val="0"/>
          <w:marRight w:val="0"/>
          <w:marTop w:val="0"/>
          <w:marBottom w:val="0"/>
          <w:divBdr>
            <w:top w:val="none" w:sz="0" w:space="0" w:color="auto"/>
            <w:left w:val="none" w:sz="0" w:space="0" w:color="auto"/>
            <w:bottom w:val="none" w:sz="0" w:space="0" w:color="auto"/>
            <w:right w:val="none" w:sz="0" w:space="0" w:color="auto"/>
          </w:divBdr>
        </w:div>
        <w:div w:id="112868937">
          <w:marLeft w:val="0"/>
          <w:marRight w:val="0"/>
          <w:marTop w:val="0"/>
          <w:marBottom w:val="0"/>
          <w:divBdr>
            <w:top w:val="none" w:sz="0" w:space="0" w:color="auto"/>
            <w:left w:val="none" w:sz="0" w:space="0" w:color="auto"/>
            <w:bottom w:val="none" w:sz="0" w:space="0" w:color="auto"/>
            <w:right w:val="none" w:sz="0" w:space="0" w:color="auto"/>
          </w:divBdr>
        </w:div>
        <w:div w:id="1353604381">
          <w:marLeft w:val="0"/>
          <w:marRight w:val="0"/>
          <w:marTop w:val="0"/>
          <w:marBottom w:val="0"/>
          <w:divBdr>
            <w:top w:val="none" w:sz="0" w:space="0" w:color="auto"/>
            <w:left w:val="none" w:sz="0" w:space="0" w:color="auto"/>
            <w:bottom w:val="none" w:sz="0" w:space="0" w:color="auto"/>
            <w:right w:val="none" w:sz="0" w:space="0" w:color="auto"/>
          </w:divBdr>
        </w:div>
        <w:div w:id="734937808">
          <w:marLeft w:val="0"/>
          <w:marRight w:val="0"/>
          <w:marTop w:val="0"/>
          <w:marBottom w:val="0"/>
          <w:divBdr>
            <w:top w:val="none" w:sz="0" w:space="0" w:color="auto"/>
            <w:left w:val="none" w:sz="0" w:space="0" w:color="auto"/>
            <w:bottom w:val="none" w:sz="0" w:space="0" w:color="auto"/>
            <w:right w:val="none" w:sz="0" w:space="0" w:color="auto"/>
          </w:divBdr>
        </w:div>
        <w:div w:id="1668971233">
          <w:marLeft w:val="0"/>
          <w:marRight w:val="0"/>
          <w:marTop w:val="0"/>
          <w:marBottom w:val="0"/>
          <w:divBdr>
            <w:top w:val="none" w:sz="0" w:space="0" w:color="auto"/>
            <w:left w:val="none" w:sz="0" w:space="0" w:color="auto"/>
            <w:bottom w:val="none" w:sz="0" w:space="0" w:color="auto"/>
            <w:right w:val="none" w:sz="0" w:space="0" w:color="auto"/>
          </w:divBdr>
        </w:div>
        <w:div w:id="1071735892">
          <w:marLeft w:val="0"/>
          <w:marRight w:val="0"/>
          <w:marTop w:val="0"/>
          <w:marBottom w:val="0"/>
          <w:divBdr>
            <w:top w:val="none" w:sz="0" w:space="0" w:color="auto"/>
            <w:left w:val="none" w:sz="0" w:space="0" w:color="auto"/>
            <w:bottom w:val="none" w:sz="0" w:space="0" w:color="auto"/>
            <w:right w:val="none" w:sz="0" w:space="0" w:color="auto"/>
          </w:divBdr>
        </w:div>
        <w:div w:id="1663269807">
          <w:marLeft w:val="0"/>
          <w:marRight w:val="0"/>
          <w:marTop w:val="0"/>
          <w:marBottom w:val="0"/>
          <w:divBdr>
            <w:top w:val="none" w:sz="0" w:space="0" w:color="auto"/>
            <w:left w:val="none" w:sz="0" w:space="0" w:color="auto"/>
            <w:bottom w:val="none" w:sz="0" w:space="0" w:color="auto"/>
            <w:right w:val="none" w:sz="0" w:space="0" w:color="auto"/>
          </w:divBdr>
        </w:div>
        <w:div w:id="716701979">
          <w:marLeft w:val="0"/>
          <w:marRight w:val="0"/>
          <w:marTop w:val="0"/>
          <w:marBottom w:val="0"/>
          <w:divBdr>
            <w:top w:val="none" w:sz="0" w:space="0" w:color="auto"/>
            <w:left w:val="none" w:sz="0" w:space="0" w:color="auto"/>
            <w:bottom w:val="none" w:sz="0" w:space="0" w:color="auto"/>
            <w:right w:val="none" w:sz="0" w:space="0" w:color="auto"/>
          </w:divBdr>
        </w:div>
        <w:div w:id="2090229858">
          <w:marLeft w:val="0"/>
          <w:marRight w:val="0"/>
          <w:marTop w:val="0"/>
          <w:marBottom w:val="0"/>
          <w:divBdr>
            <w:top w:val="none" w:sz="0" w:space="0" w:color="auto"/>
            <w:left w:val="none" w:sz="0" w:space="0" w:color="auto"/>
            <w:bottom w:val="none" w:sz="0" w:space="0" w:color="auto"/>
            <w:right w:val="none" w:sz="0" w:space="0" w:color="auto"/>
          </w:divBdr>
        </w:div>
        <w:div w:id="204146635">
          <w:marLeft w:val="0"/>
          <w:marRight w:val="0"/>
          <w:marTop w:val="0"/>
          <w:marBottom w:val="0"/>
          <w:divBdr>
            <w:top w:val="none" w:sz="0" w:space="0" w:color="auto"/>
            <w:left w:val="none" w:sz="0" w:space="0" w:color="auto"/>
            <w:bottom w:val="none" w:sz="0" w:space="0" w:color="auto"/>
            <w:right w:val="none" w:sz="0" w:space="0" w:color="auto"/>
          </w:divBdr>
        </w:div>
        <w:div w:id="2034306789">
          <w:marLeft w:val="0"/>
          <w:marRight w:val="0"/>
          <w:marTop w:val="0"/>
          <w:marBottom w:val="0"/>
          <w:divBdr>
            <w:top w:val="none" w:sz="0" w:space="0" w:color="auto"/>
            <w:left w:val="none" w:sz="0" w:space="0" w:color="auto"/>
            <w:bottom w:val="none" w:sz="0" w:space="0" w:color="auto"/>
            <w:right w:val="none" w:sz="0" w:space="0" w:color="auto"/>
          </w:divBdr>
        </w:div>
        <w:div w:id="1875342373">
          <w:marLeft w:val="0"/>
          <w:marRight w:val="0"/>
          <w:marTop w:val="0"/>
          <w:marBottom w:val="0"/>
          <w:divBdr>
            <w:top w:val="none" w:sz="0" w:space="0" w:color="auto"/>
            <w:left w:val="none" w:sz="0" w:space="0" w:color="auto"/>
            <w:bottom w:val="none" w:sz="0" w:space="0" w:color="auto"/>
            <w:right w:val="none" w:sz="0" w:space="0" w:color="auto"/>
          </w:divBdr>
        </w:div>
        <w:div w:id="266280198">
          <w:marLeft w:val="0"/>
          <w:marRight w:val="0"/>
          <w:marTop w:val="0"/>
          <w:marBottom w:val="0"/>
          <w:divBdr>
            <w:top w:val="none" w:sz="0" w:space="0" w:color="auto"/>
            <w:left w:val="none" w:sz="0" w:space="0" w:color="auto"/>
            <w:bottom w:val="none" w:sz="0" w:space="0" w:color="auto"/>
            <w:right w:val="none" w:sz="0" w:space="0" w:color="auto"/>
          </w:divBdr>
        </w:div>
        <w:div w:id="864708142">
          <w:marLeft w:val="0"/>
          <w:marRight w:val="0"/>
          <w:marTop w:val="0"/>
          <w:marBottom w:val="0"/>
          <w:divBdr>
            <w:top w:val="none" w:sz="0" w:space="0" w:color="auto"/>
            <w:left w:val="none" w:sz="0" w:space="0" w:color="auto"/>
            <w:bottom w:val="none" w:sz="0" w:space="0" w:color="auto"/>
            <w:right w:val="none" w:sz="0" w:space="0" w:color="auto"/>
          </w:divBdr>
        </w:div>
        <w:div w:id="1864515040">
          <w:marLeft w:val="0"/>
          <w:marRight w:val="0"/>
          <w:marTop w:val="0"/>
          <w:marBottom w:val="0"/>
          <w:divBdr>
            <w:top w:val="none" w:sz="0" w:space="0" w:color="auto"/>
            <w:left w:val="none" w:sz="0" w:space="0" w:color="auto"/>
            <w:bottom w:val="none" w:sz="0" w:space="0" w:color="auto"/>
            <w:right w:val="none" w:sz="0" w:space="0" w:color="auto"/>
          </w:divBdr>
        </w:div>
        <w:div w:id="220290232">
          <w:marLeft w:val="0"/>
          <w:marRight w:val="0"/>
          <w:marTop w:val="0"/>
          <w:marBottom w:val="0"/>
          <w:divBdr>
            <w:top w:val="none" w:sz="0" w:space="0" w:color="auto"/>
            <w:left w:val="none" w:sz="0" w:space="0" w:color="auto"/>
            <w:bottom w:val="none" w:sz="0" w:space="0" w:color="auto"/>
            <w:right w:val="none" w:sz="0" w:space="0" w:color="auto"/>
          </w:divBdr>
        </w:div>
        <w:div w:id="1614939218">
          <w:marLeft w:val="0"/>
          <w:marRight w:val="0"/>
          <w:marTop w:val="0"/>
          <w:marBottom w:val="0"/>
          <w:divBdr>
            <w:top w:val="none" w:sz="0" w:space="0" w:color="auto"/>
            <w:left w:val="none" w:sz="0" w:space="0" w:color="auto"/>
            <w:bottom w:val="none" w:sz="0" w:space="0" w:color="auto"/>
            <w:right w:val="none" w:sz="0" w:space="0" w:color="auto"/>
          </w:divBdr>
        </w:div>
        <w:div w:id="285889289">
          <w:marLeft w:val="0"/>
          <w:marRight w:val="0"/>
          <w:marTop w:val="0"/>
          <w:marBottom w:val="0"/>
          <w:divBdr>
            <w:top w:val="none" w:sz="0" w:space="0" w:color="auto"/>
            <w:left w:val="none" w:sz="0" w:space="0" w:color="auto"/>
            <w:bottom w:val="none" w:sz="0" w:space="0" w:color="auto"/>
            <w:right w:val="none" w:sz="0" w:space="0" w:color="auto"/>
          </w:divBdr>
        </w:div>
        <w:div w:id="437333251">
          <w:marLeft w:val="0"/>
          <w:marRight w:val="0"/>
          <w:marTop w:val="0"/>
          <w:marBottom w:val="0"/>
          <w:divBdr>
            <w:top w:val="none" w:sz="0" w:space="0" w:color="auto"/>
            <w:left w:val="none" w:sz="0" w:space="0" w:color="auto"/>
            <w:bottom w:val="none" w:sz="0" w:space="0" w:color="auto"/>
            <w:right w:val="none" w:sz="0" w:space="0" w:color="auto"/>
          </w:divBdr>
        </w:div>
        <w:div w:id="417601811">
          <w:marLeft w:val="0"/>
          <w:marRight w:val="0"/>
          <w:marTop w:val="0"/>
          <w:marBottom w:val="0"/>
          <w:divBdr>
            <w:top w:val="none" w:sz="0" w:space="0" w:color="auto"/>
            <w:left w:val="none" w:sz="0" w:space="0" w:color="auto"/>
            <w:bottom w:val="none" w:sz="0" w:space="0" w:color="auto"/>
            <w:right w:val="none" w:sz="0" w:space="0" w:color="auto"/>
          </w:divBdr>
        </w:div>
        <w:div w:id="1859853434">
          <w:marLeft w:val="0"/>
          <w:marRight w:val="0"/>
          <w:marTop w:val="0"/>
          <w:marBottom w:val="0"/>
          <w:divBdr>
            <w:top w:val="none" w:sz="0" w:space="0" w:color="auto"/>
            <w:left w:val="none" w:sz="0" w:space="0" w:color="auto"/>
            <w:bottom w:val="none" w:sz="0" w:space="0" w:color="auto"/>
            <w:right w:val="none" w:sz="0" w:space="0" w:color="auto"/>
          </w:divBdr>
        </w:div>
        <w:div w:id="480971940">
          <w:marLeft w:val="0"/>
          <w:marRight w:val="0"/>
          <w:marTop w:val="0"/>
          <w:marBottom w:val="0"/>
          <w:divBdr>
            <w:top w:val="none" w:sz="0" w:space="0" w:color="auto"/>
            <w:left w:val="none" w:sz="0" w:space="0" w:color="auto"/>
            <w:bottom w:val="none" w:sz="0" w:space="0" w:color="auto"/>
            <w:right w:val="none" w:sz="0" w:space="0" w:color="auto"/>
          </w:divBdr>
        </w:div>
        <w:div w:id="1371880652">
          <w:marLeft w:val="0"/>
          <w:marRight w:val="0"/>
          <w:marTop w:val="0"/>
          <w:marBottom w:val="0"/>
          <w:divBdr>
            <w:top w:val="none" w:sz="0" w:space="0" w:color="auto"/>
            <w:left w:val="none" w:sz="0" w:space="0" w:color="auto"/>
            <w:bottom w:val="none" w:sz="0" w:space="0" w:color="auto"/>
            <w:right w:val="none" w:sz="0" w:space="0" w:color="auto"/>
          </w:divBdr>
        </w:div>
        <w:div w:id="1292174681">
          <w:marLeft w:val="0"/>
          <w:marRight w:val="0"/>
          <w:marTop w:val="0"/>
          <w:marBottom w:val="0"/>
          <w:divBdr>
            <w:top w:val="none" w:sz="0" w:space="0" w:color="auto"/>
            <w:left w:val="none" w:sz="0" w:space="0" w:color="auto"/>
            <w:bottom w:val="none" w:sz="0" w:space="0" w:color="auto"/>
            <w:right w:val="none" w:sz="0" w:space="0" w:color="auto"/>
          </w:divBdr>
        </w:div>
        <w:div w:id="1923483831">
          <w:marLeft w:val="0"/>
          <w:marRight w:val="0"/>
          <w:marTop w:val="0"/>
          <w:marBottom w:val="0"/>
          <w:divBdr>
            <w:top w:val="none" w:sz="0" w:space="0" w:color="auto"/>
            <w:left w:val="none" w:sz="0" w:space="0" w:color="auto"/>
            <w:bottom w:val="none" w:sz="0" w:space="0" w:color="auto"/>
            <w:right w:val="none" w:sz="0" w:space="0" w:color="auto"/>
          </w:divBdr>
        </w:div>
        <w:div w:id="294484861">
          <w:marLeft w:val="0"/>
          <w:marRight w:val="0"/>
          <w:marTop w:val="0"/>
          <w:marBottom w:val="0"/>
          <w:divBdr>
            <w:top w:val="none" w:sz="0" w:space="0" w:color="auto"/>
            <w:left w:val="none" w:sz="0" w:space="0" w:color="auto"/>
            <w:bottom w:val="none" w:sz="0" w:space="0" w:color="auto"/>
            <w:right w:val="none" w:sz="0" w:space="0" w:color="auto"/>
          </w:divBdr>
        </w:div>
        <w:div w:id="1934430192">
          <w:marLeft w:val="0"/>
          <w:marRight w:val="0"/>
          <w:marTop w:val="0"/>
          <w:marBottom w:val="0"/>
          <w:divBdr>
            <w:top w:val="none" w:sz="0" w:space="0" w:color="auto"/>
            <w:left w:val="none" w:sz="0" w:space="0" w:color="auto"/>
            <w:bottom w:val="none" w:sz="0" w:space="0" w:color="auto"/>
            <w:right w:val="none" w:sz="0" w:space="0" w:color="auto"/>
          </w:divBdr>
        </w:div>
        <w:div w:id="1924338695">
          <w:marLeft w:val="0"/>
          <w:marRight w:val="0"/>
          <w:marTop w:val="0"/>
          <w:marBottom w:val="0"/>
          <w:divBdr>
            <w:top w:val="none" w:sz="0" w:space="0" w:color="auto"/>
            <w:left w:val="none" w:sz="0" w:space="0" w:color="auto"/>
            <w:bottom w:val="none" w:sz="0" w:space="0" w:color="auto"/>
            <w:right w:val="none" w:sz="0" w:space="0" w:color="auto"/>
          </w:divBdr>
        </w:div>
        <w:div w:id="1757628819">
          <w:marLeft w:val="0"/>
          <w:marRight w:val="0"/>
          <w:marTop w:val="0"/>
          <w:marBottom w:val="0"/>
          <w:divBdr>
            <w:top w:val="none" w:sz="0" w:space="0" w:color="auto"/>
            <w:left w:val="none" w:sz="0" w:space="0" w:color="auto"/>
            <w:bottom w:val="none" w:sz="0" w:space="0" w:color="auto"/>
            <w:right w:val="none" w:sz="0" w:space="0" w:color="auto"/>
          </w:divBdr>
        </w:div>
        <w:div w:id="935094601">
          <w:marLeft w:val="0"/>
          <w:marRight w:val="0"/>
          <w:marTop w:val="0"/>
          <w:marBottom w:val="0"/>
          <w:divBdr>
            <w:top w:val="none" w:sz="0" w:space="0" w:color="auto"/>
            <w:left w:val="none" w:sz="0" w:space="0" w:color="auto"/>
            <w:bottom w:val="none" w:sz="0" w:space="0" w:color="auto"/>
            <w:right w:val="none" w:sz="0" w:space="0" w:color="auto"/>
          </w:divBdr>
        </w:div>
        <w:div w:id="1578511541">
          <w:marLeft w:val="0"/>
          <w:marRight w:val="0"/>
          <w:marTop w:val="0"/>
          <w:marBottom w:val="0"/>
          <w:divBdr>
            <w:top w:val="none" w:sz="0" w:space="0" w:color="auto"/>
            <w:left w:val="none" w:sz="0" w:space="0" w:color="auto"/>
            <w:bottom w:val="none" w:sz="0" w:space="0" w:color="auto"/>
            <w:right w:val="none" w:sz="0" w:space="0" w:color="auto"/>
          </w:divBdr>
        </w:div>
        <w:div w:id="1190146080">
          <w:marLeft w:val="0"/>
          <w:marRight w:val="0"/>
          <w:marTop w:val="0"/>
          <w:marBottom w:val="0"/>
          <w:divBdr>
            <w:top w:val="none" w:sz="0" w:space="0" w:color="auto"/>
            <w:left w:val="none" w:sz="0" w:space="0" w:color="auto"/>
            <w:bottom w:val="none" w:sz="0" w:space="0" w:color="auto"/>
            <w:right w:val="none" w:sz="0" w:space="0" w:color="auto"/>
          </w:divBdr>
        </w:div>
        <w:div w:id="1438060573">
          <w:marLeft w:val="0"/>
          <w:marRight w:val="0"/>
          <w:marTop w:val="0"/>
          <w:marBottom w:val="0"/>
          <w:divBdr>
            <w:top w:val="none" w:sz="0" w:space="0" w:color="auto"/>
            <w:left w:val="none" w:sz="0" w:space="0" w:color="auto"/>
            <w:bottom w:val="none" w:sz="0" w:space="0" w:color="auto"/>
            <w:right w:val="none" w:sz="0" w:space="0" w:color="auto"/>
          </w:divBdr>
        </w:div>
        <w:div w:id="1631589285">
          <w:marLeft w:val="0"/>
          <w:marRight w:val="0"/>
          <w:marTop w:val="0"/>
          <w:marBottom w:val="0"/>
          <w:divBdr>
            <w:top w:val="none" w:sz="0" w:space="0" w:color="auto"/>
            <w:left w:val="none" w:sz="0" w:space="0" w:color="auto"/>
            <w:bottom w:val="none" w:sz="0" w:space="0" w:color="auto"/>
            <w:right w:val="none" w:sz="0" w:space="0" w:color="auto"/>
          </w:divBdr>
        </w:div>
        <w:div w:id="44842899">
          <w:marLeft w:val="0"/>
          <w:marRight w:val="0"/>
          <w:marTop w:val="0"/>
          <w:marBottom w:val="0"/>
          <w:divBdr>
            <w:top w:val="none" w:sz="0" w:space="0" w:color="auto"/>
            <w:left w:val="none" w:sz="0" w:space="0" w:color="auto"/>
            <w:bottom w:val="none" w:sz="0" w:space="0" w:color="auto"/>
            <w:right w:val="none" w:sz="0" w:space="0" w:color="auto"/>
          </w:divBdr>
        </w:div>
        <w:div w:id="240068474">
          <w:marLeft w:val="0"/>
          <w:marRight w:val="0"/>
          <w:marTop w:val="0"/>
          <w:marBottom w:val="0"/>
          <w:divBdr>
            <w:top w:val="none" w:sz="0" w:space="0" w:color="auto"/>
            <w:left w:val="none" w:sz="0" w:space="0" w:color="auto"/>
            <w:bottom w:val="none" w:sz="0" w:space="0" w:color="auto"/>
            <w:right w:val="none" w:sz="0" w:space="0" w:color="auto"/>
          </w:divBdr>
        </w:div>
        <w:div w:id="1051005072">
          <w:marLeft w:val="0"/>
          <w:marRight w:val="0"/>
          <w:marTop w:val="0"/>
          <w:marBottom w:val="0"/>
          <w:divBdr>
            <w:top w:val="none" w:sz="0" w:space="0" w:color="auto"/>
            <w:left w:val="none" w:sz="0" w:space="0" w:color="auto"/>
            <w:bottom w:val="none" w:sz="0" w:space="0" w:color="auto"/>
            <w:right w:val="none" w:sz="0" w:space="0" w:color="auto"/>
          </w:divBdr>
        </w:div>
        <w:div w:id="2085758605">
          <w:marLeft w:val="0"/>
          <w:marRight w:val="0"/>
          <w:marTop w:val="0"/>
          <w:marBottom w:val="0"/>
          <w:divBdr>
            <w:top w:val="none" w:sz="0" w:space="0" w:color="auto"/>
            <w:left w:val="none" w:sz="0" w:space="0" w:color="auto"/>
            <w:bottom w:val="none" w:sz="0" w:space="0" w:color="auto"/>
            <w:right w:val="none" w:sz="0" w:space="0" w:color="auto"/>
          </w:divBdr>
        </w:div>
        <w:div w:id="690111275">
          <w:marLeft w:val="0"/>
          <w:marRight w:val="0"/>
          <w:marTop w:val="0"/>
          <w:marBottom w:val="0"/>
          <w:divBdr>
            <w:top w:val="none" w:sz="0" w:space="0" w:color="auto"/>
            <w:left w:val="none" w:sz="0" w:space="0" w:color="auto"/>
            <w:bottom w:val="none" w:sz="0" w:space="0" w:color="auto"/>
            <w:right w:val="none" w:sz="0" w:space="0" w:color="auto"/>
          </w:divBdr>
        </w:div>
        <w:div w:id="1011831150">
          <w:marLeft w:val="0"/>
          <w:marRight w:val="0"/>
          <w:marTop w:val="0"/>
          <w:marBottom w:val="0"/>
          <w:divBdr>
            <w:top w:val="none" w:sz="0" w:space="0" w:color="auto"/>
            <w:left w:val="none" w:sz="0" w:space="0" w:color="auto"/>
            <w:bottom w:val="none" w:sz="0" w:space="0" w:color="auto"/>
            <w:right w:val="none" w:sz="0" w:space="0" w:color="auto"/>
          </w:divBdr>
        </w:div>
        <w:div w:id="1808817911">
          <w:marLeft w:val="0"/>
          <w:marRight w:val="0"/>
          <w:marTop w:val="0"/>
          <w:marBottom w:val="0"/>
          <w:divBdr>
            <w:top w:val="none" w:sz="0" w:space="0" w:color="auto"/>
            <w:left w:val="none" w:sz="0" w:space="0" w:color="auto"/>
            <w:bottom w:val="none" w:sz="0" w:space="0" w:color="auto"/>
            <w:right w:val="none" w:sz="0" w:space="0" w:color="auto"/>
          </w:divBdr>
        </w:div>
        <w:div w:id="710149152">
          <w:marLeft w:val="0"/>
          <w:marRight w:val="0"/>
          <w:marTop w:val="0"/>
          <w:marBottom w:val="0"/>
          <w:divBdr>
            <w:top w:val="none" w:sz="0" w:space="0" w:color="auto"/>
            <w:left w:val="none" w:sz="0" w:space="0" w:color="auto"/>
            <w:bottom w:val="none" w:sz="0" w:space="0" w:color="auto"/>
            <w:right w:val="none" w:sz="0" w:space="0" w:color="auto"/>
          </w:divBdr>
        </w:div>
        <w:div w:id="1837768181">
          <w:marLeft w:val="0"/>
          <w:marRight w:val="0"/>
          <w:marTop w:val="0"/>
          <w:marBottom w:val="0"/>
          <w:divBdr>
            <w:top w:val="none" w:sz="0" w:space="0" w:color="auto"/>
            <w:left w:val="none" w:sz="0" w:space="0" w:color="auto"/>
            <w:bottom w:val="none" w:sz="0" w:space="0" w:color="auto"/>
            <w:right w:val="none" w:sz="0" w:space="0" w:color="auto"/>
          </w:divBdr>
        </w:div>
        <w:div w:id="1512454107">
          <w:marLeft w:val="0"/>
          <w:marRight w:val="0"/>
          <w:marTop w:val="0"/>
          <w:marBottom w:val="0"/>
          <w:divBdr>
            <w:top w:val="none" w:sz="0" w:space="0" w:color="auto"/>
            <w:left w:val="none" w:sz="0" w:space="0" w:color="auto"/>
            <w:bottom w:val="none" w:sz="0" w:space="0" w:color="auto"/>
            <w:right w:val="none" w:sz="0" w:space="0" w:color="auto"/>
          </w:divBdr>
        </w:div>
        <w:div w:id="2030064804">
          <w:marLeft w:val="0"/>
          <w:marRight w:val="0"/>
          <w:marTop w:val="0"/>
          <w:marBottom w:val="0"/>
          <w:divBdr>
            <w:top w:val="none" w:sz="0" w:space="0" w:color="auto"/>
            <w:left w:val="none" w:sz="0" w:space="0" w:color="auto"/>
            <w:bottom w:val="none" w:sz="0" w:space="0" w:color="auto"/>
            <w:right w:val="none" w:sz="0" w:space="0" w:color="auto"/>
          </w:divBdr>
        </w:div>
        <w:div w:id="267935042">
          <w:marLeft w:val="0"/>
          <w:marRight w:val="0"/>
          <w:marTop w:val="0"/>
          <w:marBottom w:val="0"/>
          <w:divBdr>
            <w:top w:val="none" w:sz="0" w:space="0" w:color="auto"/>
            <w:left w:val="none" w:sz="0" w:space="0" w:color="auto"/>
            <w:bottom w:val="none" w:sz="0" w:space="0" w:color="auto"/>
            <w:right w:val="none" w:sz="0" w:space="0" w:color="auto"/>
          </w:divBdr>
        </w:div>
        <w:div w:id="1481532164">
          <w:marLeft w:val="0"/>
          <w:marRight w:val="0"/>
          <w:marTop w:val="0"/>
          <w:marBottom w:val="0"/>
          <w:divBdr>
            <w:top w:val="none" w:sz="0" w:space="0" w:color="auto"/>
            <w:left w:val="none" w:sz="0" w:space="0" w:color="auto"/>
            <w:bottom w:val="none" w:sz="0" w:space="0" w:color="auto"/>
            <w:right w:val="none" w:sz="0" w:space="0" w:color="auto"/>
          </w:divBdr>
        </w:div>
        <w:div w:id="999889328">
          <w:marLeft w:val="0"/>
          <w:marRight w:val="0"/>
          <w:marTop w:val="0"/>
          <w:marBottom w:val="0"/>
          <w:divBdr>
            <w:top w:val="none" w:sz="0" w:space="0" w:color="auto"/>
            <w:left w:val="none" w:sz="0" w:space="0" w:color="auto"/>
            <w:bottom w:val="none" w:sz="0" w:space="0" w:color="auto"/>
            <w:right w:val="none" w:sz="0" w:space="0" w:color="auto"/>
          </w:divBdr>
        </w:div>
        <w:div w:id="1745301735">
          <w:marLeft w:val="0"/>
          <w:marRight w:val="0"/>
          <w:marTop w:val="0"/>
          <w:marBottom w:val="0"/>
          <w:divBdr>
            <w:top w:val="none" w:sz="0" w:space="0" w:color="auto"/>
            <w:left w:val="none" w:sz="0" w:space="0" w:color="auto"/>
            <w:bottom w:val="none" w:sz="0" w:space="0" w:color="auto"/>
            <w:right w:val="none" w:sz="0" w:space="0" w:color="auto"/>
          </w:divBdr>
        </w:div>
        <w:div w:id="1060253765">
          <w:marLeft w:val="0"/>
          <w:marRight w:val="0"/>
          <w:marTop w:val="0"/>
          <w:marBottom w:val="0"/>
          <w:divBdr>
            <w:top w:val="none" w:sz="0" w:space="0" w:color="auto"/>
            <w:left w:val="none" w:sz="0" w:space="0" w:color="auto"/>
            <w:bottom w:val="none" w:sz="0" w:space="0" w:color="auto"/>
            <w:right w:val="none" w:sz="0" w:space="0" w:color="auto"/>
          </w:divBdr>
        </w:div>
        <w:div w:id="44762590">
          <w:marLeft w:val="0"/>
          <w:marRight w:val="0"/>
          <w:marTop w:val="0"/>
          <w:marBottom w:val="0"/>
          <w:divBdr>
            <w:top w:val="none" w:sz="0" w:space="0" w:color="auto"/>
            <w:left w:val="none" w:sz="0" w:space="0" w:color="auto"/>
            <w:bottom w:val="none" w:sz="0" w:space="0" w:color="auto"/>
            <w:right w:val="none" w:sz="0" w:space="0" w:color="auto"/>
          </w:divBdr>
        </w:div>
        <w:div w:id="775171971">
          <w:marLeft w:val="0"/>
          <w:marRight w:val="0"/>
          <w:marTop w:val="0"/>
          <w:marBottom w:val="0"/>
          <w:divBdr>
            <w:top w:val="none" w:sz="0" w:space="0" w:color="auto"/>
            <w:left w:val="none" w:sz="0" w:space="0" w:color="auto"/>
            <w:bottom w:val="none" w:sz="0" w:space="0" w:color="auto"/>
            <w:right w:val="none" w:sz="0" w:space="0" w:color="auto"/>
          </w:divBdr>
        </w:div>
        <w:div w:id="1248341182">
          <w:marLeft w:val="0"/>
          <w:marRight w:val="0"/>
          <w:marTop w:val="0"/>
          <w:marBottom w:val="0"/>
          <w:divBdr>
            <w:top w:val="none" w:sz="0" w:space="0" w:color="auto"/>
            <w:left w:val="none" w:sz="0" w:space="0" w:color="auto"/>
            <w:bottom w:val="none" w:sz="0" w:space="0" w:color="auto"/>
            <w:right w:val="none" w:sz="0" w:space="0" w:color="auto"/>
          </w:divBdr>
        </w:div>
        <w:div w:id="1792825976">
          <w:marLeft w:val="0"/>
          <w:marRight w:val="0"/>
          <w:marTop w:val="0"/>
          <w:marBottom w:val="0"/>
          <w:divBdr>
            <w:top w:val="none" w:sz="0" w:space="0" w:color="auto"/>
            <w:left w:val="none" w:sz="0" w:space="0" w:color="auto"/>
            <w:bottom w:val="none" w:sz="0" w:space="0" w:color="auto"/>
            <w:right w:val="none" w:sz="0" w:space="0" w:color="auto"/>
          </w:divBdr>
        </w:div>
        <w:div w:id="194975367">
          <w:marLeft w:val="0"/>
          <w:marRight w:val="0"/>
          <w:marTop w:val="0"/>
          <w:marBottom w:val="0"/>
          <w:divBdr>
            <w:top w:val="none" w:sz="0" w:space="0" w:color="auto"/>
            <w:left w:val="none" w:sz="0" w:space="0" w:color="auto"/>
            <w:bottom w:val="none" w:sz="0" w:space="0" w:color="auto"/>
            <w:right w:val="none" w:sz="0" w:space="0" w:color="auto"/>
          </w:divBdr>
        </w:div>
        <w:div w:id="1809862173">
          <w:marLeft w:val="0"/>
          <w:marRight w:val="0"/>
          <w:marTop w:val="0"/>
          <w:marBottom w:val="0"/>
          <w:divBdr>
            <w:top w:val="none" w:sz="0" w:space="0" w:color="auto"/>
            <w:left w:val="none" w:sz="0" w:space="0" w:color="auto"/>
            <w:bottom w:val="none" w:sz="0" w:space="0" w:color="auto"/>
            <w:right w:val="none" w:sz="0" w:space="0" w:color="auto"/>
          </w:divBdr>
        </w:div>
        <w:div w:id="607275252">
          <w:marLeft w:val="0"/>
          <w:marRight w:val="0"/>
          <w:marTop w:val="0"/>
          <w:marBottom w:val="0"/>
          <w:divBdr>
            <w:top w:val="none" w:sz="0" w:space="0" w:color="auto"/>
            <w:left w:val="none" w:sz="0" w:space="0" w:color="auto"/>
            <w:bottom w:val="none" w:sz="0" w:space="0" w:color="auto"/>
            <w:right w:val="none" w:sz="0" w:space="0" w:color="auto"/>
          </w:divBdr>
        </w:div>
        <w:div w:id="1937135149">
          <w:marLeft w:val="0"/>
          <w:marRight w:val="0"/>
          <w:marTop w:val="0"/>
          <w:marBottom w:val="0"/>
          <w:divBdr>
            <w:top w:val="none" w:sz="0" w:space="0" w:color="auto"/>
            <w:left w:val="none" w:sz="0" w:space="0" w:color="auto"/>
            <w:bottom w:val="none" w:sz="0" w:space="0" w:color="auto"/>
            <w:right w:val="none" w:sz="0" w:space="0" w:color="auto"/>
          </w:divBdr>
        </w:div>
        <w:div w:id="369842566">
          <w:marLeft w:val="0"/>
          <w:marRight w:val="0"/>
          <w:marTop w:val="0"/>
          <w:marBottom w:val="0"/>
          <w:divBdr>
            <w:top w:val="none" w:sz="0" w:space="0" w:color="auto"/>
            <w:left w:val="none" w:sz="0" w:space="0" w:color="auto"/>
            <w:bottom w:val="none" w:sz="0" w:space="0" w:color="auto"/>
            <w:right w:val="none" w:sz="0" w:space="0" w:color="auto"/>
          </w:divBdr>
          <w:divsChild>
            <w:div w:id="1456411556">
              <w:marLeft w:val="0"/>
              <w:marRight w:val="0"/>
              <w:marTop w:val="0"/>
              <w:marBottom w:val="0"/>
              <w:divBdr>
                <w:top w:val="none" w:sz="0" w:space="0" w:color="auto"/>
                <w:left w:val="none" w:sz="0" w:space="0" w:color="auto"/>
                <w:bottom w:val="none" w:sz="0" w:space="0" w:color="auto"/>
                <w:right w:val="none" w:sz="0" w:space="0" w:color="auto"/>
              </w:divBdr>
            </w:div>
          </w:divsChild>
        </w:div>
        <w:div w:id="524054100">
          <w:marLeft w:val="0"/>
          <w:marRight w:val="0"/>
          <w:marTop w:val="0"/>
          <w:marBottom w:val="0"/>
          <w:divBdr>
            <w:top w:val="none" w:sz="0" w:space="0" w:color="auto"/>
            <w:left w:val="none" w:sz="0" w:space="0" w:color="auto"/>
            <w:bottom w:val="none" w:sz="0" w:space="0" w:color="auto"/>
            <w:right w:val="none" w:sz="0" w:space="0" w:color="auto"/>
          </w:divBdr>
        </w:div>
        <w:div w:id="439450775">
          <w:marLeft w:val="0"/>
          <w:marRight w:val="0"/>
          <w:marTop w:val="0"/>
          <w:marBottom w:val="0"/>
          <w:divBdr>
            <w:top w:val="none" w:sz="0" w:space="0" w:color="auto"/>
            <w:left w:val="none" w:sz="0" w:space="0" w:color="auto"/>
            <w:bottom w:val="none" w:sz="0" w:space="0" w:color="auto"/>
            <w:right w:val="none" w:sz="0" w:space="0" w:color="auto"/>
          </w:divBdr>
        </w:div>
        <w:div w:id="356546578">
          <w:marLeft w:val="0"/>
          <w:marRight w:val="0"/>
          <w:marTop w:val="0"/>
          <w:marBottom w:val="0"/>
          <w:divBdr>
            <w:top w:val="none" w:sz="0" w:space="0" w:color="auto"/>
            <w:left w:val="none" w:sz="0" w:space="0" w:color="auto"/>
            <w:bottom w:val="none" w:sz="0" w:space="0" w:color="auto"/>
            <w:right w:val="none" w:sz="0" w:space="0" w:color="auto"/>
          </w:divBdr>
        </w:div>
        <w:div w:id="1409841043">
          <w:marLeft w:val="0"/>
          <w:marRight w:val="0"/>
          <w:marTop w:val="0"/>
          <w:marBottom w:val="0"/>
          <w:divBdr>
            <w:top w:val="none" w:sz="0" w:space="0" w:color="auto"/>
            <w:left w:val="none" w:sz="0" w:space="0" w:color="auto"/>
            <w:bottom w:val="none" w:sz="0" w:space="0" w:color="auto"/>
            <w:right w:val="none" w:sz="0" w:space="0" w:color="auto"/>
          </w:divBdr>
        </w:div>
        <w:div w:id="1011758302">
          <w:marLeft w:val="0"/>
          <w:marRight w:val="0"/>
          <w:marTop w:val="0"/>
          <w:marBottom w:val="0"/>
          <w:divBdr>
            <w:top w:val="none" w:sz="0" w:space="0" w:color="auto"/>
            <w:left w:val="none" w:sz="0" w:space="0" w:color="auto"/>
            <w:bottom w:val="none" w:sz="0" w:space="0" w:color="auto"/>
            <w:right w:val="none" w:sz="0" w:space="0" w:color="auto"/>
          </w:divBdr>
        </w:div>
        <w:div w:id="1629508404">
          <w:marLeft w:val="0"/>
          <w:marRight w:val="0"/>
          <w:marTop w:val="0"/>
          <w:marBottom w:val="0"/>
          <w:divBdr>
            <w:top w:val="none" w:sz="0" w:space="0" w:color="auto"/>
            <w:left w:val="none" w:sz="0" w:space="0" w:color="auto"/>
            <w:bottom w:val="none" w:sz="0" w:space="0" w:color="auto"/>
            <w:right w:val="none" w:sz="0" w:space="0" w:color="auto"/>
          </w:divBdr>
        </w:div>
        <w:div w:id="1282955664">
          <w:marLeft w:val="0"/>
          <w:marRight w:val="0"/>
          <w:marTop w:val="0"/>
          <w:marBottom w:val="0"/>
          <w:divBdr>
            <w:top w:val="none" w:sz="0" w:space="0" w:color="auto"/>
            <w:left w:val="none" w:sz="0" w:space="0" w:color="auto"/>
            <w:bottom w:val="none" w:sz="0" w:space="0" w:color="auto"/>
            <w:right w:val="none" w:sz="0" w:space="0" w:color="auto"/>
          </w:divBdr>
        </w:div>
        <w:div w:id="163594784">
          <w:marLeft w:val="0"/>
          <w:marRight w:val="0"/>
          <w:marTop w:val="0"/>
          <w:marBottom w:val="0"/>
          <w:divBdr>
            <w:top w:val="none" w:sz="0" w:space="0" w:color="auto"/>
            <w:left w:val="none" w:sz="0" w:space="0" w:color="auto"/>
            <w:bottom w:val="none" w:sz="0" w:space="0" w:color="auto"/>
            <w:right w:val="none" w:sz="0" w:space="0" w:color="auto"/>
          </w:divBdr>
        </w:div>
        <w:div w:id="1897351421">
          <w:marLeft w:val="0"/>
          <w:marRight w:val="0"/>
          <w:marTop w:val="0"/>
          <w:marBottom w:val="0"/>
          <w:divBdr>
            <w:top w:val="none" w:sz="0" w:space="0" w:color="auto"/>
            <w:left w:val="none" w:sz="0" w:space="0" w:color="auto"/>
            <w:bottom w:val="none" w:sz="0" w:space="0" w:color="auto"/>
            <w:right w:val="none" w:sz="0" w:space="0" w:color="auto"/>
          </w:divBdr>
        </w:div>
        <w:div w:id="99616668">
          <w:marLeft w:val="0"/>
          <w:marRight w:val="0"/>
          <w:marTop w:val="0"/>
          <w:marBottom w:val="0"/>
          <w:divBdr>
            <w:top w:val="none" w:sz="0" w:space="0" w:color="auto"/>
            <w:left w:val="none" w:sz="0" w:space="0" w:color="auto"/>
            <w:bottom w:val="none" w:sz="0" w:space="0" w:color="auto"/>
            <w:right w:val="none" w:sz="0" w:space="0" w:color="auto"/>
          </w:divBdr>
        </w:div>
        <w:div w:id="1094471256">
          <w:marLeft w:val="0"/>
          <w:marRight w:val="0"/>
          <w:marTop w:val="0"/>
          <w:marBottom w:val="0"/>
          <w:divBdr>
            <w:top w:val="none" w:sz="0" w:space="0" w:color="auto"/>
            <w:left w:val="none" w:sz="0" w:space="0" w:color="auto"/>
            <w:bottom w:val="none" w:sz="0" w:space="0" w:color="auto"/>
            <w:right w:val="none" w:sz="0" w:space="0" w:color="auto"/>
          </w:divBdr>
        </w:div>
        <w:div w:id="1743336625">
          <w:marLeft w:val="0"/>
          <w:marRight w:val="0"/>
          <w:marTop w:val="0"/>
          <w:marBottom w:val="0"/>
          <w:divBdr>
            <w:top w:val="none" w:sz="0" w:space="0" w:color="auto"/>
            <w:left w:val="none" w:sz="0" w:space="0" w:color="auto"/>
            <w:bottom w:val="none" w:sz="0" w:space="0" w:color="auto"/>
            <w:right w:val="none" w:sz="0" w:space="0" w:color="auto"/>
          </w:divBdr>
        </w:div>
        <w:div w:id="1623347264">
          <w:marLeft w:val="0"/>
          <w:marRight w:val="0"/>
          <w:marTop w:val="0"/>
          <w:marBottom w:val="0"/>
          <w:divBdr>
            <w:top w:val="none" w:sz="0" w:space="0" w:color="auto"/>
            <w:left w:val="none" w:sz="0" w:space="0" w:color="auto"/>
            <w:bottom w:val="none" w:sz="0" w:space="0" w:color="auto"/>
            <w:right w:val="none" w:sz="0" w:space="0" w:color="auto"/>
          </w:divBdr>
          <w:divsChild>
            <w:div w:id="118307086">
              <w:marLeft w:val="0"/>
              <w:marRight w:val="0"/>
              <w:marTop w:val="0"/>
              <w:marBottom w:val="0"/>
              <w:divBdr>
                <w:top w:val="none" w:sz="0" w:space="0" w:color="auto"/>
                <w:left w:val="none" w:sz="0" w:space="0" w:color="auto"/>
                <w:bottom w:val="none" w:sz="0" w:space="0" w:color="auto"/>
                <w:right w:val="none" w:sz="0" w:space="0" w:color="auto"/>
              </w:divBdr>
            </w:div>
          </w:divsChild>
        </w:div>
        <w:div w:id="1783649147">
          <w:marLeft w:val="0"/>
          <w:marRight w:val="0"/>
          <w:marTop w:val="0"/>
          <w:marBottom w:val="0"/>
          <w:divBdr>
            <w:top w:val="none" w:sz="0" w:space="0" w:color="auto"/>
            <w:left w:val="none" w:sz="0" w:space="0" w:color="auto"/>
            <w:bottom w:val="none" w:sz="0" w:space="0" w:color="auto"/>
            <w:right w:val="none" w:sz="0" w:space="0" w:color="auto"/>
          </w:divBdr>
          <w:divsChild>
            <w:div w:id="899366655">
              <w:marLeft w:val="0"/>
              <w:marRight w:val="0"/>
              <w:marTop w:val="0"/>
              <w:marBottom w:val="0"/>
              <w:divBdr>
                <w:top w:val="none" w:sz="0" w:space="0" w:color="auto"/>
                <w:left w:val="none" w:sz="0" w:space="0" w:color="auto"/>
                <w:bottom w:val="none" w:sz="0" w:space="0" w:color="auto"/>
                <w:right w:val="none" w:sz="0" w:space="0" w:color="auto"/>
              </w:divBdr>
            </w:div>
          </w:divsChild>
        </w:div>
        <w:div w:id="1892841532">
          <w:marLeft w:val="0"/>
          <w:marRight w:val="0"/>
          <w:marTop w:val="0"/>
          <w:marBottom w:val="0"/>
          <w:divBdr>
            <w:top w:val="none" w:sz="0" w:space="0" w:color="auto"/>
            <w:left w:val="none" w:sz="0" w:space="0" w:color="auto"/>
            <w:bottom w:val="none" w:sz="0" w:space="0" w:color="auto"/>
            <w:right w:val="none" w:sz="0" w:space="0" w:color="auto"/>
          </w:divBdr>
          <w:divsChild>
            <w:div w:id="1069884805">
              <w:marLeft w:val="0"/>
              <w:marRight w:val="0"/>
              <w:marTop w:val="0"/>
              <w:marBottom w:val="0"/>
              <w:divBdr>
                <w:top w:val="none" w:sz="0" w:space="0" w:color="auto"/>
                <w:left w:val="none" w:sz="0" w:space="0" w:color="auto"/>
                <w:bottom w:val="none" w:sz="0" w:space="0" w:color="auto"/>
                <w:right w:val="none" w:sz="0" w:space="0" w:color="auto"/>
              </w:divBdr>
            </w:div>
          </w:divsChild>
        </w:div>
        <w:div w:id="2089492852">
          <w:marLeft w:val="0"/>
          <w:marRight w:val="0"/>
          <w:marTop w:val="0"/>
          <w:marBottom w:val="0"/>
          <w:divBdr>
            <w:top w:val="none" w:sz="0" w:space="0" w:color="auto"/>
            <w:left w:val="none" w:sz="0" w:space="0" w:color="auto"/>
            <w:bottom w:val="none" w:sz="0" w:space="0" w:color="auto"/>
            <w:right w:val="none" w:sz="0" w:space="0" w:color="auto"/>
          </w:divBdr>
        </w:div>
        <w:div w:id="1935552301">
          <w:marLeft w:val="0"/>
          <w:marRight w:val="0"/>
          <w:marTop w:val="0"/>
          <w:marBottom w:val="0"/>
          <w:divBdr>
            <w:top w:val="none" w:sz="0" w:space="0" w:color="auto"/>
            <w:left w:val="none" w:sz="0" w:space="0" w:color="auto"/>
            <w:bottom w:val="none" w:sz="0" w:space="0" w:color="auto"/>
            <w:right w:val="none" w:sz="0" w:space="0" w:color="auto"/>
          </w:divBdr>
        </w:div>
        <w:div w:id="332144875">
          <w:marLeft w:val="0"/>
          <w:marRight w:val="0"/>
          <w:marTop w:val="0"/>
          <w:marBottom w:val="0"/>
          <w:divBdr>
            <w:top w:val="none" w:sz="0" w:space="0" w:color="auto"/>
            <w:left w:val="none" w:sz="0" w:space="0" w:color="auto"/>
            <w:bottom w:val="none" w:sz="0" w:space="0" w:color="auto"/>
            <w:right w:val="none" w:sz="0" w:space="0" w:color="auto"/>
          </w:divBdr>
        </w:div>
        <w:div w:id="1932658785">
          <w:marLeft w:val="0"/>
          <w:marRight w:val="0"/>
          <w:marTop w:val="0"/>
          <w:marBottom w:val="0"/>
          <w:divBdr>
            <w:top w:val="none" w:sz="0" w:space="0" w:color="auto"/>
            <w:left w:val="none" w:sz="0" w:space="0" w:color="auto"/>
            <w:bottom w:val="none" w:sz="0" w:space="0" w:color="auto"/>
            <w:right w:val="none" w:sz="0" w:space="0" w:color="auto"/>
          </w:divBdr>
        </w:div>
        <w:div w:id="422651727">
          <w:marLeft w:val="0"/>
          <w:marRight w:val="0"/>
          <w:marTop w:val="0"/>
          <w:marBottom w:val="0"/>
          <w:divBdr>
            <w:top w:val="none" w:sz="0" w:space="0" w:color="auto"/>
            <w:left w:val="none" w:sz="0" w:space="0" w:color="auto"/>
            <w:bottom w:val="none" w:sz="0" w:space="0" w:color="auto"/>
            <w:right w:val="none" w:sz="0" w:space="0" w:color="auto"/>
          </w:divBdr>
        </w:div>
        <w:div w:id="1103185791">
          <w:marLeft w:val="0"/>
          <w:marRight w:val="0"/>
          <w:marTop w:val="0"/>
          <w:marBottom w:val="0"/>
          <w:divBdr>
            <w:top w:val="none" w:sz="0" w:space="0" w:color="auto"/>
            <w:left w:val="none" w:sz="0" w:space="0" w:color="auto"/>
            <w:bottom w:val="none" w:sz="0" w:space="0" w:color="auto"/>
            <w:right w:val="none" w:sz="0" w:space="0" w:color="auto"/>
          </w:divBdr>
        </w:div>
        <w:div w:id="778454602">
          <w:marLeft w:val="0"/>
          <w:marRight w:val="0"/>
          <w:marTop w:val="0"/>
          <w:marBottom w:val="0"/>
          <w:divBdr>
            <w:top w:val="none" w:sz="0" w:space="0" w:color="auto"/>
            <w:left w:val="none" w:sz="0" w:space="0" w:color="auto"/>
            <w:bottom w:val="none" w:sz="0" w:space="0" w:color="auto"/>
            <w:right w:val="none" w:sz="0" w:space="0" w:color="auto"/>
          </w:divBdr>
        </w:div>
        <w:div w:id="1093159971">
          <w:marLeft w:val="0"/>
          <w:marRight w:val="0"/>
          <w:marTop w:val="0"/>
          <w:marBottom w:val="0"/>
          <w:divBdr>
            <w:top w:val="none" w:sz="0" w:space="0" w:color="auto"/>
            <w:left w:val="none" w:sz="0" w:space="0" w:color="auto"/>
            <w:bottom w:val="none" w:sz="0" w:space="0" w:color="auto"/>
            <w:right w:val="none" w:sz="0" w:space="0" w:color="auto"/>
          </w:divBdr>
        </w:div>
        <w:div w:id="1247958790">
          <w:marLeft w:val="0"/>
          <w:marRight w:val="0"/>
          <w:marTop w:val="0"/>
          <w:marBottom w:val="0"/>
          <w:divBdr>
            <w:top w:val="none" w:sz="0" w:space="0" w:color="auto"/>
            <w:left w:val="none" w:sz="0" w:space="0" w:color="auto"/>
            <w:bottom w:val="none" w:sz="0" w:space="0" w:color="auto"/>
            <w:right w:val="none" w:sz="0" w:space="0" w:color="auto"/>
          </w:divBdr>
        </w:div>
        <w:div w:id="1023702221">
          <w:marLeft w:val="0"/>
          <w:marRight w:val="0"/>
          <w:marTop w:val="0"/>
          <w:marBottom w:val="0"/>
          <w:divBdr>
            <w:top w:val="none" w:sz="0" w:space="0" w:color="auto"/>
            <w:left w:val="none" w:sz="0" w:space="0" w:color="auto"/>
            <w:bottom w:val="none" w:sz="0" w:space="0" w:color="auto"/>
            <w:right w:val="none" w:sz="0" w:space="0" w:color="auto"/>
          </w:divBdr>
        </w:div>
        <w:div w:id="819542992">
          <w:marLeft w:val="0"/>
          <w:marRight w:val="0"/>
          <w:marTop w:val="0"/>
          <w:marBottom w:val="0"/>
          <w:divBdr>
            <w:top w:val="none" w:sz="0" w:space="0" w:color="auto"/>
            <w:left w:val="none" w:sz="0" w:space="0" w:color="auto"/>
            <w:bottom w:val="none" w:sz="0" w:space="0" w:color="auto"/>
            <w:right w:val="none" w:sz="0" w:space="0" w:color="auto"/>
          </w:divBdr>
        </w:div>
        <w:div w:id="2103139396">
          <w:marLeft w:val="0"/>
          <w:marRight w:val="0"/>
          <w:marTop w:val="0"/>
          <w:marBottom w:val="0"/>
          <w:divBdr>
            <w:top w:val="none" w:sz="0" w:space="0" w:color="auto"/>
            <w:left w:val="none" w:sz="0" w:space="0" w:color="auto"/>
            <w:bottom w:val="none" w:sz="0" w:space="0" w:color="auto"/>
            <w:right w:val="none" w:sz="0" w:space="0" w:color="auto"/>
          </w:divBdr>
        </w:div>
        <w:div w:id="1011756960">
          <w:marLeft w:val="0"/>
          <w:marRight w:val="0"/>
          <w:marTop w:val="0"/>
          <w:marBottom w:val="0"/>
          <w:divBdr>
            <w:top w:val="none" w:sz="0" w:space="0" w:color="auto"/>
            <w:left w:val="none" w:sz="0" w:space="0" w:color="auto"/>
            <w:bottom w:val="none" w:sz="0" w:space="0" w:color="auto"/>
            <w:right w:val="none" w:sz="0" w:space="0" w:color="auto"/>
          </w:divBdr>
        </w:div>
        <w:div w:id="462429076">
          <w:marLeft w:val="0"/>
          <w:marRight w:val="0"/>
          <w:marTop w:val="0"/>
          <w:marBottom w:val="0"/>
          <w:divBdr>
            <w:top w:val="none" w:sz="0" w:space="0" w:color="auto"/>
            <w:left w:val="none" w:sz="0" w:space="0" w:color="auto"/>
            <w:bottom w:val="none" w:sz="0" w:space="0" w:color="auto"/>
            <w:right w:val="none" w:sz="0" w:space="0" w:color="auto"/>
          </w:divBdr>
        </w:div>
        <w:div w:id="769081480">
          <w:marLeft w:val="0"/>
          <w:marRight w:val="0"/>
          <w:marTop w:val="0"/>
          <w:marBottom w:val="0"/>
          <w:divBdr>
            <w:top w:val="none" w:sz="0" w:space="0" w:color="auto"/>
            <w:left w:val="none" w:sz="0" w:space="0" w:color="auto"/>
            <w:bottom w:val="none" w:sz="0" w:space="0" w:color="auto"/>
            <w:right w:val="none" w:sz="0" w:space="0" w:color="auto"/>
          </w:divBdr>
        </w:div>
        <w:div w:id="2132742284">
          <w:marLeft w:val="0"/>
          <w:marRight w:val="0"/>
          <w:marTop w:val="0"/>
          <w:marBottom w:val="0"/>
          <w:divBdr>
            <w:top w:val="none" w:sz="0" w:space="0" w:color="auto"/>
            <w:left w:val="none" w:sz="0" w:space="0" w:color="auto"/>
            <w:bottom w:val="none" w:sz="0" w:space="0" w:color="auto"/>
            <w:right w:val="none" w:sz="0" w:space="0" w:color="auto"/>
          </w:divBdr>
        </w:div>
        <w:div w:id="1535776349">
          <w:marLeft w:val="0"/>
          <w:marRight w:val="0"/>
          <w:marTop w:val="0"/>
          <w:marBottom w:val="0"/>
          <w:divBdr>
            <w:top w:val="none" w:sz="0" w:space="0" w:color="auto"/>
            <w:left w:val="none" w:sz="0" w:space="0" w:color="auto"/>
            <w:bottom w:val="none" w:sz="0" w:space="0" w:color="auto"/>
            <w:right w:val="none" w:sz="0" w:space="0" w:color="auto"/>
          </w:divBdr>
        </w:div>
        <w:div w:id="1537083070">
          <w:marLeft w:val="0"/>
          <w:marRight w:val="0"/>
          <w:marTop w:val="0"/>
          <w:marBottom w:val="0"/>
          <w:divBdr>
            <w:top w:val="none" w:sz="0" w:space="0" w:color="auto"/>
            <w:left w:val="none" w:sz="0" w:space="0" w:color="auto"/>
            <w:bottom w:val="none" w:sz="0" w:space="0" w:color="auto"/>
            <w:right w:val="none" w:sz="0" w:space="0" w:color="auto"/>
          </w:divBdr>
        </w:div>
        <w:div w:id="1194922777">
          <w:marLeft w:val="0"/>
          <w:marRight w:val="0"/>
          <w:marTop w:val="0"/>
          <w:marBottom w:val="0"/>
          <w:divBdr>
            <w:top w:val="none" w:sz="0" w:space="0" w:color="auto"/>
            <w:left w:val="none" w:sz="0" w:space="0" w:color="auto"/>
            <w:bottom w:val="none" w:sz="0" w:space="0" w:color="auto"/>
            <w:right w:val="none" w:sz="0" w:space="0" w:color="auto"/>
          </w:divBdr>
        </w:div>
        <w:div w:id="541985915">
          <w:marLeft w:val="0"/>
          <w:marRight w:val="0"/>
          <w:marTop w:val="0"/>
          <w:marBottom w:val="0"/>
          <w:divBdr>
            <w:top w:val="none" w:sz="0" w:space="0" w:color="auto"/>
            <w:left w:val="none" w:sz="0" w:space="0" w:color="auto"/>
            <w:bottom w:val="none" w:sz="0" w:space="0" w:color="auto"/>
            <w:right w:val="none" w:sz="0" w:space="0" w:color="auto"/>
          </w:divBdr>
        </w:div>
        <w:div w:id="2052682769">
          <w:marLeft w:val="0"/>
          <w:marRight w:val="0"/>
          <w:marTop w:val="0"/>
          <w:marBottom w:val="0"/>
          <w:divBdr>
            <w:top w:val="none" w:sz="0" w:space="0" w:color="auto"/>
            <w:left w:val="none" w:sz="0" w:space="0" w:color="auto"/>
            <w:bottom w:val="none" w:sz="0" w:space="0" w:color="auto"/>
            <w:right w:val="none" w:sz="0" w:space="0" w:color="auto"/>
          </w:divBdr>
        </w:div>
        <w:div w:id="129175732">
          <w:marLeft w:val="0"/>
          <w:marRight w:val="0"/>
          <w:marTop w:val="0"/>
          <w:marBottom w:val="0"/>
          <w:divBdr>
            <w:top w:val="none" w:sz="0" w:space="0" w:color="auto"/>
            <w:left w:val="none" w:sz="0" w:space="0" w:color="auto"/>
            <w:bottom w:val="none" w:sz="0" w:space="0" w:color="auto"/>
            <w:right w:val="none" w:sz="0" w:space="0" w:color="auto"/>
          </w:divBdr>
        </w:div>
        <w:div w:id="2139057439">
          <w:marLeft w:val="0"/>
          <w:marRight w:val="0"/>
          <w:marTop w:val="0"/>
          <w:marBottom w:val="0"/>
          <w:divBdr>
            <w:top w:val="none" w:sz="0" w:space="0" w:color="auto"/>
            <w:left w:val="none" w:sz="0" w:space="0" w:color="auto"/>
            <w:bottom w:val="none" w:sz="0" w:space="0" w:color="auto"/>
            <w:right w:val="none" w:sz="0" w:space="0" w:color="auto"/>
          </w:divBdr>
        </w:div>
        <w:div w:id="814764459">
          <w:marLeft w:val="0"/>
          <w:marRight w:val="0"/>
          <w:marTop w:val="0"/>
          <w:marBottom w:val="0"/>
          <w:divBdr>
            <w:top w:val="none" w:sz="0" w:space="0" w:color="auto"/>
            <w:left w:val="none" w:sz="0" w:space="0" w:color="auto"/>
            <w:bottom w:val="none" w:sz="0" w:space="0" w:color="auto"/>
            <w:right w:val="none" w:sz="0" w:space="0" w:color="auto"/>
          </w:divBdr>
        </w:div>
        <w:div w:id="1598060256">
          <w:marLeft w:val="0"/>
          <w:marRight w:val="0"/>
          <w:marTop w:val="0"/>
          <w:marBottom w:val="0"/>
          <w:divBdr>
            <w:top w:val="none" w:sz="0" w:space="0" w:color="auto"/>
            <w:left w:val="none" w:sz="0" w:space="0" w:color="auto"/>
            <w:bottom w:val="none" w:sz="0" w:space="0" w:color="auto"/>
            <w:right w:val="none" w:sz="0" w:space="0" w:color="auto"/>
          </w:divBdr>
        </w:div>
        <w:div w:id="449475974">
          <w:marLeft w:val="0"/>
          <w:marRight w:val="0"/>
          <w:marTop w:val="0"/>
          <w:marBottom w:val="0"/>
          <w:divBdr>
            <w:top w:val="none" w:sz="0" w:space="0" w:color="auto"/>
            <w:left w:val="none" w:sz="0" w:space="0" w:color="auto"/>
            <w:bottom w:val="none" w:sz="0" w:space="0" w:color="auto"/>
            <w:right w:val="none" w:sz="0" w:space="0" w:color="auto"/>
          </w:divBdr>
        </w:div>
        <w:div w:id="700008897">
          <w:marLeft w:val="0"/>
          <w:marRight w:val="0"/>
          <w:marTop w:val="0"/>
          <w:marBottom w:val="0"/>
          <w:divBdr>
            <w:top w:val="none" w:sz="0" w:space="0" w:color="auto"/>
            <w:left w:val="none" w:sz="0" w:space="0" w:color="auto"/>
            <w:bottom w:val="none" w:sz="0" w:space="0" w:color="auto"/>
            <w:right w:val="none" w:sz="0" w:space="0" w:color="auto"/>
          </w:divBdr>
        </w:div>
        <w:div w:id="1393390434">
          <w:marLeft w:val="0"/>
          <w:marRight w:val="0"/>
          <w:marTop w:val="0"/>
          <w:marBottom w:val="0"/>
          <w:divBdr>
            <w:top w:val="none" w:sz="0" w:space="0" w:color="auto"/>
            <w:left w:val="none" w:sz="0" w:space="0" w:color="auto"/>
            <w:bottom w:val="none" w:sz="0" w:space="0" w:color="auto"/>
            <w:right w:val="none" w:sz="0" w:space="0" w:color="auto"/>
          </w:divBdr>
        </w:div>
        <w:div w:id="408188022">
          <w:marLeft w:val="0"/>
          <w:marRight w:val="0"/>
          <w:marTop w:val="0"/>
          <w:marBottom w:val="0"/>
          <w:divBdr>
            <w:top w:val="none" w:sz="0" w:space="0" w:color="auto"/>
            <w:left w:val="none" w:sz="0" w:space="0" w:color="auto"/>
            <w:bottom w:val="none" w:sz="0" w:space="0" w:color="auto"/>
            <w:right w:val="none" w:sz="0" w:space="0" w:color="auto"/>
          </w:divBdr>
        </w:div>
        <w:div w:id="2064062612">
          <w:marLeft w:val="0"/>
          <w:marRight w:val="0"/>
          <w:marTop w:val="0"/>
          <w:marBottom w:val="0"/>
          <w:divBdr>
            <w:top w:val="none" w:sz="0" w:space="0" w:color="auto"/>
            <w:left w:val="none" w:sz="0" w:space="0" w:color="auto"/>
            <w:bottom w:val="none" w:sz="0" w:space="0" w:color="auto"/>
            <w:right w:val="none" w:sz="0" w:space="0" w:color="auto"/>
          </w:divBdr>
        </w:div>
        <w:div w:id="599873237">
          <w:marLeft w:val="0"/>
          <w:marRight w:val="0"/>
          <w:marTop w:val="0"/>
          <w:marBottom w:val="0"/>
          <w:divBdr>
            <w:top w:val="none" w:sz="0" w:space="0" w:color="auto"/>
            <w:left w:val="none" w:sz="0" w:space="0" w:color="auto"/>
            <w:bottom w:val="none" w:sz="0" w:space="0" w:color="auto"/>
            <w:right w:val="none" w:sz="0" w:space="0" w:color="auto"/>
          </w:divBdr>
        </w:div>
        <w:div w:id="358317520">
          <w:marLeft w:val="0"/>
          <w:marRight w:val="0"/>
          <w:marTop w:val="0"/>
          <w:marBottom w:val="0"/>
          <w:divBdr>
            <w:top w:val="none" w:sz="0" w:space="0" w:color="auto"/>
            <w:left w:val="none" w:sz="0" w:space="0" w:color="auto"/>
            <w:bottom w:val="none" w:sz="0" w:space="0" w:color="auto"/>
            <w:right w:val="none" w:sz="0" w:space="0" w:color="auto"/>
          </w:divBdr>
        </w:div>
        <w:div w:id="1378582420">
          <w:marLeft w:val="0"/>
          <w:marRight w:val="0"/>
          <w:marTop w:val="0"/>
          <w:marBottom w:val="0"/>
          <w:divBdr>
            <w:top w:val="none" w:sz="0" w:space="0" w:color="auto"/>
            <w:left w:val="none" w:sz="0" w:space="0" w:color="auto"/>
            <w:bottom w:val="none" w:sz="0" w:space="0" w:color="auto"/>
            <w:right w:val="none" w:sz="0" w:space="0" w:color="auto"/>
          </w:divBdr>
        </w:div>
        <w:div w:id="1140227535">
          <w:marLeft w:val="0"/>
          <w:marRight w:val="0"/>
          <w:marTop w:val="0"/>
          <w:marBottom w:val="0"/>
          <w:divBdr>
            <w:top w:val="none" w:sz="0" w:space="0" w:color="auto"/>
            <w:left w:val="none" w:sz="0" w:space="0" w:color="auto"/>
            <w:bottom w:val="none" w:sz="0" w:space="0" w:color="auto"/>
            <w:right w:val="none" w:sz="0" w:space="0" w:color="auto"/>
          </w:divBdr>
        </w:div>
        <w:div w:id="2085372133">
          <w:marLeft w:val="0"/>
          <w:marRight w:val="0"/>
          <w:marTop w:val="0"/>
          <w:marBottom w:val="0"/>
          <w:divBdr>
            <w:top w:val="none" w:sz="0" w:space="0" w:color="auto"/>
            <w:left w:val="none" w:sz="0" w:space="0" w:color="auto"/>
            <w:bottom w:val="none" w:sz="0" w:space="0" w:color="auto"/>
            <w:right w:val="none" w:sz="0" w:space="0" w:color="auto"/>
          </w:divBdr>
        </w:div>
        <w:div w:id="586577810">
          <w:marLeft w:val="0"/>
          <w:marRight w:val="0"/>
          <w:marTop w:val="0"/>
          <w:marBottom w:val="0"/>
          <w:divBdr>
            <w:top w:val="none" w:sz="0" w:space="0" w:color="auto"/>
            <w:left w:val="none" w:sz="0" w:space="0" w:color="auto"/>
            <w:bottom w:val="none" w:sz="0" w:space="0" w:color="auto"/>
            <w:right w:val="none" w:sz="0" w:space="0" w:color="auto"/>
          </w:divBdr>
        </w:div>
        <w:div w:id="2052531802">
          <w:marLeft w:val="0"/>
          <w:marRight w:val="0"/>
          <w:marTop w:val="0"/>
          <w:marBottom w:val="0"/>
          <w:divBdr>
            <w:top w:val="none" w:sz="0" w:space="0" w:color="auto"/>
            <w:left w:val="none" w:sz="0" w:space="0" w:color="auto"/>
            <w:bottom w:val="none" w:sz="0" w:space="0" w:color="auto"/>
            <w:right w:val="none" w:sz="0" w:space="0" w:color="auto"/>
          </w:divBdr>
        </w:div>
        <w:div w:id="131601315">
          <w:marLeft w:val="0"/>
          <w:marRight w:val="0"/>
          <w:marTop w:val="0"/>
          <w:marBottom w:val="0"/>
          <w:divBdr>
            <w:top w:val="none" w:sz="0" w:space="0" w:color="auto"/>
            <w:left w:val="none" w:sz="0" w:space="0" w:color="auto"/>
            <w:bottom w:val="none" w:sz="0" w:space="0" w:color="auto"/>
            <w:right w:val="none" w:sz="0" w:space="0" w:color="auto"/>
          </w:divBdr>
        </w:div>
        <w:div w:id="486751390">
          <w:marLeft w:val="0"/>
          <w:marRight w:val="0"/>
          <w:marTop w:val="0"/>
          <w:marBottom w:val="0"/>
          <w:divBdr>
            <w:top w:val="none" w:sz="0" w:space="0" w:color="auto"/>
            <w:left w:val="none" w:sz="0" w:space="0" w:color="auto"/>
            <w:bottom w:val="none" w:sz="0" w:space="0" w:color="auto"/>
            <w:right w:val="none" w:sz="0" w:space="0" w:color="auto"/>
          </w:divBdr>
        </w:div>
        <w:div w:id="1170756060">
          <w:marLeft w:val="0"/>
          <w:marRight w:val="0"/>
          <w:marTop w:val="0"/>
          <w:marBottom w:val="0"/>
          <w:divBdr>
            <w:top w:val="none" w:sz="0" w:space="0" w:color="auto"/>
            <w:left w:val="none" w:sz="0" w:space="0" w:color="auto"/>
            <w:bottom w:val="none" w:sz="0" w:space="0" w:color="auto"/>
            <w:right w:val="none" w:sz="0" w:space="0" w:color="auto"/>
          </w:divBdr>
        </w:div>
        <w:div w:id="42605173">
          <w:marLeft w:val="0"/>
          <w:marRight w:val="0"/>
          <w:marTop w:val="0"/>
          <w:marBottom w:val="0"/>
          <w:divBdr>
            <w:top w:val="none" w:sz="0" w:space="0" w:color="auto"/>
            <w:left w:val="none" w:sz="0" w:space="0" w:color="auto"/>
            <w:bottom w:val="none" w:sz="0" w:space="0" w:color="auto"/>
            <w:right w:val="none" w:sz="0" w:space="0" w:color="auto"/>
          </w:divBdr>
        </w:div>
        <w:div w:id="1870560880">
          <w:marLeft w:val="0"/>
          <w:marRight w:val="0"/>
          <w:marTop w:val="0"/>
          <w:marBottom w:val="0"/>
          <w:divBdr>
            <w:top w:val="none" w:sz="0" w:space="0" w:color="auto"/>
            <w:left w:val="none" w:sz="0" w:space="0" w:color="auto"/>
            <w:bottom w:val="none" w:sz="0" w:space="0" w:color="auto"/>
            <w:right w:val="none" w:sz="0" w:space="0" w:color="auto"/>
          </w:divBdr>
        </w:div>
        <w:div w:id="575407589">
          <w:marLeft w:val="0"/>
          <w:marRight w:val="0"/>
          <w:marTop w:val="0"/>
          <w:marBottom w:val="0"/>
          <w:divBdr>
            <w:top w:val="none" w:sz="0" w:space="0" w:color="auto"/>
            <w:left w:val="none" w:sz="0" w:space="0" w:color="auto"/>
            <w:bottom w:val="none" w:sz="0" w:space="0" w:color="auto"/>
            <w:right w:val="none" w:sz="0" w:space="0" w:color="auto"/>
          </w:divBdr>
        </w:div>
        <w:div w:id="1015682">
          <w:marLeft w:val="0"/>
          <w:marRight w:val="0"/>
          <w:marTop w:val="0"/>
          <w:marBottom w:val="0"/>
          <w:divBdr>
            <w:top w:val="none" w:sz="0" w:space="0" w:color="auto"/>
            <w:left w:val="none" w:sz="0" w:space="0" w:color="auto"/>
            <w:bottom w:val="none" w:sz="0" w:space="0" w:color="auto"/>
            <w:right w:val="none" w:sz="0" w:space="0" w:color="auto"/>
          </w:divBdr>
        </w:div>
        <w:div w:id="1487085540">
          <w:marLeft w:val="0"/>
          <w:marRight w:val="0"/>
          <w:marTop w:val="0"/>
          <w:marBottom w:val="0"/>
          <w:divBdr>
            <w:top w:val="none" w:sz="0" w:space="0" w:color="auto"/>
            <w:left w:val="none" w:sz="0" w:space="0" w:color="auto"/>
            <w:bottom w:val="none" w:sz="0" w:space="0" w:color="auto"/>
            <w:right w:val="none" w:sz="0" w:space="0" w:color="auto"/>
          </w:divBdr>
        </w:div>
        <w:div w:id="542838309">
          <w:marLeft w:val="0"/>
          <w:marRight w:val="0"/>
          <w:marTop w:val="0"/>
          <w:marBottom w:val="0"/>
          <w:divBdr>
            <w:top w:val="none" w:sz="0" w:space="0" w:color="auto"/>
            <w:left w:val="none" w:sz="0" w:space="0" w:color="auto"/>
            <w:bottom w:val="none" w:sz="0" w:space="0" w:color="auto"/>
            <w:right w:val="none" w:sz="0" w:space="0" w:color="auto"/>
          </w:divBdr>
        </w:div>
        <w:div w:id="1317226786">
          <w:marLeft w:val="0"/>
          <w:marRight w:val="0"/>
          <w:marTop w:val="0"/>
          <w:marBottom w:val="0"/>
          <w:divBdr>
            <w:top w:val="none" w:sz="0" w:space="0" w:color="auto"/>
            <w:left w:val="none" w:sz="0" w:space="0" w:color="auto"/>
            <w:bottom w:val="none" w:sz="0" w:space="0" w:color="auto"/>
            <w:right w:val="none" w:sz="0" w:space="0" w:color="auto"/>
          </w:divBdr>
        </w:div>
        <w:div w:id="2128111067">
          <w:marLeft w:val="0"/>
          <w:marRight w:val="0"/>
          <w:marTop w:val="0"/>
          <w:marBottom w:val="0"/>
          <w:divBdr>
            <w:top w:val="none" w:sz="0" w:space="0" w:color="auto"/>
            <w:left w:val="none" w:sz="0" w:space="0" w:color="auto"/>
            <w:bottom w:val="none" w:sz="0" w:space="0" w:color="auto"/>
            <w:right w:val="none" w:sz="0" w:space="0" w:color="auto"/>
          </w:divBdr>
        </w:div>
        <w:div w:id="66731612">
          <w:marLeft w:val="0"/>
          <w:marRight w:val="0"/>
          <w:marTop w:val="0"/>
          <w:marBottom w:val="0"/>
          <w:divBdr>
            <w:top w:val="none" w:sz="0" w:space="0" w:color="auto"/>
            <w:left w:val="none" w:sz="0" w:space="0" w:color="auto"/>
            <w:bottom w:val="none" w:sz="0" w:space="0" w:color="auto"/>
            <w:right w:val="none" w:sz="0" w:space="0" w:color="auto"/>
          </w:divBdr>
        </w:div>
        <w:div w:id="812986668">
          <w:marLeft w:val="0"/>
          <w:marRight w:val="0"/>
          <w:marTop w:val="0"/>
          <w:marBottom w:val="0"/>
          <w:divBdr>
            <w:top w:val="none" w:sz="0" w:space="0" w:color="auto"/>
            <w:left w:val="none" w:sz="0" w:space="0" w:color="auto"/>
            <w:bottom w:val="none" w:sz="0" w:space="0" w:color="auto"/>
            <w:right w:val="none" w:sz="0" w:space="0" w:color="auto"/>
          </w:divBdr>
        </w:div>
        <w:div w:id="615909681">
          <w:marLeft w:val="0"/>
          <w:marRight w:val="0"/>
          <w:marTop w:val="0"/>
          <w:marBottom w:val="0"/>
          <w:divBdr>
            <w:top w:val="none" w:sz="0" w:space="0" w:color="auto"/>
            <w:left w:val="none" w:sz="0" w:space="0" w:color="auto"/>
            <w:bottom w:val="none" w:sz="0" w:space="0" w:color="auto"/>
            <w:right w:val="none" w:sz="0" w:space="0" w:color="auto"/>
          </w:divBdr>
        </w:div>
        <w:div w:id="151071194">
          <w:marLeft w:val="0"/>
          <w:marRight w:val="0"/>
          <w:marTop w:val="0"/>
          <w:marBottom w:val="0"/>
          <w:divBdr>
            <w:top w:val="none" w:sz="0" w:space="0" w:color="auto"/>
            <w:left w:val="none" w:sz="0" w:space="0" w:color="auto"/>
            <w:bottom w:val="none" w:sz="0" w:space="0" w:color="auto"/>
            <w:right w:val="none" w:sz="0" w:space="0" w:color="auto"/>
          </w:divBdr>
        </w:div>
        <w:div w:id="439226715">
          <w:marLeft w:val="0"/>
          <w:marRight w:val="0"/>
          <w:marTop w:val="0"/>
          <w:marBottom w:val="0"/>
          <w:divBdr>
            <w:top w:val="none" w:sz="0" w:space="0" w:color="auto"/>
            <w:left w:val="none" w:sz="0" w:space="0" w:color="auto"/>
            <w:bottom w:val="none" w:sz="0" w:space="0" w:color="auto"/>
            <w:right w:val="none" w:sz="0" w:space="0" w:color="auto"/>
          </w:divBdr>
        </w:div>
        <w:div w:id="1476072300">
          <w:marLeft w:val="0"/>
          <w:marRight w:val="0"/>
          <w:marTop w:val="0"/>
          <w:marBottom w:val="0"/>
          <w:divBdr>
            <w:top w:val="none" w:sz="0" w:space="0" w:color="auto"/>
            <w:left w:val="none" w:sz="0" w:space="0" w:color="auto"/>
            <w:bottom w:val="none" w:sz="0" w:space="0" w:color="auto"/>
            <w:right w:val="none" w:sz="0" w:space="0" w:color="auto"/>
          </w:divBdr>
        </w:div>
        <w:div w:id="1436092698">
          <w:marLeft w:val="0"/>
          <w:marRight w:val="0"/>
          <w:marTop w:val="0"/>
          <w:marBottom w:val="0"/>
          <w:divBdr>
            <w:top w:val="none" w:sz="0" w:space="0" w:color="auto"/>
            <w:left w:val="none" w:sz="0" w:space="0" w:color="auto"/>
            <w:bottom w:val="none" w:sz="0" w:space="0" w:color="auto"/>
            <w:right w:val="none" w:sz="0" w:space="0" w:color="auto"/>
          </w:divBdr>
        </w:div>
        <w:div w:id="470562974">
          <w:marLeft w:val="0"/>
          <w:marRight w:val="0"/>
          <w:marTop w:val="0"/>
          <w:marBottom w:val="0"/>
          <w:divBdr>
            <w:top w:val="none" w:sz="0" w:space="0" w:color="auto"/>
            <w:left w:val="none" w:sz="0" w:space="0" w:color="auto"/>
            <w:bottom w:val="none" w:sz="0" w:space="0" w:color="auto"/>
            <w:right w:val="none" w:sz="0" w:space="0" w:color="auto"/>
          </w:divBdr>
          <w:divsChild>
            <w:div w:id="1969816387">
              <w:marLeft w:val="0"/>
              <w:marRight w:val="0"/>
              <w:marTop w:val="0"/>
              <w:marBottom w:val="0"/>
              <w:divBdr>
                <w:top w:val="none" w:sz="0" w:space="0" w:color="auto"/>
                <w:left w:val="none" w:sz="0" w:space="0" w:color="auto"/>
                <w:bottom w:val="none" w:sz="0" w:space="0" w:color="auto"/>
                <w:right w:val="none" w:sz="0" w:space="0" w:color="auto"/>
              </w:divBdr>
            </w:div>
          </w:divsChild>
        </w:div>
        <w:div w:id="1153375259">
          <w:marLeft w:val="0"/>
          <w:marRight w:val="0"/>
          <w:marTop w:val="0"/>
          <w:marBottom w:val="0"/>
          <w:divBdr>
            <w:top w:val="none" w:sz="0" w:space="0" w:color="auto"/>
            <w:left w:val="none" w:sz="0" w:space="0" w:color="auto"/>
            <w:bottom w:val="none" w:sz="0" w:space="0" w:color="auto"/>
            <w:right w:val="none" w:sz="0" w:space="0" w:color="auto"/>
          </w:divBdr>
        </w:div>
        <w:div w:id="978530002">
          <w:marLeft w:val="0"/>
          <w:marRight w:val="0"/>
          <w:marTop w:val="0"/>
          <w:marBottom w:val="0"/>
          <w:divBdr>
            <w:top w:val="none" w:sz="0" w:space="0" w:color="auto"/>
            <w:left w:val="none" w:sz="0" w:space="0" w:color="auto"/>
            <w:bottom w:val="none" w:sz="0" w:space="0" w:color="auto"/>
            <w:right w:val="none" w:sz="0" w:space="0" w:color="auto"/>
          </w:divBdr>
        </w:div>
        <w:div w:id="168328050">
          <w:marLeft w:val="0"/>
          <w:marRight w:val="0"/>
          <w:marTop w:val="0"/>
          <w:marBottom w:val="0"/>
          <w:divBdr>
            <w:top w:val="none" w:sz="0" w:space="0" w:color="auto"/>
            <w:left w:val="none" w:sz="0" w:space="0" w:color="auto"/>
            <w:bottom w:val="none" w:sz="0" w:space="0" w:color="auto"/>
            <w:right w:val="none" w:sz="0" w:space="0" w:color="auto"/>
          </w:divBdr>
        </w:div>
        <w:div w:id="558788328">
          <w:marLeft w:val="0"/>
          <w:marRight w:val="0"/>
          <w:marTop w:val="0"/>
          <w:marBottom w:val="0"/>
          <w:divBdr>
            <w:top w:val="none" w:sz="0" w:space="0" w:color="auto"/>
            <w:left w:val="none" w:sz="0" w:space="0" w:color="auto"/>
            <w:bottom w:val="none" w:sz="0" w:space="0" w:color="auto"/>
            <w:right w:val="none" w:sz="0" w:space="0" w:color="auto"/>
          </w:divBdr>
        </w:div>
        <w:div w:id="2124229859">
          <w:marLeft w:val="0"/>
          <w:marRight w:val="0"/>
          <w:marTop w:val="0"/>
          <w:marBottom w:val="0"/>
          <w:divBdr>
            <w:top w:val="none" w:sz="0" w:space="0" w:color="auto"/>
            <w:left w:val="none" w:sz="0" w:space="0" w:color="auto"/>
            <w:bottom w:val="none" w:sz="0" w:space="0" w:color="auto"/>
            <w:right w:val="none" w:sz="0" w:space="0" w:color="auto"/>
          </w:divBdr>
        </w:div>
        <w:div w:id="503056535">
          <w:marLeft w:val="0"/>
          <w:marRight w:val="0"/>
          <w:marTop w:val="0"/>
          <w:marBottom w:val="0"/>
          <w:divBdr>
            <w:top w:val="none" w:sz="0" w:space="0" w:color="auto"/>
            <w:left w:val="none" w:sz="0" w:space="0" w:color="auto"/>
            <w:bottom w:val="none" w:sz="0" w:space="0" w:color="auto"/>
            <w:right w:val="none" w:sz="0" w:space="0" w:color="auto"/>
          </w:divBdr>
        </w:div>
        <w:div w:id="212036229">
          <w:marLeft w:val="0"/>
          <w:marRight w:val="0"/>
          <w:marTop w:val="0"/>
          <w:marBottom w:val="0"/>
          <w:divBdr>
            <w:top w:val="none" w:sz="0" w:space="0" w:color="auto"/>
            <w:left w:val="none" w:sz="0" w:space="0" w:color="auto"/>
            <w:bottom w:val="none" w:sz="0" w:space="0" w:color="auto"/>
            <w:right w:val="none" w:sz="0" w:space="0" w:color="auto"/>
          </w:divBdr>
        </w:div>
        <w:div w:id="608591150">
          <w:marLeft w:val="0"/>
          <w:marRight w:val="0"/>
          <w:marTop w:val="0"/>
          <w:marBottom w:val="0"/>
          <w:divBdr>
            <w:top w:val="none" w:sz="0" w:space="0" w:color="auto"/>
            <w:left w:val="none" w:sz="0" w:space="0" w:color="auto"/>
            <w:bottom w:val="none" w:sz="0" w:space="0" w:color="auto"/>
            <w:right w:val="none" w:sz="0" w:space="0" w:color="auto"/>
          </w:divBdr>
        </w:div>
        <w:div w:id="234553624">
          <w:marLeft w:val="0"/>
          <w:marRight w:val="0"/>
          <w:marTop w:val="0"/>
          <w:marBottom w:val="0"/>
          <w:divBdr>
            <w:top w:val="none" w:sz="0" w:space="0" w:color="auto"/>
            <w:left w:val="none" w:sz="0" w:space="0" w:color="auto"/>
            <w:bottom w:val="none" w:sz="0" w:space="0" w:color="auto"/>
            <w:right w:val="none" w:sz="0" w:space="0" w:color="auto"/>
          </w:divBdr>
        </w:div>
        <w:div w:id="1206134763">
          <w:marLeft w:val="0"/>
          <w:marRight w:val="0"/>
          <w:marTop w:val="0"/>
          <w:marBottom w:val="0"/>
          <w:divBdr>
            <w:top w:val="none" w:sz="0" w:space="0" w:color="auto"/>
            <w:left w:val="none" w:sz="0" w:space="0" w:color="auto"/>
            <w:bottom w:val="none" w:sz="0" w:space="0" w:color="auto"/>
            <w:right w:val="none" w:sz="0" w:space="0" w:color="auto"/>
          </w:divBdr>
        </w:div>
        <w:div w:id="243073292">
          <w:marLeft w:val="0"/>
          <w:marRight w:val="0"/>
          <w:marTop w:val="0"/>
          <w:marBottom w:val="0"/>
          <w:divBdr>
            <w:top w:val="none" w:sz="0" w:space="0" w:color="auto"/>
            <w:left w:val="none" w:sz="0" w:space="0" w:color="auto"/>
            <w:bottom w:val="none" w:sz="0" w:space="0" w:color="auto"/>
            <w:right w:val="none" w:sz="0" w:space="0" w:color="auto"/>
          </w:divBdr>
        </w:div>
        <w:div w:id="1502349983">
          <w:marLeft w:val="0"/>
          <w:marRight w:val="0"/>
          <w:marTop w:val="0"/>
          <w:marBottom w:val="0"/>
          <w:divBdr>
            <w:top w:val="none" w:sz="0" w:space="0" w:color="auto"/>
            <w:left w:val="none" w:sz="0" w:space="0" w:color="auto"/>
            <w:bottom w:val="none" w:sz="0" w:space="0" w:color="auto"/>
            <w:right w:val="none" w:sz="0" w:space="0" w:color="auto"/>
          </w:divBdr>
        </w:div>
        <w:div w:id="2034260467">
          <w:marLeft w:val="0"/>
          <w:marRight w:val="0"/>
          <w:marTop w:val="0"/>
          <w:marBottom w:val="0"/>
          <w:divBdr>
            <w:top w:val="none" w:sz="0" w:space="0" w:color="auto"/>
            <w:left w:val="none" w:sz="0" w:space="0" w:color="auto"/>
            <w:bottom w:val="none" w:sz="0" w:space="0" w:color="auto"/>
            <w:right w:val="none" w:sz="0" w:space="0" w:color="auto"/>
          </w:divBdr>
        </w:div>
        <w:div w:id="911086210">
          <w:marLeft w:val="0"/>
          <w:marRight w:val="0"/>
          <w:marTop w:val="0"/>
          <w:marBottom w:val="0"/>
          <w:divBdr>
            <w:top w:val="none" w:sz="0" w:space="0" w:color="auto"/>
            <w:left w:val="none" w:sz="0" w:space="0" w:color="auto"/>
            <w:bottom w:val="none" w:sz="0" w:space="0" w:color="auto"/>
            <w:right w:val="none" w:sz="0" w:space="0" w:color="auto"/>
          </w:divBdr>
        </w:div>
        <w:div w:id="927806889">
          <w:marLeft w:val="0"/>
          <w:marRight w:val="0"/>
          <w:marTop w:val="0"/>
          <w:marBottom w:val="0"/>
          <w:divBdr>
            <w:top w:val="none" w:sz="0" w:space="0" w:color="auto"/>
            <w:left w:val="none" w:sz="0" w:space="0" w:color="auto"/>
            <w:bottom w:val="none" w:sz="0" w:space="0" w:color="auto"/>
            <w:right w:val="none" w:sz="0" w:space="0" w:color="auto"/>
          </w:divBdr>
        </w:div>
        <w:div w:id="986515325">
          <w:marLeft w:val="0"/>
          <w:marRight w:val="0"/>
          <w:marTop w:val="0"/>
          <w:marBottom w:val="0"/>
          <w:divBdr>
            <w:top w:val="none" w:sz="0" w:space="0" w:color="auto"/>
            <w:left w:val="none" w:sz="0" w:space="0" w:color="auto"/>
            <w:bottom w:val="none" w:sz="0" w:space="0" w:color="auto"/>
            <w:right w:val="none" w:sz="0" w:space="0" w:color="auto"/>
          </w:divBdr>
        </w:div>
        <w:div w:id="2036615423">
          <w:marLeft w:val="0"/>
          <w:marRight w:val="0"/>
          <w:marTop w:val="0"/>
          <w:marBottom w:val="0"/>
          <w:divBdr>
            <w:top w:val="none" w:sz="0" w:space="0" w:color="auto"/>
            <w:left w:val="none" w:sz="0" w:space="0" w:color="auto"/>
            <w:bottom w:val="none" w:sz="0" w:space="0" w:color="auto"/>
            <w:right w:val="none" w:sz="0" w:space="0" w:color="auto"/>
          </w:divBdr>
        </w:div>
        <w:div w:id="1336882968">
          <w:marLeft w:val="0"/>
          <w:marRight w:val="0"/>
          <w:marTop w:val="0"/>
          <w:marBottom w:val="0"/>
          <w:divBdr>
            <w:top w:val="none" w:sz="0" w:space="0" w:color="auto"/>
            <w:left w:val="none" w:sz="0" w:space="0" w:color="auto"/>
            <w:bottom w:val="none" w:sz="0" w:space="0" w:color="auto"/>
            <w:right w:val="none" w:sz="0" w:space="0" w:color="auto"/>
          </w:divBdr>
        </w:div>
        <w:div w:id="2082865897">
          <w:marLeft w:val="0"/>
          <w:marRight w:val="0"/>
          <w:marTop w:val="0"/>
          <w:marBottom w:val="0"/>
          <w:divBdr>
            <w:top w:val="none" w:sz="0" w:space="0" w:color="auto"/>
            <w:left w:val="none" w:sz="0" w:space="0" w:color="auto"/>
            <w:bottom w:val="none" w:sz="0" w:space="0" w:color="auto"/>
            <w:right w:val="none" w:sz="0" w:space="0" w:color="auto"/>
          </w:divBdr>
          <w:divsChild>
            <w:div w:id="55052779">
              <w:marLeft w:val="0"/>
              <w:marRight w:val="0"/>
              <w:marTop w:val="0"/>
              <w:marBottom w:val="0"/>
              <w:divBdr>
                <w:top w:val="none" w:sz="0" w:space="0" w:color="auto"/>
                <w:left w:val="none" w:sz="0" w:space="0" w:color="auto"/>
                <w:bottom w:val="none" w:sz="0" w:space="0" w:color="auto"/>
                <w:right w:val="none" w:sz="0" w:space="0" w:color="auto"/>
              </w:divBdr>
            </w:div>
          </w:divsChild>
        </w:div>
        <w:div w:id="1072774964">
          <w:marLeft w:val="0"/>
          <w:marRight w:val="0"/>
          <w:marTop w:val="0"/>
          <w:marBottom w:val="0"/>
          <w:divBdr>
            <w:top w:val="none" w:sz="0" w:space="0" w:color="auto"/>
            <w:left w:val="none" w:sz="0" w:space="0" w:color="auto"/>
            <w:bottom w:val="none" w:sz="0" w:space="0" w:color="auto"/>
            <w:right w:val="none" w:sz="0" w:space="0" w:color="auto"/>
          </w:divBdr>
        </w:div>
        <w:div w:id="746339207">
          <w:marLeft w:val="0"/>
          <w:marRight w:val="0"/>
          <w:marTop w:val="0"/>
          <w:marBottom w:val="0"/>
          <w:divBdr>
            <w:top w:val="none" w:sz="0" w:space="0" w:color="auto"/>
            <w:left w:val="none" w:sz="0" w:space="0" w:color="auto"/>
            <w:bottom w:val="none" w:sz="0" w:space="0" w:color="auto"/>
            <w:right w:val="none" w:sz="0" w:space="0" w:color="auto"/>
          </w:divBdr>
        </w:div>
        <w:div w:id="725225552">
          <w:marLeft w:val="0"/>
          <w:marRight w:val="0"/>
          <w:marTop w:val="0"/>
          <w:marBottom w:val="0"/>
          <w:divBdr>
            <w:top w:val="none" w:sz="0" w:space="0" w:color="auto"/>
            <w:left w:val="none" w:sz="0" w:space="0" w:color="auto"/>
            <w:bottom w:val="none" w:sz="0" w:space="0" w:color="auto"/>
            <w:right w:val="none" w:sz="0" w:space="0" w:color="auto"/>
          </w:divBdr>
        </w:div>
        <w:div w:id="1767337429">
          <w:marLeft w:val="0"/>
          <w:marRight w:val="0"/>
          <w:marTop w:val="0"/>
          <w:marBottom w:val="0"/>
          <w:divBdr>
            <w:top w:val="none" w:sz="0" w:space="0" w:color="auto"/>
            <w:left w:val="none" w:sz="0" w:space="0" w:color="auto"/>
            <w:bottom w:val="none" w:sz="0" w:space="0" w:color="auto"/>
            <w:right w:val="none" w:sz="0" w:space="0" w:color="auto"/>
          </w:divBdr>
        </w:div>
        <w:div w:id="1306395117">
          <w:marLeft w:val="0"/>
          <w:marRight w:val="0"/>
          <w:marTop w:val="0"/>
          <w:marBottom w:val="0"/>
          <w:divBdr>
            <w:top w:val="none" w:sz="0" w:space="0" w:color="auto"/>
            <w:left w:val="none" w:sz="0" w:space="0" w:color="auto"/>
            <w:bottom w:val="none" w:sz="0" w:space="0" w:color="auto"/>
            <w:right w:val="none" w:sz="0" w:space="0" w:color="auto"/>
          </w:divBdr>
        </w:div>
        <w:div w:id="520170844">
          <w:marLeft w:val="0"/>
          <w:marRight w:val="0"/>
          <w:marTop w:val="0"/>
          <w:marBottom w:val="0"/>
          <w:divBdr>
            <w:top w:val="none" w:sz="0" w:space="0" w:color="auto"/>
            <w:left w:val="none" w:sz="0" w:space="0" w:color="auto"/>
            <w:bottom w:val="none" w:sz="0" w:space="0" w:color="auto"/>
            <w:right w:val="none" w:sz="0" w:space="0" w:color="auto"/>
          </w:divBdr>
        </w:div>
        <w:div w:id="1493133694">
          <w:marLeft w:val="0"/>
          <w:marRight w:val="0"/>
          <w:marTop w:val="0"/>
          <w:marBottom w:val="0"/>
          <w:divBdr>
            <w:top w:val="none" w:sz="0" w:space="0" w:color="auto"/>
            <w:left w:val="none" w:sz="0" w:space="0" w:color="auto"/>
            <w:bottom w:val="none" w:sz="0" w:space="0" w:color="auto"/>
            <w:right w:val="none" w:sz="0" w:space="0" w:color="auto"/>
          </w:divBdr>
        </w:div>
        <w:div w:id="1132093013">
          <w:marLeft w:val="0"/>
          <w:marRight w:val="0"/>
          <w:marTop w:val="0"/>
          <w:marBottom w:val="0"/>
          <w:divBdr>
            <w:top w:val="none" w:sz="0" w:space="0" w:color="auto"/>
            <w:left w:val="none" w:sz="0" w:space="0" w:color="auto"/>
            <w:bottom w:val="none" w:sz="0" w:space="0" w:color="auto"/>
            <w:right w:val="none" w:sz="0" w:space="0" w:color="auto"/>
          </w:divBdr>
        </w:div>
        <w:div w:id="1854488949">
          <w:marLeft w:val="0"/>
          <w:marRight w:val="0"/>
          <w:marTop w:val="0"/>
          <w:marBottom w:val="0"/>
          <w:divBdr>
            <w:top w:val="none" w:sz="0" w:space="0" w:color="auto"/>
            <w:left w:val="none" w:sz="0" w:space="0" w:color="auto"/>
            <w:bottom w:val="none" w:sz="0" w:space="0" w:color="auto"/>
            <w:right w:val="none" w:sz="0" w:space="0" w:color="auto"/>
          </w:divBdr>
        </w:div>
        <w:div w:id="1353804057">
          <w:marLeft w:val="0"/>
          <w:marRight w:val="0"/>
          <w:marTop w:val="0"/>
          <w:marBottom w:val="0"/>
          <w:divBdr>
            <w:top w:val="none" w:sz="0" w:space="0" w:color="auto"/>
            <w:left w:val="none" w:sz="0" w:space="0" w:color="auto"/>
            <w:bottom w:val="none" w:sz="0" w:space="0" w:color="auto"/>
            <w:right w:val="none" w:sz="0" w:space="0" w:color="auto"/>
          </w:divBdr>
        </w:div>
        <w:div w:id="917863607">
          <w:marLeft w:val="0"/>
          <w:marRight w:val="0"/>
          <w:marTop w:val="0"/>
          <w:marBottom w:val="0"/>
          <w:divBdr>
            <w:top w:val="none" w:sz="0" w:space="0" w:color="auto"/>
            <w:left w:val="none" w:sz="0" w:space="0" w:color="auto"/>
            <w:bottom w:val="none" w:sz="0" w:space="0" w:color="auto"/>
            <w:right w:val="none" w:sz="0" w:space="0" w:color="auto"/>
          </w:divBdr>
        </w:div>
        <w:div w:id="1026176274">
          <w:marLeft w:val="0"/>
          <w:marRight w:val="0"/>
          <w:marTop w:val="0"/>
          <w:marBottom w:val="0"/>
          <w:divBdr>
            <w:top w:val="none" w:sz="0" w:space="0" w:color="auto"/>
            <w:left w:val="none" w:sz="0" w:space="0" w:color="auto"/>
            <w:bottom w:val="none" w:sz="0" w:space="0" w:color="auto"/>
            <w:right w:val="none" w:sz="0" w:space="0" w:color="auto"/>
          </w:divBdr>
        </w:div>
        <w:div w:id="922950909">
          <w:marLeft w:val="0"/>
          <w:marRight w:val="0"/>
          <w:marTop w:val="0"/>
          <w:marBottom w:val="0"/>
          <w:divBdr>
            <w:top w:val="none" w:sz="0" w:space="0" w:color="auto"/>
            <w:left w:val="none" w:sz="0" w:space="0" w:color="auto"/>
            <w:bottom w:val="none" w:sz="0" w:space="0" w:color="auto"/>
            <w:right w:val="none" w:sz="0" w:space="0" w:color="auto"/>
          </w:divBdr>
        </w:div>
        <w:div w:id="1658224550">
          <w:marLeft w:val="0"/>
          <w:marRight w:val="0"/>
          <w:marTop w:val="0"/>
          <w:marBottom w:val="0"/>
          <w:divBdr>
            <w:top w:val="none" w:sz="0" w:space="0" w:color="auto"/>
            <w:left w:val="none" w:sz="0" w:space="0" w:color="auto"/>
            <w:bottom w:val="none" w:sz="0" w:space="0" w:color="auto"/>
            <w:right w:val="none" w:sz="0" w:space="0" w:color="auto"/>
          </w:divBdr>
        </w:div>
        <w:div w:id="671565318">
          <w:marLeft w:val="0"/>
          <w:marRight w:val="0"/>
          <w:marTop w:val="0"/>
          <w:marBottom w:val="0"/>
          <w:divBdr>
            <w:top w:val="none" w:sz="0" w:space="0" w:color="auto"/>
            <w:left w:val="none" w:sz="0" w:space="0" w:color="auto"/>
            <w:bottom w:val="none" w:sz="0" w:space="0" w:color="auto"/>
            <w:right w:val="none" w:sz="0" w:space="0" w:color="auto"/>
          </w:divBdr>
        </w:div>
        <w:div w:id="1795902915">
          <w:marLeft w:val="0"/>
          <w:marRight w:val="0"/>
          <w:marTop w:val="0"/>
          <w:marBottom w:val="0"/>
          <w:divBdr>
            <w:top w:val="none" w:sz="0" w:space="0" w:color="auto"/>
            <w:left w:val="none" w:sz="0" w:space="0" w:color="auto"/>
            <w:bottom w:val="none" w:sz="0" w:space="0" w:color="auto"/>
            <w:right w:val="none" w:sz="0" w:space="0" w:color="auto"/>
          </w:divBdr>
        </w:div>
        <w:div w:id="1930894492">
          <w:marLeft w:val="0"/>
          <w:marRight w:val="0"/>
          <w:marTop w:val="0"/>
          <w:marBottom w:val="0"/>
          <w:divBdr>
            <w:top w:val="none" w:sz="0" w:space="0" w:color="auto"/>
            <w:left w:val="none" w:sz="0" w:space="0" w:color="auto"/>
            <w:bottom w:val="none" w:sz="0" w:space="0" w:color="auto"/>
            <w:right w:val="none" w:sz="0" w:space="0" w:color="auto"/>
          </w:divBdr>
        </w:div>
        <w:div w:id="1588030419">
          <w:marLeft w:val="0"/>
          <w:marRight w:val="0"/>
          <w:marTop w:val="0"/>
          <w:marBottom w:val="0"/>
          <w:divBdr>
            <w:top w:val="none" w:sz="0" w:space="0" w:color="auto"/>
            <w:left w:val="none" w:sz="0" w:space="0" w:color="auto"/>
            <w:bottom w:val="none" w:sz="0" w:space="0" w:color="auto"/>
            <w:right w:val="none" w:sz="0" w:space="0" w:color="auto"/>
          </w:divBdr>
        </w:div>
        <w:div w:id="560409777">
          <w:marLeft w:val="0"/>
          <w:marRight w:val="0"/>
          <w:marTop w:val="0"/>
          <w:marBottom w:val="0"/>
          <w:divBdr>
            <w:top w:val="none" w:sz="0" w:space="0" w:color="auto"/>
            <w:left w:val="none" w:sz="0" w:space="0" w:color="auto"/>
            <w:bottom w:val="none" w:sz="0" w:space="0" w:color="auto"/>
            <w:right w:val="none" w:sz="0" w:space="0" w:color="auto"/>
          </w:divBdr>
        </w:div>
        <w:div w:id="1838228431">
          <w:marLeft w:val="0"/>
          <w:marRight w:val="0"/>
          <w:marTop w:val="0"/>
          <w:marBottom w:val="0"/>
          <w:divBdr>
            <w:top w:val="none" w:sz="0" w:space="0" w:color="auto"/>
            <w:left w:val="none" w:sz="0" w:space="0" w:color="auto"/>
            <w:bottom w:val="none" w:sz="0" w:space="0" w:color="auto"/>
            <w:right w:val="none" w:sz="0" w:space="0" w:color="auto"/>
          </w:divBdr>
        </w:div>
        <w:div w:id="171838723">
          <w:marLeft w:val="0"/>
          <w:marRight w:val="0"/>
          <w:marTop w:val="0"/>
          <w:marBottom w:val="0"/>
          <w:divBdr>
            <w:top w:val="none" w:sz="0" w:space="0" w:color="auto"/>
            <w:left w:val="none" w:sz="0" w:space="0" w:color="auto"/>
            <w:bottom w:val="none" w:sz="0" w:space="0" w:color="auto"/>
            <w:right w:val="none" w:sz="0" w:space="0" w:color="auto"/>
          </w:divBdr>
          <w:divsChild>
            <w:div w:id="1758936762">
              <w:marLeft w:val="0"/>
              <w:marRight w:val="0"/>
              <w:marTop w:val="0"/>
              <w:marBottom w:val="0"/>
              <w:divBdr>
                <w:top w:val="none" w:sz="0" w:space="0" w:color="auto"/>
                <w:left w:val="none" w:sz="0" w:space="0" w:color="auto"/>
                <w:bottom w:val="none" w:sz="0" w:space="0" w:color="auto"/>
                <w:right w:val="none" w:sz="0" w:space="0" w:color="auto"/>
              </w:divBdr>
            </w:div>
          </w:divsChild>
        </w:div>
        <w:div w:id="60374790">
          <w:marLeft w:val="0"/>
          <w:marRight w:val="0"/>
          <w:marTop w:val="0"/>
          <w:marBottom w:val="0"/>
          <w:divBdr>
            <w:top w:val="none" w:sz="0" w:space="0" w:color="auto"/>
            <w:left w:val="none" w:sz="0" w:space="0" w:color="auto"/>
            <w:bottom w:val="none" w:sz="0" w:space="0" w:color="auto"/>
            <w:right w:val="none" w:sz="0" w:space="0" w:color="auto"/>
          </w:divBdr>
        </w:div>
        <w:div w:id="1627083597">
          <w:marLeft w:val="0"/>
          <w:marRight w:val="0"/>
          <w:marTop w:val="0"/>
          <w:marBottom w:val="0"/>
          <w:divBdr>
            <w:top w:val="none" w:sz="0" w:space="0" w:color="auto"/>
            <w:left w:val="none" w:sz="0" w:space="0" w:color="auto"/>
            <w:bottom w:val="none" w:sz="0" w:space="0" w:color="auto"/>
            <w:right w:val="none" w:sz="0" w:space="0" w:color="auto"/>
          </w:divBdr>
        </w:div>
        <w:div w:id="231309114">
          <w:marLeft w:val="0"/>
          <w:marRight w:val="0"/>
          <w:marTop w:val="0"/>
          <w:marBottom w:val="0"/>
          <w:divBdr>
            <w:top w:val="none" w:sz="0" w:space="0" w:color="auto"/>
            <w:left w:val="none" w:sz="0" w:space="0" w:color="auto"/>
            <w:bottom w:val="none" w:sz="0" w:space="0" w:color="auto"/>
            <w:right w:val="none" w:sz="0" w:space="0" w:color="auto"/>
          </w:divBdr>
        </w:div>
        <w:div w:id="434713766">
          <w:marLeft w:val="0"/>
          <w:marRight w:val="0"/>
          <w:marTop w:val="0"/>
          <w:marBottom w:val="0"/>
          <w:divBdr>
            <w:top w:val="none" w:sz="0" w:space="0" w:color="auto"/>
            <w:left w:val="none" w:sz="0" w:space="0" w:color="auto"/>
            <w:bottom w:val="none" w:sz="0" w:space="0" w:color="auto"/>
            <w:right w:val="none" w:sz="0" w:space="0" w:color="auto"/>
          </w:divBdr>
        </w:div>
        <w:div w:id="214703860">
          <w:marLeft w:val="0"/>
          <w:marRight w:val="0"/>
          <w:marTop w:val="0"/>
          <w:marBottom w:val="0"/>
          <w:divBdr>
            <w:top w:val="none" w:sz="0" w:space="0" w:color="auto"/>
            <w:left w:val="none" w:sz="0" w:space="0" w:color="auto"/>
            <w:bottom w:val="none" w:sz="0" w:space="0" w:color="auto"/>
            <w:right w:val="none" w:sz="0" w:space="0" w:color="auto"/>
          </w:divBdr>
        </w:div>
        <w:div w:id="1089156388">
          <w:marLeft w:val="0"/>
          <w:marRight w:val="0"/>
          <w:marTop w:val="0"/>
          <w:marBottom w:val="0"/>
          <w:divBdr>
            <w:top w:val="none" w:sz="0" w:space="0" w:color="auto"/>
            <w:left w:val="none" w:sz="0" w:space="0" w:color="auto"/>
            <w:bottom w:val="none" w:sz="0" w:space="0" w:color="auto"/>
            <w:right w:val="none" w:sz="0" w:space="0" w:color="auto"/>
          </w:divBdr>
        </w:div>
        <w:div w:id="1667784233">
          <w:marLeft w:val="0"/>
          <w:marRight w:val="0"/>
          <w:marTop w:val="0"/>
          <w:marBottom w:val="0"/>
          <w:divBdr>
            <w:top w:val="none" w:sz="0" w:space="0" w:color="auto"/>
            <w:left w:val="none" w:sz="0" w:space="0" w:color="auto"/>
            <w:bottom w:val="none" w:sz="0" w:space="0" w:color="auto"/>
            <w:right w:val="none" w:sz="0" w:space="0" w:color="auto"/>
          </w:divBdr>
        </w:div>
        <w:div w:id="628778836">
          <w:marLeft w:val="0"/>
          <w:marRight w:val="0"/>
          <w:marTop w:val="0"/>
          <w:marBottom w:val="0"/>
          <w:divBdr>
            <w:top w:val="none" w:sz="0" w:space="0" w:color="auto"/>
            <w:left w:val="none" w:sz="0" w:space="0" w:color="auto"/>
            <w:bottom w:val="none" w:sz="0" w:space="0" w:color="auto"/>
            <w:right w:val="none" w:sz="0" w:space="0" w:color="auto"/>
          </w:divBdr>
        </w:div>
        <w:div w:id="669261133">
          <w:marLeft w:val="0"/>
          <w:marRight w:val="0"/>
          <w:marTop w:val="0"/>
          <w:marBottom w:val="0"/>
          <w:divBdr>
            <w:top w:val="none" w:sz="0" w:space="0" w:color="auto"/>
            <w:left w:val="none" w:sz="0" w:space="0" w:color="auto"/>
            <w:bottom w:val="none" w:sz="0" w:space="0" w:color="auto"/>
            <w:right w:val="none" w:sz="0" w:space="0" w:color="auto"/>
          </w:divBdr>
        </w:div>
        <w:div w:id="181360275">
          <w:marLeft w:val="0"/>
          <w:marRight w:val="0"/>
          <w:marTop w:val="0"/>
          <w:marBottom w:val="0"/>
          <w:divBdr>
            <w:top w:val="none" w:sz="0" w:space="0" w:color="auto"/>
            <w:left w:val="none" w:sz="0" w:space="0" w:color="auto"/>
            <w:bottom w:val="none" w:sz="0" w:space="0" w:color="auto"/>
            <w:right w:val="none" w:sz="0" w:space="0" w:color="auto"/>
          </w:divBdr>
        </w:div>
        <w:div w:id="764113761">
          <w:marLeft w:val="0"/>
          <w:marRight w:val="0"/>
          <w:marTop w:val="0"/>
          <w:marBottom w:val="0"/>
          <w:divBdr>
            <w:top w:val="none" w:sz="0" w:space="0" w:color="auto"/>
            <w:left w:val="none" w:sz="0" w:space="0" w:color="auto"/>
            <w:bottom w:val="none" w:sz="0" w:space="0" w:color="auto"/>
            <w:right w:val="none" w:sz="0" w:space="0" w:color="auto"/>
          </w:divBdr>
        </w:div>
        <w:div w:id="1651245634">
          <w:marLeft w:val="0"/>
          <w:marRight w:val="0"/>
          <w:marTop w:val="0"/>
          <w:marBottom w:val="0"/>
          <w:divBdr>
            <w:top w:val="none" w:sz="0" w:space="0" w:color="auto"/>
            <w:left w:val="none" w:sz="0" w:space="0" w:color="auto"/>
            <w:bottom w:val="none" w:sz="0" w:space="0" w:color="auto"/>
            <w:right w:val="none" w:sz="0" w:space="0" w:color="auto"/>
          </w:divBdr>
        </w:div>
        <w:div w:id="2064212763">
          <w:marLeft w:val="0"/>
          <w:marRight w:val="0"/>
          <w:marTop w:val="0"/>
          <w:marBottom w:val="0"/>
          <w:divBdr>
            <w:top w:val="none" w:sz="0" w:space="0" w:color="auto"/>
            <w:left w:val="none" w:sz="0" w:space="0" w:color="auto"/>
            <w:bottom w:val="none" w:sz="0" w:space="0" w:color="auto"/>
            <w:right w:val="none" w:sz="0" w:space="0" w:color="auto"/>
          </w:divBdr>
        </w:div>
        <w:div w:id="38937206">
          <w:marLeft w:val="0"/>
          <w:marRight w:val="0"/>
          <w:marTop w:val="0"/>
          <w:marBottom w:val="0"/>
          <w:divBdr>
            <w:top w:val="none" w:sz="0" w:space="0" w:color="auto"/>
            <w:left w:val="none" w:sz="0" w:space="0" w:color="auto"/>
            <w:bottom w:val="none" w:sz="0" w:space="0" w:color="auto"/>
            <w:right w:val="none" w:sz="0" w:space="0" w:color="auto"/>
          </w:divBdr>
        </w:div>
        <w:div w:id="894895764">
          <w:marLeft w:val="0"/>
          <w:marRight w:val="0"/>
          <w:marTop w:val="0"/>
          <w:marBottom w:val="0"/>
          <w:divBdr>
            <w:top w:val="none" w:sz="0" w:space="0" w:color="auto"/>
            <w:left w:val="none" w:sz="0" w:space="0" w:color="auto"/>
            <w:bottom w:val="none" w:sz="0" w:space="0" w:color="auto"/>
            <w:right w:val="none" w:sz="0" w:space="0" w:color="auto"/>
          </w:divBdr>
        </w:div>
        <w:div w:id="1715881850">
          <w:marLeft w:val="0"/>
          <w:marRight w:val="0"/>
          <w:marTop w:val="0"/>
          <w:marBottom w:val="0"/>
          <w:divBdr>
            <w:top w:val="none" w:sz="0" w:space="0" w:color="auto"/>
            <w:left w:val="none" w:sz="0" w:space="0" w:color="auto"/>
            <w:bottom w:val="none" w:sz="0" w:space="0" w:color="auto"/>
            <w:right w:val="none" w:sz="0" w:space="0" w:color="auto"/>
          </w:divBdr>
        </w:div>
        <w:div w:id="672338133">
          <w:marLeft w:val="0"/>
          <w:marRight w:val="0"/>
          <w:marTop w:val="0"/>
          <w:marBottom w:val="0"/>
          <w:divBdr>
            <w:top w:val="none" w:sz="0" w:space="0" w:color="auto"/>
            <w:left w:val="none" w:sz="0" w:space="0" w:color="auto"/>
            <w:bottom w:val="none" w:sz="0" w:space="0" w:color="auto"/>
            <w:right w:val="none" w:sz="0" w:space="0" w:color="auto"/>
          </w:divBdr>
        </w:div>
        <w:div w:id="558127967">
          <w:marLeft w:val="0"/>
          <w:marRight w:val="0"/>
          <w:marTop w:val="0"/>
          <w:marBottom w:val="0"/>
          <w:divBdr>
            <w:top w:val="none" w:sz="0" w:space="0" w:color="auto"/>
            <w:left w:val="none" w:sz="0" w:space="0" w:color="auto"/>
            <w:bottom w:val="none" w:sz="0" w:space="0" w:color="auto"/>
            <w:right w:val="none" w:sz="0" w:space="0" w:color="auto"/>
          </w:divBdr>
        </w:div>
        <w:div w:id="185562417">
          <w:marLeft w:val="0"/>
          <w:marRight w:val="0"/>
          <w:marTop w:val="0"/>
          <w:marBottom w:val="0"/>
          <w:divBdr>
            <w:top w:val="none" w:sz="0" w:space="0" w:color="auto"/>
            <w:left w:val="none" w:sz="0" w:space="0" w:color="auto"/>
            <w:bottom w:val="none" w:sz="0" w:space="0" w:color="auto"/>
            <w:right w:val="none" w:sz="0" w:space="0" w:color="auto"/>
          </w:divBdr>
        </w:div>
        <w:div w:id="489952359">
          <w:marLeft w:val="0"/>
          <w:marRight w:val="0"/>
          <w:marTop w:val="0"/>
          <w:marBottom w:val="0"/>
          <w:divBdr>
            <w:top w:val="none" w:sz="0" w:space="0" w:color="auto"/>
            <w:left w:val="none" w:sz="0" w:space="0" w:color="auto"/>
            <w:bottom w:val="none" w:sz="0" w:space="0" w:color="auto"/>
            <w:right w:val="none" w:sz="0" w:space="0" w:color="auto"/>
          </w:divBdr>
        </w:div>
        <w:div w:id="1302997639">
          <w:marLeft w:val="0"/>
          <w:marRight w:val="0"/>
          <w:marTop w:val="0"/>
          <w:marBottom w:val="0"/>
          <w:divBdr>
            <w:top w:val="none" w:sz="0" w:space="0" w:color="auto"/>
            <w:left w:val="none" w:sz="0" w:space="0" w:color="auto"/>
            <w:bottom w:val="none" w:sz="0" w:space="0" w:color="auto"/>
            <w:right w:val="none" w:sz="0" w:space="0" w:color="auto"/>
          </w:divBdr>
        </w:div>
        <w:div w:id="505292360">
          <w:marLeft w:val="0"/>
          <w:marRight w:val="0"/>
          <w:marTop w:val="0"/>
          <w:marBottom w:val="0"/>
          <w:divBdr>
            <w:top w:val="none" w:sz="0" w:space="0" w:color="auto"/>
            <w:left w:val="none" w:sz="0" w:space="0" w:color="auto"/>
            <w:bottom w:val="none" w:sz="0" w:space="0" w:color="auto"/>
            <w:right w:val="none" w:sz="0" w:space="0" w:color="auto"/>
          </w:divBdr>
        </w:div>
        <w:div w:id="1291977678">
          <w:marLeft w:val="0"/>
          <w:marRight w:val="0"/>
          <w:marTop w:val="0"/>
          <w:marBottom w:val="0"/>
          <w:divBdr>
            <w:top w:val="none" w:sz="0" w:space="0" w:color="auto"/>
            <w:left w:val="none" w:sz="0" w:space="0" w:color="auto"/>
            <w:bottom w:val="none" w:sz="0" w:space="0" w:color="auto"/>
            <w:right w:val="none" w:sz="0" w:space="0" w:color="auto"/>
          </w:divBdr>
        </w:div>
        <w:div w:id="685442541">
          <w:marLeft w:val="0"/>
          <w:marRight w:val="0"/>
          <w:marTop w:val="0"/>
          <w:marBottom w:val="0"/>
          <w:divBdr>
            <w:top w:val="none" w:sz="0" w:space="0" w:color="auto"/>
            <w:left w:val="none" w:sz="0" w:space="0" w:color="auto"/>
            <w:bottom w:val="none" w:sz="0" w:space="0" w:color="auto"/>
            <w:right w:val="none" w:sz="0" w:space="0" w:color="auto"/>
          </w:divBdr>
        </w:div>
        <w:div w:id="886528227">
          <w:marLeft w:val="0"/>
          <w:marRight w:val="0"/>
          <w:marTop w:val="0"/>
          <w:marBottom w:val="0"/>
          <w:divBdr>
            <w:top w:val="none" w:sz="0" w:space="0" w:color="auto"/>
            <w:left w:val="none" w:sz="0" w:space="0" w:color="auto"/>
            <w:bottom w:val="none" w:sz="0" w:space="0" w:color="auto"/>
            <w:right w:val="none" w:sz="0" w:space="0" w:color="auto"/>
          </w:divBdr>
        </w:div>
        <w:div w:id="1564636460">
          <w:marLeft w:val="0"/>
          <w:marRight w:val="0"/>
          <w:marTop w:val="0"/>
          <w:marBottom w:val="0"/>
          <w:divBdr>
            <w:top w:val="none" w:sz="0" w:space="0" w:color="auto"/>
            <w:left w:val="none" w:sz="0" w:space="0" w:color="auto"/>
            <w:bottom w:val="none" w:sz="0" w:space="0" w:color="auto"/>
            <w:right w:val="none" w:sz="0" w:space="0" w:color="auto"/>
          </w:divBdr>
        </w:div>
        <w:div w:id="1347097481">
          <w:marLeft w:val="0"/>
          <w:marRight w:val="0"/>
          <w:marTop w:val="0"/>
          <w:marBottom w:val="0"/>
          <w:divBdr>
            <w:top w:val="none" w:sz="0" w:space="0" w:color="auto"/>
            <w:left w:val="none" w:sz="0" w:space="0" w:color="auto"/>
            <w:bottom w:val="none" w:sz="0" w:space="0" w:color="auto"/>
            <w:right w:val="none" w:sz="0" w:space="0" w:color="auto"/>
          </w:divBdr>
        </w:div>
        <w:div w:id="1285380292">
          <w:marLeft w:val="0"/>
          <w:marRight w:val="0"/>
          <w:marTop w:val="0"/>
          <w:marBottom w:val="0"/>
          <w:divBdr>
            <w:top w:val="none" w:sz="0" w:space="0" w:color="auto"/>
            <w:left w:val="none" w:sz="0" w:space="0" w:color="auto"/>
            <w:bottom w:val="none" w:sz="0" w:space="0" w:color="auto"/>
            <w:right w:val="none" w:sz="0" w:space="0" w:color="auto"/>
          </w:divBdr>
        </w:div>
        <w:div w:id="509301216">
          <w:marLeft w:val="0"/>
          <w:marRight w:val="0"/>
          <w:marTop w:val="0"/>
          <w:marBottom w:val="0"/>
          <w:divBdr>
            <w:top w:val="none" w:sz="0" w:space="0" w:color="auto"/>
            <w:left w:val="none" w:sz="0" w:space="0" w:color="auto"/>
            <w:bottom w:val="none" w:sz="0" w:space="0" w:color="auto"/>
            <w:right w:val="none" w:sz="0" w:space="0" w:color="auto"/>
          </w:divBdr>
        </w:div>
        <w:div w:id="638153287">
          <w:marLeft w:val="0"/>
          <w:marRight w:val="0"/>
          <w:marTop w:val="0"/>
          <w:marBottom w:val="0"/>
          <w:divBdr>
            <w:top w:val="none" w:sz="0" w:space="0" w:color="auto"/>
            <w:left w:val="none" w:sz="0" w:space="0" w:color="auto"/>
            <w:bottom w:val="none" w:sz="0" w:space="0" w:color="auto"/>
            <w:right w:val="none" w:sz="0" w:space="0" w:color="auto"/>
          </w:divBdr>
          <w:divsChild>
            <w:div w:id="1500459179">
              <w:marLeft w:val="0"/>
              <w:marRight w:val="0"/>
              <w:marTop w:val="0"/>
              <w:marBottom w:val="0"/>
              <w:divBdr>
                <w:top w:val="none" w:sz="0" w:space="0" w:color="auto"/>
                <w:left w:val="none" w:sz="0" w:space="0" w:color="auto"/>
                <w:bottom w:val="none" w:sz="0" w:space="0" w:color="auto"/>
                <w:right w:val="none" w:sz="0" w:space="0" w:color="auto"/>
              </w:divBdr>
            </w:div>
          </w:divsChild>
        </w:div>
        <w:div w:id="768618108">
          <w:marLeft w:val="0"/>
          <w:marRight w:val="0"/>
          <w:marTop w:val="0"/>
          <w:marBottom w:val="0"/>
          <w:divBdr>
            <w:top w:val="none" w:sz="0" w:space="0" w:color="auto"/>
            <w:left w:val="none" w:sz="0" w:space="0" w:color="auto"/>
            <w:bottom w:val="none" w:sz="0" w:space="0" w:color="auto"/>
            <w:right w:val="none" w:sz="0" w:space="0" w:color="auto"/>
          </w:divBdr>
        </w:div>
        <w:div w:id="2099980338">
          <w:marLeft w:val="0"/>
          <w:marRight w:val="0"/>
          <w:marTop w:val="0"/>
          <w:marBottom w:val="0"/>
          <w:divBdr>
            <w:top w:val="none" w:sz="0" w:space="0" w:color="auto"/>
            <w:left w:val="none" w:sz="0" w:space="0" w:color="auto"/>
            <w:bottom w:val="none" w:sz="0" w:space="0" w:color="auto"/>
            <w:right w:val="none" w:sz="0" w:space="0" w:color="auto"/>
          </w:divBdr>
        </w:div>
        <w:div w:id="2053992347">
          <w:marLeft w:val="0"/>
          <w:marRight w:val="0"/>
          <w:marTop w:val="0"/>
          <w:marBottom w:val="0"/>
          <w:divBdr>
            <w:top w:val="none" w:sz="0" w:space="0" w:color="auto"/>
            <w:left w:val="none" w:sz="0" w:space="0" w:color="auto"/>
            <w:bottom w:val="none" w:sz="0" w:space="0" w:color="auto"/>
            <w:right w:val="none" w:sz="0" w:space="0" w:color="auto"/>
          </w:divBdr>
        </w:div>
        <w:div w:id="927420677">
          <w:marLeft w:val="0"/>
          <w:marRight w:val="0"/>
          <w:marTop w:val="0"/>
          <w:marBottom w:val="0"/>
          <w:divBdr>
            <w:top w:val="none" w:sz="0" w:space="0" w:color="auto"/>
            <w:left w:val="none" w:sz="0" w:space="0" w:color="auto"/>
            <w:bottom w:val="none" w:sz="0" w:space="0" w:color="auto"/>
            <w:right w:val="none" w:sz="0" w:space="0" w:color="auto"/>
          </w:divBdr>
        </w:div>
        <w:div w:id="1907060222">
          <w:marLeft w:val="0"/>
          <w:marRight w:val="0"/>
          <w:marTop w:val="0"/>
          <w:marBottom w:val="0"/>
          <w:divBdr>
            <w:top w:val="none" w:sz="0" w:space="0" w:color="auto"/>
            <w:left w:val="none" w:sz="0" w:space="0" w:color="auto"/>
            <w:bottom w:val="none" w:sz="0" w:space="0" w:color="auto"/>
            <w:right w:val="none" w:sz="0" w:space="0" w:color="auto"/>
          </w:divBdr>
        </w:div>
        <w:div w:id="611669493">
          <w:marLeft w:val="0"/>
          <w:marRight w:val="0"/>
          <w:marTop w:val="0"/>
          <w:marBottom w:val="0"/>
          <w:divBdr>
            <w:top w:val="none" w:sz="0" w:space="0" w:color="auto"/>
            <w:left w:val="none" w:sz="0" w:space="0" w:color="auto"/>
            <w:bottom w:val="none" w:sz="0" w:space="0" w:color="auto"/>
            <w:right w:val="none" w:sz="0" w:space="0" w:color="auto"/>
          </w:divBdr>
          <w:divsChild>
            <w:div w:id="673066875">
              <w:marLeft w:val="0"/>
              <w:marRight w:val="0"/>
              <w:marTop w:val="0"/>
              <w:marBottom w:val="0"/>
              <w:divBdr>
                <w:top w:val="none" w:sz="0" w:space="0" w:color="auto"/>
                <w:left w:val="none" w:sz="0" w:space="0" w:color="auto"/>
                <w:bottom w:val="none" w:sz="0" w:space="0" w:color="auto"/>
                <w:right w:val="none" w:sz="0" w:space="0" w:color="auto"/>
              </w:divBdr>
            </w:div>
          </w:divsChild>
        </w:div>
        <w:div w:id="1511141947">
          <w:marLeft w:val="0"/>
          <w:marRight w:val="0"/>
          <w:marTop w:val="0"/>
          <w:marBottom w:val="0"/>
          <w:divBdr>
            <w:top w:val="none" w:sz="0" w:space="0" w:color="auto"/>
            <w:left w:val="none" w:sz="0" w:space="0" w:color="auto"/>
            <w:bottom w:val="none" w:sz="0" w:space="0" w:color="auto"/>
            <w:right w:val="none" w:sz="0" w:space="0" w:color="auto"/>
          </w:divBdr>
        </w:div>
        <w:div w:id="1283610849">
          <w:marLeft w:val="0"/>
          <w:marRight w:val="0"/>
          <w:marTop w:val="0"/>
          <w:marBottom w:val="0"/>
          <w:divBdr>
            <w:top w:val="none" w:sz="0" w:space="0" w:color="auto"/>
            <w:left w:val="none" w:sz="0" w:space="0" w:color="auto"/>
            <w:bottom w:val="none" w:sz="0" w:space="0" w:color="auto"/>
            <w:right w:val="none" w:sz="0" w:space="0" w:color="auto"/>
          </w:divBdr>
        </w:div>
        <w:div w:id="762798199">
          <w:marLeft w:val="0"/>
          <w:marRight w:val="0"/>
          <w:marTop w:val="0"/>
          <w:marBottom w:val="0"/>
          <w:divBdr>
            <w:top w:val="none" w:sz="0" w:space="0" w:color="auto"/>
            <w:left w:val="none" w:sz="0" w:space="0" w:color="auto"/>
            <w:bottom w:val="none" w:sz="0" w:space="0" w:color="auto"/>
            <w:right w:val="none" w:sz="0" w:space="0" w:color="auto"/>
          </w:divBdr>
        </w:div>
        <w:div w:id="1221861964">
          <w:marLeft w:val="0"/>
          <w:marRight w:val="0"/>
          <w:marTop w:val="0"/>
          <w:marBottom w:val="0"/>
          <w:divBdr>
            <w:top w:val="none" w:sz="0" w:space="0" w:color="auto"/>
            <w:left w:val="none" w:sz="0" w:space="0" w:color="auto"/>
            <w:bottom w:val="none" w:sz="0" w:space="0" w:color="auto"/>
            <w:right w:val="none" w:sz="0" w:space="0" w:color="auto"/>
          </w:divBdr>
        </w:div>
        <w:div w:id="1080250662">
          <w:marLeft w:val="0"/>
          <w:marRight w:val="0"/>
          <w:marTop w:val="0"/>
          <w:marBottom w:val="0"/>
          <w:divBdr>
            <w:top w:val="none" w:sz="0" w:space="0" w:color="auto"/>
            <w:left w:val="none" w:sz="0" w:space="0" w:color="auto"/>
            <w:bottom w:val="none" w:sz="0" w:space="0" w:color="auto"/>
            <w:right w:val="none" w:sz="0" w:space="0" w:color="auto"/>
          </w:divBdr>
        </w:div>
        <w:div w:id="1176070697">
          <w:marLeft w:val="0"/>
          <w:marRight w:val="0"/>
          <w:marTop w:val="0"/>
          <w:marBottom w:val="0"/>
          <w:divBdr>
            <w:top w:val="none" w:sz="0" w:space="0" w:color="auto"/>
            <w:left w:val="none" w:sz="0" w:space="0" w:color="auto"/>
            <w:bottom w:val="none" w:sz="0" w:space="0" w:color="auto"/>
            <w:right w:val="none" w:sz="0" w:space="0" w:color="auto"/>
          </w:divBdr>
        </w:div>
        <w:div w:id="1274819748">
          <w:marLeft w:val="0"/>
          <w:marRight w:val="0"/>
          <w:marTop w:val="0"/>
          <w:marBottom w:val="0"/>
          <w:divBdr>
            <w:top w:val="none" w:sz="0" w:space="0" w:color="auto"/>
            <w:left w:val="none" w:sz="0" w:space="0" w:color="auto"/>
            <w:bottom w:val="none" w:sz="0" w:space="0" w:color="auto"/>
            <w:right w:val="none" w:sz="0" w:space="0" w:color="auto"/>
          </w:divBdr>
        </w:div>
        <w:div w:id="2067029818">
          <w:marLeft w:val="0"/>
          <w:marRight w:val="0"/>
          <w:marTop w:val="0"/>
          <w:marBottom w:val="0"/>
          <w:divBdr>
            <w:top w:val="none" w:sz="0" w:space="0" w:color="auto"/>
            <w:left w:val="none" w:sz="0" w:space="0" w:color="auto"/>
            <w:bottom w:val="none" w:sz="0" w:space="0" w:color="auto"/>
            <w:right w:val="none" w:sz="0" w:space="0" w:color="auto"/>
          </w:divBdr>
        </w:div>
        <w:div w:id="44837944">
          <w:marLeft w:val="0"/>
          <w:marRight w:val="0"/>
          <w:marTop w:val="0"/>
          <w:marBottom w:val="0"/>
          <w:divBdr>
            <w:top w:val="none" w:sz="0" w:space="0" w:color="auto"/>
            <w:left w:val="none" w:sz="0" w:space="0" w:color="auto"/>
            <w:bottom w:val="none" w:sz="0" w:space="0" w:color="auto"/>
            <w:right w:val="none" w:sz="0" w:space="0" w:color="auto"/>
          </w:divBdr>
          <w:divsChild>
            <w:div w:id="210926634">
              <w:marLeft w:val="0"/>
              <w:marRight w:val="0"/>
              <w:marTop w:val="0"/>
              <w:marBottom w:val="0"/>
              <w:divBdr>
                <w:top w:val="none" w:sz="0" w:space="0" w:color="auto"/>
                <w:left w:val="none" w:sz="0" w:space="0" w:color="auto"/>
                <w:bottom w:val="none" w:sz="0" w:space="0" w:color="auto"/>
                <w:right w:val="none" w:sz="0" w:space="0" w:color="auto"/>
              </w:divBdr>
            </w:div>
          </w:divsChild>
        </w:div>
        <w:div w:id="1477646519">
          <w:marLeft w:val="0"/>
          <w:marRight w:val="0"/>
          <w:marTop w:val="0"/>
          <w:marBottom w:val="0"/>
          <w:divBdr>
            <w:top w:val="none" w:sz="0" w:space="0" w:color="auto"/>
            <w:left w:val="none" w:sz="0" w:space="0" w:color="auto"/>
            <w:bottom w:val="none" w:sz="0" w:space="0" w:color="auto"/>
            <w:right w:val="none" w:sz="0" w:space="0" w:color="auto"/>
          </w:divBdr>
        </w:div>
        <w:div w:id="371198585">
          <w:marLeft w:val="0"/>
          <w:marRight w:val="0"/>
          <w:marTop w:val="0"/>
          <w:marBottom w:val="0"/>
          <w:divBdr>
            <w:top w:val="none" w:sz="0" w:space="0" w:color="auto"/>
            <w:left w:val="none" w:sz="0" w:space="0" w:color="auto"/>
            <w:bottom w:val="none" w:sz="0" w:space="0" w:color="auto"/>
            <w:right w:val="none" w:sz="0" w:space="0" w:color="auto"/>
          </w:divBdr>
        </w:div>
        <w:div w:id="1607272115">
          <w:marLeft w:val="0"/>
          <w:marRight w:val="0"/>
          <w:marTop w:val="0"/>
          <w:marBottom w:val="0"/>
          <w:divBdr>
            <w:top w:val="none" w:sz="0" w:space="0" w:color="auto"/>
            <w:left w:val="none" w:sz="0" w:space="0" w:color="auto"/>
            <w:bottom w:val="none" w:sz="0" w:space="0" w:color="auto"/>
            <w:right w:val="none" w:sz="0" w:space="0" w:color="auto"/>
          </w:divBdr>
          <w:divsChild>
            <w:div w:id="1311976874">
              <w:marLeft w:val="0"/>
              <w:marRight w:val="0"/>
              <w:marTop w:val="0"/>
              <w:marBottom w:val="0"/>
              <w:divBdr>
                <w:top w:val="none" w:sz="0" w:space="0" w:color="auto"/>
                <w:left w:val="none" w:sz="0" w:space="0" w:color="auto"/>
                <w:bottom w:val="none" w:sz="0" w:space="0" w:color="auto"/>
                <w:right w:val="none" w:sz="0" w:space="0" w:color="auto"/>
              </w:divBdr>
            </w:div>
          </w:divsChild>
        </w:div>
        <w:div w:id="1738741805">
          <w:marLeft w:val="0"/>
          <w:marRight w:val="0"/>
          <w:marTop w:val="0"/>
          <w:marBottom w:val="0"/>
          <w:divBdr>
            <w:top w:val="none" w:sz="0" w:space="0" w:color="auto"/>
            <w:left w:val="none" w:sz="0" w:space="0" w:color="auto"/>
            <w:bottom w:val="none" w:sz="0" w:space="0" w:color="auto"/>
            <w:right w:val="none" w:sz="0" w:space="0" w:color="auto"/>
          </w:divBdr>
        </w:div>
        <w:div w:id="1718354365">
          <w:marLeft w:val="0"/>
          <w:marRight w:val="0"/>
          <w:marTop w:val="0"/>
          <w:marBottom w:val="0"/>
          <w:divBdr>
            <w:top w:val="none" w:sz="0" w:space="0" w:color="auto"/>
            <w:left w:val="none" w:sz="0" w:space="0" w:color="auto"/>
            <w:bottom w:val="none" w:sz="0" w:space="0" w:color="auto"/>
            <w:right w:val="none" w:sz="0" w:space="0" w:color="auto"/>
          </w:divBdr>
        </w:div>
        <w:div w:id="1702437767">
          <w:marLeft w:val="0"/>
          <w:marRight w:val="0"/>
          <w:marTop w:val="0"/>
          <w:marBottom w:val="0"/>
          <w:divBdr>
            <w:top w:val="none" w:sz="0" w:space="0" w:color="auto"/>
            <w:left w:val="none" w:sz="0" w:space="0" w:color="auto"/>
            <w:bottom w:val="none" w:sz="0" w:space="0" w:color="auto"/>
            <w:right w:val="none" w:sz="0" w:space="0" w:color="auto"/>
          </w:divBdr>
          <w:divsChild>
            <w:div w:id="729185488">
              <w:marLeft w:val="0"/>
              <w:marRight w:val="0"/>
              <w:marTop w:val="0"/>
              <w:marBottom w:val="0"/>
              <w:divBdr>
                <w:top w:val="none" w:sz="0" w:space="0" w:color="auto"/>
                <w:left w:val="none" w:sz="0" w:space="0" w:color="auto"/>
                <w:bottom w:val="none" w:sz="0" w:space="0" w:color="auto"/>
                <w:right w:val="none" w:sz="0" w:space="0" w:color="auto"/>
              </w:divBdr>
            </w:div>
          </w:divsChild>
        </w:div>
        <w:div w:id="858275513">
          <w:marLeft w:val="0"/>
          <w:marRight w:val="0"/>
          <w:marTop w:val="0"/>
          <w:marBottom w:val="0"/>
          <w:divBdr>
            <w:top w:val="none" w:sz="0" w:space="0" w:color="auto"/>
            <w:left w:val="none" w:sz="0" w:space="0" w:color="auto"/>
            <w:bottom w:val="none" w:sz="0" w:space="0" w:color="auto"/>
            <w:right w:val="none" w:sz="0" w:space="0" w:color="auto"/>
          </w:divBdr>
        </w:div>
        <w:div w:id="1522737511">
          <w:marLeft w:val="0"/>
          <w:marRight w:val="0"/>
          <w:marTop w:val="0"/>
          <w:marBottom w:val="0"/>
          <w:divBdr>
            <w:top w:val="none" w:sz="0" w:space="0" w:color="auto"/>
            <w:left w:val="none" w:sz="0" w:space="0" w:color="auto"/>
            <w:bottom w:val="none" w:sz="0" w:space="0" w:color="auto"/>
            <w:right w:val="none" w:sz="0" w:space="0" w:color="auto"/>
          </w:divBdr>
        </w:div>
        <w:div w:id="1149324472">
          <w:marLeft w:val="0"/>
          <w:marRight w:val="0"/>
          <w:marTop w:val="0"/>
          <w:marBottom w:val="0"/>
          <w:divBdr>
            <w:top w:val="none" w:sz="0" w:space="0" w:color="auto"/>
            <w:left w:val="none" w:sz="0" w:space="0" w:color="auto"/>
            <w:bottom w:val="none" w:sz="0" w:space="0" w:color="auto"/>
            <w:right w:val="none" w:sz="0" w:space="0" w:color="auto"/>
          </w:divBdr>
        </w:div>
        <w:div w:id="366150409">
          <w:marLeft w:val="0"/>
          <w:marRight w:val="0"/>
          <w:marTop w:val="0"/>
          <w:marBottom w:val="0"/>
          <w:divBdr>
            <w:top w:val="none" w:sz="0" w:space="0" w:color="auto"/>
            <w:left w:val="none" w:sz="0" w:space="0" w:color="auto"/>
            <w:bottom w:val="none" w:sz="0" w:space="0" w:color="auto"/>
            <w:right w:val="none" w:sz="0" w:space="0" w:color="auto"/>
          </w:divBdr>
        </w:div>
        <w:div w:id="1870676672">
          <w:marLeft w:val="0"/>
          <w:marRight w:val="0"/>
          <w:marTop w:val="0"/>
          <w:marBottom w:val="0"/>
          <w:divBdr>
            <w:top w:val="none" w:sz="0" w:space="0" w:color="auto"/>
            <w:left w:val="none" w:sz="0" w:space="0" w:color="auto"/>
            <w:bottom w:val="none" w:sz="0" w:space="0" w:color="auto"/>
            <w:right w:val="none" w:sz="0" w:space="0" w:color="auto"/>
          </w:divBdr>
          <w:divsChild>
            <w:div w:id="1476410558">
              <w:marLeft w:val="0"/>
              <w:marRight w:val="0"/>
              <w:marTop w:val="0"/>
              <w:marBottom w:val="0"/>
              <w:divBdr>
                <w:top w:val="none" w:sz="0" w:space="0" w:color="auto"/>
                <w:left w:val="none" w:sz="0" w:space="0" w:color="auto"/>
                <w:bottom w:val="none" w:sz="0" w:space="0" w:color="auto"/>
                <w:right w:val="none" w:sz="0" w:space="0" w:color="auto"/>
              </w:divBdr>
            </w:div>
          </w:divsChild>
        </w:div>
        <w:div w:id="345250050">
          <w:marLeft w:val="0"/>
          <w:marRight w:val="0"/>
          <w:marTop w:val="0"/>
          <w:marBottom w:val="0"/>
          <w:divBdr>
            <w:top w:val="none" w:sz="0" w:space="0" w:color="auto"/>
            <w:left w:val="none" w:sz="0" w:space="0" w:color="auto"/>
            <w:bottom w:val="none" w:sz="0" w:space="0" w:color="auto"/>
            <w:right w:val="none" w:sz="0" w:space="0" w:color="auto"/>
          </w:divBdr>
        </w:div>
        <w:div w:id="142815718">
          <w:marLeft w:val="0"/>
          <w:marRight w:val="0"/>
          <w:marTop w:val="0"/>
          <w:marBottom w:val="0"/>
          <w:divBdr>
            <w:top w:val="none" w:sz="0" w:space="0" w:color="auto"/>
            <w:left w:val="none" w:sz="0" w:space="0" w:color="auto"/>
            <w:bottom w:val="none" w:sz="0" w:space="0" w:color="auto"/>
            <w:right w:val="none" w:sz="0" w:space="0" w:color="auto"/>
          </w:divBdr>
          <w:divsChild>
            <w:div w:id="1762488275">
              <w:marLeft w:val="0"/>
              <w:marRight w:val="0"/>
              <w:marTop w:val="0"/>
              <w:marBottom w:val="0"/>
              <w:divBdr>
                <w:top w:val="none" w:sz="0" w:space="0" w:color="auto"/>
                <w:left w:val="none" w:sz="0" w:space="0" w:color="auto"/>
                <w:bottom w:val="none" w:sz="0" w:space="0" w:color="auto"/>
                <w:right w:val="none" w:sz="0" w:space="0" w:color="auto"/>
              </w:divBdr>
            </w:div>
          </w:divsChild>
        </w:div>
        <w:div w:id="1650674181">
          <w:marLeft w:val="0"/>
          <w:marRight w:val="0"/>
          <w:marTop w:val="0"/>
          <w:marBottom w:val="0"/>
          <w:divBdr>
            <w:top w:val="none" w:sz="0" w:space="0" w:color="auto"/>
            <w:left w:val="none" w:sz="0" w:space="0" w:color="auto"/>
            <w:bottom w:val="none" w:sz="0" w:space="0" w:color="auto"/>
            <w:right w:val="none" w:sz="0" w:space="0" w:color="auto"/>
          </w:divBdr>
        </w:div>
        <w:div w:id="1891722668">
          <w:marLeft w:val="0"/>
          <w:marRight w:val="0"/>
          <w:marTop w:val="0"/>
          <w:marBottom w:val="0"/>
          <w:divBdr>
            <w:top w:val="none" w:sz="0" w:space="0" w:color="auto"/>
            <w:left w:val="none" w:sz="0" w:space="0" w:color="auto"/>
            <w:bottom w:val="none" w:sz="0" w:space="0" w:color="auto"/>
            <w:right w:val="none" w:sz="0" w:space="0" w:color="auto"/>
          </w:divBdr>
          <w:divsChild>
            <w:div w:id="694424250">
              <w:marLeft w:val="0"/>
              <w:marRight w:val="0"/>
              <w:marTop w:val="0"/>
              <w:marBottom w:val="0"/>
              <w:divBdr>
                <w:top w:val="none" w:sz="0" w:space="0" w:color="auto"/>
                <w:left w:val="none" w:sz="0" w:space="0" w:color="auto"/>
                <w:bottom w:val="none" w:sz="0" w:space="0" w:color="auto"/>
                <w:right w:val="none" w:sz="0" w:space="0" w:color="auto"/>
              </w:divBdr>
            </w:div>
          </w:divsChild>
        </w:div>
        <w:div w:id="27461564">
          <w:marLeft w:val="0"/>
          <w:marRight w:val="0"/>
          <w:marTop w:val="0"/>
          <w:marBottom w:val="0"/>
          <w:divBdr>
            <w:top w:val="none" w:sz="0" w:space="0" w:color="auto"/>
            <w:left w:val="none" w:sz="0" w:space="0" w:color="auto"/>
            <w:bottom w:val="none" w:sz="0" w:space="0" w:color="auto"/>
            <w:right w:val="none" w:sz="0" w:space="0" w:color="auto"/>
          </w:divBdr>
        </w:div>
        <w:div w:id="1801848947">
          <w:marLeft w:val="0"/>
          <w:marRight w:val="0"/>
          <w:marTop w:val="0"/>
          <w:marBottom w:val="0"/>
          <w:divBdr>
            <w:top w:val="none" w:sz="0" w:space="0" w:color="auto"/>
            <w:left w:val="none" w:sz="0" w:space="0" w:color="auto"/>
            <w:bottom w:val="none" w:sz="0" w:space="0" w:color="auto"/>
            <w:right w:val="none" w:sz="0" w:space="0" w:color="auto"/>
          </w:divBdr>
        </w:div>
        <w:div w:id="32535828">
          <w:marLeft w:val="0"/>
          <w:marRight w:val="0"/>
          <w:marTop w:val="0"/>
          <w:marBottom w:val="0"/>
          <w:divBdr>
            <w:top w:val="none" w:sz="0" w:space="0" w:color="auto"/>
            <w:left w:val="none" w:sz="0" w:space="0" w:color="auto"/>
            <w:bottom w:val="none" w:sz="0" w:space="0" w:color="auto"/>
            <w:right w:val="none" w:sz="0" w:space="0" w:color="auto"/>
          </w:divBdr>
          <w:divsChild>
            <w:div w:id="1546600542">
              <w:marLeft w:val="0"/>
              <w:marRight w:val="0"/>
              <w:marTop w:val="0"/>
              <w:marBottom w:val="0"/>
              <w:divBdr>
                <w:top w:val="none" w:sz="0" w:space="0" w:color="auto"/>
                <w:left w:val="none" w:sz="0" w:space="0" w:color="auto"/>
                <w:bottom w:val="none" w:sz="0" w:space="0" w:color="auto"/>
                <w:right w:val="none" w:sz="0" w:space="0" w:color="auto"/>
              </w:divBdr>
            </w:div>
          </w:divsChild>
        </w:div>
        <w:div w:id="2082024278">
          <w:marLeft w:val="0"/>
          <w:marRight w:val="0"/>
          <w:marTop w:val="0"/>
          <w:marBottom w:val="0"/>
          <w:divBdr>
            <w:top w:val="none" w:sz="0" w:space="0" w:color="auto"/>
            <w:left w:val="none" w:sz="0" w:space="0" w:color="auto"/>
            <w:bottom w:val="none" w:sz="0" w:space="0" w:color="auto"/>
            <w:right w:val="none" w:sz="0" w:space="0" w:color="auto"/>
          </w:divBdr>
          <w:divsChild>
            <w:div w:id="525406319">
              <w:marLeft w:val="0"/>
              <w:marRight w:val="0"/>
              <w:marTop w:val="0"/>
              <w:marBottom w:val="0"/>
              <w:divBdr>
                <w:top w:val="none" w:sz="0" w:space="0" w:color="auto"/>
                <w:left w:val="none" w:sz="0" w:space="0" w:color="auto"/>
                <w:bottom w:val="none" w:sz="0" w:space="0" w:color="auto"/>
                <w:right w:val="none" w:sz="0" w:space="0" w:color="auto"/>
              </w:divBdr>
            </w:div>
          </w:divsChild>
        </w:div>
        <w:div w:id="1255284050">
          <w:marLeft w:val="0"/>
          <w:marRight w:val="0"/>
          <w:marTop w:val="0"/>
          <w:marBottom w:val="0"/>
          <w:divBdr>
            <w:top w:val="none" w:sz="0" w:space="0" w:color="auto"/>
            <w:left w:val="none" w:sz="0" w:space="0" w:color="auto"/>
            <w:bottom w:val="none" w:sz="0" w:space="0" w:color="auto"/>
            <w:right w:val="none" w:sz="0" w:space="0" w:color="auto"/>
          </w:divBdr>
        </w:div>
        <w:div w:id="1914243682">
          <w:marLeft w:val="0"/>
          <w:marRight w:val="0"/>
          <w:marTop w:val="0"/>
          <w:marBottom w:val="0"/>
          <w:divBdr>
            <w:top w:val="none" w:sz="0" w:space="0" w:color="auto"/>
            <w:left w:val="none" w:sz="0" w:space="0" w:color="auto"/>
            <w:bottom w:val="none" w:sz="0" w:space="0" w:color="auto"/>
            <w:right w:val="none" w:sz="0" w:space="0" w:color="auto"/>
          </w:divBdr>
        </w:div>
        <w:div w:id="86121672">
          <w:marLeft w:val="0"/>
          <w:marRight w:val="0"/>
          <w:marTop w:val="0"/>
          <w:marBottom w:val="0"/>
          <w:divBdr>
            <w:top w:val="none" w:sz="0" w:space="0" w:color="auto"/>
            <w:left w:val="none" w:sz="0" w:space="0" w:color="auto"/>
            <w:bottom w:val="none" w:sz="0" w:space="0" w:color="auto"/>
            <w:right w:val="none" w:sz="0" w:space="0" w:color="auto"/>
          </w:divBdr>
        </w:div>
        <w:div w:id="471602286">
          <w:marLeft w:val="0"/>
          <w:marRight w:val="0"/>
          <w:marTop w:val="0"/>
          <w:marBottom w:val="0"/>
          <w:divBdr>
            <w:top w:val="none" w:sz="0" w:space="0" w:color="auto"/>
            <w:left w:val="none" w:sz="0" w:space="0" w:color="auto"/>
            <w:bottom w:val="none" w:sz="0" w:space="0" w:color="auto"/>
            <w:right w:val="none" w:sz="0" w:space="0" w:color="auto"/>
          </w:divBdr>
        </w:div>
        <w:div w:id="2132284913">
          <w:marLeft w:val="0"/>
          <w:marRight w:val="0"/>
          <w:marTop w:val="0"/>
          <w:marBottom w:val="0"/>
          <w:divBdr>
            <w:top w:val="none" w:sz="0" w:space="0" w:color="auto"/>
            <w:left w:val="none" w:sz="0" w:space="0" w:color="auto"/>
            <w:bottom w:val="none" w:sz="0" w:space="0" w:color="auto"/>
            <w:right w:val="none" w:sz="0" w:space="0" w:color="auto"/>
          </w:divBdr>
          <w:divsChild>
            <w:div w:id="239406351">
              <w:marLeft w:val="0"/>
              <w:marRight w:val="0"/>
              <w:marTop w:val="0"/>
              <w:marBottom w:val="0"/>
              <w:divBdr>
                <w:top w:val="none" w:sz="0" w:space="0" w:color="auto"/>
                <w:left w:val="none" w:sz="0" w:space="0" w:color="auto"/>
                <w:bottom w:val="none" w:sz="0" w:space="0" w:color="auto"/>
                <w:right w:val="none" w:sz="0" w:space="0" w:color="auto"/>
              </w:divBdr>
            </w:div>
          </w:divsChild>
        </w:div>
        <w:div w:id="1306083509">
          <w:marLeft w:val="0"/>
          <w:marRight w:val="0"/>
          <w:marTop w:val="0"/>
          <w:marBottom w:val="0"/>
          <w:divBdr>
            <w:top w:val="none" w:sz="0" w:space="0" w:color="auto"/>
            <w:left w:val="none" w:sz="0" w:space="0" w:color="auto"/>
            <w:bottom w:val="none" w:sz="0" w:space="0" w:color="auto"/>
            <w:right w:val="none" w:sz="0" w:space="0" w:color="auto"/>
          </w:divBdr>
        </w:div>
        <w:div w:id="950480289">
          <w:marLeft w:val="0"/>
          <w:marRight w:val="0"/>
          <w:marTop w:val="0"/>
          <w:marBottom w:val="0"/>
          <w:divBdr>
            <w:top w:val="none" w:sz="0" w:space="0" w:color="auto"/>
            <w:left w:val="none" w:sz="0" w:space="0" w:color="auto"/>
            <w:bottom w:val="none" w:sz="0" w:space="0" w:color="auto"/>
            <w:right w:val="none" w:sz="0" w:space="0" w:color="auto"/>
          </w:divBdr>
        </w:div>
        <w:div w:id="464322669">
          <w:marLeft w:val="0"/>
          <w:marRight w:val="0"/>
          <w:marTop w:val="0"/>
          <w:marBottom w:val="0"/>
          <w:divBdr>
            <w:top w:val="none" w:sz="0" w:space="0" w:color="auto"/>
            <w:left w:val="none" w:sz="0" w:space="0" w:color="auto"/>
            <w:bottom w:val="none" w:sz="0" w:space="0" w:color="auto"/>
            <w:right w:val="none" w:sz="0" w:space="0" w:color="auto"/>
          </w:divBdr>
        </w:div>
        <w:div w:id="1263952770">
          <w:marLeft w:val="0"/>
          <w:marRight w:val="0"/>
          <w:marTop w:val="0"/>
          <w:marBottom w:val="0"/>
          <w:divBdr>
            <w:top w:val="none" w:sz="0" w:space="0" w:color="auto"/>
            <w:left w:val="none" w:sz="0" w:space="0" w:color="auto"/>
            <w:bottom w:val="none" w:sz="0" w:space="0" w:color="auto"/>
            <w:right w:val="none" w:sz="0" w:space="0" w:color="auto"/>
          </w:divBdr>
        </w:div>
        <w:div w:id="1337612962">
          <w:marLeft w:val="0"/>
          <w:marRight w:val="0"/>
          <w:marTop w:val="0"/>
          <w:marBottom w:val="0"/>
          <w:divBdr>
            <w:top w:val="none" w:sz="0" w:space="0" w:color="auto"/>
            <w:left w:val="none" w:sz="0" w:space="0" w:color="auto"/>
            <w:bottom w:val="none" w:sz="0" w:space="0" w:color="auto"/>
            <w:right w:val="none" w:sz="0" w:space="0" w:color="auto"/>
          </w:divBdr>
        </w:div>
        <w:div w:id="698824531">
          <w:marLeft w:val="0"/>
          <w:marRight w:val="0"/>
          <w:marTop w:val="0"/>
          <w:marBottom w:val="0"/>
          <w:divBdr>
            <w:top w:val="none" w:sz="0" w:space="0" w:color="auto"/>
            <w:left w:val="none" w:sz="0" w:space="0" w:color="auto"/>
            <w:bottom w:val="none" w:sz="0" w:space="0" w:color="auto"/>
            <w:right w:val="none" w:sz="0" w:space="0" w:color="auto"/>
          </w:divBdr>
        </w:div>
        <w:div w:id="747314706">
          <w:marLeft w:val="0"/>
          <w:marRight w:val="0"/>
          <w:marTop w:val="0"/>
          <w:marBottom w:val="0"/>
          <w:divBdr>
            <w:top w:val="none" w:sz="0" w:space="0" w:color="auto"/>
            <w:left w:val="none" w:sz="0" w:space="0" w:color="auto"/>
            <w:bottom w:val="none" w:sz="0" w:space="0" w:color="auto"/>
            <w:right w:val="none" w:sz="0" w:space="0" w:color="auto"/>
          </w:divBdr>
        </w:div>
        <w:div w:id="908467729">
          <w:marLeft w:val="0"/>
          <w:marRight w:val="0"/>
          <w:marTop w:val="0"/>
          <w:marBottom w:val="0"/>
          <w:divBdr>
            <w:top w:val="none" w:sz="0" w:space="0" w:color="auto"/>
            <w:left w:val="none" w:sz="0" w:space="0" w:color="auto"/>
            <w:bottom w:val="none" w:sz="0" w:space="0" w:color="auto"/>
            <w:right w:val="none" w:sz="0" w:space="0" w:color="auto"/>
          </w:divBdr>
        </w:div>
        <w:div w:id="1848934124">
          <w:marLeft w:val="0"/>
          <w:marRight w:val="0"/>
          <w:marTop w:val="0"/>
          <w:marBottom w:val="0"/>
          <w:divBdr>
            <w:top w:val="none" w:sz="0" w:space="0" w:color="auto"/>
            <w:left w:val="none" w:sz="0" w:space="0" w:color="auto"/>
            <w:bottom w:val="none" w:sz="0" w:space="0" w:color="auto"/>
            <w:right w:val="none" w:sz="0" w:space="0" w:color="auto"/>
          </w:divBdr>
        </w:div>
        <w:div w:id="30690740">
          <w:marLeft w:val="0"/>
          <w:marRight w:val="0"/>
          <w:marTop w:val="0"/>
          <w:marBottom w:val="0"/>
          <w:divBdr>
            <w:top w:val="none" w:sz="0" w:space="0" w:color="auto"/>
            <w:left w:val="none" w:sz="0" w:space="0" w:color="auto"/>
            <w:bottom w:val="none" w:sz="0" w:space="0" w:color="auto"/>
            <w:right w:val="none" w:sz="0" w:space="0" w:color="auto"/>
          </w:divBdr>
        </w:div>
        <w:div w:id="1212500863">
          <w:marLeft w:val="0"/>
          <w:marRight w:val="0"/>
          <w:marTop w:val="0"/>
          <w:marBottom w:val="0"/>
          <w:divBdr>
            <w:top w:val="none" w:sz="0" w:space="0" w:color="auto"/>
            <w:left w:val="none" w:sz="0" w:space="0" w:color="auto"/>
            <w:bottom w:val="none" w:sz="0" w:space="0" w:color="auto"/>
            <w:right w:val="none" w:sz="0" w:space="0" w:color="auto"/>
          </w:divBdr>
        </w:div>
        <w:div w:id="1913392538">
          <w:marLeft w:val="0"/>
          <w:marRight w:val="0"/>
          <w:marTop w:val="0"/>
          <w:marBottom w:val="0"/>
          <w:divBdr>
            <w:top w:val="none" w:sz="0" w:space="0" w:color="auto"/>
            <w:left w:val="none" w:sz="0" w:space="0" w:color="auto"/>
            <w:bottom w:val="none" w:sz="0" w:space="0" w:color="auto"/>
            <w:right w:val="none" w:sz="0" w:space="0" w:color="auto"/>
          </w:divBdr>
        </w:div>
        <w:div w:id="802817764">
          <w:marLeft w:val="0"/>
          <w:marRight w:val="0"/>
          <w:marTop w:val="0"/>
          <w:marBottom w:val="0"/>
          <w:divBdr>
            <w:top w:val="none" w:sz="0" w:space="0" w:color="auto"/>
            <w:left w:val="none" w:sz="0" w:space="0" w:color="auto"/>
            <w:bottom w:val="none" w:sz="0" w:space="0" w:color="auto"/>
            <w:right w:val="none" w:sz="0" w:space="0" w:color="auto"/>
          </w:divBdr>
        </w:div>
        <w:div w:id="787167759">
          <w:marLeft w:val="0"/>
          <w:marRight w:val="0"/>
          <w:marTop w:val="0"/>
          <w:marBottom w:val="0"/>
          <w:divBdr>
            <w:top w:val="none" w:sz="0" w:space="0" w:color="auto"/>
            <w:left w:val="none" w:sz="0" w:space="0" w:color="auto"/>
            <w:bottom w:val="none" w:sz="0" w:space="0" w:color="auto"/>
            <w:right w:val="none" w:sz="0" w:space="0" w:color="auto"/>
          </w:divBdr>
        </w:div>
        <w:div w:id="1613632564">
          <w:marLeft w:val="0"/>
          <w:marRight w:val="0"/>
          <w:marTop w:val="0"/>
          <w:marBottom w:val="0"/>
          <w:divBdr>
            <w:top w:val="none" w:sz="0" w:space="0" w:color="auto"/>
            <w:left w:val="none" w:sz="0" w:space="0" w:color="auto"/>
            <w:bottom w:val="none" w:sz="0" w:space="0" w:color="auto"/>
            <w:right w:val="none" w:sz="0" w:space="0" w:color="auto"/>
          </w:divBdr>
        </w:div>
        <w:div w:id="1632789480">
          <w:marLeft w:val="0"/>
          <w:marRight w:val="0"/>
          <w:marTop w:val="0"/>
          <w:marBottom w:val="0"/>
          <w:divBdr>
            <w:top w:val="none" w:sz="0" w:space="0" w:color="auto"/>
            <w:left w:val="none" w:sz="0" w:space="0" w:color="auto"/>
            <w:bottom w:val="none" w:sz="0" w:space="0" w:color="auto"/>
            <w:right w:val="none" w:sz="0" w:space="0" w:color="auto"/>
          </w:divBdr>
        </w:div>
        <w:div w:id="1435174096">
          <w:marLeft w:val="0"/>
          <w:marRight w:val="0"/>
          <w:marTop w:val="0"/>
          <w:marBottom w:val="0"/>
          <w:divBdr>
            <w:top w:val="none" w:sz="0" w:space="0" w:color="auto"/>
            <w:left w:val="none" w:sz="0" w:space="0" w:color="auto"/>
            <w:bottom w:val="none" w:sz="0" w:space="0" w:color="auto"/>
            <w:right w:val="none" w:sz="0" w:space="0" w:color="auto"/>
          </w:divBdr>
        </w:div>
        <w:div w:id="1593856796">
          <w:marLeft w:val="0"/>
          <w:marRight w:val="0"/>
          <w:marTop w:val="0"/>
          <w:marBottom w:val="0"/>
          <w:divBdr>
            <w:top w:val="none" w:sz="0" w:space="0" w:color="auto"/>
            <w:left w:val="none" w:sz="0" w:space="0" w:color="auto"/>
            <w:bottom w:val="none" w:sz="0" w:space="0" w:color="auto"/>
            <w:right w:val="none" w:sz="0" w:space="0" w:color="auto"/>
          </w:divBdr>
        </w:div>
        <w:div w:id="288053840">
          <w:marLeft w:val="0"/>
          <w:marRight w:val="0"/>
          <w:marTop w:val="0"/>
          <w:marBottom w:val="0"/>
          <w:divBdr>
            <w:top w:val="none" w:sz="0" w:space="0" w:color="auto"/>
            <w:left w:val="none" w:sz="0" w:space="0" w:color="auto"/>
            <w:bottom w:val="none" w:sz="0" w:space="0" w:color="auto"/>
            <w:right w:val="none" w:sz="0" w:space="0" w:color="auto"/>
          </w:divBdr>
        </w:div>
        <w:div w:id="760025056">
          <w:marLeft w:val="0"/>
          <w:marRight w:val="0"/>
          <w:marTop w:val="0"/>
          <w:marBottom w:val="0"/>
          <w:divBdr>
            <w:top w:val="none" w:sz="0" w:space="0" w:color="auto"/>
            <w:left w:val="none" w:sz="0" w:space="0" w:color="auto"/>
            <w:bottom w:val="none" w:sz="0" w:space="0" w:color="auto"/>
            <w:right w:val="none" w:sz="0" w:space="0" w:color="auto"/>
          </w:divBdr>
        </w:div>
        <w:div w:id="1468545113">
          <w:marLeft w:val="0"/>
          <w:marRight w:val="0"/>
          <w:marTop w:val="0"/>
          <w:marBottom w:val="0"/>
          <w:divBdr>
            <w:top w:val="none" w:sz="0" w:space="0" w:color="auto"/>
            <w:left w:val="none" w:sz="0" w:space="0" w:color="auto"/>
            <w:bottom w:val="none" w:sz="0" w:space="0" w:color="auto"/>
            <w:right w:val="none" w:sz="0" w:space="0" w:color="auto"/>
          </w:divBdr>
        </w:div>
        <w:div w:id="1858687443">
          <w:marLeft w:val="0"/>
          <w:marRight w:val="0"/>
          <w:marTop w:val="0"/>
          <w:marBottom w:val="0"/>
          <w:divBdr>
            <w:top w:val="none" w:sz="0" w:space="0" w:color="auto"/>
            <w:left w:val="none" w:sz="0" w:space="0" w:color="auto"/>
            <w:bottom w:val="none" w:sz="0" w:space="0" w:color="auto"/>
            <w:right w:val="none" w:sz="0" w:space="0" w:color="auto"/>
          </w:divBdr>
        </w:div>
        <w:div w:id="392773471">
          <w:marLeft w:val="0"/>
          <w:marRight w:val="0"/>
          <w:marTop w:val="0"/>
          <w:marBottom w:val="0"/>
          <w:divBdr>
            <w:top w:val="none" w:sz="0" w:space="0" w:color="auto"/>
            <w:left w:val="none" w:sz="0" w:space="0" w:color="auto"/>
            <w:bottom w:val="none" w:sz="0" w:space="0" w:color="auto"/>
            <w:right w:val="none" w:sz="0" w:space="0" w:color="auto"/>
          </w:divBdr>
        </w:div>
        <w:div w:id="1817839490">
          <w:marLeft w:val="0"/>
          <w:marRight w:val="0"/>
          <w:marTop w:val="0"/>
          <w:marBottom w:val="0"/>
          <w:divBdr>
            <w:top w:val="none" w:sz="0" w:space="0" w:color="auto"/>
            <w:left w:val="none" w:sz="0" w:space="0" w:color="auto"/>
            <w:bottom w:val="none" w:sz="0" w:space="0" w:color="auto"/>
            <w:right w:val="none" w:sz="0" w:space="0" w:color="auto"/>
          </w:divBdr>
        </w:div>
        <w:div w:id="1866016412">
          <w:marLeft w:val="0"/>
          <w:marRight w:val="0"/>
          <w:marTop w:val="0"/>
          <w:marBottom w:val="0"/>
          <w:divBdr>
            <w:top w:val="none" w:sz="0" w:space="0" w:color="auto"/>
            <w:left w:val="none" w:sz="0" w:space="0" w:color="auto"/>
            <w:bottom w:val="none" w:sz="0" w:space="0" w:color="auto"/>
            <w:right w:val="none" w:sz="0" w:space="0" w:color="auto"/>
          </w:divBdr>
        </w:div>
        <w:div w:id="1380088699">
          <w:marLeft w:val="0"/>
          <w:marRight w:val="0"/>
          <w:marTop w:val="0"/>
          <w:marBottom w:val="0"/>
          <w:divBdr>
            <w:top w:val="none" w:sz="0" w:space="0" w:color="auto"/>
            <w:left w:val="none" w:sz="0" w:space="0" w:color="auto"/>
            <w:bottom w:val="none" w:sz="0" w:space="0" w:color="auto"/>
            <w:right w:val="none" w:sz="0" w:space="0" w:color="auto"/>
          </w:divBdr>
        </w:div>
        <w:div w:id="824786696">
          <w:marLeft w:val="0"/>
          <w:marRight w:val="0"/>
          <w:marTop w:val="0"/>
          <w:marBottom w:val="0"/>
          <w:divBdr>
            <w:top w:val="none" w:sz="0" w:space="0" w:color="auto"/>
            <w:left w:val="none" w:sz="0" w:space="0" w:color="auto"/>
            <w:bottom w:val="none" w:sz="0" w:space="0" w:color="auto"/>
            <w:right w:val="none" w:sz="0" w:space="0" w:color="auto"/>
          </w:divBdr>
        </w:div>
        <w:div w:id="1705011244">
          <w:marLeft w:val="0"/>
          <w:marRight w:val="0"/>
          <w:marTop w:val="0"/>
          <w:marBottom w:val="0"/>
          <w:divBdr>
            <w:top w:val="none" w:sz="0" w:space="0" w:color="auto"/>
            <w:left w:val="none" w:sz="0" w:space="0" w:color="auto"/>
            <w:bottom w:val="none" w:sz="0" w:space="0" w:color="auto"/>
            <w:right w:val="none" w:sz="0" w:space="0" w:color="auto"/>
          </w:divBdr>
        </w:div>
        <w:div w:id="2084058787">
          <w:marLeft w:val="0"/>
          <w:marRight w:val="0"/>
          <w:marTop w:val="0"/>
          <w:marBottom w:val="0"/>
          <w:divBdr>
            <w:top w:val="none" w:sz="0" w:space="0" w:color="auto"/>
            <w:left w:val="none" w:sz="0" w:space="0" w:color="auto"/>
            <w:bottom w:val="none" w:sz="0" w:space="0" w:color="auto"/>
            <w:right w:val="none" w:sz="0" w:space="0" w:color="auto"/>
          </w:divBdr>
        </w:div>
        <w:div w:id="1831602497">
          <w:marLeft w:val="0"/>
          <w:marRight w:val="0"/>
          <w:marTop w:val="0"/>
          <w:marBottom w:val="0"/>
          <w:divBdr>
            <w:top w:val="none" w:sz="0" w:space="0" w:color="auto"/>
            <w:left w:val="none" w:sz="0" w:space="0" w:color="auto"/>
            <w:bottom w:val="none" w:sz="0" w:space="0" w:color="auto"/>
            <w:right w:val="none" w:sz="0" w:space="0" w:color="auto"/>
          </w:divBdr>
        </w:div>
        <w:div w:id="700519138">
          <w:marLeft w:val="0"/>
          <w:marRight w:val="0"/>
          <w:marTop w:val="0"/>
          <w:marBottom w:val="0"/>
          <w:divBdr>
            <w:top w:val="none" w:sz="0" w:space="0" w:color="auto"/>
            <w:left w:val="none" w:sz="0" w:space="0" w:color="auto"/>
            <w:bottom w:val="none" w:sz="0" w:space="0" w:color="auto"/>
            <w:right w:val="none" w:sz="0" w:space="0" w:color="auto"/>
          </w:divBdr>
        </w:div>
        <w:div w:id="1778597838">
          <w:marLeft w:val="0"/>
          <w:marRight w:val="0"/>
          <w:marTop w:val="0"/>
          <w:marBottom w:val="0"/>
          <w:divBdr>
            <w:top w:val="none" w:sz="0" w:space="0" w:color="auto"/>
            <w:left w:val="none" w:sz="0" w:space="0" w:color="auto"/>
            <w:bottom w:val="none" w:sz="0" w:space="0" w:color="auto"/>
            <w:right w:val="none" w:sz="0" w:space="0" w:color="auto"/>
          </w:divBdr>
        </w:div>
        <w:div w:id="1530148502">
          <w:marLeft w:val="0"/>
          <w:marRight w:val="0"/>
          <w:marTop w:val="0"/>
          <w:marBottom w:val="0"/>
          <w:divBdr>
            <w:top w:val="none" w:sz="0" w:space="0" w:color="auto"/>
            <w:left w:val="none" w:sz="0" w:space="0" w:color="auto"/>
            <w:bottom w:val="none" w:sz="0" w:space="0" w:color="auto"/>
            <w:right w:val="none" w:sz="0" w:space="0" w:color="auto"/>
          </w:divBdr>
        </w:div>
        <w:div w:id="321274569">
          <w:marLeft w:val="0"/>
          <w:marRight w:val="0"/>
          <w:marTop w:val="0"/>
          <w:marBottom w:val="0"/>
          <w:divBdr>
            <w:top w:val="none" w:sz="0" w:space="0" w:color="auto"/>
            <w:left w:val="none" w:sz="0" w:space="0" w:color="auto"/>
            <w:bottom w:val="none" w:sz="0" w:space="0" w:color="auto"/>
            <w:right w:val="none" w:sz="0" w:space="0" w:color="auto"/>
          </w:divBdr>
        </w:div>
        <w:div w:id="1510868620">
          <w:marLeft w:val="0"/>
          <w:marRight w:val="0"/>
          <w:marTop w:val="0"/>
          <w:marBottom w:val="0"/>
          <w:divBdr>
            <w:top w:val="none" w:sz="0" w:space="0" w:color="auto"/>
            <w:left w:val="none" w:sz="0" w:space="0" w:color="auto"/>
            <w:bottom w:val="none" w:sz="0" w:space="0" w:color="auto"/>
            <w:right w:val="none" w:sz="0" w:space="0" w:color="auto"/>
          </w:divBdr>
        </w:div>
        <w:div w:id="1216550975">
          <w:marLeft w:val="0"/>
          <w:marRight w:val="0"/>
          <w:marTop w:val="0"/>
          <w:marBottom w:val="0"/>
          <w:divBdr>
            <w:top w:val="none" w:sz="0" w:space="0" w:color="auto"/>
            <w:left w:val="none" w:sz="0" w:space="0" w:color="auto"/>
            <w:bottom w:val="none" w:sz="0" w:space="0" w:color="auto"/>
            <w:right w:val="none" w:sz="0" w:space="0" w:color="auto"/>
          </w:divBdr>
        </w:div>
        <w:div w:id="2067531393">
          <w:marLeft w:val="0"/>
          <w:marRight w:val="0"/>
          <w:marTop w:val="0"/>
          <w:marBottom w:val="0"/>
          <w:divBdr>
            <w:top w:val="none" w:sz="0" w:space="0" w:color="auto"/>
            <w:left w:val="none" w:sz="0" w:space="0" w:color="auto"/>
            <w:bottom w:val="none" w:sz="0" w:space="0" w:color="auto"/>
            <w:right w:val="none" w:sz="0" w:space="0" w:color="auto"/>
          </w:divBdr>
        </w:div>
        <w:div w:id="642656749">
          <w:marLeft w:val="0"/>
          <w:marRight w:val="0"/>
          <w:marTop w:val="0"/>
          <w:marBottom w:val="0"/>
          <w:divBdr>
            <w:top w:val="none" w:sz="0" w:space="0" w:color="auto"/>
            <w:left w:val="none" w:sz="0" w:space="0" w:color="auto"/>
            <w:bottom w:val="none" w:sz="0" w:space="0" w:color="auto"/>
            <w:right w:val="none" w:sz="0" w:space="0" w:color="auto"/>
          </w:divBdr>
        </w:div>
        <w:div w:id="494955793">
          <w:marLeft w:val="0"/>
          <w:marRight w:val="0"/>
          <w:marTop w:val="0"/>
          <w:marBottom w:val="0"/>
          <w:divBdr>
            <w:top w:val="none" w:sz="0" w:space="0" w:color="auto"/>
            <w:left w:val="none" w:sz="0" w:space="0" w:color="auto"/>
            <w:bottom w:val="none" w:sz="0" w:space="0" w:color="auto"/>
            <w:right w:val="none" w:sz="0" w:space="0" w:color="auto"/>
          </w:divBdr>
        </w:div>
        <w:div w:id="1280449710">
          <w:marLeft w:val="0"/>
          <w:marRight w:val="0"/>
          <w:marTop w:val="0"/>
          <w:marBottom w:val="0"/>
          <w:divBdr>
            <w:top w:val="none" w:sz="0" w:space="0" w:color="auto"/>
            <w:left w:val="none" w:sz="0" w:space="0" w:color="auto"/>
            <w:bottom w:val="none" w:sz="0" w:space="0" w:color="auto"/>
            <w:right w:val="none" w:sz="0" w:space="0" w:color="auto"/>
          </w:divBdr>
        </w:div>
        <w:div w:id="1539047967">
          <w:marLeft w:val="0"/>
          <w:marRight w:val="0"/>
          <w:marTop w:val="0"/>
          <w:marBottom w:val="0"/>
          <w:divBdr>
            <w:top w:val="none" w:sz="0" w:space="0" w:color="auto"/>
            <w:left w:val="none" w:sz="0" w:space="0" w:color="auto"/>
            <w:bottom w:val="none" w:sz="0" w:space="0" w:color="auto"/>
            <w:right w:val="none" w:sz="0" w:space="0" w:color="auto"/>
          </w:divBdr>
        </w:div>
        <w:div w:id="1221748010">
          <w:marLeft w:val="0"/>
          <w:marRight w:val="0"/>
          <w:marTop w:val="0"/>
          <w:marBottom w:val="0"/>
          <w:divBdr>
            <w:top w:val="none" w:sz="0" w:space="0" w:color="auto"/>
            <w:left w:val="none" w:sz="0" w:space="0" w:color="auto"/>
            <w:bottom w:val="none" w:sz="0" w:space="0" w:color="auto"/>
            <w:right w:val="none" w:sz="0" w:space="0" w:color="auto"/>
          </w:divBdr>
        </w:div>
        <w:div w:id="2065172954">
          <w:marLeft w:val="0"/>
          <w:marRight w:val="0"/>
          <w:marTop w:val="0"/>
          <w:marBottom w:val="0"/>
          <w:divBdr>
            <w:top w:val="none" w:sz="0" w:space="0" w:color="auto"/>
            <w:left w:val="none" w:sz="0" w:space="0" w:color="auto"/>
            <w:bottom w:val="none" w:sz="0" w:space="0" w:color="auto"/>
            <w:right w:val="none" w:sz="0" w:space="0" w:color="auto"/>
          </w:divBdr>
        </w:div>
        <w:div w:id="1307277580">
          <w:marLeft w:val="0"/>
          <w:marRight w:val="0"/>
          <w:marTop w:val="0"/>
          <w:marBottom w:val="0"/>
          <w:divBdr>
            <w:top w:val="none" w:sz="0" w:space="0" w:color="auto"/>
            <w:left w:val="none" w:sz="0" w:space="0" w:color="auto"/>
            <w:bottom w:val="none" w:sz="0" w:space="0" w:color="auto"/>
            <w:right w:val="none" w:sz="0" w:space="0" w:color="auto"/>
          </w:divBdr>
        </w:div>
        <w:div w:id="1131826320">
          <w:marLeft w:val="0"/>
          <w:marRight w:val="0"/>
          <w:marTop w:val="0"/>
          <w:marBottom w:val="0"/>
          <w:divBdr>
            <w:top w:val="none" w:sz="0" w:space="0" w:color="auto"/>
            <w:left w:val="none" w:sz="0" w:space="0" w:color="auto"/>
            <w:bottom w:val="none" w:sz="0" w:space="0" w:color="auto"/>
            <w:right w:val="none" w:sz="0" w:space="0" w:color="auto"/>
          </w:divBdr>
        </w:div>
        <w:div w:id="1542090858">
          <w:marLeft w:val="0"/>
          <w:marRight w:val="0"/>
          <w:marTop w:val="0"/>
          <w:marBottom w:val="0"/>
          <w:divBdr>
            <w:top w:val="none" w:sz="0" w:space="0" w:color="auto"/>
            <w:left w:val="none" w:sz="0" w:space="0" w:color="auto"/>
            <w:bottom w:val="none" w:sz="0" w:space="0" w:color="auto"/>
            <w:right w:val="none" w:sz="0" w:space="0" w:color="auto"/>
          </w:divBdr>
        </w:div>
        <w:div w:id="240407934">
          <w:marLeft w:val="0"/>
          <w:marRight w:val="0"/>
          <w:marTop w:val="0"/>
          <w:marBottom w:val="0"/>
          <w:divBdr>
            <w:top w:val="none" w:sz="0" w:space="0" w:color="auto"/>
            <w:left w:val="none" w:sz="0" w:space="0" w:color="auto"/>
            <w:bottom w:val="none" w:sz="0" w:space="0" w:color="auto"/>
            <w:right w:val="none" w:sz="0" w:space="0" w:color="auto"/>
          </w:divBdr>
        </w:div>
        <w:div w:id="544098322">
          <w:marLeft w:val="0"/>
          <w:marRight w:val="0"/>
          <w:marTop w:val="0"/>
          <w:marBottom w:val="0"/>
          <w:divBdr>
            <w:top w:val="none" w:sz="0" w:space="0" w:color="auto"/>
            <w:left w:val="none" w:sz="0" w:space="0" w:color="auto"/>
            <w:bottom w:val="none" w:sz="0" w:space="0" w:color="auto"/>
            <w:right w:val="none" w:sz="0" w:space="0" w:color="auto"/>
          </w:divBdr>
        </w:div>
        <w:div w:id="212737847">
          <w:marLeft w:val="0"/>
          <w:marRight w:val="0"/>
          <w:marTop w:val="0"/>
          <w:marBottom w:val="0"/>
          <w:divBdr>
            <w:top w:val="none" w:sz="0" w:space="0" w:color="auto"/>
            <w:left w:val="none" w:sz="0" w:space="0" w:color="auto"/>
            <w:bottom w:val="none" w:sz="0" w:space="0" w:color="auto"/>
            <w:right w:val="none" w:sz="0" w:space="0" w:color="auto"/>
          </w:divBdr>
        </w:div>
        <w:div w:id="1784689844">
          <w:marLeft w:val="0"/>
          <w:marRight w:val="0"/>
          <w:marTop w:val="0"/>
          <w:marBottom w:val="0"/>
          <w:divBdr>
            <w:top w:val="none" w:sz="0" w:space="0" w:color="auto"/>
            <w:left w:val="none" w:sz="0" w:space="0" w:color="auto"/>
            <w:bottom w:val="none" w:sz="0" w:space="0" w:color="auto"/>
            <w:right w:val="none" w:sz="0" w:space="0" w:color="auto"/>
          </w:divBdr>
        </w:div>
        <w:div w:id="980764437">
          <w:marLeft w:val="0"/>
          <w:marRight w:val="0"/>
          <w:marTop w:val="0"/>
          <w:marBottom w:val="0"/>
          <w:divBdr>
            <w:top w:val="none" w:sz="0" w:space="0" w:color="auto"/>
            <w:left w:val="none" w:sz="0" w:space="0" w:color="auto"/>
            <w:bottom w:val="none" w:sz="0" w:space="0" w:color="auto"/>
            <w:right w:val="none" w:sz="0" w:space="0" w:color="auto"/>
          </w:divBdr>
        </w:div>
        <w:div w:id="82453156">
          <w:marLeft w:val="0"/>
          <w:marRight w:val="0"/>
          <w:marTop w:val="0"/>
          <w:marBottom w:val="0"/>
          <w:divBdr>
            <w:top w:val="none" w:sz="0" w:space="0" w:color="auto"/>
            <w:left w:val="none" w:sz="0" w:space="0" w:color="auto"/>
            <w:bottom w:val="none" w:sz="0" w:space="0" w:color="auto"/>
            <w:right w:val="none" w:sz="0" w:space="0" w:color="auto"/>
          </w:divBdr>
        </w:div>
        <w:div w:id="1733767284">
          <w:marLeft w:val="0"/>
          <w:marRight w:val="0"/>
          <w:marTop w:val="0"/>
          <w:marBottom w:val="0"/>
          <w:divBdr>
            <w:top w:val="none" w:sz="0" w:space="0" w:color="auto"/>
            <w:left w:val="none" w:sz="0" w:space="0" w:color="auto"/>
            <w:bottom w:val="none" w:sz="0" w:space="0" w:color="auto"/>
            <w:right w:val="none" w:sz="0" w:space="0" w:color="auto"/>
          </w:divBdr>
        </w:div>
        <w:div w:id="1162892059">
          <w:marLeft w:val="0"/>
          <w:marRight w:val="0"/>
          <w:marTop w:val="0"/>
          <w:marBottom w:val="0"/>
          <w:divBdr>
            <w:top w:val="none" w:sz="0" w:space="0" w:color="auto"/>
            <w:left w:val="none" w:sz="0" w:space="0" w:color="auto"/>
            <w:bottom w:val="none" w:sz="0" w:space="0" w:color="auto"/>
            <w:right w:val="none" w:sz="0" w:space="0" w:color="auto"/>
          </w:divBdr>
        </w:div>
        <w:div w:id="856894545">
          <w:marLeft w:val="0"/>
          <w:marRight w:val="0"/>
          <w:marTop w:val="0"/>
          <w:marBottom w:val="0"/>
          <w:divBdr>
            <w:top w:val="none" w:sz="0" w:space="0" w:color="auto"/>
            <w:left w:val="none" w:sz="0" w:space="0" w:color="auto"/>
            <w:bottom w:val="none" w:sz="0" w:space="0" w:color="auto"/>
            <w:right w:val="none" w:sz="0" w:space="0" w:color="auto"/>
          </w:divBdr>
        </w:div>
        <w:div w:id="878277534">
          <w:marLeft w:val="0"/>
          <w:marRight w:val="0"/>
          <w:marTop w:val="0"/>
          <w:marBottom w:val="0"/>
          <w:divBdr>
            <w:top w:val="none" w:sz="0" w:space="0" w:color="auto"/>
            <w:left w:val="none" w:sz="0" w:space="0" w:color="auto"/>
            <w:bottom w:val="none" w:sz="0" w:space="0" w:color="auto"/>
            <w:right w:val="none" w:sz="0" w:space="0" w:color="auto"/>
          </w:divBdr>
        </w:div>
        <w:div w:id="457382670">
          <w:marLeft w:val="0"/>
          <w:marRight w:val="0"/>
          <w:marTop w:val="0"/>
          <w:marBottom w:val="0"/>
          <w:divBdr>
            <w:top w:val="none" w:sz="0" w:space="0" w:color="auto"/>
            <w:left w:val="none" w:sz="0" w:space="0" w:color="auto"/>
            <w:bottom w:val="none" w:sz="0" w:space="0" w:color="auto"/>
            <w:right w:val="none" w:sz="0" w:space="0" w:color="auto"/>
          </w:divBdr>
        </w:div>
        <w:div w:id="1425954058">
          <w:marLeft w:val="0"/>
          <w:marRight w:val="0"/>
          <w:marTop w:val="0"/>
          <w:marBottom w:val="0"/>
          <w:divBdr>
            <w:top w:val="none" w:sz="0" w:space="0" w:color="auto"/>
            <w:left w:val="none" w:sz="0" w:space="0" w:color="auto"/>
            <w:bottom w:val="none" w:sz="0" w:space="0" w:color="auto"/>
            <w:right w:val="none" w:sz="0" w:space="0" w:color="auto"/>
          </w:divBdr>
        </w:div>
        <w:div w:id="1109466538">
          <w:marLeft w:val="0"/>
          <w:marRight w:val="0"/>
          <w:marTop w:val="0"/>
          <w:marBottom w:val="0"/>
          <w:divBdr>
            <w:top w:val="none" w:sz="0" w:space="0" w:color="auto"/>
            <w:left w:val="none" w:sz="0" w:space="0" w:color="auto"/>
            <w:bottom w:val="none" w:sz="0" w:space="0" w:color="auto"/>
            <w:right w:val="none" w:sz="0" w:space="0" w:color="auto"/>
          </w:divBdr>
        </w:div>
        <w:div w:id="1732386389">
          <w:marLeft w:val="0"/>
          <w:marRight w:val="0"/>
          <w:marTop w:val="0"/>
          <w:marBottom w:val="0"/>
          <w:divBdr>
            <w:top w:val="none" w:sz="0" w:space="0" w:color="auto"/>
            <w:left w:val="none" w:sz="0" w:space="0" w:color="auto"/>
            <w:bottom w:val="none" w:sz="0" w:space="0" w:color="auto"/>
            <w:right w:val="none" w:sz="0" w:space="0" w:color="auto"/>
          </w:divBdr>
        </w:div>
        <w:div w:id="1701515643">
          <w:marLeft w:val="0"/>
          <w:marRight w:val="0"/>
          <w:marTop w:val="0"/>
          <w:marBottom w:val="0"/>
          <w:divBdr>
            <w:top w:val="none" w:sz="0" w:space="0" w:color="auto"/>
            <w:left w:val="none" w:sz="0" w:space="0" w:color="auto"/>
            <w:bottom w:val="none" w:sz="0" w:space="0" w:color="auto"/>
            <w:right w:val="none" w:sz="0" w:space="0" w:color="auto"/>
          </w:divBdr>
          <w:divsChild>
            <w:div w:id="2025865964">
              <w:marLeft w:val="0"/>
              <w:marRight w:val="0"/>
              <w:marTop w:val="0"/>
              <w:marBottom w:val="0"/>
              <w:divBdr>
                <w:top w:val="none" w:sz="0" w:space="0" w:color="auto"/>
                <w:left w:val="none" w:sz="0" w:space="0" w:color="auto"/>
                <w:bottom w:val="none" w:sz="0" w:space="0" w:color="auto"/>
                <w:right w:val="none" w:sz="0" w:space="0" w:color="auto"/>
              </w:divBdr>
            </w:div>
          </w:divsChild>
        </w:div>
        <w:div w:id="232325499">
          <w:marLeft w:val="0"/>
          <w:marRight w:val="0"/>
          <w:marTop w:val="0"/>
          <w:marBottom w:val="0"/>
          <w:divBdr>
            <w:top w:val="none" w:sz="0" w:space="0" w:color="auto"/>
            <w:left w:val="none" w:sz="0" w:space="0" w:color="auto"/>
            <w:bottom w:val="none" w:sz="0" w:space="0" w:color="auto"/>
            <w:right w:val="none" w:sz="0" w:space="0" w:color="auto"/>
          </w:divBdr>
          <w:divsChild>
            <w:div w:id="1921018638">
              <w:marLeft w:val="0"/>
              <w:marRight w:val="0"/>
              <w:marTop w:val="0"/>
              <w:marBottom w:val="0"/>
              <w:divBdr>
                <w:top w:val="none" w:sz="0" w:space="0" w:color="auto"/>
                <w:left w:val="none" w:sz="0" w:space="0" w:color="auto"/>
                <w:bottom w:val="none" w:sz="0" w:space="0" w:color="auto"/>
                <w:right w:val="none" w:sz="0" w:space="0" w:color="auto"/>
              </w:divBdr>
            </w:div>
          </w:divsChild>
        </w:div>
        <w:div w:id="447046788">
          <w:marLeft w:val="0"/>
          <w:marRight w:val="0"/>
          <w:marTop w:val="0"/>
          <w:marBottom w:val="0"/>
          <w:divBdr>
            <w:top w:val="none" w:sz="0" w:space="0" w:color="auto"/>
            <w:left w:val="none" w:sz="0" w:space="0" w:color="auto"/>
            <w:bottom w:val="none" w:sz="0" w:space="0" w:color="auto"/>
            <w:right w:val="none" w:sz="0" w:space="0" w:color="auto"/>
          </w:divBdr>
        </w:div>
        <w:div w:id="928390177">
          <w:marLeft w:val="0"/>
          <w:marRight w:val="0"/>
          <w:marTop w:val="0"/>
          <w:marBottom w:val="0"/>
          <w:divBdr>
            <w:top w:val="none" w:sz="0" w:space="0" w:color="auto"/>
            <w:left w:val="none" w:sz="0" w:space="0" w:color="auto"/>
            <w:bottom w:val="none" w:sz="0" w:space="0" w:color="auto"/>
            <w:right w:val="none" w:sz="0" w:space="0" w:color="auto"/>
          </w:divBdr>
        </w:div>
        <w:div w:id="383874541">
          <w:marLeft w:val="0"/>
          <w:marRight w:val="0"/>
          <w:marTop w:val="0"/>
          <w:marBottom w:val="0"/>
          <w:divBdr>
            <w:top w:val="none" w:sz="0" w:space="0" w:color="auto"/>
            <w:left w:val="none" w:sz="0" w:space="0" w:color="auto"/>
            <w:bottom w:val="none" w:sz="0" w:space="0" w:color="auto"/>
            <w:right w:val="none" w:sz="0" w:space="0" w:color="auto"/>
          </w:divBdr>
        </w:div>
        <w:div w:id="1943607256">
          <w:marLeft w:val="0"/>
          <w:marRight w:val="0"/>
          <w:marTop w:val="0"/>
          <w:marBottom w:val="0"/>
          <w:divBdr>
            <w:top w:val="none" w:sz="0" w:space="0" w:color="auto"/>
            <w:left w:val="none" w:sz="0" w:space="0" w:color="auto"/>
            <w:bottom w:val="none" w:sz="0" w:space="0" w:color="auto"/>
            <w:right w:val="none" w:sz="0" w:space="0" w:color="auto"/>
          </w:divBdr>
        </w:div>
        <w:div w:id="201720209">
          <w:marLeft w:val="0"/>
          <w:marRight w:val="0"/>
          <w:marTop w:val="0"/>
          <w:marBottom w:val="0"/>
          <w:divBdr>
            <w:top w:val="none" w:sz="0" w:space="0" w:color="auto"/>
            <w:left w:val="none" w:sz="0" w:space="0" w:color="auto"/>
            <w:bottom w:val="none" w:sz="0" w:space="0" w:color="auto"/>
            <w:right w:val="none" w:sz="0" w:space="0" w:color="auto"/>
          </w:divBdr>
        </w:div>
        <w:div w:id="1341275624">
          <w:marLeft w:val="0"/>
          <w:marRight w:val="0"/>
          <w:marTop w:val="0"/>
          <w:marBottom w:val="0"/>
          <w:divBdr>
            <w:top w:val="none" w:sz="0" w:space="0" w:color="auto"/>
            <w:left w:val="none" w:sz="0" w:space="0" w:color="auto"/>
            <w:bottom w:val="none" w:sz="0" w:space="0" w:color="auto"/>
            <w:right w:val="none" w:sz="0" w:space="0" w:color="auto"/>
          </w:divBdr>
        </w:div>
        <w:div w:id="1380931273">
          <w:marLeft w:val="0"/>
          <w:marRight w:val="0"/>
          <w:marTop w:val="0"/>
          <w:marBottom w:val="0"/>
          <w:divBdr>
            <w:top w:val="none" w:sz="0" w:space="0" w:color="auto"/>
            <w:left w:val="none" w:sz="0" w:space="0" w:color="auto"/>
            <w:bottom w:val="none" w:sz="0" w:space="0" w:color="auto"/>
            <w:right w:val="none" w:sz="0" w:space="0" w:color="auto"/>
          </w:divBdr>
        </w:div>
        <w:div w:id="1247567182">
          <w:marLeft w:val="0"/>
          <w:marRight w:val="0"/>
          <w:marTop w:val="0"/>
          <w:marBottom w:val="0"/>
          <w:divBdr>
            <w:top w:val="none" w:sz="0" w:space="0" w:color="auto"/>
            <w:left w:val="none" w:sz="0" w:space="0" w:color="auto"/>
            <w:bottom w:val="none" w:sz="0" w:space="0" w:color="auto"/>
            <w:right w:val="none" w:sz="0" w:space="0" w:color="auto"/>
          </w:divBdr>
        </w:div>
        <w:div w:id="436367892">
          <w:marLeft w:val="0"/>
          <w:marRight w:val="0"/>
          <w:marTop w:val="0"/>
          <w:marBottom w:val="0"/>
          <w:divBdr>
            <w:top w:val="none" w:sz="0" w:space="0" w:color="auto"/>
            <w:left w:val="none" w:sz="0" w:space="0" w:color="auto"/>
            <w:bottom w:val="none" w:sz="0" w:space="0" w:color="auto"/>
            <w:right w:val="none" w:sz="0" w:space="0" w:color="auto"/>
          </w:divBdr>
        </w:div>
        <w:div w:id="1150682098">
          <w:marLeft w:val="0"/>
          <w:marRight w:val="0"/>
          <w:marTop w:val="0"/>
          <w:marBottom w:val="0"/>
          <w:divBdr>
            <w:top w:val="none" w:sz="0" w:space="0" w:color="auto"/>
            <w:left w:val="none" w:sz="0" w:space="0" w:color="auto"/>
            <w:bottom w:val="none" w:sz="0" w:space="0" w:color="auto"/>
            <w:right w:val="none" w:sz="0" w:space="0" w:color="auto"/>
          </w:divBdr>
        </w:div>
        <w:div w:id="1908682161">
          <w:marLeft w:val="0"/>
          <w:marRight w:val="0"/>
          <w:marTop w:val="0"/>
          <w:marBottom w:val="0"/>
          <w:divBdr>
            <w:top w:val="none" w:sz="0" w:space="0" w:color="auto"/>
            <w:left w:val="none" w:sz="0" w:space="0" w:color="auto"/>
            <w:bottom w:val="none" w:sz="0" w:space="0" w:color="auto"/>
            <w:right w:val="none" w:sz="0" w:space="0" w:color="auto"/>
          </w:divBdr>
        </w:div>
        <w:div w:id="1634096325">
          <w:marLeft w:val="0"/>
          <w:marRight w:val="0"/>
          <w:marTop w:val="0"/>
          <w:marBottom w:val="0"/>
          <w:divBdr>
            <w:top w:val="none" w:sz="0" w:space="0" w:color="auto"/>
            <w:left w:val="none" w:sz="0" w:space="0" w:color="auto"/>
            <w:bottom w:val="none" w:sz="0" w:space="0" w:color="auto"/>
            <w:right w:val="none" w:sz="0" w:space="0" w:color="auto"/>
          </w:divBdr>
        </w:div>
        <w:div w:id="180584333">
          <w:marLeft w:val="0"/>
          <w:marRight w:val="0"/>
          <w:marTop w:val="0"/>
          <w:marBottom w:val="0"/>
          <w:divBdr>
            <w:top w:val="none" w:sz="0" w:space="0" w:color="auto"/>
            <w:left w:val="none" w:sz="0" w:space="0" w:color="auto"/>
            <w:bottom w:val="none" w:sz="0" w:space="0" w:color="auto"/>
            <w:right w:val="none" w:sz="0" w:space="0" w:color="auto"/>
          </w:divBdr>
        </w:div>
        <w:div w:id="1939367081">
          <w:marLeft w:val="0"/>
          <w:marRight w:val="0"/>
          <w:marTop w:val="0"/>
          <w:marBottom w:val="0"/>
          <w:divBdr>
            <w:top w:val="none" w:sz="0" w:space="0" w:color="auto"/>
            <w:left w:val="none" w:sz="0" w:space="0" w:color="auto"/>
            <w:bottom w:val="none" w:sz="0" w:space="0" w:color="auto"/>
            <w:right w:val="none" w:sz="0" w:space="0" w:color="auto"/>
          </w:divBdr>
        </w:div>
        <w:div w:id="1337685187">
          <w:marLeft w:val="0"/>
          <w:marRight w:val="0"/>
          <w:marTop w:val="0"/>
          <w:marBottom w:val="0"/>
          <w:divBdr>
            <w:top w:val="none" w:sz="0" w:space="0" w:color="auto"/>
            <w:left w:val="none" w:sz="0" w:space="0" w:color="auto"/>
            <w:bottom w:val="none" w:sz="0" w:space="0" w:color="auto"/>
            <w:right w:val="none" w:sz="0" w:space="0" w:color="auto"/>
          </w:divBdr>
        </w:div>
        <w:div w:id="1818910368">
          <w:marLeft w:val="0"/>
          <w:marRight w:val="0"/>
          <w:marTop w:val="0"/>
          <w:marBottom w:val="0"/>
          <w:divBdr>
            <w:top w:val="none" w:sz="0" w:space="0" w:color="auto"/>
            <w:left w:val="none" w:sz="0" w:space="0" w:color="auto"/>
            <w:bottom w:val="none" w:sz="0" w:space="0" w:color="auto"/>
            <w:right w:val="none" w:sz="0" w:space="0" w:color="auto"/>
          </w:divBdr>
        </w:div>
        <w:div w:id="755326602">
          <w:marLeft w:val="0"/>
          <w:marRight w:val="0"/>
          <w:marTop w:val="0"/>
          <w:marBottom w:val="0"/>
          <w:divBdr>
            <w:top w:val="none" w:sz="0" w:space="0" w:color="auto"/>
            <w:left w:val="none" w:sz="0" w:space="0" w:color="auto"/>
            <w:bottom w:val="none" w:sz="0" w:space="0" w:color="auto"/>
            <w:right w:val="none" w:sz="0" w:space="0" w:color="auto"/>
          </w:divBdr>
        </w:div>
        <w:div w:id="995761989">
          <w:marLeft w:val="0"/>
          <w:marRight w:val="0"/>
          <w:marTop w:val="0"/>
          <w:marBottom w:val="0"/>
          <w:divBdr>
            <w:top w:val="none" w:sz="0" w:space="0" w:color="auto"/>
            <w:left w:val="none" w:sz="0" w:space="0" w:color="auto"/>
            <w:bottom w:val="none" w:sz="0" w:space="0" w:color="auto"/>
            <w:right w:val="none" w:sz="0" w:space="0" w:color="auto"/>
          </w:divBdr>
        </w:div>
        <w:div w:id="1894078517">
          <w:marLeft w:val="0"/>
          <w:marRight w:val="0"/>
          <w:marTop w:val="0"/>
          <w:marBottom w:val="0"/>
          <w:divBdr>
            <w:top w:val="none" w:sz="0" w:space="0" w:color="auto"/>
            <w:left w:val="none" w:sz="0" w:space="0" w:color="auto"/>
            <w:bottom w:val="none" w:sz="0" w:space="0" w:color="auto"/>
            <w:right w:val="none" w:sz="0" w:space="0" w:color="auto"/>
          </w:divBdr>
        </w:div>
        <w:div w:id="142428849">
          <w:marLeft w:val="0"/>
          <w:marRight w:val="0"/>
          <w:marTop w:val="0"/>
          <w:marBottom w:val="0"/>
          <w:divBdr>
            <w:top w:val="none" w:sz="0" w:space="0" w:color="auto"/>
            <w:left w:val="none" w:sz="0" w:space="0" w:color="auto"/>
            <w:bottom w:val="none" w:sz="0" w:space="0" w:color="auto"/>
            <w:right w:val="none" w:sz="0" w:space="0" w:color="auto"/>
          </w:divBdr>
        </w:div>
        <w:div w:id="1180777741">
          <w:marLeft w:val="0"/>
          <w:marRight w:val="0"/>
          <w:marTop w:val="0"/>
          <w:marBottom w:val="0"/>
          <w:divBdr>
            <w:top w:val="none" w:sz="0" w:space="0" w:color="auto"/>
            <w:left w:val="none" w:sz="0" w:space="0" w:color="auto"/>
            <w:bottom w:val="none" w:sz="0" w:space="0" w:color="auto"/>
            <w:right w:val="none" w:sz="0" w:space="0" w:color="auto"/>
          </w:divBdr>
        </w:div>
        <w:div w:id="1498770679">
          <w:marLeft w:val="0"/>
          <w:marRight w:val="0"/>
          <w:marTop w:val="0"/>
          <w:marBottom w:val="0"/>
          <w:divBdr>
            <w:top w:val="none" w:sz="0" w:space="0" w:color="auto"/>
            <w:left w:val="none" w:sz="0" w:space="0" w:color="auto"/>
            <w:bottom w:val="none" w:sz="0" w:space="0" w:color="auto"/>
            <w:right w:val="none" w:sz="0" w:space="0" w:color="auto"/>
          </w:divBdr>
        </w:div>
        <w:div w:id="801656114">
          <w:marLeft w:val="0"/>
          <w:marRight w:val="0"/>
          <w:marTop w:val="0"/>
          <w:marBottom w:val="0"/>
          <w:divBdr>
            <w:top w:val="none" w:sz="0" w:space="0" w:color="auto"/>
            <w:left w:val="none" w:sz="0" w:space="0" w:color="auto"/>
            <w:bottom w:val="none" w:sz="0" w:space="0" w:color="auto"/>
            <w:right w:val="none" w:sz="0" w:space="0" w:color="auto"/>
          </w:divBdr>
          <w:divsChild>
            <w:div w:id="1800994834">
              <w:marLeft w:val="0"/>
              <w:marRight w:val="0"/>
              <w:marTop w:val="0"/>
              <w:marBottom w:val="0"/>
              <w:divBdr>
                <w:top w:val="none" w:sz="0" w:space="0" w:color="auto"/>
                <w:left w:val="none" w:sz="0" w:space="0" w:color="auto"/>
                <w:bottom w:val="none" w:sz="0" w:space="0" w:color="auto"/>
                <w:right w:val="none" w:sz="0" w:space="0" w:color="auto"/>
              </w:divBdr>
            </w:div>
          </w:divsChild>
        </w:div>
        <w:div w:id="1797137103">
          <w:marLeft w:val="0"/>
          <w:marRight w:val="0"/>
          <w:marTop w:val="0"/>
          <w:marBottom w:val="0"/>
          <w:divBdr>
            <w:top w:val="none" w:sz="0" w:space="0" w:color="auto"/>
            <w:left w:val="none" w:sz="0" w:space="0" w:color="auto"/>
            <w:bottom w:val="none" w:sz="0" w:space="0" w:color="auto"/>
            <w:right w:val="none" w:sz="0" w:space="0" w:color="auto"/>
          </w:divBdr>
          <w:divsChild>
            <w:div w:id="1966571095">
              <w:marLeft w:val="0"/>
              <w:marRight w:val="0"/>
              <w:marTop w:val="0"/>
              <w:marBottom w:val="0"/>
              <w:divBdr>
                <w:top w:val="none" w:sz="0" w:space="0" w:color="auto"/>
                <w:left w:val="none" w:sz="0" w:space="0" w:color="auto"/>
                <w:bottom w:val="none" w:sz="0" w:space="0" w:color="auto"/>
                <w:right w:val="none" w:sz="0" w:space="0" w:color="auto"/>
              </w:divBdr>
            </w:div>
          </w:divsChild>
        </w:div>
        <w:div w:id="1363165626">
          <w:marLeft w:val="0"/>
          <w:marRight w:val="0"/>
          <w:marTop w:val="0"/>
          <w:marBottom w:val="0"/>
          <w:divBdr>
            <w:top w:val="none" w:sz="0" w:space="0" w:color="auto"/>
            <w:left w:val="none" w:sz="0" w:space="0" w:color="auto"/>
            <w:bottom w:val="none" w:sz="0" w:space="0" w:color="auto"/>
            <w:right w:val="none" w:sz="0" w:space="0" w:color="auto"/>
          </w:divBdr>
        </w:div>
        <w:div w:id="1958901045">
          <w:marLeft w:val="0"/>
          <w:marRight w:val="0"/>
          <w:marTop w:val="0"/>
          <w:marBottom w:val="0"/>
          <w:divBdr>
            <w:top w:val="none" w:sz="0" w:space="0" w:color="auto"/>
            <w:left w:val="none" w:sz="0" w:space="0" w:color="auto"/>
            <w:bottom w:val="none" w:sz="0" w:space="0" w:color="auto"/>
            <w:right w:val="none" w:sz="0" w:space="0" w:color="auto"/>
          </w:divBdr>
        </w:div>
        <w:div w:id="663825302">
          <w:marLeft w:val="0"/>
          <w:marRight w:val="0"/>
          <w:marTop w:val="0"/>
          <w:marBottom w:val="0"/>
          <w:divBdr>
            <w:top w:val="none" w:sz="0" w:space="0" w:color="auto"/>
            <w:left w:val="none" w:sz="0" w:space="0" w:color="auto"/>
            <w:bottom w:val="none" w:sz="0" w:space="0" w:color="auto"/>
            <w:right w:val="none" w:sz="0" w:space="0" w:color="auto"/>
          </w:divBdr>
        </w:div>
        <w:div w:id="2033534720">
          <w:marLeft w:val="0"/>
          <w:marRight w:val="0"/>
          <w:marTop w:val="0"/>
          <w:marBottom w:val="0"/>
          <w:divBdr>
            <w:top w:val="none" w:sz="0" w:space="0" w:color="auto"/>
            <w:left w:val="none" w:sz="0" w:space="0" w:color="auto"/>
            <w:bottom w:val="none" w:sz="0" w:space="0" w:color="auto"/>
            <w:right w:val="none" w:sz="0" w:space="0" w:color="auto"/>
          </w:divBdr>
        </w:div>
        <w:div w:id="1615210566">
          <w:marLeft w:val="0"/>
          <w:marRight w:val="0"/>
          <w:marTop w:val="0"/>
          <w:marBottom w:val="0"/>
          <w:divBdr>
            <w:top w:val="none" w:sz="0" w:space="0" w:color="auto"/>
            <w:left w:val="none" w:sz="0" w:space="0" w:color="auto"/>
            <w:bottom w:val="none" w:sz="0" w:space="0" w:color="auto"/>
            <w:right w:val="none" w:sz="0" w:space="0" w:color="auto"/>
          </w:divBdr>
        </w:div>
        <w:div w:id="423720447">
          <w:marLeft w:val="0"/>
          <w:marRight w:val="0"/>
          <w:marTop w:val="0"/>
          <w:marBottom w:val="0"/>
          <w:divBdr>
            <w:top w:val="none" w:sz="0" w:space="0" w:color="auto"/>
            <w:left w:val="none" w:sz="0" w:space="0" w:color="auto"/>
            <w:bottom w:val="none" w:sz="0" w:space="0" w:color="auto"/>
            <w:right w:val="none" w:sz="0" w:space="0" w:color="auto"/>
          </w:divBdr>
        </w:div>
        <w:div w:id="1412660282">
          <w:marLeft w:val="0"/>
          <w:marRight w:val="0"/>
          <w:marTop w:val="0"/>
          <w:marBottom w:val="0"/>
          <w:divBdr>
            <w:top w:val="none" w:sz="0" w:space="0" w:color="auto"/>
            <w:left w:val="none" w:sz="0" w:space="0" w:color="auto"/>
            <w:bottom w:val="none" w:sz="0" w:space="0" w:color="auto"/>
            <w:right w:val="none" w:sz="0" w:space="0" w:color="auto"/>
          </w:divBdr>
        </w:div>
        <w:div w:id="1469974071">
          <w:marLeft w:val="0"/>
          <w:marRight w:val="0"/>
          <w:marTop w:val="0"/>
          <w:marBottom w:val="0"/>
          <w:divBdr>
            <w:top w:val="none" w:sz="0" w:space="0" w:color="auto"/>
            <w:left w:val="none" w:sz="0" w:space="0" w:color="auto"/>
            <w:bottom w:val="none" w:sz="0" w:space="0" w:color="auto"/>
            <w:right w:val="none" w:sz="0" w:space="0" w:color="auto"/>
          </w:divBdr>
        </w:div>
        <w:div w:id="250161912">
          <w:marLeft w:val="0"/>
          <w:marRight w:val="0"/>
          <w:marTop w:val="0"/>
          <w:marBottom w:val="0"/>
          <w:divBdr>
            <w:top w:val="none" w:sz="0" w:space="0" w:color="auto"/>
            <w:left w:val="none" w:sz="0" w:space="0" w:color="auto"/>
            <w:bottom w:val="none" w:sz="0" w:space="0" w:color="auto"/>
            <w:right w:val="none" w:sz="0" w:space="0" w:color="auto"/>
          </w:divBdr>
        </w:div>
        <w:div w:id="451558450">
          <w:marLeft w:val="0"/>
          <w:marRight w:val="0"/>
          <w:marTop w:val="0"/>
          <w:marBottom w:val="0"/>
          <w:divBdr>
            <w:top w:val="none" w:sz="0" w:space="0" w:color="auto"/>
            <w:left w:val="none" w:sz="0" w:space="0" w:color="auto"/>
            <w:bottom w:val="none" w:sz="0" w:space="0" w:color="auto"/>
            <w:right w:val="none" w:sz="0" w:space="0" w:color="auto"/>
          </w:divBdr>
        </w:div>
        <w:div w:id="2007199789">
          <w:marLeft w:val="0"/>
          <w:marRight w:val="0"/>
          <w:marTop w:val="0"/>
          <w:marBottom w:val="0"/>
          <w:divBdr>
            <w:top w:val="none" w:sz="0" w:space="0" w:color="auto"/>
            <w:left w:val="none" w:sz="0" w:space="0" w:color="auto"/>
            <w:bottom w:val="none" w:sz="0" w:space="0" w:color="auto"/>
            <w:right w:val="none" w:sz="0" w:space="0" w:color="auto"/>
          </w:divBdr>
        </w:div>
        <w:div w:id="1013649871">
          <w:marLeft w:val="0"/>
          <w:marRight w:val="0"/>
          <w:marTop w:val="0"/>
          <w:marBottom w:val="0"/>
          <w:divBdr>
            <w:top w:val="none" w:sz="0" w:space="0" w:color="auto"/>
            <w:left w:val="none" w:sz="0" w:space="0" w:color="auto"/>
            <w:bottom w:val="none" w:sz="0" w:space="0" w:color="auto"/>
            <w:right w:val="none" w:sz="0" w:space="0" w:color="auto"/>
          </w:divBdr>
        </w:div>
        <w:div w:id="563757286">
          <w:marLeft w:val="0"/>
          <w:marRight w:val="0"/>
          <w:marTop w:val="0"/>
          <w:marBottom w:val="0"/>
          <w:divBdr>
            <w:top w:val="none" w:sz="0" w:space="0" w:color="auto"/>
            <w:left w:val="none" w:sz="0" w:space="0" w:color="auto"/>
            <w:bottom w:val="none" w:sz="0" w:space="0" w:color="auto"/>
            <w:right w:val="none" w:sz="0" w:space="0" w:color="auto"/>
          </w:divBdr>
        </w:div>
        <w:div w:id="995720783">
          <w:marLeft w:val="0"/>
          <w:marRight w:val="0"/>
          <w:marTop w:val="0"/>
          <w:marBottom w:val="0"/>
          <w:divBdr>
            <w:top w:val="none" w:sz="0" w:space="0" w:color="auto"/>
            <w:left w:val="none" w:sz="0" w:space="0" w:color="auto"/>
            <w:bottom w:val="none" w:sz="0" w:space="0" w:color="auto"/>
            <w:right w:val="none" w:sz="0" w:space="0" w:color="auto"/>
          </w:divBdr>
        </w:div>
        <w:div w:id="1785729131">
          <w:marLeft w:val="0"/>
          <w:marRight w:val="0"/>
          <w:marTop w:val="0"/>
          <w:marBottom w:val="0"/>
          <w:divBdr>
            <w:top w:val="none" w:sz="0" w:space="0" w:color="auto"/>
            <w:left w:val="none" w:sz="0" w:space="0" w:color="auto"/>
            <w:bottom w:val="none" w:sz="0" w:space="0" w:color="auto"/>
            <w:right w:val="none" w:sz="0" w:space="0" w:color="auto"/>
          </w:divBdr>
        </w:div>
        <w:div w:id="451746281">
          <w:marLeft w:val="0"/>
          <w:marRight w:val="0"/>
          <w:marTop w:val="0"/>
          <w:marBottom w:val="0"/>
          <w:divBdr>
            <w:top w:val="none" w:sz="0" w:space="0" w:color="auto"/>
            <w:left w:val="none" w:sz="0" w:space="0" w:color="auto"/>
            <w:bottom w:val="none" w:sz="0" w:space="0" w:color="auto"/>
            <w:right w:val="none" w:sz="0" w:space="0" w:color="auto"/>
          </w:divBdr>
        </w:div>
        <w:div w:id="907374627">
          <w:marLeft w:val="0"/>
          <w:marRight w:val="0"/>
          <w:marTop w:val="0"/>
          <w:marBottom w:val="0"/>
          <w:divBdr>
            <w:top w:val="none" w:sz="0" w:space="0" w:color="auto"/>
            <w:left w:val="none" w:sz="0" w:space="0" w:color="auto"/>
            <w:bottom w:val="none" w:sz="0" w:space="0" w:color="auto"/>
            <w:right w:val="none" w:sz="0" w:space="0" w:color="auto"/>
          </w:divBdr>
        </w:div>
        <w:div w:id="1526871882">
          <w:marLeft w:val="0"/>
          <w:marRight w:val="0"/>
          <w:marTop w:val="0"/>
          <w:marBottom w:val="0"/>
          <w:divBdr>
            <w:top w:val="none" w:sz="0" w:space="0" w:color="auto"/>
            <w:left w:val="none" w:sz="0" w:space="0" w:color="auto"/>
            <w:bottom w:val="none" w:sz="0" w:space="0" w:color="auto"/>
            <w:right w:val="none" w:sz="0" w:space="0" w:color="auto"/>
          </w:divBdr>
        </w:div>
        <w:div w:id="1793936525">
          <w:marLeft w:val="0"/>
          <w:marRight w:val="0"/>
          <w:marTop w:val="0"/>
          <w:marBottom w:val="0"/>
          <w:divBdr>
            <w:top w:val="none" w:sz="0" w:space="0" w:color="auto"/>
            <w:left w:val="none" w:sz="0" w:space="0" w:color="auto"/>
            <w:bottom w:val="none" w:sz="0" w:space="0" w:color="auto"/>
            <w:right w:val="none" w:sz="0" w:space="0" w:color="auto"/>
          </w:divBdr>
        </w:div>
        <w:div w:id="174732017">
          <w:marLeft w:val="0"/>
          <w:marRight w:val="0"/>
          <w:marTop w:val="0"/>
          <w:marBottom w:val="0"/>
          <w:divBdr>
            <w:top w:val="none" w:sz="0" w:space="0" w:color="auto"/>
            <w:left w:val="none" w:sz="0" w:space="0" w:color="auto"/>
            <w:bottom w:val="none" w:sz="0" w:space="0" w:color="auto"/>
            <w:right w:val="none" w:sz="0" w:space="0" w:color="auto"/>
          </w:divBdr>
          <w:divsChild>
            <w:div w:id="1564633869">
              <w:marLeft w:val="0"/>
              <w:marRight w:val="0"/>
              <w:marTop w:val="0"/>
              <w:marBottom w:val="0"/>
              <w:divBdr>
                <w:top w:val="none" w:sz="0" w:space="0" w:color="auto"/>
                <w:left w:val="none" w:sz="0" w:space="0" w:color="auto"/>
                <w:bottom w:val="none" w:sz="0" w:space="0" w:color="auto"/>
                <w:right w:val="none" w:sz="0" w:space="0" w:color="auto"/>
              </w:divBdr>
            </w:div>
          </w:divsChild>
        </w:div>
        <w:div w:id="1932859373">
          <w:marLeft w:val="0"/>
          <w:marRight w:val="0"/>
          <w:marTop w:val="0"/>
          <w:marBottom w:val="0"/>
          <w:divBdr>
            <w:top w:val="none" w:sz="0" w:space="0" w:color="auto"/>
            <w:left w:val="none" w:sz="0" w:space="0" w:color="auto"/>
            <w:bottom w:val="none" w:sz="0" w:space="0" w:color="auto"/>
            <w:right w:val="none" w:sz="0" w:space="0" w:color="auto"/>
          </w:divBdr>
          <w:divsChild>
            <w:div w:id="2029477264">
              <w:marLeft w:val="0"/>
              <w:marRight w:val="0"/>
              <w:marTop w:val="0"/>
              <w:marBottom w:val="0"/>
              <w:divBdr>
                <w:top w:val="none" w:sz="0" w:space="0" w:color="auto"/>
                <w:left w:val="none" w:sz="0" w:space="0" w:color="auto"/>
                <w:bottom w:val="none" w:sz="0" w:space="0" w:color="auto"/>
                <w:right w:val="none" w:sz="0" w:space="0" w:color="auto"/>
              </w:divBdr>
            </w:div>
          </w:divsChild>
        </w:div>
        <w:div w:id="2018268400">
          <w:marLeft w:val="0"/>
          <w:marRight w:val="0"/>
          <w:marTop w:val="0"/>
          <w:marBottom w:val="0"/>
          <w:divBdr>
            <w:top w:val="none" w:sz="0" w:space="0" w:color="auto"/>
            <w:left w:val="none" w:sz="0" w:space="0" w:color="auto"/>
            <w:bottom w:val="none" w:sz="0" w:space="0" w:color="auto"/>
            <w:right w:val="none" w:sz="0" w:space="0" w:color="auto"/>
          </w:divBdr>
        </w:div>
        <w:div w:id="828138008">
          <w:marLeft w:val="0"/>
          <w:marRight w:val="0"/>
          <w:marTop w:val="0"/>
          <w:marBottom w:val="0"/>
          <w:divBdr>
            <w:top w:val="none" w:sz="0" w:space="0" w:color="auto"/>
            <w:left w:val="none" w:sz="0" w:space="0" w:color="auto"/>
            <w:bottom w:val="none" w:sz="0" w:space="0" w:color="auto"/>
            <w:right w:val="none" w:sz="0" w:space="0" w:color="auto"/>
          </w:divBdr>
        </w:div>
        <w:div w:id="951204936">
          <w:marLeft w:val="0"/>
          <w:marRight w:val="0"/>
          <w:marTop w:val="0"/>
          <w:marBottom w:val="0"/>
          <w:divBdr>
            <w:top w:val="none" w:sz="0" w:space="0" w:color="auto"/>
            <w:left w:val="none" w:sz="0" w:space="0" w:color="auto"/>
            <w:bottom w:val="none" w:sz="0" w:space="0" w:color="auto"/>
            <w:right w:val="none" w:sz="0" w:space="0" w:color="auto"/>
          </w:divBdr>
        </w:div>
        <w:div w:id="491533087">
          <w:marLeft w:val="0"/>
          <w:marRight w:val="0"/>
          <w:marTop w:val="0"/>
          <w:marBottom w:val="0"/>
          <w:divBdr>
            <w:top w:val="none" w:sz="0" w:space="0" w:color="auto"/>
            <w:left w:val="none" w:sz="0" w:space="0" w:color="auto"/>
            <w:bottom w:val="none" w:sz="0" w:space="0" w:color="auto"/>
            <w:right w:val="none" w:sz="0" w:space="0" w:color="auto"/>
          </w:divBdr>
        </w:div>
        <w:div w:id="864631528">
          <w:marLeft w:val="0"/>
          <w:marRight w:val="0"/>
          <w:marTop w:val="0"/>
          <w:marBottom w:val="0"/>
          <w:divBdr>
            <w:top w:val="none" w:sz="0" w:space="0" w:color="auto"/>
            <w:left w:val="none" w:sz="0" w:space="0" w:color="auto"/>
            <w:bottom w:val="none" w:sz="0" w:space="0" w:color="auto"/>
            <w:right w:val="none" w:sz="0" w:space="0" w:color="auto"/>
          </w:divBdr>
        </w:div>
        <w:div w:id="39596454">
          <w:marLeft w:val="0"/>
          <w:marRight w:val="0"/>
          <w:marTop w:val="0"/>
          <w:marBottom w:val="0"/>
          <w:divBdr>
            <w:top w:val="none" w:sz="0" w:space="0" w:color="auto"/>
            <w:left w:val="none" w:sz="0" w:space="0" w:color="auto"/>
            <w:bottom w:val="none" w:sz="0" w:space="0" w:color="auto"/>
            <w:right w:val="none" w:sz="0" w:space="0" w:color="auto"/>
          </w:divBdr>
        </w:div>
        <w:div w:id="1128620750">
          <w:marLeft w:val="0"/>
          <w:marRight w:val="0"/>
          <w:marTop w:val="0"/>
          <w:marBottom w:val="0"/>
          <w:divBdr>
            <w:top w:val="none" w:sz="0" w:space="0" w:color="auto"/>
            <w:left w:val="none" w:sz="0" w:space="0" w:color="auto"/>
            <w:bottom w:val="none" w:sz="0" w:space="0" w:color="auto"/>
            <w:right w:val="none" w:sz="0" w:space="0" w:color="auto"/>
          </w:divBdr>
        </w:div>
        <w:div w:id="222908738">
          <w:marLeft w:val="0"/>
          <w:marRight w:val="0"/>
          <w:marTop w:val="0"/>
          <w:marBottom w:val="0"/>
          <w:divBdr>
            <w:top w:val="none" w:sz="0" w:space="0" w:color="auto"/>
            <w:left w:val="none" w:sz="0" w:space="0" w:color="auto"/>
            <w:bottom w:val="none" w:sz="0" w:space="0" w:color="auto"/>
            <w:right w:val="none" w:sz="0" w:space="0" w:color="auto"/>
          </w:divBdr>
        </w:div>
        <w:div w:id="63264454">
          <w:marLeft w:val="0"/>
          <w:marRight w:val="0"/>
          <w:marTop w:val="0"/>
          <w:marBottom w:val="0"/>
          <w:divBdr>
            <w:top w:val="none" w:sz="0" w:space="0" w:color="auto"/>
            <w:left w:val="none" w:sz="0" w:space="0" w:color="auto"/>
            <w:bottom w:val="none" w:sz="0" w:space="0" w:color="auto"/>
            <w:right w:val="none" w:sz="0" w:space="0" w:color="auto"/>
          </w:divBdr>
        </w:div>
        <w:div w:id="1187908648">
          <w:marLeft w:val="0"/>
          <w:marRight w:val="0"/>
          <w:marTop w:val="0"/>
          <w:marBottom w:val="0"/>
          <w:divBdr>
            <w:top w:val="none" w:sz="0" w:space="0" w:color="auto"/>
            <w:left w:val="none" w:sz="0" w:space="0" w:color="auto"/>
            <w:bottom w:val="none" w:sz="0" w:space="0" w:color="auto"/>
            <w:right w:val="none" w:sz="0" w:space="0" w:color="auto"/>
          </w:divBdr>
        </w:div>
        <w:div w:id="769590915">
          <w:marLeft w:val="0"/>
          <w:marRight w:val="0"/>
          <w:marTop w:val="0"/>
          <w:marBottom w:val="0"/>
          <w:divBdr>
            <w:top w:val="none" w:sz="0" w:space="0" w:color="auto"/>
            <w:left w:val="none" w:sz="0" w:space="0" w:color="auto"/>
            <w:bottom w:val="none" w:sz="0" w:space="0" w:color="auto"/>
            <w:right w:val="none" w:sz="0" w:space="0" w:color="auto"/>
          </w:divBdr>
        </w:div>
        <w:div w:id="906769854">
          <w:marLeft w:val="0"/>
          <w:marRight w:val="0"/>
          <w:marTop w:val="0"/>
          <w:marBottom w:val="0"/>
          <w:divBdr>
            <w:top w:val="none" w:sz="0" w:space="0" w:color="auto"/>
            <w:left w:val="none" w:sz="0" w:space="0" w:color="auto"/>
            <w:bottom w:val="none" w:sz="0" w:space="0" w:color="auto"/>
            <w:right w:val="none" w:sz="0" w:space="0" w:color="auto"/>
          </w:divBdr>
        </w:div>
        <w:div w:id="481508823">
          <w:marLeft w:val="0"/>
          <w:marRight w:val="0"/>
          <w:marTop w:val="0"/>
          <w:marBottom w:val="0"/>
          <w:divBdr>
            <w:top w:val="none" w:sz="0" w:space="0" w:color="auto"/>
            <w:left w:val="none" w:sz="0" w:space="0" w:color="auto"/>
            <w:bottom w:val="none" w:sz="0" w:space="0" w:color="auto"/>
            <w:right w:val="none" w:sz="0" w:space="0" w:color="auto"/>
          </w:divBdr>
        </w:div>
        <w:div w:id="2127845773">
          <w:marLeft w:val="0"/>
          <w:marRight w:val="0"/>
          <w:marTop w:val="0"/>
          <w:marBottom w:val="0"/>
          <w:divBdr>
            <w:top w:val="none" w:sz="0" w:space="0" w:color="auto"/>
            <w:left w:val="none" w:sz="0" w:space="0" w:color="auto"/>
            <w:bottom w:val="none" w:sz="0" w:space="0" w:color="auto"/>
            <w:right w:val="none" w:sz="0" w:space="0" w:color="auto"/>
          </w:divBdr>
        </w:div>
        <w:div w:id="1566838786">
          <w:marLeft w:val="0"/>
          <w:marRight w:val="0"/>
          <w:marTop w:val="0"/>
          <w:marBottom w:val="0"/>
          <w:divBdr>
            <w:top w:val="none" w:sz="0" w:space="0" w:color="auto"/>
            <w:left w:val="none" w:sz="0" w:space="0" w:color="auto"/>
            <w:bottom w:val="none" w:sz="0" w:space="0" w:color="auto"/>
            <w:right w:val="none" w:sz="0" w:space="0" w:color="auto"/>
          </w:divBdr>
        </w:div>
        <w:div w:id="1616861762">
          <w:marLeft w:val="0"/>
          <w:marRight w:val="0"/>
          <w:marTop w:val="0"/>
          <w:marBottom w:val="0"/>
          <w:divBdr>
            <w:top w:val="none" w:sz="0" w:space="0" w:color="auto"/>
            <w:left w:val="none" w:sz="0" w:space="0" w:color="auto"/>
            <w:bottom w:val="none" w:sz="0" w:space="0" w:color="auto"/>
            <w:right w:val="none" w:sz="0" w:space="0" w:color="auto"/>
          </w:divBdr>
        </w:div>
        <w:div w:id="1286237550">
          <w:marLeft w:val="0"/>
          <w:marRight w:val="0"/>
          <w:marTop w:val="0"/>
          <w:marBottom w:val="0"/>
          <w:divBdr>
            <w:top w:val="none" w:sz="0" w:space="0" w:color="auto"/>
            <w:left w:val="none" w:sz="0" w:space="0" w:color="auto"/>
            <w:bottom w:val="none" w:sz="0" w:space="0" w:color="auto"/>
            <w:right w:val="none" w:sz="0" w:space="0" w:color="auto"/>
          </w:divBdr>
        </w:div>
        <w:div w:id="749431388">
          <w:marLeft w:val="0"/>
          <w:marRight w:val="0"/>
          <w:marTop w:val="0"/>
          <w:marBottom w:val="0"/>
          <w:divBdr>
            <w:top w:val="none" w:sz="0" w:space="0" w:color="auto"/>
            <w:left w:val="none" w:sz="0" w:space="0" w:color="auto"/>
            <w:bottom w:val="none" w:sz="0" w:space="0" w:color="auto"/>
            <w:right w:val="none" w:sz="0" w:space="0" w:color="auto"/>
          </w:divBdr>
        </w:div>
        <w:div w:id="1140221170">
          <w:marLeft w:val="0"/>
          <w:marRight w:val="0"/>
          <w:marTop w:val="0"/>
          <w:marBottom w:val="0"/>
          <w:divBdr>
            <w:top w:val="none" w:sz="0" w:space="0" w:color="auto"/>
            <w:left w:val="none" w:sz="0" w:space="0" w:color="auto"/>
            <w:bottom w:val="none" w:sz="0" w:space="0" w:color="auto"/>
            <w:right w:val="none" w:sz="0" w:space="0" w:color="auto"/>
          </w:divBdr>
        </w:div>
        <w:div w:id="1891727254">
          <w:marLeft w:val="0"/>
          <w:marRight w:val="0"/>
          <w:marTop w:val="0"/>
          <w:marBottom w:val="0"/>
          <w:divBdr>
            <w:top w:val="none" w:sz="0" w:space="0" w:color="auto"/>
            <w:left w:val="none" w:sz="0" w:space="0" w:color="auto"/>
            <w:bottom w:val="none" w:sz="0" w:space="0" w:color="auto"/>
            <w:right w:val="none" w:sz="0" w:space="0" w:color="auto"/>
          </w:divBdr>
        </w:div>
        <w:div w:id="685057454">
          <w:marLeft w:val="0"/>
          <w:marRight w:val="0"/>
          <w:marTop w:val="0"/>
          <w:marBottom w:val="0"/>
          <w:divBdr>
            <w:top w:val="none" w:sz="0" w:space="0" w:color="auto"/>
            <w:left w:val="none" w:sz="0" w:space="0" w:color="auto"/>
            <w:bottom w:val="none" w:sz="0" w:space="0" w:color="auto"/>
            <w:right w:val="none" w:sz="0" w:space="0" w:color="auto"/>
          </w:divBdr>
        </w:div>
        <w:div w:id="405806496">
          <w:marLeft w:val="0"/>
          <w:marRight w:val="0"/>
          <w:marTop w:val="0"/>
          <w:marBottom w:val="0"/>
          <w:divBdr>
            <w:top w:val="none" w:sz="0" w:space="0" w:color="auto"/>
            <w:left w:val="none" w:sz="0" w:space="0" w:color="auto"/>
            <w:bottom w:val="none" w:sz="0" w:space="0" w:color="auto"/>
            <w:right w:val="none" w:sz="0" w:space="0" w:color="auto"/>
          </w:divBdr>
        </w:div>
        <w:div w:id="551309783">
          <w:marLeft w:val="0"/>
          <w:marRight w:val="0"/>
          <w:marTop w:val="0"/>
          <w:marBottom w:val="0"/>
          <w:divBdr>
            <w:top w:val="none" w:sz="0" w:space="0" w:color="auto"/>
            <w:left w:val="none" w:sz="0" w:space="0" w:color="auto"/>
            <w:bottom w:val="none" w:sz="0" w:space="0" w:color="auto"/>
            <w:right w:val="none" w:sz="0" w:space="0" w:color="auto"/>
          </w:divBdr>
        </w:div>
        <w:div w:id="1881891279">
          <w:marLeft w:val="0"/>
          <w:marRight w:val="0"/>
          <w:marTop w:val="0"/>
          <w:marBottom w:val="0"/>
          <w:divBdr>
            <w:top w:val="none" w:sz="0" w:space="0" w:color="auto"/>
            <w:left w:val="none" w:sz="0" w:space="0" w:color="auto"/>
            <w:bottom w:val="none" w:sz="0" w:space="0" w:color="auto"/>
            <w:right w:val="none" w:sz="0" w:space="0" w:color="auto"/>
          </w:divBdr>
        </w:div>
        <w:div w:id="1516267620">
          <w:marLeft w:val="0"/>
          <w:marRight w:val="0"/>
          <w:marTop w:val="0"/>
          <w:marBottom w:val="0"/>
          <w:divBdr>
            <w:top w:val="none" w:sz="0" w:space="0" w:color="auto"/>
            <w:left w:val="none" w:sz="0" w:space="0" w:color="auto"/>
            <w:bottom w:val="none" w:sz="0" w:space="0" w:color="auto"/>
            <w:right w:val="none" w:sz="0" w:space="0" w:color="auto"/>
          </w:divBdr>
        </w:div>
        <w:div w:id="1052970401">
          <w:marLeft w:val="0"/>
          <w:marRight w:val="0"/>
          <w:marTop w:val="0"/>
          <w:marBottom w:val="0"/>
          <w:divBdr>
            <w:top w:val="none" w:sz="0" w:space="0" w:color="auto"/>
            <w:left w:val="none" w:sz="0" w:space="0" w:color="auto"/>
            <w:bottom w:val="none" w:sz="0" w:space="0" w:color="auto"/>
            <w:right w:val="none" w:sz="0" w:space="0" w:color="auto"/>
          </w:divBdr>
        </w:div>
        <w:div w:id="985279507">
          <w:marLeft w:val="0"/>
          <w:marRight w:val="0"/>
          <w:marTop w:val="0"/>
          <w:marBottom w:val="0"/>
          <w:divBdr>
            <w:top w:val="none" w:sz="0" w:space="0" w:color="auto"/>
            <w:left w:val="none" w:sz="0" w:space="0" w:color="auto"/>
            <w:bottom w:val="none" w:sz="0" w:space="0" w:color="auto"/>
            <w:right w:val="none" w:sz="0" w:space="0" w:color="auto"/>
          </w:divBdr>
        </w:div>
        <w:div w:id="1233468461">
          <w:marLeft w:val="0"/>
          <w:marRight w:val="0"/>
          <w:marTop w:val="0"/>
          <w:marBottom w:val="0"/>
          <w:divBdr>
            <w:top w:val="none" w:sz="0" w:space="0" w:color="auto"/>
            <w:left w:val="none" w:sz="0" w:space="0" w:color="auto"/>
            <w:bottom w:val="none" w:sz="0" w:space="0" w:color="auto"/>
            <w:right w:val="none" w:sz="0" w:space="0" w:color="auto"/>
          </w:divBdr>
        </w:div>
        <w:div w:id="871459319">
          <w:marLeft w:val="0"/>
          <w:marRight w:val="0"/>
          <w:marTop w:val="0"/>
          <w:marBottom w:val="0"/>
          <w:divBdr>
            <w:top w:val="none" w:sz="0" w:space="0" w:color="auto"/>
            <w:left w:val="none" w:sz="0" w:space="0" w:color="auto"/>
            <w:bottom w:val="none" w:sz="0" w:space="0" w:color="auto"/>
            <w:right w:val="none" w:sz="0" w:space="0" w:color="auto"/>
          </w:divBdr>
        </w:div>
        <w:div w:id="1370914228">
          <w:marLeft w:val="0"/>
          <w:marRight w:val="0"/>
          <w:marTop w:val="0"/>
          <w:marBottom w:val="0"/>
          <w:divBdr>
            <w:top w:val="none" w:sz="0" w:space="0" w:color="auto"/>
            <w:left w:val="none" w:sz="0" w:space="0" w:color="auto"/>
            <w:bottom w:val="none" w:sz="0" w:space="0" w:color="auto"/>
            <w:right w:val="none" w:sz="0" w:space="0" w:color="auto"/>
          </w:divBdr>
        </w:div>
        <w:div w:id="1919557331">
          <w:marLeft w:val="0"/>
          <w:marRight w:val="0"/>
          <w:marTop w:val="0"/>
          <w:marBottom w:val="0"/>
          <w:divBdr>
            <w:top w:val="none" w:sz="0" w:space="0" w:color="auto"/>
            <w:left w:val="none" w:sz="0" w:space="0" w:color="auto"/>
            <w:bottom w:val="none" w:sz="0" w:space="0" w:color="auto"/>
            <w:right w:val="none" w:sz="0" w:space="0" w:color="auto"/>
          </w:divBdr>
        </w:div>
        <w:div w:id="276763630">
          <w:marLeft w:val="0"/>
          <w:marRight w:val="0"/>
          <w:marTop w:val="0"/>
          <w:marBottom w:val="0"/>
          <w:divBdr>
            <w:top w:val="none" w:sz="0" w:space="0" w:color="auto"/>
            <w:left w:val="none" w:sz="0" w:space="0" w:color="auto"/>
            <w:bottom w:val="none" w:sz="0" w:space="0" w:color="auto"/>
            <w:right w:val="none" w:sz="0" w:space="0" w:color="auto"/>
          </w:divBdr>
        </w:div>
        <w:div w:id="358359312">
          <w:marLeft w:val="0"/>
          <w:marRight w:val="0"/>
          <w:marTop w:val="0"/>
          <w:marBottom w:val="0"/>
          <w:divBdr>
            <w:top w:val="none" w:sz="0" w:space="0" w:color="auto"/>
            <w:left w:val="none" w:sz="0" w:space="0" w:color="auto"/>
            <w:bottom w:val="none" w:sz="0" w:space="0" w:color="auto"/>
            <w:right w:val="none" w:sz="0" w:space="0" w:color="auto"/>
          </w:divBdr>
        </w:div>
        <w:div w:id="2123188105">
          <w:marLeft w:val="0"/>
          <w:marRight w:val="0"/>
          <w:marTop w:val="0"/>
          <w:marBottom w:val="0"/>
          <w:divBdr>
            <w:top w:val="none" w:sz="0" w:space="0" w:color="auto"/>
            <w:left w:val="none" w:sz="0" w:space="0" w:color="auto"/>
            <w:bottom w:val="none" w:sz="0" w:space="0" w:color="auto"/>
            <w:right w:val="none" w:sz="0" w:space="0" w:color="auto"/>
          </w:divBdr>
        </w:div>
        <w:div w:id="1029985539">
          <w:marLeft w:val="0"/>
          <w:marRight w:val="0"/>
          <w:marTop w:val="0"/>
          <w:marBottom w:val="0"/>
          <w:divBdr>
            <w:top w:val="none" w:sz="0" w:space="0" w:color="auto"/>
            <w:left w:val="none" w:sz="0" w:space="0" w:color="auto"/>
            <w:bottom w:val="none" w:sz="0" w:space="0" w:color="auto"/>
            <w:right w:val="none" w:sz="0" w:space="0" w:color="auto"/>
          </w:divBdr>
        </w:div>
        <w:div w:id="1897664772">
          <w:marLeft w:val="0"/>
          <w:marRight w:val="0"/>
          <w:marTop w:val="0"/>
          <w:marBottom w:val="0"/>
          <w:divBdr>
            <w:top w:val="none" w:sz="0" w:space="0" w:color="auto"/>
            <w:left w:val="none" w:sz="0" w:space="0" w:color="auto"/>
            <w:bottom w:val="none" w:sz="0" w:space="0" w:color="auto"/>
            <w:right w:val="none" w:sz="0" w:space="0" w:color="auto"/>
          </w:divBdr>
        </w:div>
        <w:div w:id="1632057667">
          <w:marLeft w:val="0"/>
          <w:marRight w:val="0"/>
          <w:marTop w:val="0"/>
          <w:marBottom w:val="0"/>
          <w:divBdr>
            <w:top w:val="none" w:sz="0" w:space="0" w:color="auto"/>
            <w:left w:val="none" w:sz="0" w:space="0" w:color="auto"/>
            <w:bottom w:val="none" w:sz="0" w:space="0" w:color="auto"/>
            <w:right w:val="none" w:sz="0" w:space="0" w:color="auto"/>
          </w:divBdr>
        </w:div>
        <w:div w:id="137190620">
          <w:marLeft w:val="0"/>
          <w:marRight w:val="0"/>
          <w:marTop w:val="0"/>
          <w:marBottom w:val="0"/>
          <w:divBdr>
            <w:top w:val="none" w:sz="0" w:space="0" w:color="auto"/>
            <w:left w:val="none" w:sz="0" w:space="0" w:color="auto"/>
            <w:bottom w:val="none" w:sz="0" w:space="0" w:color="auto"/>
            <w:right w:val="none" w:sz="0" w:space="0" w:color="auto"/>
          </w:divBdr>
        </w:div>
        <w:div w:id="225841030">
          <w:marLeft w:val="0"/>
          <w:marRight w:val="0"/>
          <w:marTop w:val="0"/>
          <w:marBottom w:val="0"/>
          <w:divBdr>
            <w:top w:val="none" w:sz="0" w:space="0" w:color="auto"/>
            <w:left w:val="none" w:sz="0" w:space="0" w:color="auto"/>
            <w:bottom w:val="none" w:sz="0" w:space="0" w:color="auto"/>
            <w:right w:val="none" w:sz="0" w:space="0" w:color="auto"/>
          </w:divBdr>
        </w:div>
        <w:div w:id="1622951588">
          <w:marLeft w:val="0"/>
          <w:marRight w:val="0"/>
          <w:marTop w:val="0"/>
          <w:marBottom w:val="0"/>
          <w:divBdr>
            <w:top w:val="none" w:sz="0" w:space="0" w:color="auto"/>
            <w:left w:val="none" w:sz="0" w:space="0" w:color="auto"/>
            <w:bottom w:val="none" w:sz="0" w:space="0" w:color="auto"/>
            <w:right w:val="none" w:sz="0" w:space="0" w:color="auto"/>
          </w:divBdr>
        </w:div>
        <w:div w:id="1126700851">
          <w:marLeft w:val="0"/>
          <w:marRight w:val="0"/>
          <w:marTop w:val="0"/>
          <w:marBottom w:val="0"/>
          <w:divBdr>
            <w:top w:val="none" w:sz="0" w:space="0" w:color="auto"/>
            <w:left w:val="none" w:sz="0" w:space="0" w:color="auto"/>
            <w:bottom w:val="none" w:sz="0" w:space="0" w:color="auto"/>
            <w:right w:val="none" w:sz="0" w:space="0" w:color="auto"/>
          </w:divBdr>
        </w:div>
        <w:div w:id="2136948885">
          <w:marLeft w:val="0"/>
          <w:marRight w:val="0"/>
          <w:marTop w:val="0"/>
          <w:marBottom w:val="0"/>
          <w:divBdr>
            <w:top w:val="none" w:sz="0" w:space="0" w:color="auto"/>
            <w:left w:val="none" w:sz="0" w:space="0" w:color="auto"/>
            <w:bottom w:val="none" w:sz="0" w:space="0" w:color="auto"/>
            <w:right w:val="none" w:sz="0" w:space="0" w:color="auto"/>
          </w:divBdr>
        </w:div>
        <w:div w:id="1790391116">
          <w:marLeft w:val="0"/>
          <w:marRight w:val="0"/>
          <w:marTop w:val="0"/>
          <w:marBottom w:val="0"/>
          <w:divBdr>
            <w:top w:val="none" w:sz="0" w:space="0" w:color="auto"/>
            <w:left w:val="none" w:sz="0" w:space="0" w:color="auto"/>
            <w:bottom w:val="none" w:sz="0" w:space="0" w:color="auto"/>
            <w:right w:val="none" w:sz="0" w:space="0" w:color="auto"/>
          </w:divBdr>
        </w:div>
        <w:div w:id="2026788991">
          <w:marLeft w:val="0"/>
          <w:marRight w:val="0"/>
          <w:marTop w:val="0"/>
          <w:marBottom w:val="0"/>
          <w:divBdr>
            <w:top w:val="none" w:sz="0" w:space="0" w:color="auto"/>
            <w:left w:val="none" w:sz="0" w:space="0" w:color="auto"/>
            <w:bottom w:val="none" w:sz="0" w:space="0" w:color="auto"/>
            <w:right w:val="none" w:sz="0" w:space="0" w:color="auto"/>
          </w:divBdr>
        </w:div>
        <w:div w:id="1088306302">
          <w:marLeft w:val="0"/>
          <w:marRight w:val="0"/>
          <w:marTop w:val="0"/>
          <w:marBottom w:val="0"/>
          <w:divBdr>
            <w:top w:val="none" w:sz="0" w:space="0" w:color="auto"/>
            <w:left w:val="none" w:sz="0" w:space="0" w:color="auto"/>
            <w:bottom w:val="none" w:sz="0" w:space="0" w:color="auto"/>
            <w:right w:val="none" w:sz="0" w:space="0" w:color="auto"/>
          </w:divBdr>
        </w:div>
        <w:div w:id="1936668377">
          <w:marLeft w:val="0"/>
          <w:marRight w:val="0"/>
          <w:marTop w:val="0"/>
          <w:marBottom w:val="0"/>
          <w:divBdr>
            <w:top w:val="none" w:sz="0" w:space="0" w:color="auto"/>
            <w:left w:val="none" w:sz="0" w:space="0" w:color="auto"/>
            <w:bottom w:val="none" w:sz="0" w:space="0" w:color="auto"/>
            <w:right w:val="none" w:sz="0" w:space="0" w:color="auto"/>
          </w:divBdr>
        </w:div>
        <w:div w:id="134153284">
          <w:marLeft w:val="0"/>
          <w:marRight w:val="0"/>
          <w:marTop w:val="0"/>
          <w:marBottom w:val="0"/>
          <w:divBdr>
            <w:top w:val="none" w:sz="0" w:space="0" w:color="auto"/>
            <w:left w:val="none" w:sz="0" w:space="0" w:color="auto"/>
            <w:bottom w:val="none" w:sz="0" w:space="0" w:color="auto"/>
            <w:right w:val="none" w:sz="0" w:space="0" w:color="auto"/>
          </w:divBdr>
        </w:div>
        <w:div w:id="2031684959">
          <w:marLeft w:val="0"/>
          <w:marRight w:val="0"/>
          <w:marTop w:val="0"/>
          <w:marBottom w:val="0"/>
          <w:divBdr>
            <w:top w:val="none" w:sz="0" w:space="0" w:color="auto"/>
            <w:left w:val="none" w:sz="0" w:space="0" w:color="auto"/>
            <w:bottom w:val="none" w:sz="0" w:space="0" w:color="auto"/>
            <w:right w:val="none" w:sz="0" w:space="0" w:color="auto"/>
          </w:divBdr>
        </w:div>
        <w:div w:id="1181512090">
          <w:marLeft w:val="0"/>
          <w:marRight w:val="0"/>
          <w:marTop w:val="0"/>
          <w:marBottom w:val="0"/>
          <w:divBdr>
            <w:top w:val="none" w:sz="0" w:space="0" w:color="auto"/>
            <w:left w:val="none" w:sz="0" w:space="0" w:color="auto"/>
            <w:bottom w:val="none" w:sz="0" w:space="0" w:color="auto"/>
            <w:right w:val="none" w:sz="0" w:space="0" w:color="auto"/>
          </w:divBdr>
        </w:div>
        <w:div w:id="702827543">
          <w:marLeft w:val="0"/>
          <w:marRight w:val="0"/>
          <w:marTop w:val="0"/>
          <w:marBottom w:val="0"/>
          <w:divBdr>
            <w:top w:val="none" w:sz="0" w:space="0" w:color="auto"/>
            <w:left w:val="none" w:sz="0" w:space="0" w:color="auto"/>
            <w:bottom w:val="none" w:sz="0" w:space="0" w:color="auto"/>
            <w:right w:val="none" w:sz="0" w:space="0" w:color="auto"/>
          </w:divBdr>
        </w:div>
        <w:div w:id="872499589">
          <w:marLeft w:val="0"/>
          <w:marRight w:val="0"/>
          <w:marTop w:val="0"/>
          <w:marBottom w:val="0"/>
          <w:divBdr>
            <w:top w:val="none" w:sz="0" w:space="0" w:color="auto"/>
            <w:left w:val="none" w:sz="0" w:space="0" w:color="auto"/>
            <w:bottom w:val="none" w:sz="0" w:space="0" w:color="auto"/>
            <w:right w:val="none" w:sz="0" w:space="0" w:color="auto"/>
          </w:divBdr>
        </w:div>
        <w:div w:id="127598709">
          <w:marLeft w:val="0"/>
          <w:marRight w:val="0"/>
          <w:marTop w:val="0"/>
          <w:marBottom w:val="0"/>
          <w:divBdr>
            <w:top w:val="none" w:sz="0" w:space="0" w:color="auto"/>
            <w:left w:val="none" w:sz="0" w:space="0" w:color="auto"/>
            <w:bottom w:val="none" w:sz="0" w:space="0" w:color="auto"/>
            <w:right w:val="none" w:sz="0" w:space="0" w:color="auto"/>
          </w:divBdr>
        </w:div>
        <w:div w:id="513616840">
          <w:marLeft w:val="0"/>
          <w:marRight w:val="0"/>
          <w:marTop w:val="0"/>
          <w:marBottom w:val="0"/>
          <w:divBdr>
            <w:top w:val="none" w:sz="0" w:space="0" w:color="auto"/>
            <w:left w:val="none" w:sz="0" w:space="0" w:color="auto"/>
            <w:bottom w:val="none" w:sz="0" w:space="0" w:color="auto"/>
            <w:right w:val="none" w:sz="0" w:space="0" w:color="auto"/>
          </w:divBdr>
        </w:div>
        <w:div w:id="1537039642">
          <w:marLeft w:val="0"/>
          <w:marRight w:val="0"/>
          <w:marTop w:val="0"/>
          <w:marBottom w:val="0"/>
          <w:divBdr>
            <w:top w:val="none" w:sz="0" w:space="0" w:color="auto"/>
            <w:left w:val="none" w:sz="0" w:space="0" w:color="auto"/>
            <w:bottom w:val="none" w:sz="0" w:space="0" w:color="auto"/>
            <w:right w:val="none" w:sz="0" w:space="0" w:color="auto"/>
          </w:divBdr>
        </w:div>
        <w:div w:id="1675381958">
          <w:marLeft w:val="0"/>
          <w:marRight w:val="0"/>
          <w:marTop w:val="0"/>
          <w:marBottom w:val="0"/>
          <w:divBdr>
            <w:top w:val="none" w:sz="0" w:space="0" w:color="auto"/>
            <w:left w:val="none" w:sz="0" w:space="0" w:color="auto"/>
            <w:bottom w:val="none" w:sz="0" w:space="0" w:color="auto"/>
            <w:right w:val="none" w:sz="0" w:space="0" w:color="auto"/>
          </w:divBdr>
        </w:div>
        <w:div w:id="1653407846">
          <w:marLeft w:val="0"/>
          <w:marRight w:val="0"/>
          <w:marTop w:val="0"/>
          <w:marBottom w:val="0"/>
          <w:divBdr>
            <w:top w:val="none" w:sz="0" w:space="0" w:color="auto"/>
            <w:left w:val="none" w:sz="0" w:space="0" w:color="auto"/>
            <w:bottom w:val="none" w:sz="0" w:space="0" w:color="auto"/>
            <w:right w:val="none" w:sz="0" w:space="0" w:color="auto"/>
          </w:divBdr>
        </w:div>
        <w:div w:id="118188210">
          <w:marLeft w:val="0"/>
          <w:marRight w:val="0"/>
          <w:marTop w:val="0"/>
          <w:marBottom w:val="0"/>
          <w:divBdr>
            <w:top w:val="none" w:sz="0" w:space="0" w:color="auto"/>
            <w:left w:val="none" w:sz="0" w:space="0" w:color="auto"/>
            <w:bottom w:val="none" w:sz="0" w:space="0" w:color="auto"/>
            <w:right w:val="none" w:sz="0" w:space="0" w:color="auto"/>
          </w:divBdr>
        </w:div>
        <w:div w:id="1481650232">
          <w:marLeft w:val="0"/>
          <w:marRight w:val="0"/>
          <w:marTop w:val="0"/>
          <w:marBottom w:val="0"/>
          <w:divBdr>
            <w:top w:val="none" w:sz="0" w:space="0" w:color="auto"/>
            <w:left w:val="none" w:sz="0" w:space="0" w:color="auto"/>
            <w:bottom w:val="none" w:sz="0" w:space="0" w:color="auto"/>
            <w:right w:val="none" w:sz="0" w:space="0" w:color="auto"/>
          </w:divBdr>
        </w:div>
        <w:div w:id="76441682">
          <w:marLeft w:val="0"/>
          <w:marRight w:val="0"/>
          <w:marTop w:val="0"/>
          <w:marBottom w:val="0"/>
          <w:divBdr>
            <w:top w:val="none" w:sz="0" w:space="0" w:color="auto"/>
            <w:left w:val="none" w:sz="0" w:space="0" w:color="auto"/>
            <w:bottom w:val="none" w:sz="0" w:space="0" w:color="auto"/>
            <w:right w:val="none" w:sz="0" w:space="0" w:color="auto"/>
          </w:divBdr>
        </w:div>
        <w:div w:id="2126267389">
          <w:marLeft w:val="0"/>
          <w:marRight w:val="0"/>
          <w:marTop w:val="0"/>
          <w:marBottom w:val="0"/>
          <w:divBdr>
            <w:top w:val="none" w:sz="0" w:space="0" w:color="auto"/>
            <w:left w:val="none" w:sz="0" w:space="0" w:color="auto"/>
            <w:bottom w:val="none" w:sz="0" w:space="0" w:color="auto"/>
            <w:right w:val="none" w:sz="0" w:space="0" w:color="auto"/>
          </w:divBdr>
        </w:div>
        <w:div w:id="630139167">
          <w:marLeft w:val="0"/>
          <w:marRight w:val="0"/>
          <w:marTop w:val="0"/>
          <w:marBottom w:val="0"/>
          <w:divBdr>
            <w:top w:val="none" w:sz="0" w:space="0" w:color="auto"/>
            <w:left w:val="none" w:sz="0" w:space="0" w:color="auto"/>
            <w:bottom w:val="none" w:sz="0" w:space="0" w:color="auto"/>
            <w:right w:val="none" w:sz="0" w:space="0" w:color="auto"/>
          </w:divBdr>
        </w:div>
        <w:div w:id="1082146223">
          <w:marLeft w:val="0"/>
          <w:marRight w:val="0"/>
          <w:marTop w:val="0"/>
          <w:marBottom w:val="0"/>
          <w:divBdr>
            <w:top w:val="none" w:sz="0" w:space="0" w:color="auto"/>
            <w:left w:val="none" w:sz="0" w:space="0" w:color="auto"/>
            <w:bottom w:val="none" w:sz="0" w:space="0" w:color="auto"/>
            <w:right w:val="none" w:sz="0" w:space="0" w:color="auto"/>
          </w:divBdr>
        </w:div>
        <w:div w:id="1041319297">
          <w:marLeft w:val="0"/>
          <w:marRight w:val="0"/>
          <w:marTop w:val="0"/>
          <w:marBottom w:val="0"/>
          <w:divBdr>
            <w:top w:val="none" w:sz="0" w:space="0" w:color="auto"/>
            <w:left w:val="none" w:sz="0" w:space="0" w:color="auto"/>
            <w:bottom w:val="none" w:sz="0" w:space="0" w:color="auto"/>
            <w:right w:val="none" w:sz="0" w:space="0" w:color="auto"/>
          </w:divBdr>
        </w:div>
        <w:div w:id="13580800">
          <w:marLeft w:val="0"/>
          <w:marRight w:val="0"/>
          <w:marTop w:val="0"/>
          <w:marBottom w:val="0"/>
          <w:divBdr>
            <w:top w:val="none" w:sz="0" w:space="0" w:color="auto"/>
            <w:left w:val="none" w:sz="0" w:space="0" w:color="auto"/>
            <w:bottom w:val="none" w:sz="0" w:space="0" w:color="auto"/>
            <w:right w:val="none" w:sz="0" w:space="0" w:color="auto"/>
          </w:divBdr>
        </w:div>
        <w:div w:id="920144176">
          <w:marLeft w:val="0"/>
          <w:marRight w:val="0"/>
          <w:marTop w:val="0"/>
          <w:marBottom w:val="0"/>
          <w:divBdr>
            <w:top w:val="none" w:sz="0" w:space="0" w:color="auto"/>
            <w:left w:val="none" w:sz="0" w:space="0" w:color="auto"/>
            <w:bottom w:val="none" w:sz="0" w:space="0" w:color="auto"/>
            <w:right w:val="none" w:sz="0" w:space="0" w:color="auto"/>
          </w:divBdr>
        </w:div>
        <w:div w:id="279535047">
          <w:marLeft w:val="0"/>
          <w:marRight w:val="0"/>
          <w:marTop w:val="0"/>
          <w:marBottom w:val="0"/>
          <w:divBdr>
            <w:top w:val="none" w:sz="0" w:space="0" w:color="auto"/>
            <w:left w:val="none" w:sz="0" w:space="0" w:color="auto"/>
            <w:bottom w:val="none" w:sz="0" w:space="0" w:color="auto"/>
            <w:right w:val="none" w:sz="0" w:space="0" w:color="auto"/>
          </w:divBdr>
        </w:div>
        <w:div w:id="1624189728">
          <w:marLeft w:val="0"/>
          <w:marRight w:val="0"/>
          <w:marTop w:val="0"/>
          <w:marBottom w:val="0"/>
          <w:divBdr>
            <w:top w:val="none" w:sz="0" w:space="0" w:color="auto"/>
            <w:left w:val="none" w:sz="0" w:space="0" w:color="auto"/>
            <w:bottom w:val="none" w:sz="0" w:space="0" w:color="auto"/>
            <w:right w:val="none" w:sz="0" w:space="0" w:color="auto"/>
          </w:divBdr>
        </w:div>
        <w:div w:id="103766396">
          <w:marLeft w:val="0"/>
          <w:marRight w:val="0"/>
          <w:marTop w:val="0"/>
          <w:marBottom w:val="0"/>
          <w:divBdr>
            <w:top w:val="none" w:sz="0" w:space="0" w:color="auto"/>
            <w:left w:val="none" w:sz="0" w:space="0" w:color="auto"/>
            <w:bottom w:val="none" w:sz="0" w:space="0" w:color="auto"/>
            <w:right w:val="none" w:sz="0" w:space="0" w:color="auto"/>
          </w:divBdr>
        </w:div>
        <w:div w:id="1441144560">
          <w:marLeft w:val="0"/>
          <w:marRight w:val="0"/>
          <w:marTop w:val="0"/>
          <w:marBottom w:val="0"/>
          <w:divBdr>
            <w:top w:val="none" w:sz="0" w:space="0" w:color="auto"/>
            <w:left w:val="none" w:sz="0" w:space="0" w:color="auto"/>
            <w:bottom w:val="none" w:sz="0" w:space="0" w:color="auto"/>
            <w:right w:val="none" w:sz="0" w:space="0" w:color="auto"/>
          </w:divBdr>
        </w:div>
        <w:div w:id="931938502">
          <w:marLeft w:val="0"/>
          <w:marRight w:val="0"/>
          <w:marTop w:val="0"/>
          <w:marBottom w:val="0"/>
          <w:divBdr>
            <w:top w:val="none" w:sz="0" w:space="0" w:color="auto"/>
            <w:left w:val="none" w:sz="0" w:space="0" w:color="auto"/>
            <w:bottom w:val="none" w:sz="0" w:space="0" w:color="auto"/>
            <w:right w:val="none" w:sz="0" w:space="0" w:color="auto"/>
          </w:divBdr>
        </w:div>
        <w:div w:id="1631862433">
          <w:marLeft w:val="0"/>
          <w:marRight w:val="0"/>
          <w:marTop w:val="0"/>
          <w:marBottom w:val="0"/>
          <w:divBdr>
            <w:top w:val="none" w:sz="0" w:space="0" w:color="auto"/>
            <w:left w:val="none" w:sz="0" w:space="0" w:color="auto"/>
            <w:bottom w:val="none" w:sz="0" w:space="0" w:color="auto"/>
            <w:right w:val="none" w:sz="0" w:space="0" w:color="auto"/>
          </w:divBdr>
        </w:div>
        <w:div w:id="1213731269">
          <w:marLeft w:val="0"/>
          <w:marRight w:val="0"/>
          <w:marTop w:val="0"/>
          <w:marBottom w:val="0"/>
          <w:divBdr>
            <w:top w:val="none" w:sz="0" w:space="0" w:color="auto"/>
            <w:left w:val="none" w:sz="0" w:space="0" w:color="auto"/>
            <w:bottom w:val="none" w:sz="0" w:space="0" w:color="auto"/>
            <w:right w:val="none" w:sz="0" w:space="0" w:color="auto"/>
          </w:divBdr>
        </w:div>
        <w:div w:id="2041274107">
          <w:marLeft w:val="0"/>
          <w:marRight w:val="0"/>
          <w:marTop w:val="0"/>
          <w:marBottom w:val="0"/>
          <w:divBdr>
            <w:top w:val="none" w:sz="0" w:space="0" w:color="auto"/>
            <w:left w:val="none" w:sz="0" w:space="0" w:color="auto"/>
            <w:bottom w:val="none" w:sz="0" w:space="0" w:color="auto"/>
            <w:right w:val="none" w:sz="0" w:space="0" w:color="auto"/>
          </w:divBdr>
        </w:div>
        <w:div w:id="199441254">
          <w:marLeft w:val="0"/>
          <w:marRight w:val="0"/>
          <w:marTop w:val="0"/>
          <w:marBottom w:val="0"/>
          <w:divBdr>
            <w:top w:val="none" w:sz="0" w:space="0" w:color="auto"/>
            <w:left w:val="none" w:sz="0" w:space="0" w:color="auto"/>
            <w:bottom w:val="none" w:sz="0" w:space="0" w:color="auto"/>
            <w:right w:val="none" w:sz="0" w:space="0" w:color="auto"/>
          </w:divBdr>
        </w:div>
        <w:div w:id="982124657">
          <w:marLeft w:val="0"/>
          <w:marRight w:val="0"/>
          <w:marTop w:val="0"/>
          <w:marBottom w:val="0"/>
          <w:divBdr>
            <w:top w:val="none" w:sz="0" w:space="0" w:color="auto"/>
            <w:left w:val="none" w:sz="0" w:space="0" w:color="auto"/>
            <w:bottom w:val="none" w:sz="0" w:space="0" w:color="auto"/>
            <w:right w:val="none" w:sz="0" w:space="0" w:color="auto"/>
          </w:divBdr>
        </w:div>
        <w:div w:id="1856921914">
          <w:marLeft w:val="0"/>
          <w:marRight w:val="0"/>
          <w:marTop w:val="0"/>
          <w:marBottom w:val="0"/>
          <w:divBdr>
            <w:top w:val="none" w:sz="0" w:space="0" w:color="auto"/>
            <w:left w:val="none" w:sz="0" w:space="0" w:color="auto"/>
            <w:bottom w:val="none" w:sz="0" w:space="0" w:color="auto"/>
            <w:right w:val="none" w:sz="0" w:space="0" w:color="auto"/>
          </w:divBdr>
        </w:div>
        <w:div w:id="1724331526">
          <w:marLeft w:val="0"/>
          <w:marRight w:val="0"/>
          <w:marTop w:val="0"/>
          <w:marBottom w:val="0"/>
          <w:divBdr>
            <w:top w:val="none" w:sz="0" w:space="0" w:color="auto"/>
            <w:left w:val="none" w:sz="0" w:space="0" w:color="auto"/>
            <w:bottom w:val="none" w:sz="0" w:space="0" w:color="auto"/>
            <w:right w:val="none" w:sz="0" w:space="0" w:color="auto"/>
          </w:divBdr>
          <w:divsChild>
            <w:div w:id="1342319775">
              <w:marLeft w:val="0"/>
              <w:marRight w:val="0"/>
              <w:marTop w:val="0"/>
              <w:marBottom w:val="0"/>
              <w:divBdr>
                <w:top w:val="none" w:sz="0" w:space="0" w:color="auto"/>
                <w:left w:val="none" w:sz="0" w:space="0" w:color="auto"/>
                <w:bottom w:val="none" w:sz="0" w:space="0" w:color="auto"/>
                <w:right w:val="none" w:sz="0" w:space="0" w:color="auto"/>
              </w:divBdr>
            </w:div>
          </w:divsChild>
        </w:div>
        <w:div w:id="1234120139">
          <w:marLeft w:val="0"/>
          <w:marRight w:val="0"/>
          <w:marTop w:val="0"/>
          <w:marBottom w:val="0"/>
          <w:divBdr>
            <w:top w:val="none" w:sz="0" w:space="0" w:color="auto"/>
            <w:left w:val="none" w:sz="0" w:space="0" w:color="auto"/>
            <w:bottom w:val="none" w:sz="0" w:space="0" w:color="auto"/>
            <w:right w:val="none" w:sz="0" w:space="0" w:color="auto"/>
          </w:divBdr>
          <w:divsChild>
            <w:div w:id="1596476830">
              <w:marLeft w:val="0"/>
              <w:marRight w:val="0"/>
              <w:marTop w:val="0"/>
              <w:marBottom w:val="0"/>
              <w:divBdr>
                <w:top w:val="none" w:sz="0" w:space="0" w:color="auto"/>
                <w:left w:val="none" w:sz="0" w:space="0" w:color="auto"/>
                <w:bottom w:val="none" w:sz="0" w:space="0" w:color="auto"/>
                <w:right w:val="none" w:sz="0" w:space="0" w:color="auto"/>
              </w:divBdr>
            </w:div>
          </w:divsChild>
        </w:div>
        <w:div w:id="875045486">
          <w:marLeft w:val="0"/>
          <w:marRight w:val="0"/>
          <w:marTop w:val="0"/>
          <w:marBottom w:val="0"/>
          <w:divBdr>
            <w:top w:val="none" w:sz="0" w:space="0" w:color="auto"/>
            <w:left w:val="none" w:sz="0" w:space="0" w:color="auto"/>
            <w:bottom w:val="none" w:sz="0" w:space="0" w:color="auto"/>
            <w:right w:val="none" w:sz="0" w:space="0" w:color="auto"/>
          </w:divBdr>
          <w:divsChild>
            <w:div w:id="133763648">
              <w:marLeft w:val="0"/>
              <w:marRight w:val="0"/>
              <w:marTop w:val="0"/>
              <w:marBottom w:val="0"/>
              <w:divBdr>
                <w:top w:val="none" w:sz="0" w:space="0" w:color="auto"/>
                <w:left w:val="none" w:sz="0" w:space="0" w:color="auto"/>
                <w:bottom w:val="none" w:sz="0" w:space="0" w:color="auto"/>
                <w:right w:val="none" w:sz="0" w:space="0" w:color="auto"/>
              </w:divBdr>
            </w:div>
          </w:divsChild>
        </w:div>
        <w:div w:id="1573275209">
          <w:marLeft w:val="0"/>
          <w:marRight w:val="0"/>
          <w:marTop w:val="0"/>
          <w:marBottom w:val="0"/>
          <w:divBdr>
            <w:top w:val="none" w:sz="0" w:space="0" w:color="auto"/>
            <w:left w:val="none" w:sz="0" w:space="0" w:color="auto"/>
            <w:bottom w:val="none" w:sz="0" w:space="0" w:color="auto"/>
            <w:right w:val="none" w:sz="0" w:space="0" w:color="auto"/>
          </w:divBdr>
          <w:divsChild>
            <w:div w:id="710955933">
              <w:marLeft w:val="0"/>
              <w:marRight w:val="0"/>
              <w:marTop w:val="0"/>
              <w:marBottom w:val="0"/>
              <w:divBdr>
                <w:top w:val="none" w:sz="0" w:space="0" w:color="auto"/>
                <w:left w:val="none" w:sz="0" w:space="0" w:color="auto"/>
                <w:bottom w:val="none" w:sz="0" w:space="0" w:color="auto"/>
                <w:right w:val="none" w:sz="0" w:space="0" w:color="auto"/>
              </w:divBdr>
            </w:div>
          </w:divsChild>
        </w:div>
        <w:div w:id="1593126593">
          <w:marLeft w:val="0"/>
          <w:marRight w:val="0"/>
          <w:marTop w:val="0"/>
          <w:marBottom w:val="0"/>
          <w:divBdr>
            <w:top w:val="none" w:sz="0" w:space="0" w:color="auto"/>
            <w:left w:val="none" w:sz="0" w:space="0" w:color="auto"/>
            <w:bottom w:val="none" w:sz="0" w:space="0" w:color="auto"/>
            <w:right w:val="none" w:sz="0" w:space="0" w:color="auto"/>
          </w:divBdr>
        </w:div>
        <w:div w:id="1739940675">
          <w:marLeft w:val="0"/>
          <w:marRight w:val="0"/>
          <w:marTop w:val="0"/>
          <w:marBottom w:val="0"/>
          <w:divBdr>
            <w:top w:val="none" w:sz="0" w:space="0" w:color="auto"/>
            <w:left w:val="none" w:sz="0" w:space="0" w:color="auto"/>
            <w:bottom w:val="none" w:sz="0" w:space="0" w:color="auto"/>
            <w:right w:val="none" w:sz="0" w:space="0" w:color="auto"/>
          </w:divBdr>
        </w:div>
        <w:div w:id="598950848">
          <w:marLeft w:val="0"/>
          <w:marRight w:val="0"/>
          <w:marTop w:val="0"/>
          <w:marBottom w:val="0"/>
          <w:divBdr>
            <w:top w:val="none" w:sz="0" w:space="0" w:color="auto"/>
            <w:left w:val="none" w:sz="0" w:space="0" w:color="auto"/>
            <w:bottom w:val="none" w:sz="0" w:space="0" w:color="auto"/>
            <w:right w:val="none" w:sz="0" w:space="0" w:color="auto"/>
          </w:divBdr>
        </w:div>
        <w:div w:id="1929345097">
          <w:marLeft w:val="0"/>
          <w:marRight w:val="0"/>
          <w:marTop w:val="0"/>
          <w:marBottom w:val="0"/>
          <w:divBdr>
            <w:top w:val="none" w:sz="0" w:space="0" w:color="auto"/>
            <w:left w:val="none" w:sz="0" w:space="0" w:color="auto"/>
            <w:bottom w:val="none" w:sz="0" w:space="0" w:color="auto"/>
            <w:right w:val="none" w:sz="0" w:space="0" w:color="auto"/>
          </w:divBdr>
        </w:div>
        <w:div w:id="577977446">
          <w:marLeft w:val="0"/>
          <w:marRight w:val="0"/>
          <w:marTop w:val="0"/>
          <w:marBottom w:val="0"/>
          <w:divBdr>
            <w:top w:val="none" w:sz="0" w:space="0" w:color="auto"/>
            <w:left w:val="none" w:sz="0" w:space="0" w:color="auto"/>
            <w:bottom w:val="none" w:sz="0" w:space="0" w:color="auto"/>
            <w:right w:val="none" w:sz="0" w:space="0" w:color="auto"/>
          </w:divBdr>
        </w:div>
        <w:div w:id="861165446">
          <w:marLeft w:val="0"/>
          <w:marRight w:val="0"/>
          <w:marTop w:val="0"/>
          <w:marBottom w:val="0"/>
          <w:divBdr>
            <w:top w:val="none" w:sz="0" w:space="0" w:color="auto"/>
            <w:left w:val="none" w:sz="0" w:space="0" w:color="auto"/>
            <w:bottom w:val="none" w:sz="0" w:space="0" w:color="auto"/>
            <w:right w:val="none" w:sz="0" w:space="0" w:color="auto"/>
          </w:divBdr>
        </w:div>
        <w:div w:id="375201813">
          <w:marLeft w:val="0"/>
          <w:marRight w:val="0"/>
          <w:marTop w:val="0"/>
          <w:marBottom w:val="0"/>
          <w:divBdr>
            <w:top w:val="none" w:sz="0" w:space="0" w:color="auto"/>
            <w:left w:val="none" w:sz="0" w:space="0" w:color="auto"/>
            <w:bottom w:val="none" w:sz="0" w:space="0" w:color="auto"/>
            <w:right w:val="none" w:sz="0" w:space="0" w:color="auto"/>
          </w:divBdr>
        </w:div>
        <w:div w:id="1923567879">
          <w:marLeft w:val="0"/>
          <w:marRight w:val="0"/>
          <w:marTop w:val="0"/>
          <w:marBottom w:val="0"/>
          <w:divBdr>
            <w:top w:val="none" w:sz="0" w:space="0" w:color="auto"/>
            <w:left w:val="none" w:sz="0" w:space="0" w:color="auto"/>
            <w:bottom w:val="none" w:sz="0" w:space="0" w:color="auto"/>
            <w:right w:val="none" w:sz="0" w:space="0" w:color="auto"/>
          </w:divBdr>
        </w:div>
        <w:div w:id="1604000124">
          <w:marLeft w:val="0"/>
          <w:marRight w:val="0"/>
          <w:marTop w:val="0"/>
          <w:marBottom w:val="0"/>
          <w:divBdr>
            <w:top w:val="none" w:sz="0" w:space="0" w:color="auto"/>
            <w:left w:val="none" w:sz="0" w:space="0" w:color="auto"/>
            <w:bottom w:val="none" w:sz="0" w:space="0" w:color="auto"/>
            <w:right w:val="none" w:sz="0" w:space="0" w:color="auto"/>
          </w:divBdr>
        </w:div>
        <w:div w:id="1258246408">
          <w:marLeft w:val="0"/>
          <w:marRight w:val="0"/>
          <w:marTop w:val="0"/>
          <w:marBottom w:val="0"/>
          <w:divBdr>
            <w:top w:val="none" w:sz="0" w:space="0" w:color="auto"/>
            <w:left w:val="none" w:sz="0" w:space="0" w:color="auto"/>
            <w:bottom w:val="none" w:sz="0" w:space="0" w:color="auto"/>
            <w:right w:val="none" w:sz="0" w:space="0" w:color="auto"/>
          </w:divBdr>
        </w:div>
        <w:div w:id="952712504">
          <w:marLeft w:val="0"/>
          <w:marRight w:val="0"/>
          <w:marTop w:val="0"/>
          <w:marBottom w:val="0"/>
          <w:divBdr>
            <w:top w:val="none" w:sz="0" w:space="0" w:color="auto"/>
            <w:left w:val="none" w:sz="0" w:space="0" w:color="auto"/>
            <w:bottom w:val="none" w:sz="0" w:space="0" w:color="auto"/>
            <w:right w:val="none" w:sz="0" w:space="0" w:color="auto"/>
          </w:divBdr>
        </w:div>
        <w:div w:id="1410926044">
          <w:marLeft w:val="0"/>
          <w:marRight w:val="0"/>
          <w:marTop w:val="0"/>
          <w:marBottom w:val="0"/>
          <w:divBdr>
            <w:top w:val="none" w:sz="0" w:space="0" w:color="auto"/>
            <w:left w:val="none" w:sz="0" w:space="0" w:color="auto"/>
            <w:bottom w:val="none" w:sz="0" w:space="0" w:color="auto"/>
            <w:right w:val="none" w:sz="0" w:space="0" w:color="auto"/>
          </w:divBdr>
        </w:div>
        <w:div w:id="1157183346">
          <w:marLeft w:val="0"/>
          <w:marRight w:val="0"/>
          <w:marTop w:val="0"/>
          <w:marBottom w:val="0"/>
          <w:divBdr>
            <w:top w:val="none" w:sz="0" w:space="0" w:color="auto"/>
            <w:left w:val="none" w:sz="0" w:space="0" w:color="auto"/>
            <w:bottom w:val="none" w:sz="0" w:space="0" w:color="auto"/>
            <w:right w:val="none" w:sz="0" w:space="0" w:color="auto"/>
          </w:divBdr>
        </w:div>
        <w:div w:id="272832122">
          <w:marLeft w:val="0"/>
          <w:marRight w:val="0"/>
          <w:marTop w:val="0"/>
          <w:marBottom w:val="0"/>
          <w:divBdr>
            <w:top w:val="none" w:sz="0" w:space="0" w:color="auto"/>
            <w:left w:val="none" w:sz="0" w:space="0" w:color="auto"/>
            <w:bottom w:val="none" w:sz="0" w:space="0" w:color="auto"/>
            <w:right w:val="none" w:sz="0" w:space="0" w:color="auto"/>
          </w:divBdr>
        </w:div>
        <w:div w:id="432213589">
          <w:marLeft w:val="0"/>
          <w:marRight w:val="0"/>
          <w:marTop w:val="0"/>
          <w:marBottom w:val="0"/>
          <w:divBdr>
            <w:top w:val="none" w:sz="0" w:space="0" w:color="auto"/>
            <w:left w:val="none" w:sz="0" w:space="0" w:color="auto"/>
            <w:bottom w:val="none" w:sz="0" w:space="0" w:color="auto"/>
            <w:right w:val="none" w:sz="0" w:space="0" w:color="auto"/>
          </w:divBdr>
        </w:div>
        <w:div w:id="1615869722">
          <w:marLeft w:val="0"/>
          <w:marRight w:val="0"/>
          <w:marTop w:val="0"/>
          <w:marBottom w:val="0"/>
          <w:divBdr>
            <w:top w:val="none" w:sz="0" w:space="0" w:color="auto"/>
            <w:left w:val="none" w:sz="0" w:space="0" w:color="auto"/>
            <w:bottom w:val="none" w:sz="0" w:space="0" w:color="auto"/>
            <w:right w:val="none" w:sz="0" w:space="0" w:color="auto"/>
          </w:divBdr>
        </w:div>
        <w:div w:id="2091081628">
          <w:marLeft w:val="0"/>
          <w:marRight w:val="0"/>
          <w:marTop w:val="0"/>
          <w:marBottom w:val="0"/>
          <w:divBdr>
            <w:top w:val="none" w:sz="0" w:space="0" w:color="auto"/>
            <w:left w:val="none" w:sz="0" w:space="0" w:color="auto"/>
            <w:bottom w:val="none" w:sz="0" w:space="0" w:color="auto"/>
            <w:right w:val="none" w:sz="0" w:space="0" w:color="auto"/>
          </w:divBdr>
        </w:div>
        <w:div w:id="478690676">
          <w:marLeft w:val="0"/>
          <w:marRight w:val="0"/>
          <w:marTop w:val="0"/>
          <w:marBottom w:val="0"/>
          <w:divBdr>
            <w:top w:val="none" w:sz="0" w:space="0" w:color="auto"/>
            <w:left w:val="none" w:sz="0" w:space="0" w:color="auto"/>
            <w:bottom w:val="none" w:sz="0" w:space="0" w:color="auto"/>
            <w:right w:val="none" w:sz="0" w:space="0" w:color="auto"/>
          </w:divBdr>
        </w:div>
        <w:div w:id="1681077988">
          <w:marLeft w:val="0"/>
          <w:marRight w:val="0"/>
          <w:marTop w:val="0"/>
          <w:marBottom w:val="0"/>
          <w:divBdr>
            <w:top w:val="none" w:sz="0" w:space="0" w:color="auto"/>
            <w:left w:val="none" w:sz="0" w:space="0" w:color="auto"/>
            <w:bottom w:val="none" w:sz="0" w:space="0" w:color="auto"/>
            <w:right w:val="none" w:sz="0" w:space="0" w:color="auto"/>
          </w:divBdr>
        </w:div>
        <w:div w:id="1982810092">
          <w:marLeft w:val="0"/>
          <w:marRight w:val="0"/>
          <w:marTop w:val="0"/>
          <w:marBottom w:val="0"/>
          <w:divBdr>
            <w:top w:val="none" w:sz="0" w:space="0" w:color="auto"/>
            <w:left w:val="none" w:sz="0" w:space="0" w:color="auto"/>
            <w:bottom w:val="none" w:sz="0" w:space="0" w:color="auto"/>
            <w:right w:val="none" w:sz="0" w:space="0" w:color="auto"/>
          </w:divBdr>
        </w:div>
        <w:div w:id="1410956285">
          <w:marLeft w:val="0"/>
          <w:marRight w:val="0"/>
          <w:marTop w:val="0"/>
          <w:marBottom w:val="0"/>
          <w:divBdr>
            <w:top w:val="none" w:sz="0" w:space="0" w:color="auto"/>
            <w:left w:val="none" w:sz="0" w:space="0" w:color="auto"/>
            <w:bottom w:val="none" w:sz="0" w:space="0" w:color="auto"/>
            <w:right w:val="none" w:sz="0" w:space="0" w:color="auto"/>
          </w:divBdr>
        </w:div>
        <w:div w:id="1897666329">
          <w:marLeft w:val="0"/>
          <w:marRight w:val="0"/>
          <w:marTop w:val="0"/>
          <w:marBottom w:val="0"/>
          <w:divBdr>
            <w:top w:val="none" w:sz="0" w:space="0" w:color="auto"/>
            <w:left w:val="none" w:sz="0" w:space="0" w:color="auto"/>
            <w:bottom w:val="none" w:sz="0" w:space="0" w:color="auto"/>
            <w:right w:val="none" w:sz="0" w:space="0" w:color="auto"/>
          </w:divBdr>
        </w:div>
        <w:div w:id="286742854">
          <w:marLeft w:val="0"/>
          <w:marRight w:val="0"/>
          <w:marTop w:val="0"/>
          <w:marBottom w:val="0"/>
          <w:divBdr>
            <w:top w:val="none" w:sz="0" w:space="0" w:color="auto"/>
            <w:left w:val="none" w:sz="0" w:space="0" w:color="auto"/>
            <w:bottom w:val="none" w:sz="0" w:space="0" w:color="auto"/>
            <w:right w:val="none" w:sz="0" w:space="0" w:color="auto"/>
          </w:divBdr>
        </w:div>
        <w:div w:id="2115707752">
          <w:marLeft w:val="0"/>
          <w:marRight w:val="0"/>
          <w:marTop w:val="0"/>
          <w:marBottom w:val="0"/>
          <w:divBdr>
            <w:top w:val="none" w:sz="0" w:space="0" w:color="auto"/>
            <w:left w:val="none" w:sz="0" w:space="0" w:color="auto"/>
            <w:bottom w:val="none" w:sz="0" w:space="0" w:color="auto"/>
            <w:right w:val="none" w:sz="0" w:space="0" w:color="auto"/>
          </w:divBdr>
        </w:div>
        <w:div w:id="792334953">
          <w:marLeft w:val="0"/>
          <w:marRight w:val="0"/>
          <w:marTop w:val="0"/>
          <w:marBottom w:val="0"/>
          <w:divBdr>
            <w:top w:val="none" w:sz="0" w:space="0" w:color="auto"/>
            <w:left w:val="none" w:sz="0" w:space="0" w:color="auto"/>
            <w:bottom w:val="none" w:sz="0" w:space="0" w:color="auto"/>
            <w:right w:val="none" w:sz="0" w:space="0" w:color="auto"/>
          </w:divBdr>
        </w:div>
        <w:div w:id="179634466">
          <w:marLeft w:val="0"/>
          <w:marRight w:val="0"/>
          <w:marTop w:val="0"/>
          <w:marBottom w:val="0"/>
          <w:divBdr>
            <w:top w:val="none" w:sz="0" w:space="0" w:color="auto"/>
            <w:left w:val="none" w:sz="0" w:space="0" w:color="auto"/>
            <w:bottom w:val="none" w:sz="0" w:space="0" w:color="auto"/>
            <w:right w:val="none" w:sz="0" w:space="0" w:color="auto"/>
          </w:divBdr>
        </w:div>
        <w:div w:id="1606158344">
          <w:marLeft w:val="0"/>
          <w:marRight w:val="0"/>
          <w:marTop w:val="0"/>
          <w:marBottom w:val="0"/>
          <w:divBdr>
            <w:top w:val="none" w:sz="0" w:space="0" w:color="auto"/>
            <w:left w:val="none" w:sz="0" w:space="0" w:color="auto"/>
            <w:bottom w:val="none" w:sz="0" w:space="0" w:color="auto"/>
            <w:right w:val="none" w:sz="0" w:space="0" w:color="auto"/>
          </w:divBdr>
        </w:div>
        <w:div w:id="900333949">
          <w:marLeft w:val="0"/>
          <w:marRight w:val="0"/>
          <w:marTop w:val="0"/>
          <w:marBottom w:val="0"/>
          <w:divBdr>
            <w:top w:val="none" w:sz="0" w:space="0" w:color="auto"/>
            <w:left w:val="none" w:sz="0" w:space="0" w:color="auto"/>
            <w:bottom w:val="none" w:sz="0" w:space="0" w:color="auto"/>
            <w:right w:val="none" w:sz="0" w:space="0" w:color="auto"/>
          </w:divBdr>
        </w:div>
        <w:div w:id="1797479696">
          <w:marLeft w:val="0"/>
          <w:marRight w:val="0"/>
          <w:marTop w:val="0"/>
          <w:marBottom w:val="0"/>
          <w:divBdr>
            <w:top w:val="none" w:sz="0" w:space="0" w:color="auto"/>
            <w:left w:val="none" w:sz="0" w:space="0" w:color="auto"/>
            <w:bottom w:val="none" w:sz="0" w:space="0" w:color="auto"/>
            <w:right w:val="none" w:sz="0" w:space="0" w:color="auto"/>
          </w:divBdr>
        </w:div>
        <w:div w:id="687217630">
          <w:marLeft w:val="0"/>
          <w:marRight w:val="0"/>
          <w:marTop w:val="0"/>
          <w:marBottom w:val="0"/>
          <w:divBdr>
            <w:top w:val="none" w:sz="0" w:space="0" w:color="auto"/>
            <w:left w:val="none" w:sz="0" w:space="0" w:color="auto"/>
            <w:bottom w:val="none" w:sz="0" w:space="0" w:color="auto"/>
            <w:right w:val="none" w:sz="0" w:space="0" w:color="auto"/>
          </w:divBdr>
        </w:div>
        <w:div w:id="137887838">
          <w:marLeft w:val="0"/>
          <w:marRight w:val="0"/>
          <w:marTop w:val="0"/>
          <w:marBottom w:val="0"/>
          <w:divBdr>
            <w:top w:val="none" w:sz="0" w:space="0" w:color="auto"/>
            <w:left w:val="none" w:sz="0" w:space="0" w:color="auto"/>
            <w:bottom w:val="none" w:sz="0" w:space="0" w:color="auto"/>
            <w:right w:val="none" w:sz="0" w:space="0" w:color="auto"/>
          </w:divBdr>
        </w:div>
        <w:div w:id="1864630624">
          <w:marLeft w:val="0"/>
          <w:marRight w:val="0"/>
          <w:marTop w:val="0"/>
          <w:marBottom w:val="0"/>
          <w:divBdr>
            <w:top w:val="none" w:sz="0" w:space="0" w:color="auto"/>
            <w:left w:val="none" w:sz="0" w:space="0" w:color="auto"/>
            <w:bottom w:val="none" w:sz="0" w:space="0" w:color="auto"/>
            <w:right w:val="none" w:sz="0" w:space="0" w:color="auto"/>
          </w:divBdr>
        </w:div>
        <w:div w:id="1693141971">
          <w:marLeft w:val="0"/>
          <w:marRight w:val="0"/>
          <w:marTop w:val="0"/>
          <w:marBottom w:val="0"/>
          <w:divBdr>
            <w:top w:val="none" w:sz="0" w:space="0" w:color="auto"/>
            <w:left w:val="none" w:sz="0" w:space="0" w:color="auto"/>
            <w:bottom w:val="none" w:sz="0" w:space="0" w:color="auto"/>
            <w:right w:val="none" w:sz="0" w:space="0" w:color="auto"/>
          </w:divBdr>
        </w:div>
        <w:div w:id="1256282965">
          <w:marLeft w:val="0"/>
          <w:marRight w:val="0"/>
          <w:marTop w:val="0"/>
          <w:marBottom w:val="0"/>
          <w:divBdr>
            <w:top w:val="none" w:sz="0" w:space="0" w:color="auto"/>
            <w:left w:val="none" w:sz="0" w:space="0" w:color="auto"/>
            <w:bottom w:val="none" w:sz="0" w:space="0" w:color="auto"/>
            <w:right w:val="none" w:sz="0" w:space="0" w:color="auto"/>
          </w:divBdr>
        </w:div>
        <w:div w:id="763574246">
          <w:marLeft w:val="0"/>
          <w:marRight w:val="0"/>
          <w:marTop w:val="0"/>
          <w:marBottom w:val="0"/>
          <w:divBdr>
            <w:top w:val="none" w:sz="0" w:space="0" w:color="auto"/>
            <w:left w:val="none" w:sz="0" w:space="0" w:color="auto"/>
            <w:bottom w:val="none" w:sz="0" w:space="0" w:color="auto"/>
            <w:right w:val="none" w:sz="0" w:space="0" w:color="auto"/>
          </w:divBdr>
        </w:div>
        <w:div w:id="1566211664">
          <w:marLeft w:val="0"/>
          <w:marRight w:val="0"/>
          <w:marTop w:val="0"/>
          <w:marBottom w:val="0"/>
          <w:divBdr>
            <w:top w:val="none" w:sz="0" w:space="0" w:color="auto"/>
            <w:left w:val="none" w:sz="0" w:space="0" w:color="auto"/>
            <w:bottom w:val="none" w:sz="0" w:space="0" w:color="auto"/>
            <w:right w:val="none" w:sz="0" w:space="0" w:color="auto"/>
          </w:divBdr>
        </w:div>
        <w:div w:id="1292394895">
          <w:marLeft w:val="0"/>
          <w:marRight w:val="0"/>
          <w:marTop w:val="0"/>
          <w:marBottom w:val="0"/>
          <w:divBdr>
            <w:top w:val="none" w:sz="0" w:space="0" w:color="auto"/>
            <w:left w:val="none" w:sz="0" w:space="0" w:color="auto"/>
            <w:bottom w:val="none" w:sz="0" w:space="0" w:color="auto"/>
            <w:right w:val="none" w:sz="0" w:space="0" w:color="auto"/>
          </w:divBdr>
        </w:div>
        <w:div w:id="1558320814">
          <w:marLeft w:val="0"/>
          <w:marRight w:val="0"/>
          <w:marTop w:val="0"/>
          <w:marBottom w:val="0"/>
          <w:divBdr>
            <w:top w:val="none" w:sz="0" w:space="0" w:color="auto"/>
            <w:left w:val="none" w:sz="0" w:space="0" w:color="auto"/>
            <w:bottom w:val="none" w:sz="0" w:space="0" w:color="auto"/>
            <w:right w:val="none" w:sz="0" w:space="0" w:color="auto"/>
          </w:divBdr>
        </w:div>
        <w:div w:id="1797790725">
          <w:marLeft w:val="0"/>
          <w:marRight w:val="0"/>
          <w:marTop w:val="0"/>
          <w:marBottom w:val="0"/>
          <w:divBdr>
            <w:top w:val="none" w:sz="0" w:space="0" w:color="auto"/>
            <w:left w:val="none" w:sz="0" w:space="0" w:color="auto"/>
            <w:bottom w:val="none" w:sz="0" w:space="0" w:color="auto"/>
            <w:right w:val="none" w:sz="0" w:space="0" w:color="auto"/>
          </w:divBdr>
        </w:div>
        <w:div w:id="1916624751">
          <w:marLeft w:val="0"/>
          <w:marRight w:val="0"/>
          <w:marTop w:val="0"/>
          <w:marBottom w:val="0"/>
          <w:divBdr>
            <w:top w:val="none" w:sz="0" w:space="0" w:color="auto"/>
            <w:left w:val="none" w:sz="0" w:space="0" w:color="auto"/>
            <w:bottom w:val="none" w:sz="0" w:space="0" w:color="auto"/>
            <w:right w:val="none" w:sz="0" w:space="0" w:color="auto"/>
          </w:divBdr>
        </w:div>
        <w:div w:id="1570112875">
          <w:marLeft w:val="0"/>
          <w:marRight w:val="0"/>
          <w:marTop w:val="0"/>
          <w:marBottom w:val="0"/>
          <w:divBdr>
            <w:top w:val="none" w:sz="0" w:space="0" w:color="auto"/>
            <w:left w:val="none" w:sz="0" w:space="0" w:color="auto"/>
            <w:bottom w:val="none" w:sz="0" w:space="0" w:color="auto"/>
            <w:right w:val="none" w:sz="0" w:space="0" w:color="auto"/>
          </w:divBdr>
        </w:div>
        <w:div w:id="9913772">
          <w:marLeft w:val="0"/>
          <w:marRight w:val="0"/>
          <w:marTop w:val="0"/>
          <w:marBottom w:val="0"/>
          <w:divBdr>
            <w:top w:val="none" w:sz="0" w:space="0" w:color="auto"/>
            <w:left w:val="none" w:sz="0" w:space="0" w:color="auto"/>
            <w:bottom w:val="none" w:sz="0" w:space="0" w:color="auto"/>
            <w:right w:val="none" w:sz="0" w:space="0" w:color="auto"/>
          </w:divBdr>
        </w:div>
        <w:div w:id="972708129">
          <w:marLeft w:val="0"/>
          <w:marRight w:val="0"/>
          <w:marTop w:val="0"/>
          <w:marBottom w:val="0"/>
          <w:divBdr>
            <w:top w:val="none" w:sz="0" w:space="0" w:color="auto"/>
            <w:left w:val="none" w:sz="0" w:space="0" w:color="auto"/>
            <w:bottom w:val="none" w:sz="0" w:space="0" w:color="auto"/>
            <w:right w:val="none" w:sz="0" w:space="0" w:color="auto"/>
          </w:divBdr>
        </w:div>
        <w:div w:id="1785810508">
          <w:marLeft w:val="0"/>
          <w:marRight w:val="0"/>
          <w:marTop w:val="0"/>
          <w:marBottom w:val="0"/>
          <w:divBdr>
            <w:top w:val="none" w:sz="0" w:space="0" w:color="auto"/>
            <w:left w:val="none" w:sz="0" w:space="0" w:color="auto"/>
            <w:bottom w:val="none" w:sz="0" w:space="0" w:color="auto"/>
            <w:right w:val="none" w:sz="0" w:space="0" w:color="auto"/>
          </w:divBdr>
        </w:div>
        <w:div w:id="807088293">
          <w:marLeft w:val="0"/>
          <w:marRight w:val="0"/>
          <w:marTop w:val="0"/>
          <w:marBottom w:val="0"/>
          <w:divBdr>
            <w:top w:val="none" w:sz="0" w:space="0" w:color="auto"/>
            <w:left w:val="none" w:sz="0" w:space="0" w:color="auto"/>
            <w:bottom w:val="none" w:sz="0" w:space="0" w:color="auto"/>
            <w:right w:val="none" w:sz="0" w:space="0" w:color="auto"/>
          </w:divBdr>
        </w:div>
        <w:div w:id="1204514259">
          <w:marLeft w:val="0"/>
          <w:marRight w:val="0"/>
          <w:marTop w:val="0"/>
          <w:marBottom w:val="0"/>
          <w:divBdr>
            <w:top w:val="none" w:sz="0" w:space="0" w:color="auto"/>
            <w:left w:val="none" w:sz="0" w:space="0" w:color="auto"/>
            <w:bottom w:val="none" w:sz="0" w:space="0" w:color="auto"/>
            <w:right w:val="none" w:sz="0" w:space="0" w:color="auto"/>
          </w:divBdr>
        </w:div>
        <w:div w:id="993803186">
          <w:marLeft w:val="0"/>
          <w:marRight w:val="0"/>
          <w:marTop w:val="0"/>
          <w:marBottom w:val="0"/>
          <w:divBdr>
            <w:top w:val="none" w:sz="0" w:space="0" w:color="auto"/>
            <w:left w:val="none" w:sz="0" w:space="0" w:color="auto"/>
            <w:bottom w:val="none" w:sz="0" w:space="0" w:color="auto"/>
            <w:right w:val="none" w:sz="0" w:space="0" w:color="auto"/>
          </w:divBdr>
        </w:div>
        <w:div w:id="495270512">
          <w:marLeft w:val="0"/>
          <w:marRight w:val="0"/>
          <w:marTop w:val="0"/>
          <w:marBottom w:val="0"/>
          <w:divBdr>
            <w:top w:val="none" w:sz="0" w:space="0" w:color="auto"/>
            <w:left w:val="none" w:sz="0" w:space="0" w:color="auto"/>
            <w:bottom w:val="none" w:sz="0" w:space="0" w:color="auto"/>
            <w:right w:val="none" w:sz="0" w:space="0" w:color="auto"/>
          </w:divBdr>
        </w:div>
        <w:div w:id="158428335">
          <w:marLeft w:val="0"/>
          <w:marRight w:val="0"/>
          <w:marTop w:val="0"/>
          <w:marBottom w:val="0"/>
          <w:divBdr>
            <w:top w:val="none" w:sz="0" w:space="0" w:color="auto"/>
            <w:left w:val="none" w:sz="0" w:space="0" w:color="auto"/>
            <w:bottom w:val="none" w:sz="0" w:space="0" w:color="auto"/>
            <w:right w:val="none" w:sz="0" w:space="0" w:color="auto"/>
          </w:divBdr>
        </w:div>
        <w:div w:id="1431004229">
          <w:marLeft w:val="0"/>
          <w:marRight w:val="0"/>
          <w:marTop w:val="0"/>
          <w:marBottom w:val="0"/>
          <w:divBdr>
            <w:top w:val="none" w:sz="0" w:space="0" w:color="auto"/>
            <w:left w:val="none" w:sz="0" w:space="0" w:color="auto"/>
            <w:bottom w:val="none" w:sz="0" w:space="0" w:color="auto"/>
            <w:right w:val="none" w:sz="0" w:space="0" w:color="auto"/>
          </w:divBdr>
        </w:div>
        <w:div w:id="675378081">
          <w:marLeft w:val="0"/>
          <w:marRight w:val="0"/>
          <w:marTop w:val="0"/>
          <w:marBottom w:val="0"/>
          <w:divBdr>
            <w:top w:val="none" w:sz="0" w:space="0" w:color="auto"/>
            <w:left w:val="none" w:sz="0" w:space="0" w:color="auto"/>
            <w:bottom w:val="none" w:sz="0" w:space="0" w:color="auto"/>
            <w:right w:val="none" w:sz="0" w:space="0" w:color="auto"/>
          </w:divBdr>
        </w:div>
        <w:div w:id="1896118467">
          <w:marLeft w:val="0"/>
          <w:marRight w:val="0"/>
          <w:marTop w:val="0"/>
          <w:marBottom w:val="0"/>
          <w:divBdr>
            <w:top w:val="none" w:sz="0" w:space="0" w:color="auto"/>
            <w:left w:val="none" w:sz="0" w:space="0" w:color="auto"/>
            <w:bottom w:val="none" w:sz="0" w:space="0" w:color="auto"/>
            <w:right w:val="none" w:sz="0" w:space="0" w:color="auto"/>
          </w:divBdr>
        </w:div>
        <w:div w:id="1935891206">
          <w:marLeft w:val="0"/>
          <w:marRight w:val="0"/>
          <w:marTop w:val="0"/>
          <w:marBottom w:val="0"/>
          <w:divBdr>
            <w:top w:val="none" w:sz="0" w:space="0" w:color="auto"/>
            <w:left w:val="none" w:sz="0" w:space="0" w:color="auto"/>
            <w:bottom w:val="none" w:sz="0" w:space="0" w:color="auto"/>
            <w:right w:val="none" w:sz="0" w:space="0" w:color="auto"/>
          </w:divBdr>
        </w:div>
        <w:div w:id="169491383">
          <w:marLeft w:val="0"/>
          <w:marRight w:val="0"/>
          <w:marTop w:val="0"/>
          <w:marBottom w:val="0"/>
          <w:divBdr>
            <w:top w:val="none" w:sz="0" w:space="0" w:color="auto"/>
            <w:left w:val="none" w:sz="0" w:space="0" w:color="auto"/>
            <w:bottom w:val="none" w:sz="0" w:space="0" w:color="auto"/>
            <w:right w:val="none" w:sz="0" w:space="0" w:color="auto"/>
          </w:divBdr>
        </w:div>
        <w:div w:id="1948656781">
          <w:marLeft w:val="0"/>
          <w:marRight w:val="0"/>
          <w:marTop w:val="0"/>
          <w:marBottom w:val="0"/>
          <w:divBdr>
            <w:top w:val="none" w:sz="0" w:space="0" w:color="auto"/>
            <w:left w:val="none" w:sz="0" w:space="0" w:color="auto"/>
            <w:bottom w:val="none" w:sz="0" w:space="0" w:color="auto"/>
            <w:right w:val="none" w:sz="0" w:space="0" w:color="auto"/>
          </w:divBdr>
        </w:div>
        <w:div w:id="1901551913">
          <w:marLeft w:val="0"/>
          <w:marRight w:val="0"/>
          <w:marTop w:val="0"/>
          <w:marBottom w:val="0"/>
          <w:divBdr>
            <w:top w:val="none" w:sz="0" w:space="0" w:color="auto"/>
            <w:left w:val="none" w:sz="0" w:space="0" w:color="auto"/>
            <w:bottom w:val="none" w:sz="0" w:space="0" w:color="auto"/>
            <w:right w:val="none" w:sz="0" w:space="0" w:color="auto"/>
          </w:divBdr>
        </w:div>
        <w:div w:id="1198278773">
          <w:marLeft w:val="0"/>
          <w:marRight w:val="0"/>
          <w:marTop w:val="0"/>
          <w:marBottom w:val="0"/>
          <w:divBdr>
            <w:top w:val="none" w:sz="0" w:space="0" w:color="auto"/>
            <w:left w:val="none" w:sz="0" w:space="0" w:color="auto"/>
            <w:bottom w:val="none" w:sz="0" w:space="0" w:color="auto"/>
            <w:right w:val="none" w:sz="0" w:space="0" w:color="auto"/>
          </w:divBdr>
        </w:div>
        <w:div w:id="1489202860">
          <w:marLeft w:val="0"/>
          <w:marRight w:val="0"/>
          <w:marTop w:val="0"/>
          <w:marBottom w:val="0"/>
          <w:divBdr>
            <w:top w:val="none" w:sz="0" w:space="0" w:color="auto"/>
            <w:left w:val="none" w:sz="0" w:space="0" w:color="auto"/>
            <w:bottom w:val="none" w:sz="0" w:space="0" w:color="auto"/>
            <w:right w:val="none" w:sz="0" w:space="0" w:color="auto"/>
          </w:divBdr>
        </w:div>
        <w:div w:id="1879468789">
          <w:marLeft w:val="0"/>
          <w:marRight w:val="0"/>
          <w:marTop w:val="0"/>
          <w:marBottom w:val="0"/>
          <w:divBdr>
            <w:top w:val="none" w:sz="0" w:space="0" w:color="auto"/>
            <w:left w:val="none" w:sz="0" w:space="0" w:color="auto"/>
            <w:bottom w:val="none" w:sz="0" w:space="0" w:color="auto"/>
            <w:right w:val="none" w:sz="0" w:space="0" w:color="auto"/>
          </w:divBdr>
        </w:div>
        <w:div w:id="1452439058">
          <w:marLeft w:val="0"/>
          <w:marRight w:val="0"/>
          <w:marTop w:val="0"/>
          <w:marBottom w:val="0"/>
          <w:divBdr>
            <w:top w:val="none" w:sz="0" w:space="0" w:color="auto"/>
            <w:left w:val="none" w:sz="0" w:space="0" w:color="auto"/>
            <w:bottom w:val="none" w:sz="0" w:space="0" w:color="auto"/>
            <w:right w:val="none" w:sz="0" w:space="0" w:color="auto"/>
          </w:divBdr>
        </w:div>
        <w:div w:id="1237125403">
          <w:marLeft w:val="0"/>
          <w:marRight w:val="0"/>
          <w:marTop w:val="0"/>
          <w:marBottom w:val="0"/>
          <w:divBdr>
            <w:top w:val="none" w:sz="0" w:space="0" w:color="auto"/>
            <w:left w:val="none" w:sz="0" w:space="0" w:color="auto"/>
            <w:bottom w:val="none" w:sz="0" w:space="0" w:color="auto"/>
            <w:right w:val="none" w:sz="0" w:space="0" w:color="auto"/>
          </w:divBdr>
        </w:div>
        <w:div w:id="1833374226">
          <w:marLeft w:val="0"/>
          <w:marRight w:val="0"/>
          <w:marTop w:val="0"/>
          <w:marBottom w:val="0"/>
          <w:divBdr>
            <w:top w:val="none" w:sz="0" w:space="0" w:color="auto"/>
            <w:left w:val="none" w:sz="0" w:space="0" w:color="auto"/>
            <w:bottom w:val="none" w:sz="0" w:space="0" w:color="auto"/>
            <w:right w:val="none" w:sz="0" w:space="0" w:color="auto"/>
          </w:divBdr>
        </w:div>
        <w:div w:id="2139639125">
          <w:marLeft w:val="0"/>
          <w:marRight w:val="0"/>
          <w:marTop w:val="0"/>
          <w:marBottom w:val="0"/>
          <w:divBdr>
            <w:top w:val="none" w:sz="0" w:space="0" w:color="auto"/>
            <w:left w:val="none" w:sz="0" w:space="0" w:color="auto"/>
            <w:bottom w:val="none" w:sz="0" w:space="0" w:color="auto"/>
            <w:right w:val="none" w:sz="0" w:space="0" w:color="auto"/>
          </w:divBdr>
        </w:div>
        <w:div w:id="568466648">
          <w:marLeft w:val="0"/>
          <w:marRight w:val="0"/>
          <w:marTop w:val="0"/>
          <w:marBottom w:val="0"/>
          <w:divBdr>
            <w:top w:val="none" w:sz="0" w:space="0" w:color="auto"/>
            <w:left w:val="none" w:sz="0" w:space="0" w:color="auto"/>
            <w:bottom w:val="none" w:sz="0" w:space="0" w:color="auto"/>
            <w:right w:val="none" w:sz="0" w:space="0" w:color="auto"/>
          </w:divBdr>
        </w:div>
        <w:div w:id="1324428795">
          <w:marLeft w:val="0"/>
          <w:marRight w:val="0"/>
          <w:marTop w:val="0"/>
          <w:marBottom w:val="0"/>
          <w:divBdr>
            <w:top w:val="none" w:sz="0" w:space="0" w:color="auto"/>
            <w:left w:val="none" w:sz="0" w:space="0" w:color="auto"/>
            <w:bottom w:val="none" w:sz="0" w:space="0" w:color="auto"/>
            <w:right w:val="none" w:sz="0" w:space="0" w:color="auto"/>
          </w:divBdr>
        </w:div>
        <w:div w:id="286354529">
          <w:marLeft w:val="0"/>
          <w:marRight w:val="0"/>
          <w:marTop w:val="0"/>
          <w:marBottom w:val="0"/>
          <w:divBdr>
            <w:top w:val="none" w:sz="0" w:space="0" w:color="auto"/>
            <w:left w:val="none" w:sz="0" w:space="0" w:color="auto"/>
            <w:bottom w:val="none" w:sz="0" w:space="0" w:color="auto"/>
            <w:right w:val="none" w:sz="0" w:space="0" w:color="auto"/>
          </w:divBdr>
        </w:div>
        <w:div w:id="1685934528">
          <w:marLeft w:val="0"/>
          <w:marRight w:val="0"/>
          <w:marTop w:val="0"/>
          <w:marBottom w:val="0"/>
          <w:divBdr>
            <w:top w:val="none" w:sz="0" w:space="0" w:color="auto"/>
            <w:left w:val="none" w:sz="0" w:space="0" w:color="auto"/>
            <w:bottom w:val="none" w:sz="0" w:space="0" w:color="auto"/>
            <w:right w:val="none" w:sz="0" w:space="0" w:color="auto"/>
          </w:divBdr>
        </w:div>
        <w:div w:id="2115902314">
          <w:marLeft w:val="0"/>
          <w:marRight w:val="0"/>
          <w:marTop w:val="0"/>
          <w:marBottom w:val="0"/>
          <w:divBdr>
            <w:top w:val="none" w:sz="0" w:space="0" w:color="auto"/>
            <w:left w:val="none" w:sz="0" w:space="0" w:color="auto"/>
            <w:bottom w:val="none" w:sz="0" w:space="0" w:color="auto"/>
            <w:right w:val="none" w:sz="0" w:space="0" w:color="auto"/>
          </w:divBdr>
        </w:div>
        <w:div w:id="1022901169">
          <w:marLeft w:val="0"/>
          <w:marRight w:val="0"/>
          <w:marTop w:val="0"/>
          <w:marBottom w:val="0"/>
          <w:divBdr>
            <w:top w:val="none" w:sz="0" w:space="0" w:color="auto"/>
            <w:left w:val="none" w:sz="0" w:space="0" w:color="auto"/>
            <w:bottom w:val="none" w:sz="0" w:space="0" w:color="auto"/>
            <w:right w:val="none" w:sz="0" w:space="0" w:color="auto"/>
          </w:divBdr>
        </w:div>
        <w:div w:id="251401400">
          <w:marLeft w:val="0"/>
          <w:marRight w:val="0"/>
          <w:marTop w:val="0"/>
          <w:marBottom w:val="0"/>
          <w:divBdr>
            <w:top w:val="none" w:sz="0" w:space="0" w:color="auto"/>
            <w:left w:val="none" w:sz="0" w:space="0" w:color="auto"/>
            <w:bottom w:val="none" w:sz="0" w:space="0" w:color="auto"/>
            <w:right w:val="none" w:sz="0" w:space="0" w:color="auto"/>
          </w:divBdr>
        </w:div>
        <w:div w:id="590551243">
          <w:marLeft w:val="0"/>
          <w:marRight w:val="0"/>
          <w:marTop w:val="0"/>
          <w:marBottom w:val="0"/>
          <w:divBdr>
            <w:top w:val="none" w:sz="0" w:space="0" w:color="auto"/>
            <w:left w:val="none" w:sz="0" w:space="0" w:color="auto"/>
            <w:bottom w:val="none" w:sz="0" w:space="0" w:color="auto"/>
            <w:right w:val="none" w:sz="0" w:space="0" w:color="auto"/>
          </w:divBdr>
        </w:div>
        <w:div w:id="1780029865">
          <w:marLeft w:val="0"/>
          <w:marRight w:val="0"/>
          <w:marTop w:val="0"/>
          <w:marBottom w:val="0"/>
          <w:divBdr>
            <w:top w:val="none" w:sz="0" w:space="0" w:color="auto"/>
            <w:left w:val="none" w:sz="0" w:space="0" w:color="auto"/>
            <w:bottom w:val="none" w:sz="0" w:space="0" w:color="auto"/>
            <w:right w:val="none" w:sz="0" w:space="0" w:color="auto"/>
          </w:divBdr>
        </w:div>
        <w:div w:id="590623877">
          <w:marLeft w:val="0"/>
          <w:marRight w:val="0"/>
          <w:marTop w:val="0"/>
          <w:marBottom w:val="0"/>
          <w:divBdr>
            <w:top w:val="none" w:sz="0" w:space="0" w:color="auto"/>
            <w:left w:val="none" w:sz="0" w:space="0" w:color="auto"/>
            <w:bottom w:val="none" w:sz="0" w:space="0" w:color="auto"/>
            <w:right w:val="none" w:sz="0" w:space="0" w:color="auto"/>
          </w:divBdr>
        </w:div>
        <w:div w:id="355157566">
          <w:marLeft w:val="0"/>
          <w:marRight w:val="0"/>
          <w:marTop w:val="0"/>
          <w:marBottom w:val="0"/>
          <w:divBdr>
            <w:top w:val="none" w:sz="0" w:space="0" w:color="auto"/>
            <w:left w:val="none" w:sz="0" w:space="0" w:color="auto"/>
            <w:bottom w:val="none" w:sz="0" w:space="0" w:color="auto"/>
            <w:right w:val="none" w:sz="0" w:space="0" w:color="auto"/>
          </w:divBdr>
        </w:div>
        <w:div w:id="1107697522">
          <w:marLeft w:val="0"/>
          <w:marRight w:val="0"/>
          <w:marTop w:val="0"/>
          <w:marBottom w:val="0"/>
          <w:divBdr>
            <w:top w:val="none" w:sz="0" w:space="0" w:color="auto"/>
            <w:left w:val="none" w:sz="0" w:space="0" w:color="auto"/>
            <w:bottom w:val="none" w:sz="0" w:space="0" w:color="auto"/>
            <w:right w:val="none" w:sz="0" w:space="0" w:color="auto"/>
          </w:divBdr>
        </w:div>
        <w:div w:id="1125425">
          <w:marLeft w:val="0"/>
          <w:marRight w:val="0"/>
          <w:marTop w:val="0"/>
          <w:marBottom w:val="0"/>
          <w:divBdr>
            <w:top w:val="none" w:sz="0" w:space="0" w:color="auto"/>
            <w:left w:val="none" w:sz="0" w:space="0" w:color="auto"/>
            <w:bottom w:val="none" w:sz="0" w:space="0" w:color="auto"/>
            <w:right w:val="none" w:sz="0" w:space="0" w:color="auto"/>
          </w:divBdr>
        </w:div>
        <w:div w:id="1453282794">
          <w:marLeft w:val="0"/>
          <w:marRight w:val="0"/>
          <w:marTop w:val="0"/>
          <w:marBottom w:val="0"/>
          <w:divBdr>
            <w:top w:val="none" w:sz="0" w:space="0" w:color="auto"/>
            <w:left w:val="none" w:sz="0" w:space="0" w:color="auto"/>
            <w:bottom w:val="none" w:sz="0" w:space="0" w:color="auto"/>
            <w:right w:val="none" w:sz="0" w:space="0" w:color="auto"/>
          </w:divBdr>
        </w:div>
        <w:div w:id="1386952751">
          <w:marLeft w:val="0"/>
          <w:marRight w:val="0"/>
          <w:marTop w:val="0"/>
          <w:marBottom w:val="0"/>
          <w:divBdr>
            <w:top w:val="none" w:sz="0" w:space="0" w:color="auto"/>
            <w:left w:val="none" w:sz="0" w:space="0" w:color="auto"/>
            <w:bottom w:val="none" w:sz="0" w:space="0" w:color="auto"/>
            <w:right w:val="none" w:sz="0" w:space="0" w:color="auto"/>
          </w:divBdr>
        </w:div>
        <w:div w:id="1374427037">
          <w:marLeft w:val="0"/>
          <w:marRight w:val="0"/>
          <w:marTop w:val="0"/>
          <w:marBottom w:val="0"/>
          <w:divBdr>
            <w:top w:val="none" w:sz="0" w:space="0" w:color="auto"/>
            <w:left w:val="none" w:sz="0" w:space="0" w:color="auto"/>
            <w:bottom w:val="none" w:sz="0" w:space="0" w:color="auto"/>
            <w:right w:val="none" w:sz="0" w:space="0" w:color="auto"/>
          </w:divBdr>
        </w:div>
        <w:div w:id="366565692">
          <w:marLeft w:val="0"/>
          <w:marRight w:val="0"/>
          <w:marTop w:val="0"/>
          <w:marBottom w:val="0"/>
          <w:divBdr>
            <w:top w:val="none" w:sz="0" w:space="0" w:color="auto"/>
            <w:left w:val="none" w:sz="0" w:space="0" w:color="auto"/>
            <w:bottom w:val="none" w:sz="0" w:space="0" w:color="auto"/>
            <w:right w:val="none" w:sz="0" w:space="0" w:color="auto"/>
          </w:divBdr>
        </w:div>
        <w:div w:id="1452089867">
          <w:marLeft w:val="0"/>
          <w:marRight w:val="0"/>
          <w:marTop w:val="0"/>
          <w:marBottom w:val="0"/>
          <w:divBdr>
            <w:top w:val="none" w:sz="0" w:space="0" w:color="auto"/>
            <w:left w:val="none" w:sz="0" w:space="0" w:color="auto"/>
            <w:bottom w:val="none" w:sz="0" w:space="0" w:color="auto"/>
            <w:right w:val="none" w:sz="0" w:space="0" w:color="auto"/>
          </w:divBdr>
        </w:div>
        <w:div w:id="669214153">
          <w:marLeft w:val="0"/>
          <w:marRight w:val="0"/>
          <w:marTop w:val="0"/>
          <w:marBottom w:val="0"/>
          <w:divBdr>
            <w:top w:val="none" w:sz="0" w:space="0" w:color="auto"/>
            <w:left w:val="none" w:sz="0" w:space="0" w:color="auto"/>
            <w:bottom w:val="none" w:sz="0" w:space="0" w:color="auto"/>
            <w:right w:val="none" w:sz="0" w:space="0" w:color="auto"/>
          </w:divBdr>
        </w:div>
        <w:div w:id="1477599839">
          <w:marLeft w:val="0"/>
          <w:marRight w:val="0"/>
          <w:marTop w:val="0"/>
          <w:marBottom w:val="0"/>
          <w:divBdr>
            <w:top w:val="none" w:sz="0" w:space="0" w:color="auto"/>
            <w:left w:val="none" w:sz="0" w:space="0" w:color="auto"/>
            <w:bottom w:val="none" w:sz="0" w:space="0" w:color="auto"/>
            <w:right w:val="none" w:sz="0" w:space="0" w:color="auto"/>
          </w:divBdr>
        </w:div>
        <w:div w:id="419058544">
          <w:marLeft w:val="0"/>
          <w:marRight w:val="0"/>
          <w:marTop w:val="0"/>
          <w:marBottom w:val="0"/>
          <w:divBdr>
            <w:top w:val="none" w:sz="0" w:space="0" w:color="auto"/>
            <w:left w:val="none" w:sz="0" w:space="0" w:color="auto"/>
            <w:bottom w:val="none" w:sz="0" w:space="0" w:color="auto"/>
            <w:right w:val="none" w:sz="0" w:space="0" w:color="auto"/>
          </w:divBdr>
        </w:div>
        <w:div w:id="1628969850">
          <w:marLeft w:val="0"/>
          <w:marRight w:val="0"/>
          <w:marTop w:val="0"/>
          <w:marBottom w:val="0"/>
          <w:divBdr>
            <w:top w:val="none" w:sz="0" w:space="0" w:color="auto"/>
            <w:left w:val="none" w:sz="0" w:space="0" w:color="auto"/>
            <w:bottom w:val="none" w:sz="0" w:space="0" w:color="auto"/>
            <w:right w:val="none" w:sz="0" w:space="0" w:color="auto"/>
          </w:divBdr>
        </w:div>
        <w:div w:id="780539449">
          <w:marLeft w:val="0"/>
          <w:marRight w:val="0"/>
          <w:marTop w:val="0"/>
          <w:marBottom w:val="0"/>
          <w:divBdr>
            <w:top w:val="none" w:sz="0" w:space="0" w:color="auto"/>
            <w:left w:val="none" w:sz="0" w:space="0" w:color="auto"/>
            <w:bottom w:val="none" w:sz="0" w:space="0" w:color="auto"/>
            <w:right w:val="none" w:sz="0" w:space="0" w:color="auto"/>
          </w:divBdr>
        </w:div>
        <w:div w:id="1973250176">
          <w:marLeft w:val="0"/>
          <w:marRight w:val="0"/>
          <w:marTop w:val="0"/>
          <w:marBottom w:val="0"/>
          <w:divBdr>
            <w:top w:val="none" w:sz="0" w:space="0" w:color="auto"/>
            <w:left w:val="none" w:sz="0" w:space="0" w:color="auto"/>
            <w:bottom w:val="none" w:sz="0" w:space="0" w:color="auto"/>
            <w:right w:val="none" w:sz="0" w:space="0" w:color="auto"/>
          </w:divBdr>
        </w:div>
        <w:div w:id="1693920403">
          <w:marLeft w:val="0"/>
          <w:marRight w:val="0"/>
          <w:marTop w:val="0"/>
          <w:marBottom w:val="0"/>
          <w:divBdr>
            <w:top w:val="none" w:sz="0" w:space="0" w:color="auto"/>
            <w:left w:val="none" w:sz="0" w:space="0" w:color="auto"/>
            <w:bottom w:val="none" w:sz="0" w:space="0" w:color="auto"/>
            <w:right w:val="none" w:sz="0" w:space="0" w:color="auto"/>
          </w:divBdr>
        </w:div>
        <w:div w:id="212276620">
          <w:marLeft w:val="0"/>
          <w:marRight w:val="0"/>
          <w:marTop w:val="0"/>
          <w:marBottom w:val="0"/>
          <w:divBdr>
            <w:top w:val="none" w:sz="0" w:space="0" w:color="auto"/>
            <w:left w:val="none" w:sz="0" w:space="0" w:color="auto"/>
            <w:bottom w:val="none" w:sz="0" w:space="0" w:color="auto"/>
            <w:right w:val="none" w:sz="0" w:space="0" w:color="auto"/>
          </w:divBdr>
        </w:div>
        <w:div w:id="739984729">
          <w:marLeft w:val="0"/>
          <w:marRight w:val="0"/>
          <w:marTop w:val="0"/>
          <w:marBottom w:val="0"/>
          <w:divBdr>
            <w:top w:val="none" w:sz="0" w:space="0" w:color="auto"/>
            <w:left w:val="none" w:sz="0" w:space="0" w:color="auto"/>
            <w:bottom w:val="none" w:sz="0" w:space="0" w:color="auto"/>
            <w:right w:val="none" w:sz="0" w:space="0" w:color="auto"/>
          </w:divBdr>
        </w:div>
        <w:div w:id="151071961">
          <w:marLeft w:val="0"/>
          <w:marRight w:val="0"/>
          <w:marTop w:val="0"/>
          <w:marBottom w:val="0"/>
          <w:divBdr>
            <w:top w:val="none" w:sz="0" w:space="0" w:color="auto"/>
            <w:left w:val="none" w:sz="0" w:space="0" w:color="auto"/>
            <w:bottom w:val="none" w:sz="0" w:space="0" w:color="auto"/>
            <w:right w:val="none" w:sz="0" w:space="0" w:color="auto"/>
          </w:divBdr>
        </w:div>
        <w:div w:id="1826624781">
          <w:marLeft w:val="0"/>
          <w:marRight w:val="0"/>
          <w:marTop w:val="0"/>
          <w:marBottom w:val="0"/>
          <w:divBdr>
            <w:top w:val="none" w:sz="0" w:space="0" w:color="auto"/>
            <w:left w:val="none" w:sz="0" w:space="0" w:color="auto"/>
            <w:bottom w:val="none" w:sz="0" w:space="0" w:color="auto"/>
            <w:right w:val="none" w:sz="0" w:space="0" w:color="auto"/>
          </w:divBdr>
        </w:div>
        <w:div w:id="4938200">
          <w:marLeft w:val="0"/>
          <w:marRight w:val="0"/>
          <w:marTop w:val="0"/>
          <w:marBottom w:val="0"/>
          <w:divBdr>
            <w:top w:val="none" w:sz="0" w:space="0" w:color="auto"/>
            <w:left w:val="none" w:sz="0" w:space="0" w:color="auto"/>
            <w:bottom w:val="none" w:sz="0" w:space="0" w:color="auto"/>
            <w:right w:val="none" w:sz="0" w:space="0" w:color="auto"/>
          </w:divBdr>
        </w:div>
        <w:div w:id="1294555502">
          <w:marLeft w:val="0"/>
          <w:marRight w:val="0"/>
          <w:marTop w:val="0"/>
          <w:marBottom w:val="0"/>
          <w:divBdr>
            <w:top w:val="none" w:sz="0" w:space="0" w:color="auto"/>
            <w:left w:val="none" w:sz="0" w:space="0" w:color="auto"/>
            <w:bottom w:val="none" w:sz="0" w:space="0" w:color="auto"/>
            <w:right w:val="none" w:sz="0" w:space="0" w:color="auto"/>
          </w:divBdr>
        </w:div>
        <w:div w:id="1852715085">
          <w:marLeft w:val="0"/>
          <w:marRight w:val="0"/>
          <w:marTop w:val="0"/>
          <w:marBottom w:val="0"/>
          <w:divBdr>
            <w:top w:val="none" w:sz="0" w:space="0" w:color="auto"/>
            <w:left w:val="none" w:sz="0" w:space="0" w:color="auto"/>
            <w:bottom w:val="none" w:sz="0" w:space="0" w:color="auto"/>
            <w:right w:val="none" w:sz="0" w:space="0" w:color="auto"/>
          </w:divBdr>
        </w:div>
        <w:div w:id="608466818">
          <w:marLeft w:val="0"/>
          <w:marRight w:val="0"/>
          <w:marTop w:val="0"/>
          <w:marBottom w:val="0"/>
          <w:divBdr>
            <w:top w:val="none" w:sz="0" w:space="0" w:color="auto"/>
            <w:left w:val="none" w:sz="0" w:space="0" w:color="auto"/>
            <w:bottom w:val="none" w:sz="0" w:space="0" w:color="auto"/>
            <w:right w:val="none" w:sz="0" w:space="0" w:color="auto"/>
          </w:divBdr>
        </w:div>
        <w:div w:id="1978877604">
          <w:marLeft w:val="0"/>
          <w:marRight w:val="0"/>
          <w:marTop w:val="0"/>
          <w:marBottom w:val="0"/>
          <w:divBdr>
            <w:top w:val="none" w:sz="0" w:space="0" w:color="auto"/>
            <w:left w:val="none" w:sz="0" w:space="0" w:color="auto"/>
            <w:bottom w:val="none" w:sz="0" w:space="0" w:color="auto"/>
            <w:right w:val="none" w:sz="0" w:space="0" w:color="auto"/>
          </w:divBdr>
        </w:div>
        <w:div w:id="1047097391">
          <w:marLeft w:val="0"/>
          <w:marRight w:val="0"/>
          <w:marTop w:val="0"/>
          <w:marBottom w:val="0"/>
          <w:divBdr>
            <w:top w:val="none" w:sz="0" w:space="0" w:color="auto"/>
            <w:left w:val="none" w:sz="0" w:space="0" w:color="auto"/>
            <w:bottom w:val="none" w:sz="0" w:space="0" w:color="auto"/>
            <w:right w:val="none" w:sz="0" w:space="0" w:color="auto"/>
          </w:divBdr>
        </w:div>
        <w:div w:id="917249757">
          <w:marLeft w:val="0"/>
          <w:marRight w:val="0"/>
          <w:marTop w:val="0"/>
          <w:marBottom w:val="0"/>
          <w:divBdr>
            <w:top w:val="none" w:sz="0" w:space="0" w:color="auto"/>
            <w:left w:val="none" w:sz="0" w:space="0" w:color="auto"/>
            <w:bottom w:val="none" w:sz="0" w:space="0" w:color="auto"/>
            <w:right w:val="none" w:sz="0" w:space="0" w:color="auto"/>
          </w:divBdr>
        </w:div>
        <w:div w:id="87623803">
          <w:marLeft w:val="0"/>
          <w:marRight w:val="0"/>
          <w:marTop w:val="0"/>
          <w:marBottom w:val="0"/>
          <w:divBdr>
            <w:top w:val="none" w:sz="0" w:space="0" w:color="auto"/>
            <w:left w:val="none" w:sz="0" w:space="0" w:color="auto"/>
            <w:bottom w:val="none" w:sz="0" w:space="0" w:color="auto"/>
            <w:right w:val="none" w:sz="0" w:space="0" w:color="auto"/>
          </w:divBdr>
        </w:div>
        <w:div w:id="2041776416">
          <w:marLeft w:val="0"/>
          <w:marRight w:val="0"/>
          <w:marTop w:val="0"/>
          <w:marBottom w:val="0"/>
          <w:divBdr>
            <w:top w:val="none" w:sz="0" w:space="0" w:color="auto"/>
            <w:left w:val="none" w:sz="0" w:space="0" w:color="auto"/>
            <w:bottom w:val="none" w:sz="0" w:space="0" w:color="auto"/>
            <w:right w:val="none" w:sz="0" w:space="0" w:color="auto"/>
          </w:divBdr>
        </w:div>
        <w:div w:id="15158903">
          <w:marLeft w:val="0"/>
          <w:marRight w:val="0"/>
          <w:marTop w:val="0"/>
          <w:marBottom w:val="0"/>
          <w:divBdr>
            <w:top w:val="none" w:sz="0" w:space="0" w:color="auto"/>
            <w:left w:val="none" w:sz="0" w:space="0" w:color="auto"/>
            <w:bottom w:val="none" w:sz="0" w:space="0" w:color="auto"/>
            <w:right w:val="none" w:sz="0" w:space="0" w:color="auto"/>
          </w:divBdr>
        </w:div>
        <w:div w:id="1995449841">
          <w:marLeft w:val="0"/>
          <w:marRight w:val="0"/>
          <w:marTop w:val="0"/>
          <w:marBottom w:val="0"/>
          <w:divBdr>
            <w:top w:val="none" w:sz="0" w:space="0" w:color="auto"/>
            <w:left w:val="none" w:sz="0" w:space="0" w:color="auto"/>
            <w:bottom w:val="none" w:sz="0" w:space="0" w:color="auto"/>
            <w:right w:val="none" w:sz="0" w:space="0" w:color="auto"/>
          </w:divBdr>
        </w:div>
        <w:div w:id="1677146333">
          <w:marLeft w:val="0"/>
          <w:marRight w:val="0"/>
          <w:marTop w:val="0"/>
          <w:marBottom w:val="0"/>
          <w:divBdr>
            <w:top w:val="none" w:sz="0" w:space="0" w:color="auto"/>
            <w:left w:val="none" w:sz="0" w:space="0" w:color="auto"/>
            <w:bottom w:val="none" w:sz="0" w:space="0" w:color="auto"/>
            <w:right w:val="none" w:sz="0" w:space="0" w:color="auto"/>
          </w:divBdr>
        </w:div>
        <w:div w:id="1940212143">
          <w:marLeft w:val="0"/>
          <w:marRight w:val="0"/>
          <w:marTop w:val="0"/>
          <w:marBottom w:val="0"/>
          <w:divBdr>
            <w:top w:val="none" w:sz="0" w:space="0" w:color="auto"/>
            <w:left w:val="none" w:sz="0" w:space="0" w:color="auto"/>
            <w:bottom w:val="none" w:sz="0" w:space="0" w:color="auto"/>
            <w:right w:val="none" w:sz="0" w:space="0" w:color="auto"/>
          </w:divBdr>
        </w:div>
        <w:div w:id="1931156731">
          <w:marLeft w:val="0"/>
          <w:marRight w:val="0"/>
          <w:marTop w:val="0"/>
          <w:marBottom w:val="0"/>
          <w:divBdr>
            <w:top w:val="none" w:sz="0" w:space="0" w:color="auto"/>
            <w:left w:val="none" w:sz="0" w:space="0" w:color="auto"/>
            <w:bottom w:val="none" w:sz="0" w:space="0" w:color="auto"/>
            <w:right w:val="none" w:sz="0" w:space="0" w:color="auto"/>
          </w:divBdr>
        </w:div>
        <w:div w:id="63726982">
          <w:marLeft w:val="0"/>
          <w:marRight w:val="0"/>
          <w:marTop w:val="0"/>
          <w:marBottom w:val="0"/>
          <w:divBdr>
            <w:top w:val="none" w:sz="0" w:space="0" w:color="auto"/>
            <w:left w:val="none" w:sz="0" w:space="0" w:color="auto"/>
            <w:bottom w:val="none" w:sz="0" w:space="0" w:color="auto"/>
            <w:right w:val="none" w:sz="0" w:space="0" w:color="auto"/>
          </w:divBdr>
        </w:div>
        <w:div w:id="1941332375">
          <w:marLeft w:val="0"/>
          <w:marRight w:val="0"/>
          <w:marTop w:val="0"/>
          <w:marBottom w:val="0"/>
          <w:divBdr>
            <w:top w:val="none" w:sz="0" w:space="0" w:color="auto"/>
            <w:left w:val="none" w:sz="0" w:space="0" w:color="auto"/>
            <w:bottom w:val="none" w:sz="0" w:space="0" w:color="auto"/>
            <w:right w:val="none" w:sz="0" w:space="0" w:color="auto"/>
          </w:divBdr>
        </w:div>
        <w:div w:id="1116485119">
          <w:marLeft w:val="0"/>
          <w:marRight w:val="0"/>
          <w:marTop w:val="0"/>
          <w:marBottom w:val="0"/>
          <w:divBdr>
            <w:top w:val="none" w:sz="0" w:space="0" w:color="auto"/>
            <w:left w:val="none" w:sz="0" w:space="0" w:color="auto"/>
            <w:bottom w:val="none" w:sz="0" w:space="0" w:color="auto"/>
            <w:right w:val="none" w:sz="0" w:space="0" w:color="auto"/>
          </w:divBdr>
        </w:div>
        <w:div w:id="906960861">
          <w:marLeft w:val="0"/>
          <w:marRight w:val="0"/>
          <w:marTop w:val="0"/>
          <w:marBottom w:val="0"/>
          <w:divBdr>
            <w:top w:val="none" w:sz="0" w:space="0" w:color="auto"/>
            <w:left w:val="none" w:sz="0" w:space="0" w:color="auto"/>
            <w:bottom w:val="none" w:sz="0" w:space="0" w:color="auto"/>
            <w:right w:val="none" w:sz="0" w:space="0" w:color="auto"/>
          </w:divBdr>
        </w:div>
        <w:div w:id="976644514">
          <w:marLeft w:val="0"/>
          <w:marRight w:val="0"/>
          <w:marTop w:val="0"/>
          <w:marBottom w:val="0"/>
          <w:divBdr>
            <w:top w:val="none" w:sz="0" w:space="0" w:color="auto"/>
            <w:left w:val="none" w:sz="0" w:space="0" w:color="auto"/>
            <w:bottom w:val="none" w:sz="0" w:space="0" w:color="auto"/>
            <w:right w:val="none" w:sz="0" w:space="0" w:color="auto"/>
          </w:divBdr>
        </w:div>
        <w:div w:id="65959290">
          <w:marLeft w:val="0"/>
          <w:marRight w:val="0"/>
          <w:marTop w:val="0"/>
          <w:marBottom w:val="0"/>
          <w:divBdr>
            <w:top w:val="none" w:sz="0" w:space="0" w:color="auto"/>
            <w:left w:val="none" w:sz="0" w:space="0" w:color="auto"/>
            <w:bottom w:val="none" w:sz="0" w:space="0" w:color="auto"/>
            <w:right w:val="none" w:sz="0" w:space="0" w:color="auto"/>
          </w:divBdr>
        </w:div>
        <w:div w:id="1094783858">
          <w:marLeft w:val="0"/>
          <w:marRight w:val="0"/>
          <w:marTop w:val="0"/>
          <w:marBottom w:val="0"/>
          <w:divBdr>
            <w:top w:val="none" w:sz="0" w:space="0" w:color="auto"/>
            <w:left w:val="none" w:sz="0" w:space="0" w:color="auto"/>
            <w:bottom w:val="none" w:sz="0" w:space="0" w:color="auto"/>
            <w:right w:val="none" w:sz="0" w:space="0" w:color="auto"/>
          </w:divBdr>
        </w:div>
        <w:div w:id="1306549341">
          <w:marLeft w:val="0"/>
          <w:marRight w:val="0"/>
          <w:marTop w:val="0"/>
          <w:marBottom w:val="0"/>
          <w:divBdr>
            <w:top w:val="none" w:sz="0" w:space="0" w:color="auto"/>
            <w:left w:val="none" w:sz="0" w:space="0" w:color="auto"/>
            <w:bottom w:val="none" w:sz="0" w:space="0" w:color="auto"/>
            <w:right w:val="none" w:sz="0" w:space="0" w:color="auto"/>
          </w:divBdr>
        </w:div>
        <w:div w:id="1867867365">
          <w:marLeft w:val="0"/>
          <w:marRight w:val="0"/>
          <w:marTop w:val="0"/>
          <w:marBottom w:val="0"/>
          <w:divBdr>
            <w:top w:val="none" w:sz="0" w:space="0" w:color="auto"/>
            <w:left w:val="none" w:sz="0" w:space="0" w:color="auto"/>
            <w:bottom w:val="none" w:sz="0" w:space="0" w:color="auto"/>
            <w:right w:val="none" w:sz="0" w:space="0" w:color="auto"/>
          </w:divBdr>
        </w:div>
        <w:div w:id="1964922673">
          <w:marLeft w:val="0"/>
          <w:marRight w:val="0"/>
          <w:marTop w:val="0"/>
          <w:marBottom w:val="0"/>
          <w:divBdr>
            <w:top w:val="none" w:sz="0" w:space="0" w:color="auto"/>
            <w:left w:val="none" w:sz="0" w:space="0" w:color="auto"/>
            <w:bottom w:val="none" w:sz="0" w:space="0" w:color="auto"/>
            <w:right w:val="none" w:sz="0" w:space="0" w:color="auto"/>
          </w:divBdr>
        </w:div>
        <w:div w:id="192623107">
          <w:marLeft w:val="0"/>
          <w:marRight w:val="0"/>
          <w:marTop w:val="0"/>
          <w:marBottom w:val="0"/>
          <w:divBdr>
            <w:top w:val="none" w:sz="0" w:space="0" w:color="auto"/>
            <w:left w:val="none" w:sz="0" w:space="0" w:color="auto"/>
            <w:bottom w:val="none" w:sz="0" w:space="0" w:color="auto"/>
            <w:right w:val="none" w:sz="0" w:space="0" w:color="auto"/>
          </w:divBdr>
        </w:div>
        <w:div w:id="969868301">
          <w:marLeft w:val="0"/>
          <w:marRight w:val="0"/>
          <w:marTop w:val="0"/>
          <w:marBottom w:val="0"/>
          <w:divBdr>
            <w:top w:val="none" w:sz="0" w:space="0" w:color="auto"/>
            <w:left w:val="none" w:sz="0" w:space="0" w:color="auto"/>
            <w:bottom w:val="none" w:sz="0" w:space="0" w:color="auto"/>
            <w:right w:val="none" w:sz="0" w:space="0" w:color="auto"/>
          </w:divBdr>
        </w:div>
        <w:div w:id="2020349488">
          <w:marLeft w:val="0"/>
          <w:marRight w:val="0"/>
          <w:marTop w:val="0"/>
          <w:marBottom w:val="0"/>
          <w:divBdr>
            <w:top w:val="none" w:sz="0" w:space="0" w:color="auto"/>
            <w:left w:val="none" w:sz="0" w:space="0" w:color="auto"/>
            <w:bottom w:val="none" w:sz="0" w:space="0" w:color="auto"/>
            <w:right w:val="none" w:sz="0" w:space="0" w:color="auto"/>
          </w:divBdr>
        </w:div>
        <w:div w:id="599412733">
          <w:marLeft w:val="0"/>
          <w:marRight w:val="0"/>
          <w:marTop w:val="0"/>
          <w:marBottom w:val="0"/>
          <w:divBdr>
            <w:top w:val="none" w:sz="0" w:space="0" w:color="auto"/>
            <w:left w:val="none" w:sz="0" w:space="0" w:color="auto"/>
            <w:bottom w:val="none" w:sz="0" w:space="0" w:color="auto"/>
            <w:right w:val="none" w:sz="0" w:space="0" w:color="auto"/>
          </w:divBdr>
        </w:div>
        <w:div w:id="300817610">
          <w:marLeft w:val="0"/>
          <w:marRight w:val="0"/>
          <w:marTop w:val="0"/>
          <w:marBottom w:val="0"/>
          <w:divBdr>
            <w:top w:val="none" w:sz="0" w:space="0" w:color="auto"/>
            <w:left w:val="none" w:sz="0" w:space="0" w:color="auto"/>
            <w:bottom w:val="none" w:sz="0" w:space="0" w:color="auto"/>
            <w:right w:val="none" w:sz="0" w:space="0" w:color="auto"/>
          </w:divBdr>
        </w:div>
        <w:div w:id="268510347">
          <w:marLeft w:val="0"/>
          <w:marRight w:val="0"/>
          <w:marTop w:val="0"/>
          <w:marBottom w:val="0"/>
          <w:divBdr>
            <w:top w:val="none" w:sz="0" w:space="0" w:color="auto"/>
            <w:left w:val="none" w:sz="0" w:space="0" w:color="auto"/>
            <w:bottom w:val="none" w:sz="0" w:space="0" w:color="auto"/>
            <w:right w:val="none" w:sz="0" w:space="0" w:color="auto"/>
          </w:divBdr>
        </w:div>
        <w:div w:id="1768041929">
          <w:marLeft w:val="0"/>
          <w:marRight w:val="0"/>
          <w:marTop w:val="0"/>
          <w:marBottom w:val="0"/>
          <w:divBdr>
            <w:top w:val="none" w:sz="0" w:space="0" w:color="auto"/>
            <w:left w:val="none" w:sz="0" w:space="0" w:color="auto"/>
            <w:bottom w:val="none" w:sz="0" w:space="0" w:color="auto"/>
            <w:right w:val="none" w:sz="0" w:space="0" w:color="auto"/>
          </w:divBdr>
        </w:div>
        <w:div w:id="1363825907">
          <w:marLeft w:val="0"/>
          <w:marRight w:val="0"/>
          <w:marTop w:val="0"/>
          <w:marBottom w:val="0"/>
          <w:divBdr>
            <w:top w:val="none" w:sz="0" w:space="0" w:color="auto"/>
            <w:left w:val="none" w:sz="0" w:space="0" w:color="auto"/>
            <w:bottom w:val="none" w:sz="0" w:space="0" w:color="auto"/>
            <w:right w:val="none" w:sz="0" w:space="0" w:color="auto"/>
          </w:divBdr>
        </w:div>
        <w:div w:id="1748726567">
          <w:marLeft w:val="0"/>
          <w:marRight w:val="0"/>
          <w:marTop w:val="0"/>
          <w:marBottom w:val="0"/>
          <w:divBdr>
            <w:top w:val="none" w:sz="0" w:space="0" w:color="auto"/>
            <w:left w:val="none" w:sz="0" w:space="0" w:color="auto"/>
            <w:bottom w:val="none" w:sz="0" w:space="0" w:color="auto"/>
            <w:right w:val="none" w:sz="0" w:space="0" w:color="auto"/>
          </w:divBdr>
        </w:div>
        <w:div w:id="1746685627">
          <w:marLeft w:val="0"/>
          <w:marRight w:val="0"/>
          <w:marTop w:val="0"/>
          <w:marBottom w:val="0"/>
          <w:divBdr>
            <w:top w:val="none" w:sz="0" w:space="0" w:color="auto"/>
            <w:left w:val="none" w:sz="0" w:space="0" w:color="auto"/>
            <w:bottom w:val="none" w:sz="0" w:space="0" w:color="auto"/>
            <w:right w:val="none" w:sz="0" w:space="0" w:color="auto"/>
          </w:divBdr>
        </w:div>
        <w:div w:id="1389765403">
          <w:marLeft w:val="0"/>
          <w:marRight w:val="0"/>
          <w:marTop w:val="0"/>
          <w:marBottom w:val="0"/>
          <w:divBdr>
            <w:top w:val="none" w:sz="0" w:space="0" w:color="auto"/>
            <w:left w:val="none" w:sz="0" w:space="0" w:color="auto"/>
            <w:bottom w:val="none" w:sz="0" w:space="0" w:color="auto"/>
            <w:right w:val="none" w:sz="0" w:space="0" w:color="auto"/>
          </w:divBdr>
        </w:div>
        <w:div w:id="2039159541">
          <w:marLeft w:val="0"/>
          <w:marRight w:val="0"/>
          <w:marTop w:val="0"/>
          <w:marBottom w:val="0"/>
          <w:divBdr>
            <w:top w:val="none" w:sz="0" w:space="0" w:color="auto"/>
            <w:left w:val="none" w:sz="0" w:space="0" w:color="auto"/>
            <w:bottom w:val="none" w:sz="0" w:space="0" w:color="auto"/>
            <w:right w:val="none" w:sz="0" w:space="0" w:color="auto"/>
          </w:divBdr>
        </w:div>
        <w:div w:id="1123422824">
          <w:marLeft w:val="0"/>
          <w:marRight w:val="0"/>
          <w:marTop w:val="0"/>
          <w:marBottom w:val="0"/>
          <w:divBdr>
            <w:top w:val="none" w:sz="0" w:space="0" w:color="auto"/>
            <w:left w:val="none" w:sz="0" w:space="0" w:color="auto"/>
            <w:bottom w:val="none" w:sz="0" w:space="0" w:color="auto"/>
            <w:right w:val="none" w:sz="0" w:space="0" w:color="auto"/>
          </w:divBdr>
        </w:div>
        <w:div w:id="724986000">
          <w:marLeft w:val="0"/>
          <w:marRight w:val="0"/>
          <w:marTop w:val="0"/>
          <w:marBottom w:val="0"/>
          <w:divBdr>
            <w:top w:val="none" w:sz="0" w:space="0" w:color="auto"/>
            <w:left w:val="none" w:sz="0" w:space="0" w:color="auto"/>
            <w:bottom w:val="none" w:sz="0" w:space="0" w:color="auto"/>
            <w:right w:val="none" w:sz="0" w:space="0" w:color="auto"/>
          </w:divBdr>
        </w:div>
        <w:div w:id="2011441548">
          <w:marLeft w:val="0"/>
          <w:marRight w:val="0"/>
          <w:marTop w:val="0"/>
          <w:marBottom w:val="0"/>
          <w:divBdr>
            <w:top w:val="none" w:sz="0" w:space="0" w:color="auto"/>
            <w:left w:val="none" w:sz="0" w:space="0" w:color="auto"/>
            <w:bottom w:val="none" w:sz="0" w:space="0" w:color="auto"/>
            <w:right w:val="none" w:sz="0" w:space="0" w:color="auto"/>
          </w:divBdr>
        </w:div>
        <w:div w:id="242499020">
          <w:marLeft w:val="0"/>
          <w:marRight w:val="0"/>
          <w:marTop w:val="0"/>
          <w:marBottom w:val="0"/>
          <w:divBdr>
            <w:top w:val="none" w:sz="0" w:space="0" w:color="auto"/>
            <w:left w:val="none" w:sz="0" w:space="0" w:color="auto"/>
            <w:bottom w:val="none" w:sz="0" w:space="0" w:color="auto"/>
            <w:right w:val="none" w:sz="0" w:space="0" w:color="auto"/>
          </w:divBdr>
        </w:div>
        <w:div w:id="1454009764">
          <w:marLeft w:val="0"/>
          <w:marRight w:val="0"/>
          <w:marTop w:val="0"/>
          <w:marBottom w:val="0"/>
          <w:divBdr>
            <w:top w:val="none" w:sz="0" w:space="0" w:color="auto"/>
            <w:left w:val="none" w:sz="0" w:space="0" w:color="auto"/>
            <w:bottom w:val="none" w:sz="0" w:space="0" w:color="auto"/>
            <w:right w:val="none" w:sz="0" w:space="0" w:color="auto"/>
          </w:divBdr>
        </w:div>
        <w:div w:id="336422538">
          <w:marLeft w:val="0"/>
          <w:marRight w:val="0"/>
          <w:marTop w:val="0"/>
          <w:marBottom w:val="0"/>
          <w:divBdr>
            <w:top w:val="none" w:sz="0" w:space="0" w:color="auto"/>
            <w:left w:val="none" w:sz="0" w:space="0" w:color="auto"/>
            <w:bottom w:val="none" w:sz="0" w:space="0" w:color="auto"/>
            <w:right w:val="none" w:sz="0" w:space="0" w:color="auto"/>
          </w:divBdr>
        </w:div>
        <w:div w:id="897011369">
          <w:marLeft w:val="0"/>
          <w:marRight w:val="0"/>
          <w:marTop w:val="0"/>
          <w:marBottom w:val="0"/>
          <w:divBdr>
            <w:top w:val="none" w:sz="0" w:space="0" w:color="auto"/>
            <w:left w:val="none" w:sz="0" w:space="0" w:color="auto"/>
            <w:bottom w:val="none" w:sz="0" w:space="0" w:color="auto"/>
            <w:right w:val="none" w:sz="0" w:space="0" w:color="auto"/>
          </w:divBdr>
        </w:div>
        <w:div w:id="1319070424">
          <w:marLeft w:val="0"/>
          <w:marRight w:val="0"/>
          <w:marTop w:val="0"/>
          <w:marBottom w:val="0"/>
          <w:divBdr>
            <w:top w:val="none" w:sz="0" w:space="0" w:color="auto"/>
            <w:left w:val="none" w:sz="0" w:space="0" w:color="auto"/>
            <w:bottom w:val="none" w:sz="0" w:space="0" w:color="auto"/>
            <w:right w:val="none" w:sz="0" w:space="0" w:color="auto"/>
          </w:divBdr>
        </w:div>
        <w:div w:id="785001778">
          <w:marLeft w:val="0"/>
          <w:marRight w:val="0"/>
          <w:marTop w:val="0"/>
          <w:marBottom w:val="0"/>
          <w:divBdr>
            <w:top w:val="none" w:sz="0" w:space="0" w:color="auto"/>
            <w:left w:val="none" w:sz="0" w:space="0" w:color="auto"/>
            <w:bottom w:val="none" w:sz="0" w:space="0" w:color="auto"/>
            <w:right w:val="none" w:sz="0" w:space="0" w:color="auto"/>
          </w:divBdr>
        </w:div>
        <w:div w:id="68694334">
          <w:marLeft w:val="0"/>
          <w:marRight w:val="0"/>
          <w:marTop w:val="0"/>
          <w:marBottom w:val="0"/>
          <w:divBdr>
            <w:top w:val="none" w:sz="0" w:space="0" w:color="auto"/>
            <w:left w:val="none" w:sz="0" w:space="0" w:color="auto"/>
            <w:bottom w:val="none" w:sz="0" w:space="0" w:color="auto"/>
            <w:right w:val="none" w:sz="0" w:space="0" w:color="auto"/>
          </w:divBdr>
        </w:div>
        <w:div w:id="1486242871">
          <w:marLeft w:val="0"/>
          <w:marRight w:val="0"/>
          <w:marTop w:val="0"/>
          <w:marBottom w:val="0"/>
          <w:divBdr>
            <w:top w:val="none" w:sz="0" w:space="0" w:color="auto"/>
            <w:left w:val="none" w:sz="0" w:space="0" w:color="auto"/>
            <w:bottom w:val="none" w:sz="0" w:space="0" w:color="auto"/>
            <w:right w:val="none" w:sz="0" w:space="0" w:color="auto"/>
          </w:divBdr>
        </w:div>
        <w:div w:id="233855297">
          <w:marLeft w:val="0"/>
          <w:marRight w:val="0"/>
          <w:marTop w:val="0"/>
          <w:marBottom w:val="0"/>
          <w:divBdr>
            <w:top w:val="none" w:sz="0" w:space="0" w:color="auto"/>
            <w:left w:val="none" w:sz="0" w:space="0" w:color="auto"/>
            <w:bottom w:val="none" w:sz="0" w:space="0" w:color="auto"/>
            <w:right w:val="none" w:sz="0" w:space="0" w:color="auto"/>
          </w:divBdr>
        </w:div>
        <w:div w:id="1311976730">
          <w:marLeft w:val="0"/>
          <w:marRight w:val="0"/>
          <w:marTop w:val="0"/>
          <w:marBottom w:val="0"/>
          <w:divBdr>
            <w:top w:val="none" w:sz="0" w:space="0" w:color="auto"/>
            <w:left w:val="none" w:sz="0" w:space="0" w:color="auto"/>
            <w:bottom w:val="none" w:sz="0" w:space="0" w:color="auto"/>
            <w:right w:val="none" w:sz="0" w:space="0" w:color="auto"/>
          </w:divBdr>
        </w:div>
        <w:div w:id="1370227051">
          <w:marLeft w:val="0"/>
          <w:marRight w:val="0"/>
          <w:marTop w:val="0"/>
          <w:marBottom w:val="0"/>
          <w:divBdr>
            <w:top w:val="none" w:sz="0" w:space="0" w:color="auto"/>
            <w:left w:val="none" w:sz="0" w:space="0" w:color="auto"/>
            <w:bottom w:val="none" w:sz="0" w:space="0" w:color="auto"/>
            <w:right w:val="none" w:sz="0" w:space="0" w:color="auto"/>
          </w:divBdr>
        </w:div>
        <w:div w:id="1877113735">
          <w:marLeft w:val="0"/>
          <w:marRight w:val="0"/>
          <w:marTop w:val="0"/>
          <w:marBottom w:val="0"/>
          <w:divBdr>
            <w:top w:val="none" w:sz="0" w:space="0" w:color="auto"/>
            <w:left w:val="none" w:sz="0" w:space="0" w:color="auto"/>
            <w:bottom w:val="none" w:sz="0" w:space="0" w:color="auto"/>
            <w:right w:val="none" w:sz="0" w:space="0" w:color="auto"/>
          </w:divBdr>
        </w:div>
        <w:div w:id="600643753">
          <w:marLeft w:val="0"/>
          <w:marRight w:val="0"/>
          <w:marTop w:val="0"/>
          <w:marBottom w:val="0"/>
          <w:divBdr>
            <w:top w:val="none" w:sz="0" w:space="0" w:color="auto"/>
            <w:left w:val="none" w:sz="0" w:space="0" w:color="auto"/>
            <w:bottom w:val="none" w:sz="0" w:space="0" w:color="auto"/>
            <w:right w:val="none" w:sz="0" w:space="0" w:color="auto"/>
          </w:divBdr>
        </w:div>
        <w:div w:id="1923219502">
          <w:marLeft w:val="0"/>
          <w:marRight w:val="0"/>
          <w:marTop w:val="0"/>
          <w:marBottom w:val="0"/>
          <w:divBdr>
            <w:top w:val="none" w:sz="0" w:space="0" w:color="auto"/>
            <w:left w:val="none" w:sz="0" w:space="0" w:color="auto"/>
            <w:bottom w:val="none" w:sz="0" w:space="0" w:color="auto"/>
            <w:right w:val="none" w:sz="0" w:space="0" w:color="auto"/>
          </w:divBdr>
        </w:div>
        <w:div w:id="753625156">
          <w:marLeft w:val="0"/>
          <w:marRight w:val="0"/>
          <w:marTop w:val="0"/>
          <w:marBottom w:val="0"/>
          <w:divBdr>
            <w:top w:val="none" w:sz="0" w:space="0" w:color="auto"/>
            <w:left w:val="none" w:sz="0" w:space="0" w:color="auto"/>
            <w:bottom w:val="none" w:sz="0" w:space="0" w:color="auto"/>
            <w:right w:val="none" w:sz="0" w:space="0" w:color="auto"/>
          </w:divBdr>
        </w:div>
        <w:div w:id="2141267527">
          <w:marLeft w:val="0"/>
          <w:marRight w:val="0"/>
          <w:marTop w:val="0"/>
          <w:marBottom w:val="0"/>
          <w:divBdr>
            <w:top w:val="none" w:sz="0" w:space="0" w:color="auto"/>
            <w:left w:val="none" w:sz="0" w:space="0" w:color="auto"/>
            <w:bottom w:val="none" w:sz="0" w:space="0" w:color="auto"/>
            <w:right w:val="none" w:sz="0" w:space="0" w:color="auto"/>
          </w:divBdr>
        </w:div>
        <w:div w:id="990905434">
          <w:marLeft w:val="0"/>
          <w:marRight w:val="0"/>
          <w:marTop w:val="0"/>
          <w:marBottom w:val="0"/>
          <w:divBdr>
            <w:top w:val="none" w:sz="0" w:space="0" w:color="auto"/>
            <w:left w:val="none" w:sz="0" w:space="0" w:color="auto"/>
            <w:bottom w:val="none" w:sz="0" w:space="0" w:color="auto"/>
            <w:right w:val="none" w:sz="0" w:space="0" w:color="auto"/>
          </w:divBdr>
        </w:div>
        <w:div w:id="1855413793">
          <w:marLeft w:val="0"/>
          <w:marRight w:val="0"/>
          <w:marTop w:val="0"/>
          <w:marBottom w:val="0"/>
          <w:divBdr>
            <w:top w:val="none" w:sz="0" w:space="0" w:color="auto"/>
            <w:left w:val="none" w:sz="0" w:space="0" w:color="auto"/>
            <w:bottom w:val="none" w:sz="0" w:space="0" w:color="auto"/>
            <w:right w:val="none" w:sz="0" w:space="0" w:color="auto"/>
          </w:divBdr>
        </w:div>
        <w:div w:id="486941492">
          <w:marLeft w:val="0"/>
          <w:marRight w:val="0"/>
          <w:marTop w:val="0"/>
          <w:marBottom w:val="0"/>
          <w:divBdr>
            <w:top w:val="none" w:sz="0" w:space="0" w:color="auto"/>
            <w:left w:val="none" w:sz="0" w:space="0" w:color="auto"/>
            <w:bottom w:val="none" w:sz="0" w:space="0" w:color="auto"/>
            <w:right w:val="none" w:sz="0" w:space="0" w:color="auto"/>
          </w:divBdr>
        </w:div>
        <w:div w:id="2084061244">
          <w:marLeft w:val="0"/>
          <w:marRight w:val="0"/>
          <w:marTop w:val="0"/>
          <w:marBottom w:val="0"/>
          <w:divBdr>
            <w:top w:val="none" w:sz="0" w:space="0" w:color="auto"/>
            <w:left w:val="none" w:sz="0" w:space="0" w:color="auto"/>
            <w:bottom w:val="none" w:sz="0" w:space="0" w:color="auto"/>
            <w:right w:val="none" w:sz="0" w:space="0" w:color="auto"/>
          </w:divBdr>
        </w:div>
        <w:div w:id="172648583">
          <w:marLeft w:val="0"/>
          <w:marRight w:val="0"/>
          <w:marTop w:val="0"/>
          <w:marBottom w:val="0"/>
          <w:divBdr>
            <w:top w:val="none" w:sz="0" w:space="0" w:color="auto"/>
            <w:left w:val="none" w:sz="0" w:space="0" w:color="auto"/>
            <w:bottom w:val="none" w:sz="0" w:space="0" w:color="auto"/>
            <w:right w:val="none" w:sz="0" w:space="0" w:color="auto"/>
          </w:divBdr>
        </w:div>
        <w:div w:id="1505971022">
          <w:marLeft w:val="0"/>
          <w:marRight w:val="0"/>
          <w:marTop w:val="0"/>
          <w:marBottom w:val="0"/>
          <w:divBdr>
            <w:top w:val="none" w:sz="0" w:space="0" w:color="auto"/>
            <w:left w:val="none" w:sz="0" w:space="0" w:color="auto"/>
            <w:bottom w:val="none" w:sz="0" w:space="0" w:color="auto"/>
            <w:right w:val="none" w:sz="0" w:space="0" w:color="auto"/>
          </w:divBdr>
        </w:div>
        <w:div w:id="1575778802">
          <w:marLeft w:val="0"/>
          <w:marRight w:val="0"/>
          <w:marTop w:val="0"/>
          <w:marBottom w:val="0"/>
          <w:divBdr>
            <w:top w:val="none" w:sz="0" w:space="0" w:color="auto"/>
            <w:left w:val="none" w:sz="0" w:space="0" w:color="auto"/>
            <w:bottom w:val="none" w:sz="0" w:space="0" w:color="auto"/>
            <w:right w:val="none" w:sz="0" w:space="0" w:color="auto"/>
          </w:divBdr>
        </w:div>
        <w:div w:id="944386657">
          <w:marLeft w:val="0"/>
          <w:marRight w:val="0"/>
          <w:marTop w:val="0"/>
          <w:marBottom w:val="0"/>
          <w:divBdr>
            <w:top w:val="none" w:sz="0" w:space="0" w:color="auto"/>
            <w:left w:val="none" w:sz="0" w:space="0" w:color="auto"/>
            <w:bottom w:val="none" w:sz="0" w:space="0" w:color="auto"/>
            <w:right w:val="none" w:sz="0" w:space="0" w:color="auto"/>
          </w:divBdr>
        </w:div>
        <w:div w:id="692418680">
          <w:marLeft w:val="0"/>
          <w:marRight w:val="0"/>
          <w:marTop w:val="0"/>
          <w:marBottom w:val="0"/>
          <w:divBdr>
            <w:top w:val="none" w:sz="0" w:space="0" w:color="auto"/>
            <w:left w:val="none" w:sz="0" w:space="0" w:color="auto"/>
            <w:bottom w:val="none" w:sz="0" w:space="0" w:color="auto"/>
            <w:right w:val="none" w:sz="0" w:space="0" w:color="auto"/>
          </w:divBdr>
        </w:div>
        <w:div w:id="1982955473">
          <w:marLeft w:val="0"/>
          <w:marRight w:val="0"/>
          <w:marTop w:val="0"/>
          <w:marBottom w:val="0"/>
          <w:divBdr>
            <w:top w:val="none" w:sz="0" w:space="0" w:color="auto"/>
            <w:left w:val="none" w:sz="0" w:space="0" w:color="auto"/>
            <w:bottom w:val="none" w:sz="0" w:space="0" w:color="auto"/>
            <w:right w:val="none" w:sz="0" w:space="0" w:color="auto"/>
          </w:divBdr>
        </w:div>
        <w:div w:id="1122461407">
          <w:marLeft w:val="0"/>
          <w:marRight w:val="0"/>
          <w:marTop w:val="0"/>
          <w:marBottom w:val="0"/>
          <w:divBdr>
            <w:top w:val="none" w:sz="0" w:space="0" w:color="auto"/>
            <w:left w:val="none" w:sz="0" w:space="0" w:color="auto"/>
            <w:bottom w:val="none" w:sz="0" w:space="0" w:color="auto"/>
            <w:right w:val="none" w:sz="0" w:space="0" w:color="auto"/>
          </w:divBdr>
        </w:div>
        <w:div w:id="276915001">
          <w:marLeft w:val="0"/>
          <w:marRight w:val="0"/>
          <w:marTop w:val="0"/>
          <w:marBottom w:val="0"/>
          <w:divBdr>
            <w:top w:val="none" w:sz="0" w:space="0" w:color="auto"/>
            <w:left w:val="none" w:sz="0" w:space="0" w:color="auto"/>
            <w:bottom w:val="none" w:sz="0" w:space="0" w:color="auto"/>
            <w:right w:val="none" w:sz="0" w:space="0" w:color="auto"/>
          </w:divBdr>
        </w:div>
        <w:div w:id="1527402754">
          <w:marLeft w:val="0"/>
          <w:marRight w:val="0"/>
          <w:marTop w:val="0"/>
          <w:marBottom w:val="0"/>
          <w:divBdr>
            <w:top w:val="none" w:sz="0" w:space="0" w:color="auto"/>
            <w:left w:val="none" w:sz="0" w:space="0" w:color="auto"/>
            <w:bottom w:val="none" w:sz="0" w:space="0" w:color="auto"/>
            <w:right w:val="none" w:sz="0" w:space="0" w:color="auto"/>
          </w:divBdr>
        </w:div>
        <w:div w:id="501702204">
          <w:marLeft w:val="0"/>
          <w:marRight w:val="0"/>
          <w:marTop w:val="0"/>
          <w:marBottom w:val="0"/>
          <w:divBdr>
            <w:top w:val="none" w:sz="0" w:space="0" w:color="auto"/>
            <w:left w:val="none" w:sz="0" w:space="0" w:color="auto"/>
            <w:bottom w:val="none" w:sz="0" w:space="0" w:color="auto"/>
            <w:right w:val="none" w:sz="0" w:space="0" w:color="auto"/>
          </w:divBdr>
        </w:div>
        <w:div w:id="1642004746">
          <w:marLeft w:val="0"/>
          <w:marRight w:val="0"/>
          <w:marTop w:val="0"/>
          <w:marBottom w:val="0"/>
          <w:divBdr>
            <w:top w:val="none" w:sz="0" w:space="0" w:color="auto"/>
            <w:left w:val="none" w:sz="0" w:space="0" w:color="auto"/>
            <w:bottom w:val="none" w:sz="0" w:space="0" w:color="auto"/>
            <w:right w:val="none" w:sz="0" w:space="0" w:color="auto"/>
          </w:divBdr>
        </w:div>
        <w:div w:id="1265919280">
          <w:marLeft w:val="0"/>
          <w:marRight w:val="0"/>
          <w:marTop w:val="0"/>
          <w:marBottom w:val="0"/>
          <w:divBdr>
            <w:top w:val="none" w:sz="0" w:space="0" w:color="auto"/>
            <w:left w:val="none" w:sz="0" w:space="0" w:color="auto"/>
            <w:bottom w:val="none" w:sz="0" w:space="0" w:color="auto"/>
            <w:right w:val="none" w:sz="0" w:space="0" w:color="auto"/>
          </w:divBdr>
        </w:div>
        <w:div w:id="1460152464">
          <w:marLeft w:val="0"/>
          <w:marRight w:val="0"/>
          <w:marTop w:val="0"/>
          <w:marBottom w:val="0"/>
          <w:divBdr>
            <w:top w:val="none" w:sz="0" w:space="0" w:color="auto"/>
            <w:left w:val="none" w:sz="0" w:space="0" w:color="auto"/>
            <w:bottom w:val="none" w:sz="0" w:space="0" w:color="auto"/>
            <w:right w:val="none" w:sz="0" w:space="0" w:color="auto"/>
          </w:divBdr>
        </w:div>
        <w:div w:id="2038505641">
          <w:marLeft w:val="0"/>
          <w:marRight w:val="0"/>
          <w:marTop w:val="0"/>
          <w:marBottom w:val="0"/>
          <w:divBdr>
            <w:top w:val="none" w:sz="0" w:space="0" w:color="auto"/>
            <w:left w:val="none" w:sz="0" w:space="0" w:color="auto"/>
            <w:bottom w:val="none" w:sz="0" w:space="0" w:color="auto"/>
            <w:right w:val="none" w:sz="0" w:space="0" w:color="auto"/>
          </w:divBdr>
        </w:div>
        <w:div w:id="1375500986">
          <w:marLeft w:val="0"/>
          <w:marRight w:val="0"/>
          <w:marTop w:val="0"/>
          <w:marBottom w:val="0"/>
          <w:divBdr>
            <w:top w:val="none" w:sz="0" w:space="0" w:color="auto"/>
            <w:left w:val="none" w:sz="0" w:space="0" w:color="auto"/>
            <w:bottom w:val="none" w:sz="0" w:space="0" w:color="auto"/>
            <w:right w:val="none" w:sz="0" w:space="0" w:color="auto"/>
          </w:divBdr>
        </w:div>
        <w:div w:id="264074348">
          <w:marLeft w:val="0"/>
          <w:marRight w:val="0"/>
          <w:marTop w:val="0"/>
          <w:marBottom w:val="0"/>
          <w:divBdr>
            <w:top w:val="none" w:sz="0" w:space="0" w:color="auto"/>
            <w:left w:val="none" w:sz="0" w:space="0" w:color="auto"/>
            <w:bottom w:val="none" w:sz="0" w:space="0" w:color="auto"/>
            <w:right w:val="none" w:sz="0" w:space="0" w:color="auto"/>
          </w:divBdr>
        </w:div>
        <w:div w:id="1573156623">
          <w:marLeft w:val="0"/>
          <w:marRight w:val="0"/>
          <w:marTop w:val="0"/>
          <w:marBottom w:val="0"/>
          <w:divBdr>
            <w:top w:val="none" w:sz="0" w:space="0" w:color="auto"/>
            <w:left w:val="none" w:sz="0" w:space="0" w:color="auto"/>
            <w:bottom w:val="none" w:sz="0" w:space="0" w:color="auto"/>
            <w:right w:val="none" w:sz="0" w:space="0" w:color="auto"/>
          </w:divBdr>
        </w:div>
        <w:div w:id="1981840898">
          <w:marLeft w:val="0"/>
          <w:marRight w:val="0"/>
          <w:marTop w:val="0"/>
          <w:marBottom w:val="0"/>
          <w:divBdr>
            <w:top w:val="none" w:sz="0" w:space="0" w:color="auto"/>
            <w:left w:val="none" w:sz="0" w:space="0" w:color="auto"/>
            <w:bottom w:val="none" w:sz="0" w:space="0" w:color="auto"/>
            <w:right w:val="none" w:sz="0" w:space="0" w:color="auto"/>
          </w:divBdr>
        </w:div>
        <w:div w:id="377584616">
          <w:marLeft w:val="0"/>
          <w:marRight w:val="0"/>
          <w:marTop w:val="0"/>
          <w:marBottom w:val="0"/>
          <w:divBdr>
            <w:top w:val="none" w:sz="0" w:space="0" w:color="auto"/>
            <w:left w:val="none" w:sz="0" w:space="0" w:color="auto"/>
            <w:bottom w:val="none" w:sz="0" w:space="0" w:color="auto"/>
            <w:right w:val="none" w:sz="0" w:space="0" w:color="auto"/>
          </w:divBdr>
        </w:div>
        <w:div w:id="1287421584">
          <w:marLeft w:val="0"/>
          <w:marRight w:val="0"/>
          <w:marTop w:val="0"/>
          <w:marBottom w:val="0"/>
          <w:divBdr>
            <w:top w:val="none" w:sz="0" w:space="0" w:color="auto"/>
            <w:left w:val="none" w:sz="0" w:space="0" w:color="auto"/>
            <w:bottom w:val="none" w:sz="0" w:space="0" w:color="auto"/>
            <w:right w:val="none" w:sz="0" w:space="0" w:color="auto"/>
          </w:divBdr>
        </w:div>
        <w:div w:id="465247036">
          <w:marLeft w:val="0"/>
          <w:marRight w:val="0"/>
          <w:marTop w:val="0"/>
          <w:marBottom w:val="0"/>
          <w:divBdr>
            <w:top w:val="none" w:sz="0" w:space="0" w:color="auto"/>
            <w:left w:val="none" w:sz="0" w:space="0" w:color="auto"/>
            <w:bottom w:val="none" w:sz="0" w:space="0" w:color="auto"/>
            <w:right w:val="none" w:sz="0" w:space="0" w:color="auto"/>
          </w:divBdr>
        </w:div>
        <w:div w:id="1205558622">
          <w:marLeft w:val="0"/>
          <w:marRight w:val="0"/>
          <w:marTop w:val="0"/>
          <w:marBottom w:val="0"/>
          <w:divBdr>
            <w:top w:val="none" w:sz="0" w:space="0" w:color="auto"/>
            <w:left w:val="none" w:sz="0" w:space="0" w:color="auto"/>
            <w:bottom w:val="none" w:sz="0" w:space="0" w:color="auto"/>
            <w:right w:val="none" w:sz="0" w:space="0" w:color="auto"/>
          </w:divBdr>
        </w:div>
        <w:div w:id="175659515">
          <w:marLeft w:val="0"/>
          <w:marRight w:val="0"/>
          <w:marTop w:val="0"/>
          <w:marBottom w:val="0"/>
          <w:divBdr>
            <w:top w:val="none" w:sz="0" w:space="0" w:color="auto"/>
            <w:left w:val="none" w:sz="0" w:space="0" w:color="auto"/>
            <w:bottom w:val="none" w:sz="0" w:space="0" w:color="auto"/>
            <w:right w:val="none" w:sz="0" w:space="0" w:color="auto"/>
          </w:divBdr>
        </w:div>
        <w:div w:id="1969894168">
          <w:marLeft w:val="0"/>
          <w:marRight w:val="0"/>
          <w:marTop w:val="0"/>
          <w:marBottom w:val="0"/>
          <w:divBdr>
            <w:top w:val="none" w:sz="0" w:space="0" w:color="auto"/>
            <w:left w:val="none" w:sz="0" w:space="0" w:color="auto"/>
            <w:bottom w:val="none" w:sz="0" w:space="0" w:color="auto"/>
            <w:right w:val="none" w:sz="0" w:space="0" w:color="auto"/>
          </w:divBdr>
        </w:div>
        <w:div w:id="625236059">
          <w:marLeft w:val="0"/>
          <w:marRight w:val="0"/>
          <w:marTop w:val="0"/>
          <w:marBottom w:val="0"/>
          <w:divBdr>
            <w:top w:val="none" w:sz="0" w:space="0" w:color="auto"/>
            <w:left w:val="none" w:sz="0" w:space="0" w:color="auto"/>
            <w:bottom w:val="none" w:sz="0" w:space="0" w:color="auto"/>
            <w:right w:val="none" w:sz="0" w:space="0" w:color="auto"/>
          </w:divBdr>
        </w:div>
        <w:div w:id="1511486872">
          <w:marLeft w:val="0"/>
          <w:marRight w:val="0"/>
          <w:marTop w:val="0"/>
          <w:marBottom w:val="0"/>
          <w:divBdr>
            <w:top w:val="none" w:sz="0" w:space="0" w:color="auto"/>
            <w:left w:val="none" w:sz="0" w:space="0" w:color="auto"/>
            <w:bottom w:val="none" w:sz="0" w:space="0" w:color="auto"/>
            <w:right w:val="none" w:sz="0" w:space="0" w:color="auto"/>
          </w:divBdr>
        </w:div>
        <w:div w:id="1569420577">
          <w:marLeft w:val="0"/>
          <w:marRight w:val="0"/>
          <w:marTop w:val="0"/>
          <w:marBottom w:val="0"/>
          <w:divBdr>
            <w:top w:val="none" w:sz="0" w:space="0" w:color="auto"/>
            <w:left w:val="none" w:sz="0" w:space="0" w:color="auto"/>
            <w:bottom w:val="none" w:sz="0" w:space="0" w:color="auto"/>
            <w:right w:val="none" w:sz="0" w:space="0" w:color="auto"/>
          </w:divBdr>
        </w:div>
        <w:div w:id="249849247">
          <w:marLeft w:val="0"/>
          <w:marRight w:val="0"/>
          <w:marTop w:val="0"/>
          <w:marBottom w:val="0"/>
          <w:divBdr>
            <w:top w:val="none" w:sz="0" w:space="0" w:color="auto"/>
            <w:left w:val="none" w:sz="0" w:space="0" w:color="auto"/>
            <w:bottom w:val="none" w:sz="0" w:space="0" w:color="auto"/>
            <w:right w:val="none" w:sz="0" w:space="0" w:color="auto"/>
          </w:divBdr>
        </w:div>
        <w:div w:id="378673177">
          <w:marLeft w:val="0"/>
          <w:marRight w:val="0"/>
          <w:marTop w:val="0"/>
          <w:marBottom w:val="0"/>
          <w:divBdr>
            <w:top w:val="none" w:sz="0" w:space="0" w:color="auto"/>
            <w:left w:val="none" w:sz="0" w:space="0" w:color="auto"/>
            <w:bottom w:val="none" w:sz="0" w:space="0" w:color="auto"/>
            <w:right w:val="none" w:sz="0" w:space="0" w:color="auto"/>
          </w:divBdr>
        </w:div>
        <w:div w:id="1067845669">
          <w:marLeft w:val="0"/>
          <w:marRight w:val="0"/>
          <w:marTop w:val="0"/>
          <w:marBottom w:val="0"/>
          <w:divBdr>
            <w:top w:val="none" w:sz="0" w:space="0" w:color="auto"/>
            <w:left w:val="none" w:sz="0" w:space="0" w:color="auto"/>
            <w:bottom w:val="none" w:sz="0" w:space="0" w:color="auto"/>
            <w:right w:val="none" w:sz="0" w:space="0" w:color="auto"/>
          </w:divBdr>
        </w:div>
        <w:div w:id="935141037">
          <w:marLeft w:val="0"/>
          <w:marRight w:val="0"/>
          <w:marTop w:val="0"/>
          <w:marBottom w:val="0"/>
          <w:divBdr>
            <w:top w:val="none" w:sz="0" w:space="0" w:color="auto"/>
            <w:left w:val="none" w:sz="0" w:space="0" w:color="auto"/>
            <w:bottom w:val="none" w:sz="0" w:space="0" w:color="auto"/>
            <w:right w:val="none" w:sz="0" w:space="0" w:color="auto"/>
          </w:divBdr>
        </w:div>
        <w:div w:id="325328840">
          <w:marLeft w:val="0"/>
          <w:marRight w:val="0"/>
          <w:marTop w:val="0"/>
          <w:marBottom w:val="0"/>
          <w:divBdr>
            <w:top w:val="none" w:sz="0" w:space="0" w:color="auto"/>
            <w:left w:val="none" w:sz="0" w:space="0" w:color="auto"/>
            <w:bottom w:val="none" w:sz="0" w:space="0" w:color="auto"/>
            <w:right w:val="none" w:sz="0" w:space="0" w:color="auto"/>
          </w:divBdr>
        </w:div>
        <w:div w:id="110520240">
          <w:marLeft w:val="0"/>
          <w:marRight w:val="0"/>
          <w:marTop w:val="0"/>
          <w:marBottom w:val="0"/>
          <w:divBdr>
            <w:top w:val="none" w:sz="0" w:space="0" w:color="auto"/>
            <w:left w:val="none" w:sz="0" w:space="0" w:color="auto"/>
            <w:bottom w:val="none" w:sz="0" w:space="0" w:color="auto"/>
            <w:right w:val="none" w:sz="0" w:space="0" w:color="auto"/>
          </w:divBdr>
        </w:div>
        <w:div w:id="1835533760">
          <w:marLeft w:val="0"/>
          <w:marRight w:val="0"/>
          <w:marTop w:val="0"/>
          <w:marBottom w:val="0"/>
          <w:divBdr>
            <w:top w:val="none" w:sz="0" w:space="0" w:color="auto"/>
            <w:left w:val="none" w:sz="0" w:space="0" w:color="auto"/>
            <w:bottom w:val="none" w:sz="0" w:space="0" w:color="auto"/>
            <w:right w:val="none" w:sz="0" w:space="0" w:color="auto"/>
          </w:divBdr>
        </w:div>
        <w:div w:id="1152330710">
          <w:marLeft w:val="0"/>
          <w:marRight w:val="0"/>
          <w:marTop w:val="0"/>
          <w:marBottom w:val="0"/>
          <w:divBdr>
            <w:top w:val="none" w:sz="0" w:space="0" w:color="auto"/>
            <w:left w:val="none" w:sz="0" w:space="0" w:color="auto"/>
            <w:bottom w:val="none" w:sz="0" w:space="0" w:color="auto"/>
            <w:right w:val="none" w:sz="0" w:space="0" w:color="auto"/>
          </w:divBdr>
        </w:div>
        <w:div w:id="1498881055">
          <w:marLeft w:val="0"/>
          <w:marRight w:val="0"/>
          <w:marTop w:val="0"/>
          <w:marBottom w:val="0"/>
          <w:divBdr>
            <w:top w:val="none" w:sz="0" w:space="0" w:color="auto"/>
            <w:left w:val="none" w:sz="0" w:space="0" w:color="auto"/>
            <w:bottom w:val="none" w:sz="0" w:space="0" w:color="auto"/>
            <w:right w:val="none" w:sz="0" w:space="0" w:color="auto"/>
          </w:divBdr>
        </w:div>
        <w:div w:id="2017538344">
          <w:marLeft w:val="0"/>
          <w:marRight w:val="0"/>
          <w:marTop w:val="0"/>
          <w:marBottom w:val="0"/>
          <w:divBdr>
            <w:top w:val="none" w:sz="0" w:space="0" w:color="auto"/>
            <w:left w:val="none" w:sz="0" w:space="0" w:color="auto"/>
            <w:bottom w:val="none" w:sz="0" w:space="0" w:color="auto"/>
            <w:right w:val="none" w:sz="0" w:space="0" w:color="auto"/>
          </w:divBdr>
        </w:div>
        <w:div w:id="1736589705">
          <w:marLeft w:val="0"/>
          <w:marRight w:val="0"/>
          <w:marTop w:val="0"/>
          <w:marBottom w:val="0"/>
          <w:divBdr>
            <w:top w:val="none" w:sz="0" w:space="0" w:color="auto"/>
            <w:left w:val="none" w:sz="0" w:space="0" w:color="auto"/>
            <w:bottom w:val="none" w:sz="0" w:space="0" w:color="auto"/>
            <w:right w:val="none" w:sz="0" w:space="0" w:color="auto"/>
          </w:divBdr>
        </w:div>
        <w:div w:id="848719073">
          <w:marLeft w:val="0"/>
          <w:marRight w:val="0"/>
          <w:marTop w:val="0"/>
          <w:marBottom w:val="0"/>
          <w:divBdr>
            <w:top w:val="none" w:sz="0" w:space="0" w:color="auto"/>
            <w:left w:val="none" w:sz="0" w:space="0" w:color="auto"/>
            <w:bottom w:val="none" w:sz="0" w:space="0" w:color="auto"/>
            <w:right w:val="none" w:sz="0" w:space="0" w:color="auto"/>
          </w:divBdr>
        </w:div>
        <w:div w:id="1346058621">
          <w:marLeft w:val="0"/>
          <w:marRight w:val="0"/>
          <w:marTop w:val="0"/>
          <w:marBottom w:val="0"/>
          <w:divBdr>
            <w:top w:val="none" w:sz="0" w:space="0" w:color="auto"/>
            <w:left w:val="none" w:sz="0" w:space="0" w:color="auto"/>
            <w:bottom w:val="none" w:sz="0" w:space="0" w:color="auto"/>
            <w:right w:val="none" w:sz="0" w:space="0" w:color="auto"/>
          </w:divBdr>
        </w:div>
        <w:div w:id="1659069233">
          <w:marLeft w:val="0"/>
          <w:marRight w:val="0"/>
          <w:marTop w:val="0"/>
          <w:marBottom w:val="0"/>
          <w:divBdr>
            <w:top w:val="none" w:sz="0" w:space="0" w:color="auto"/>
            <w:left w:val="none" w:sz="0" w:space="0" w:color="auto"/>
            <w:bottom w:val="none" w:sz="0" w:space="0" w:color="auto"/>
            <w:right w:val="none" w:sz="0" w:space="0" w:color="auto"/>
          </w:divBdr>
        </w:div>
        <w:div w:id="1057704676">
          <w:marLeft w:val="0"/>
          <w:marRight w:val="0"/>
          <w:marTop w:val="0"/>
          <w:marBottom w:val="0"/>
          <w:divBdr>
            <w:top w:val="none" w:sz="0" w:space="0" w:color="auto"/>
            <w:left w:val="none" w:sz="0" w:space="0" w:color="auto"/>
            <w:bottom w:val="none" w:sz="0" w:space="0" w:color="auto"/>
            <w:right w:val="none" w:sz="0" w:space="0" w:color="auto"/>
          </w:divBdr>
        </w:div>
        <w:div w:id="618872515">
          <w:marLeft w:val="0"/>
          <w:marRight w:val="0"/>
          <w:marTop w:val="0"/>
          <w:marBottom w:val="0"/>
          <w:divBdr>
            <w:top w:val="none" w:sz="0" w:space="0" w:color="auto"/>
            <w:left w:val="none" w:sz="0" w:space="0" w:color="auto"/>
            <w:bottom w:val="none" w:sz="0" w:space="0" w:color="auto"/>
            <w:right w:val="none" w:sz="0" w:space="0" w:color="auto"/>
          </w:divBdr>
        </w:div>
        <w:div w:id="1675574398">
          <w:marLeft w:val="0"/>
          <w:marRight w:val="0"/>
          <w:marTop w:val="0"/>
          <w:marBottom w:val="0"/>
          <w:divBdr>
            <w:top w:val="none" w:sz="0" w:space="0" w:color="auto"/>
            <w:left w:val="none" w:sz="0" w:space="0" w:color="auto"/>
            <w:bottom w:val="none" w:sz="0" w:space="0" w:color="auto"/>
            <w:right w:val="none" w:sz="0" w:space="0" w:color="auto"/>
          </w:divBdr>
        </w:div>
        <w:div w:id="226309469">
          <w:marLeft w:val="0"/>
          <w:marRight w:val="0"/>
          <w:marTop w:val="0"/>
          <w:marBottom w:val="0"/>
          <w:divBdr>
            <w:top w:val="none" w:sz="0" w:space="0" w:color="auto"/>
            <w:left w:val="none" w:sz="0" w:space="0" w:color="auto"/>
            <w:bottom w:val="none" w:sz="0" w:space="0" w:color="auto"/>
            <w:right w:val="none" w:sz="0" w:space="0" w:color="auto"/>
          </w:divBdr>
        </w:div>
        <w:div w:id="435904391">
          <w:marLeft w:val="0"/>
          <w:marRight w:val="0"/>
          <w:marTop w:val="0"/>
          <w:marBottom w:val="0"/>
          <w:divBdr>
            <w:top w:val="none" w:sz="0" w:space="0" w:color="auto"/>
            <w:left w:val="none" w:sz="0" w:space="0" w:color="auto"/>
            <w:bottom w:val="none" w:sz="0" w:space="0" w:color="auto"/>
            <w:right w:val="none" w:sz="0" w:space="0" w:color="auto"/>
          </w:divBdr>
        </w:div>
        <w:div w:id="50271225">
          <w:marLeft w:val="0"/>
          <w:marRight w:val="0"/>
          <w:marTop w:val="0"/>
          <w:marBottom w:val="0"/>
          <w:divBdr>
            <w:top w:val="none" w:sz="0" w:space="0" w:color="auto"/>
            <w:left w:val="none" w:sz="0" w:space="0" w:color="auto"/>
            <w:bottom w:val="none" w:sz="0" w:space="0" w:color="auto"/>
            <w:right w:val="none" w:sz="0" w:space="0" w:color="auto"/>
          </w:divBdr>
        </w:div>
        <w:div w:id="1949660335">
          <w:marLeft w:val="0"/>
          <w:marRight w:val="0"/>
          <w:marTop w:val="0"/>
          <w:marBottom w:val="0"/>
          <w:divBdr>
            <w:top w:val="none" w:sz="0" w:space="0" w:color="auto"/>
            <w:left w:val="none" w:sz="0" w:space="0" w:color="auto"/>
            <w:bottom w:val="none" w:sz="0" w:space="0" w:color="auto"/>
            <w:right w:val="none" w:sz="0" w:space="0" w:color="auto"/>
          </w:divBdr>
        </w:div>
        <w:div w:id="1531064542">
          <w:marLeft w:val="0"/>
          <w:marRight w:val="0"/>
          <w:marTop w:val="0"/>
          <w:marBottom w:val="0"/>
          <w:divBdr>
            <w:top w:val="none" w:sz="0" w:space="0" w:color="auto"/>
            <w:left w:val="none" w:sz="0" w:space="0" w:color="auto"/>
            <w:bottom w:val="none" w:sz="0" w:space="0" w:color="auto"/>
            <w:right w:val="none" w:sz="0" w:space="0" w:color="auto"/>
          </w:divBdr>
        </w:div>
        <w:div w:id="70736298">
          <w:marLeft w:val="0"/>
          <w:marRight w:val="0"/>
          <w:marTop w:val="0"/>
          <w:marBottom w:val="0"/>
          <w:divBdr>
            <w:top w:val="none" w:sz="0" w:space="0" w:color="auto"/>
            <w:left w:val="none" w:sz="0" w:space="0" w:color="auto"/>
            <w:bottom w:val="none" w:sz="0" w:space="0" w:color="auto"/>
            <w:right w:val="none" w:sz="0" w:space="0" w:color="auto"/>
          </w:divBdr>
        </w:div>
        <w:div w:id="1099058778">
          <w:marLeft w:val="0"/>
          <w:marRight w:val="0"/>
          <w:marTop w:val="0"/>
          <w:marBottom w:val="0"/>
          <w:divBdr>
            <w:top w:val="none" w:sz="0" w:space="0" w:color="auto"/>
            <w:left w:val="none" w:sz="0" w:space="0" w:color="auto"/>
            <w:bottom w:val="none" w:sz="0" w:space="0" w:color="auto"/>
            <w:right w:val="none" w:sz="0" w:space="0" w:color="auto"/>
          </w:divBdr>
        </w:div>
        <w:div w:id="1139154052">
          <w:marLeft w:val="0"/>
          <w:marRight w:val="0"/>
          <w:marTop w:val="0"/>
          <w:marBottom w:val="0"/>
          <w:divBdr>
            <w:top w:val="none" w:sz="0" w:space="0" w:color="auto"/>
            <w:left w:val="none" w:sz="0" w:space="0" w:color="auto"/>
            <w:bottom w:val="none" w:sz="0" w:space="0" w:color="auto"/>
            <w:right w:val="none" w:sz="0" w:space="0" w:color="auto"/>
          </w:divBdr>
        </w:div>
        <w:div w:id="1638602903">
          <w:marLeft w:val="0"/>
          <w:marRight w:val="0"/>
          <w:marTop w:val="0"/>
          <w:marBottom w:val="0"/>
          <w:divBdr>
            <w:top w:val="none" w:sz="0" w:space="0" w:color="auto"/>
            <w:left w:val="none" w:sz="0" w:space="0" w:color="auto"/>
            <w:bottom w:val="none" w:sz="0" w:space="0" w:color="auto"/>
            <w:right w:val="none" w:sz="0" w:space="0" w:color="auto"/>
          </w:divBdr>
        </w:div>
        <w:div w:id="1398164727">
          <w:marLeft w:val="0"/>
          <w:marRight w:val="0"/>
          <w:marTop w:val="0"/>
          <w:marBottom w:val="0"/>
          <w:divBdr>
            <w:top w:val="none" w:sz="0" w:space="0" w:color="auto"/>
            <w:left w:val="none" w:sz="0" w:space="0" w:color="auto"/>
            <w:bottom w:val="none" w:sz="0" w:space="0" w:color="auto"/>
            <w:right w:val="none" w:sz="0" w:space="0" w:color="auto"/>
          </w:divBdr>
        </w:div>
        <w:div w:id="126165393">
          <w:marLeft w:val="0"/>
          <w:marRight w:val="0"/>
          <w:marTop w:val="0"/>
          <w:marBottom w:val="0"/>
          <w:divBdr>
            <w:top w:val="none" w:sz="0" w:space="0" w:color="auto"/>
            <w:left w:val="none" w:sz="0" w:space="0" w:color="auto"/>
            <w:bottom w:val="none" w:sz="0" w:space="0" w:color="auto"/>
            <w:right w:val="none" w:sz="0" w:space="0" w:color="auto"/>
          </w:divBdr>
        </w:div>
        <w:div w:id="1790317188">
          <w:marLeft w:val="0"/>
          <w:marRight w:val="0"/>
          <w:marTop w:val="0"/>
          <w:marBottom w:val="0"/>
          <w:divBdr>
            <w:top w:val="none" w:sz="0" w:space="0" w:color="auto"/>
            <w:left w:val="none" w:sz="0" w:space="0" w:color="auto"/>
            <w:bottom w:val="none" w:sz="0" w:space="0" w:color="auto"/>
            <w:right w:val="none" w:sz="0" w:space="0" w:color="auto"/>
          </w:divBdr>
        </w:div>
        <w:div w:id="1991130229">
          <w:marLeft w:val="0"/>
          <w:marRight w:val="0"/>
          <w:marTop w:val="0"/>
          <w:marBottom w:val="0"/>
          <w:divBdr>
            <w:top w:val="none" w:sz="0" w:space="0" w:color="auto"/>
            <w:left w:val="none" w:sz="0" w:space="0" w:color="auto"/>
            <w:bottom w:val="none" w:sz="0" w:space="0" w:color="auto"/>
            <w:right w:val="none" w:sz="0" w:space="0" w:color="auto"/>
          </w:divBdr>
        </w:div>
        <w:div w:id="630987078">
          <w:marLeft w:val="0"/>
          <w:marRight w:val="0"/>
          <w:marTop w:val="0"/>
          <w:marBottom w:val="0"/>
          <w:divBdr>
            <w:top w:val="none" w:sz="0" w:space="0" w:color="auto"/>
            <w:left w:val="none" w:sz="0" w:space="0" w:color="auto"/>
            <w:bottom w:val="none" w:sz="0" w:space="0" w:color="auto"/>
            <w:right w:val="none" w:sz="0" w:space="0" w:color="auto"/>
          </w:divBdr>
        </w:div>
        <w:div w:id="1012414831">
          <w:marLeft w:val="0"/>
          <w:marRight w:val="0"/>
          <w:marTop w:val="0"/>
          <w:marBottom w:val="0"/>
          <w:divBdr>
            <w:top w:val="none" w:sz="0" w:space="0" w:color="auto"/>
            <w:left w:val="none" w:sz="0" w:space="0" w:color="auto"/>
            <w:bottom w:val="none" w:sz="0" w:space="0" w:color="auto"/>
            <w:right w:val="none" w:sz="0" w:space="0" w:color="auto"/>
          </w:divBdr>
        </w:div>
        <w:div w:id="1946839350">
          <w:marLeft w:val="0"/>
          <w:marRight w:val="0"/>
          <w:marTop w:val="0"/>
          <w:marBottom w:val="0"/>
          <w:divBdr>
            <w:top w:val="none" w:sz="0" w:space="0" w:color="auto"/>
            <w:left w:val="none" w:sz="0" w:space="0" w:color="auto"/>
            <w:bottom w:val="none" w:sz="0" w:space="0" w:color="auto"/>
            <w:right w:val="none" w:sz="0" w:space="0" w:color="auto"/>
          </w:divBdr>
        </w:div>
        <w:div w:id="855850967">
          <w:marLeft w:val="0"/>
          <w:marRight w:val="0"/>
          <w:marTop w:val="0"/>
          <w:marBottom w:val="0"/>
          <w:divBdr>
            <w:top w:val="none" w:sz="0" w:space="0" w:color="auto"/>
            <w:left w:val="none" w:sz="0" w:space="0" w:color="auto"/>
            <w:bottom w:val="none" w:sz="0" w:space="0" w:color="auto"/>
            <w:right w:val="none" w:sz="0" w:space="0" w:color="auto"/>
          </w:divBdr>
        </w:div>
        <w:div w:id="2009745174">
          <w:marLeft w:val="0"/>
          <w:marRight w:val="0"/>
          <w:marTop w:val="0"/>
          <w:marBottom w:val="0"/>
          <w:divBdr>
            <w:top w:val="none" w:sz="0" w:space="0" w:color="auto"/>
            <w:left w:val="none" w:sz="0" w:space="0" w:color="auto"/>
            <w:bottom w:val="none" w:sz="0" w:space="0" w:color="auto"/>
            <w:right w:val="none" w:sz="0" w:space="0" w:color="auto"/>
          </w:divBdr>
        </w:div>
        <w:div w:id="1082214182">
          <w:marLeft w:val="0"/>
          <w:marRight w:val="0"/>
          <w:marTop w:val="0"/>
          <w:marBottom w:val="0"/>
          <w:divBdr>
            <w:top w:val="none" w:sz="0" w:space="0" w:color="auto"/>
            <w:left w:val="none" w:sz="0" w:space="0" w:color="auto"/>
            <w:bottom w:val="none" w:sz="0" w:space="0" w:color="auto"/>
            <w:right w:val="none" w:sz="0" w:space="0" w:color="auto"/>
          </w:divBdr>
        </w:div>
        <w:div w:id="1279801409">
          <w:marLeft w:val="0"/>
          <w:marRight w:val="0"/>
          <w:marTop w:val="0"/>
          <w:marBottom w:val="0"/>
          <w:divBdr>
            <w:top w:val="none" w:sz="0" w:space="0" w:color="auto"/>
            <w:left w:val="none" w:sz="0" w:space="0" w:color="auto"/>
            <w:bottom w:val="none" w:sz="0" w:space="0" w:color="auto"/>
            <w:right w:val="none" w:sz="0" w:space="0" w:color="auto"/>
          </w:divBdr>
        </w:div>
        <w:div w:id="1994947045">
          <w:marLeft w:val="0"/>
          <w:marRight w:val="0"/>
          <w:marTop w:val="0"/>
          <w:marBottom w:val="0"/>
          <w:divBdr>
            <w:top w:val="none" w:sz="0" w:space="0" w:color="auto"/>
            <w:left w:val="none" w:sz="0" w:space="0" w:color="auto"/>
            <w:bottom w:val="none" w:sz="0" w:space="0" w:color="auto"/>
            <w:right w:val="none" w:sz="0" w:space="0" w:color="auto"/>
          </w:divBdr>
        </w:div>
        <w:div w:id="1988128744">
          <w:marLeft w:val="0"/>
          <w:marRight w:val="0"/>
          <w:marTop w:val="0"/>
          <w:marBottom w:val="0"/>
          <w:divBdr>
            <w:top w:val="none" w:sz="0" w:space="0" w:color="auto"/>
            <w:left w:val="none" w:sz="0" w:space="0" w:color="auto"/>
            <w:bottom w:val="none" w:sz="0" w:space="0" w:color="auto"/>
            <w:right w:val="none" w:sz="0" w:space="0" w:color="auto"/>
          </w:divBdr>
        </w:div>
        <w:div w:id="1575312705">
          <w:marLeft w:val="0"/>
          <w:marRight w:val="0"/>
          <w:marTop w:val="0"/>
          <w:marBottom w:val="0"/>
          <w:divBdr>
            <w:top w:val="none" w:sz="0" w:space="0" w:color="auto"/>
            <w:left w:val="none" w:sz="0" w:space="0" w:color="auto"/>
            <w:bottom w:val="none" w:sz="0" w:space="0" w:color="auto"/>
            <w:right w:val="none" w:sz="0" w:space="0" w:color="auto"/>
          </w:divBdr>
        </w:div>
        <w:div w:id="695355297">
          <w:marLeft w:val="0"/>
          <w:marRight w:val="0"/>
          <w:marTop w:val="0"/>
          <w:marBottom w:val="0"/>
          <w:divBdr>
            <w:top w:val="none" w:sz="0" w:space="0" w:color="auto"/>
            <w:left w:val="none" w:sz="0" w:space="0" w:color="auto"/>
            <w:bottom w:val="none" w:sz="0" w:space="0" w:color="auto"/>
            <w:right w:val="none" w:sz="0" w:space="0" w:color="auto"/>
          </w:divBdr>
        </w:div>
        <w:div w:id="1672634341">
          <w:marLeft w:val="0"/>
          <w:marRight w:val="0"/>
          <w:marTop w:val="0"/>
          <w:marBottom w:val="0"/>
          <w:divBdr>
            <w:top w:val="none" w:sz="0" w:space="0" w:color="auto"/>
            <w:left w:val="none" w:sz="0" w:space="0" w:color="auto"/>
            <w:bottom w:val="none" w:sz="0" w:space="0" w:color="auto"/>
            <w:right w:val="none" w:sz="0" w:space="0" w:color="auto"/>
          </w:divBdr>
        </w:div>
        <w:div w:id="1725450308">
          <w:marLeft w:val="0"/>
          <w:marRight w:val="0"/>
          <w:marTop w:val="0"/>
          <w:marBottom w:val="0"/>
          <w:divBdr>
            <w:top w:val="none" w:sz="0" w:space="0" w:color="auto"/>
            <w:left w:val="none" w:sz="0" w:space="0" w:color="auto"/>
            <w:bottom w:val="none" w:sz="0" w:space="0" w:color="auto"/>
            <w:right w:val="none" w:sz="0" w:space="0" w:color="auto"/>
          </w:divBdr>
        </w:div>
        <w:div w:id="1495030865">
          <w:marLeft w:val="0"/>
          <w:marRight w:val="0"/>
          <w:marTop w:val="0"/>
          <w:marBottom w:val="0"/>
          <w:divBdr>
            <w:top w:val="none" w:sz="0" w:space="0" w:color="auto"/>
            <w:left w:val="none" w:sz="0" w:space="0" w:color="auto"/>
            <w:bottom w:val="none" w:sz="0" w:space="0" w:color="auto"/>
            <w:right w:val="none" w:sz="0" w:space="0" w:color="auto"/>
          </w:divBdr>
        </w:div>
        <w:div w:id="1039359065">
          <w:marLeft w:val="0"/>
          <w:marRight w:val="0"/>
          <w:marTop w:val="0"/>
          <w:marBottom w:val="0"/>
          <w:divBdr>
            <w:top w:val="none" w:sz="0" w:space="0" w:color="auto"/>
            <w:left w:val="none" w:sz="0" w:space="0" w:color="auto"/>
            <w:bottom w:val="none" w:sz="0" w:space="0" w:color="auto"/>
            <w:right w:val="none" w:sz="0" w:space="0" w:color="auto"/>
          </w:divBdr>
        </w:div>
        <w:div w:id="1194422843">
          <w:marLeft w:val="0"/>
          <w:marRight w:val="0"/>
          <w:marTop w:val="0"/>
          <w:marBottom w:val="0"/>
          <w:divBdr>
            <w:top w:val="none" w:sz="0" w:space="0" w:color="auto"/>
            <w:left w:val="none" w:sz="0" w:space="0" w:color="auto"/>
            <w:bottom w:val="none" w:sz="0" w:space="0" w:color="auto"/>
            <w:right w:val="none" w:sz="0" w:space="0" w:color="auto"/>
          </w:divBdr>
        </w:div>
        <w:div w:id="1605533390">
          <w:marLeft w:val="0"/>
          <w:marRight w:val="0"/>
          <w:marTop w:val="0"/>
          <w:marBottom w:val="0"/>
          <w:divBdr>
            <w:top w:val="none" w:sz="0" w:space="0" w:color="auto"/>
            <w:left w:val="none" w:sz="0" w:space="0" w:color="auto"/>
            <w:bottom w:val="none" w:sz="0" w:space="0" w:color="auto"/>
            <w:right w:val="none" w:sz="0" w:space="0" w:color="auto"/>
          </w:divBdr>
        </w:div>
        <w:div w:id="1021711789">
          <w:marLeft w:val="0"/>
          <w:marRight w:val="0"/>
          <w:marTop w:val="0"/>
          <w:marBottom w:val="0"/>
          <w:divBdr>
            <w:top w:val="none" w:sz="0" w:space="0" w:color="auto"/>
            <w:left w:val="none" w:sz="0" w:space="0" w:color="auto"/>
            <w:bottom w:val="none" w:sz="0" w:space="0" w:color="auto"/>
            <w:right w:val="none" w:sz="0" w:space="0" w:color="auto"/>
          </w:divBdr>
        </w:div>
        <w:div w:id="617296453">
          <w:marLeft w:val="0"/>
          <w:marRight w:val="0"/>
          <w:marTop w:val="0"/>
          <w:marBottom w:val="0"/>
          <w:divBdr>
            <w:top w:val="none" w:sz="0" w:space="0" w:color="auto"/>
            <w:left w:val="none" w:sz="0" w:space="0" w:color="auto"/>
            <w:bottom w:val="none" w:sz="0" w:space="0" w:color="auto"/>
            <w:right w:val="none" w:sz="0" w:space="0" w:color="auto"/>
          </w:divBdr>
        </w:div>
        <w:div w:id="202796">
          <w:marLeft w:val="0"/>
          <w:marRight w:val="0"/>
          <w:marTop w:val="0"/>
          <w:marBottom w:val="0"/>
          <w:divBdr>
            <w:top w:val="none" w:sz="0" w:space="0" w:color="auto"/>
            <w:left w:val="none" w:sz="0" w:space="0" w:color="auto"/>
            <w:bottom w:val="none" w:sz="0" w:space="0" w:color="auto"/>
            <w:right w:val="none" w:sz="0" w:space="0" w:color="auto"/>
          </w:divBdr>
        </w:div>
        <w:div w:id="30611820">
          <w:marLeft w:val="0"/>
          <w:marRight w:val="0"/>
          <w:marTop w:val="0"/>
          <w:marBottom w:val="0"/>
          <w:divBdr>
            <w:top w:val="none" w:sz="0" w:space="0" w:color="auto"/>
            <w:left w:val="none" w:sz="0" w:space="0" w:color="auto"/>
            <w:bottom w:val="none" w:sz="0" w:space="0" w:color="auto"/>
            <w:right w:val="none" w:sz="0" w:space="0" w:color="auto"/>
          </w:divBdr>
        </w:div>
        <w:div w:id="1604797324">
          <w:marLeft w:val="0"/>
          <w:marRight w:val="0"/>
          <w:marTop w:val="0"/>
          <w:marBottom w:val="0"/>
          <w:divBdr>
            <w:top w:val="none" w:sz="0" w:space="0" w:color="auto"/>
            <w:left w:val="none" w:sz="0" w:space="0" w:color="auto"/>
            <w:bottom w:val="none" w:sz="0" w:space="0" w:color="auto"/>
            <w:right w:val="none" w:sz="0" w:space="0" w:color="auto"/>
          </w:divBdr>
        </w:div>
        <w:div w:id="1115827230">
          <w:marLeft w:val="0"/>
          <w:marRight w:val="0"/>
          <w:marTop w:val="0"/>
          <w:marBottom w:val="0"/>
          <w:divBdr>
            <w:top w:val="none" w:sz="0" w:space="0" w:color="auto"/>
            <w:left w:val="none" w:sz="0" w:space="0" w:color="auto"/>
            <w:bottom w:val="none" w:sz="0" w:space="0" w:color="auto"/>
            <w:right w:val="none" w:sz="0" w:space="0" w:color="auto"/>
          </w:divBdr>
        </w:div>
        <w:div w:id="1381050019">
          <w:marLeft w:val="0"/>
          <w:marRight w:val="0"/>
          <w:marTop w:val="0"/>
          <w:marBottom w:val="0"/>
          <w:divBdr>
            <w:top w:val="none" w:sz="0" w:space="0" w:color="auto"/>
            <w:left w:val="none" w:sz="0" w:space="0" w:color="auto"/>
            <w:bottom w:val="none" w:sz="0" w:space="0" w:color="auto"/>
            <w:right w:val="none" w:sz="0" w:space="0" w:color="auto"/>
          </w:divBdr>
        </w:div>
        <w:div w:id="928319099">
          <w:marLeft w:val="0"/>
          <w:marRight w:val="0"/>
          <w:marTop w:val="0"/>
          <w:marBottom w:val="0"/>
          <w:divBdr>
            <w:top w:val="none" w:sz="0" w:space="0" w:color="auto"/>
            <w:left w:val="none" w:sz="0" w:space="0" w:color="auto"/>
            <w:bottom w:val="none" w:sz="0" w:space="0" w:color="auto"/>
            <w:right w:val="none" w:sz="0" w:space="0" w:color="auto"/>
          </w:divBdr>
        </w:div>
        <w:div w:id="572932329">
          <w:marLeft w:val="0"/>
          <w:marRight w:val="0"/>
          <w:marTop w:val="0"/>
          <w:marBottom w:val="0"/>
          <w:divBdr>
            <w:top w:val="none" w:sz="0" w:space="0" w:color="auto"/>
            <w:left w:val="none" w:sz="0" w:space="0" w:color="auto"/>
            <w:bottom w:val="none" w:sz="0" w:space="0" w:color="auto"/>
            <w:right w:val="none" w:sz="0" w:space="0" w:color="auto"/>
          </w:divBdr>
        </w:div>
        <w:div w:id="1576092256">
          <w:marLeft w:val="0"/>
          <w:marRight w:val="0"/>
          <w:marTop w:val="0"/>
          <w:marBottom w:val="0"/>
          <w:divBdr>
            <w:top w:val="none" w:sz="0" w:space="0" w:color="auto"/>
            <w:left w:val="none" w:sz="0" w:space="0" w:color="auto"/>
            <w:bottom w:val="none" w:sz="0" w:space="0" w:color="auto"/>
            <w:right w:val="none" w:sz="0" w:space="0" w:color="auto"/>
          </w:divBdr>
        </w:div>
        <w:div w:id="2011519257">
          <w:marLeft w:val="0"/>
          <w:marRight w:val="0"/>
          <w:marTop w:val="0"/>
          <w:marBottom w:val="0"/>
          <w:divBdr>
            <w:top w:val="none" w:sz="0" w:space="0" w:color="auto"/>
            <w:left w:val="none" w:sz="0" w:space="0" w:color="auto"/>
            <w:bottom w:val="none" w:sz="0" w:space="0" w:color="auto"/>
            <w:right w:val="none" w:sz="0" w:space="0" w:color="auto"/>
          </w:divBdr>
        </w:div>
        <w:div w:id="668872175">
          <w:marLeft w:val="0"/>
          <w:marRight w:val="0"/>
          <w:marTop w:val="0"/>
          <w:marBottom w:val="0"/>
          <w:divBdr>
            <w:top w:val="none" w:sz="0" w:space="0" w:color="auto"/>
            <w:left w:val="none" w:sz="0" w:space="0" w:color="auto"/>
            <w:bottom w:val="none" w:sz="0" w:space="0" w:color="auto"/>
            <w:right w:val="none" w:sz="0" w:space="0" w:color="auto"/>
          </w:divBdr>
        </w:div>
        <w:div w:id="325330037">
          <w:marLeft w:val="0"/>
          <w:marRight w:val="0"/>
          <w:marTop w:val="0"/>
          <w:marBottom w:val="0"/>
          <w:divBdr>
            <w:top w:val="none" w:sz="0" w:space="0" w:color="auto"/>
            <w:left w:val="none" w:sz="0" w:space="0" w:color="auto"/>
            <w:bottom w:val="none" w:sz="0" w:space="0" w:color="auto"/>
            <w:right w:val="none" w:sz="0" w:space="0" w:color="auto"/>
          </w:divBdr>
        </w:div>
        <w:div w:id="1824812568">
          <w:marLeft w:val="0"/>
          <w:marRight w:val="0"/>
          <w:marTop w:val="0"/>
          <w:marBottom w:val="0"/>
          <w:divBdr>
            <w:top w:val="none" w:sz="0" w:space="0" w:color="auto"/>
            <w:left w:val="none" w:sz="0" w:space="0" w:color="auto"/>
            <w:bottom w:val="none" w:sz="0" w:space="0" w:color="auto"/>
            <w:right w:val="none" w:sz="0" w:space="0" w:color="auto"/>
          </w:divBdr>
        </w:div>
        <w:div w:id="1098871715">
          <w:marLeft w:val="0"/>
          <w:marRight w:val="0"/>
          <w:marTop w:val="0"/>
          <w:marBottom w:val="0"/>
          <w:divBdr>
            <w:top w:val="none" w:sz="0" w:space="0" w:color="auto"/>
            <w:left w:val="none" w:sz="0" w:space="0" w:color="auto"/>
            <w:bottom w:val="none" w:sz="0" w:space="0" w:color="auto"/>
            <w:right w:val="none" w:sz="0" w:space="0" w:color="auto"/>
          </w:divBdr>
        </w:div>
        <w:div w:id="213583612">
          <w:marLeft w:val="0"/>
          <w:marRight w:val="0"/>
          <w:marTop w:val="0"/>
          <w:marBottom w:val="0"/>
          <w:divBdr>
            <w:top w:val="none" w:sz="0" w:space="0" w:color="auto"/>
            <w:left w:val="none" w:sz="0" w:space="0" w:color="auto"/>
            <w:bottom w:val="none" w:sz="0" w:space="0" w:color="auto"/>
            <w:right w:val="none" w:sz="0" w:space="0" w:color="auto"/>
          </w:divBdr>
        </w:div>
        <w:div w:id="279798663">
          <w:marLeft w:val="0"/>
          <w:marRight w:val="0"/>
          <w:marTop w:val="0"/>
          <w:marBottom w:val="0"/>
          <w:divBdr>
            <w:top w:val="none" w:sz="0" w:space="0" w:color="auto"/>
            <w:left w:val="none" w:sz="0" w:space="0" w:color="auto"/>
            <w:bottom w:val="none" w:sz="0" w:space="0" w:color="auto"/>
            <w:right w:val="none" w:sz="0" w:space="0" w:color="auto"/>
          </w:divBdr>
        </w:div>
        <w:div w:id="1032728294">
          <w:marLeft w:val="0"/>
          <w:marRight w:val="0"/>
          <w:marTop w:val="0"/>
          <w:marBottom w:val="0"/>
          <w:divBdr>
            <w:top w:val="none" w:sz="0" w:space="0" w:color="auto"/>
            <w:left w:val="none" w:sz="0" w:space="0" w:color="auto"/>
            <w:bottom w:val="none" w:sz="0" w:space="0" w:color="auto"/>
            <w:right w:val="none" w:sz="0" w:space="0" w:color="auto"/>
          </w:divBdr>
        </w:div>
        <w:div w:id="2059819965">
          <w:marLeft w:val="0"/>
          <w:marRight w:val="0"/>
          <w:marTop w:val="0"/>
          <w:marBottom w:val="0"/>
          <w:divBdr>
            <w:top w:val="none" w:sz="0" w:space="0" w:color="auto"/>
            <w:left w:val="none" w:sz="0" w:space="0" w:color="auto"/>
            <w:bottom w:val="none" w:sz="0" w:space="0" w:color="auto"/>
            <w:right w:val="none" w:sz="0" w:space="0" w:color="auto"/>
          </w:divBdr>
        </w:div>
        <w:div w:id="1870292319">
          <w:marLeft w:val="0"/>
          <w:marRight w:val="0"/>
          <w:marTop w:val="0"/>
          <w:marBottom w:val="0"/>
          <w:divBdr>
            <w:top w:val="none" w:sz="0" w:space="0" w:color="auto"/>
            <w:left w:val="none" w:sz="0" w:space="0" w:color="auto"/>
            <w:bottom w:val="none" w:sz="0" w:space="0" w:color="auto"/>
            <w:right w:val="none" w:sz="0" w:space="0" w:color="auto"/>
          </w:divBdr>
        </w:div>
        <w:div w:id="2137947660">
          <w:marLeft w:val="0"/>
          <w:marRight w:val="0"/>
          <w:marTop w:val="0"/>
          <w:marBottom w:val="0"/>
          <w:divBdr>
            <w:top w:val="none" w:sz="0" w:space="0" w:color="auto"/>
            <w:left w:val="none" w:sz="0" w:space="0" w:color="auto"/>
            <w:bottom w:val="none" w:sz="0" w:space="0" w:color="auto"/>
            <w:right w:val="none" w:sz="0" w:space="0" w:color="auto"/>
          </w:divBdr>
        </w:div>
        <w:div w:id="460615094">
          <w:marLeft w:val="0"/>
          <w:marRight w:val="0"/>
          <w:marTop w:val="0"/>
          <w:marBottom w:val="0"/>
          <w:divBdr>
            <w:top w:val="none" w:sz="0" w:space="0" w:color="auto"/>
            <w:left w:val="none" w:sz="0" w:space="0" w:color="auto"/>
            <w:bottom w:val="none" w:sz="0" w:space="0" w:color="auto"/>
            <w:right w:val="none" w:sz="0" w:space="0" w:color="auto"/>
          </w:divBdr>
        </w:div>
        <w:div w:id="1766224968">
          <w:marLeft w:val="0"/>
          <w:marRight w:val="0"/>
          <w:marTop w:val="0"/>
          <w:marBottom w:val="0"/>
          <w:divBdr>
            <w:top w:val="none" w:sz="0" w:space="0" w:color="auto"/>
            <w:left w:val="none" w:sz="0" w:space="0" w:color="auto"/>
            <w:bottom w:val="none" w:sz="0" w:space="0" w:color="auto"/>
            <w:right w:val="none" w:sz="0" w:space="0" w:color="auto"/>
          </w:divBdr>
        </w:div>
        <w:div w:id="1976332828">
          <w:marLeft w:val="0"/>
          <w:marRight w:val="0"/>
          <w:marTop w:val="0"/>
          <w:marBottom w:val="0"/>
          <w:divBdr>
            <w:top w:val="none" w:sz="0" w:space="0" w:color="auto"/>
            <w:left w:val="none" w:sz="0" w:space="0" w:color="auto"/>
            <w:bottom w:val="none" w:sz="0" w:space="0" w:color="auto"/>
            <w:right w:val="none" w:sz="0" w:space="0" w:color="auto"/>
          </w:divBdr>
        </w:div>
        <w:div w:id="980188980">
          <w:marLeft w:val="0"/>
          <w:marRight w:val="0"/>
          <w:marTop w:val="0"/>
          <w:marBottom w:val="0"/>
          <w:divBdr>
            <w:top w:val="none" w:sz="0" w:space="0" w:color="auto"/>
            <w:left w:val="none" w:sz="0" w:space="0" w:color="auto"/>
            <w:bottom w:val="none" w:sz="0" w:space="0" w:color="auto"/>
            <w:right w:val="none" w:sz="0" w:space="0" w:color="auto"/>
          </w:divBdr>
        </w:div>
        <w:div w:id="459152239">
          <w:marLeft w:val="0"/>
          <w:marRight w:val="0"/>
          <w:marTop w:val="0"/>
          <w:marBottom w:val="0"/>
          <w:divBdr>
            <w:top w:val="none" w:sz="0" w:space="0" w:color="auto"/>
            <w:left w:val="none" w:sz="0" w:space="0" w:color="auto"/>
            <w:bottom w:val="none" w:sz="0" w:space="0" w:color="auto"/>
            <w:right w:val="none" w:sz="0" w:space="0" w:color="auto"/>
          </w:divBdr>
        </w:div>
        <w:div w:id="562789531">
          <w:marLeft w:val="0"/>
          <w:marRight w:val="0"/>
          <w:marTop w:val="0"/>
          <w:marBottom w:val="0"/>
          <w:divBdr>
            <w:top w:val="none" w:sz="0" w:space="0" w:color="auto"/>
            <w:left w:val="none" w:sz="0" w:space="0" w:color="auto"/>
            <w:bottom w:val="none" w:sz="0" w:space="0" w:color="auto"/>
            <w:right w:val="none" w:sz="0" w:space="0" w:color="auto"/>
          </w:divBdr>
        </w:div>
        <w:div w:id="558634018">
          <w:marLeft w:val="0"/>
          <w:marRight w:val="0"/>
          <w:marTop w:val="0"/>
          <w:marBottom w:val="0"/>
          <w:divBdr>
            <w:top w:val="none" w:sz="0" w:space="0" w:color="auto"/>
            <w:left w:val="none" w:sz="0" w:space="0" w:color="auto"/>
            <w:bottom w:val="none" w:sz="0" w:space="0" w:color="auto"/>
            <w:right w:val="none" w:sz="0" w:space="0" w:color="auto"/>
          </w:divBdr>
        </w:div>
        <w:div w:id="1989822767">
          <w:marLeft w:val="0"/>
          <w:marRight w:val="0"/>
          <w:marTop w:val="0"/>
          <w:marBottom w:val="0"/>
          <w:divBdr>
            <w:top w:val="none" w:sz="0" w:space="0" w:color="auto"/>
            <w:left w:val="none" w:sz="0" w:space="0" w:color="auto"/>
            <w:bottom w:val="none" w:sz="0" w:space="0" w:color="auto"/>
            <w:right w:val="none" w:sz="0" w:space="0" w:color="auto"/>
          </w:divBdr>
        </w:div>
        <w:div w:id="1739480609">
          <w:marLeft w:val="0"/>
          <w:marRight w:val="0"/>
          <w:marTop w:val="0"/>
          <w:marBottom w:val="0"/>
          <w:divBdr>
            <w:top w:val="none" w:sz="0" w:space="0" w:color="auto"/>
            <w:left w:val="none" w:sz="0" w:space="0" w:color="auto"/>
            <w:bottom w:val="none" w:sz="0" w:space="0" w:color="auto"/>
            <w:right w:val="none" w:sz="0" w:space="0" w:color="auto"/>
          </w:divBdr>
        </w:div>
        <w:div w:id="988945527">
          <w:marLeft w:val="0"/>
          <w:marRight w:val="0"/>
          <w:marTop w:val="0"/>
          <w:marBottom w:val="0"/>
          <w:divBdr>
            <w:top w:val="none" w:sz="0" w:space="0" w:color="auto"/>
            <w:left w:val="none" w:sz="0" w:space="0" w:color="auto"/>
            <w:bottom w:val="none" w:sz="0" w:space="0" w:color="auto"/>
            <w:right w:val="none" w:sz="0" w:space="0" w:color="auto"/>
          </w:divBdr>
        </w:div>
        <w:div w:id="1085804917">
          <w:marLeft w:val="0"/>
          <w:marRight w:val="0"/>
          <w:marTop w:val="0"/>
          <w:marBottom w:val="0"/>
          <w:divBdr>
            <w:top w:val="none" w:sz="0" w:space="0" w:color="auto"/>
            <w:left w:val="none" w:sz="0" w:space="0" w:color="auto"/>
            <w:bottom w:val="none" w:sz="0" w:space="0" w:color="auto"/>
            <w:right w:val="none" w:sz="0" w:space="0" w:color="auto"/>
          </w:divBdr>
        </w:div>
        <w:div w:id="646127871">
          <w:marLeft w:val="0"/>
          <w:marRight w:val="0"/>
          <w:marTop w:val="0"/>
          <w:marBottom w:val="0"/>
          <w:divBdr>
            <w:top w:val="none" w:sz="0" w:space="0" w:color="auto"/>
            <w:left w:val="none" w:sz="0" w:space="0" w:color="auto"/>
            <w:bottom w:val="none" w:sz="0" w:space="0" w:color="auto"/>
            <w:right w:val="none" w:sz="0" w:space="0" w:color="auto"/>
          </w:divBdr>
        </w:div>
        <w:div w:id="902830927">
          <w:marLeft w:val="0"/>
          <w:marRight w:val="0"/>
          <w:marTop w:val="0"/>
          <w:marBottom w:val="0"/>
          <w:divBdr>
            <w:top w:val="none" w:sz="0" w:space="0" w:color="auto"/>
            <w:left w:val="none" w:sz="0" w:space="0" w:color="auto"/>
            <w:bottom w:val="none" w:sz="0" w:space="0" w:color="auto"/>
            <w:right w:val="none" w:sz="0" w:space="0" w:color="auto"/>
          </w:divBdr>
        </w:div>
        <w:div w:id="1537429917">
          <w:marLeft w:val="0"/>
          <w:marRight w:val="0"/>
          <w:marTop w:val="0"/>
          <w:marBottom w:val="0"/>
          <w:divBdr>
            <w:top w:val="none" w:sz="0" w:space="0" w:color="auto"/>
            <w:left w:val="none" w:sz="0" w:space="0" w:color="auto"/>
            <w:bottom w:val="none" w:sz="0" w:space="0" w:color="auto"/>
            <w:right w:val="none" w:sz="0" w:space="0" w:color="auto"/>
          </w:divBdr>
        </w:div>
        <w:div w:id="1752894609">
          <w:marLeft w:val="0"/>
          <w:marRight w:val="0"/>
          <w:marTop w:val="0"/>
          <w:marBottom w:val="0"/>
          <w:divBdr>
            <w:top w:val="none" w:sz="0" w:space="0" w:color="auto"/>
            <w:left w:val="none" w:sz="0" w:space="0" w:color="auto"/>
            <w:bottom w:val="none" w:sz="0" w:space="0" w:color="auto"/>
            <w:right w:val="none" w:sz="0" w:space="0" w:color="auto"/>
          </w:divBdr>
        </w:div>
        <w:div w:id="1061252207">
          <w:marLeft w:val="0"/>
          <w:marRight w:val="0"/>
          <w:marTop w:val="0"/>
          <w:marBottom w:val="0"/>
          <w:divBdr>
            <w:top w:val="none" w:sz="0" w:space="0" w:color="auto"/>
            <w:left w:val="none" w:sz="0" w:space="0" w:color="auto"/>
            <w:bottom w:val="none" w:sz="0" w:space="0" w:color="auto"/>
            <w:right w:val="none" w:sz="0" w:space="0" w:color="auto"/>
          </w:divBdr>
        </w:div>
        <w:div w:id="416830357">
          <w:marLeft w:val="0"/>
          <w:marRight w:val="0"/>
          <w:marTop w:val="0"/>
          <w:marBottom w:val="0"/>
          <w:divBdr>
            <w:top w:val="none" w:sz="0" w:space="0" w:color="auto"/>
            <w:left w:val="none" w:sz="0" w:space="0" w:color="auto"/>
            <w:bottom w:val="none" w:sz="0" w:space="0" w:color="auto"/>
            <w:right w:val="none" w:sz="0" w:space="0" w:color="auto"/>
          </w:divBdr>
        </w:div>
        <w:div w:id="298846296">
          <w:marLeft w:val="0"/>
          <w:marRight w:val="0"/>
          <w:marTop w:val="0"/>
          <w:marBottom w:val="0"/>
          <w:divBdr>
            <w:top w:val="none" w:sz="0" w:space="0" w:color="auto"/>
            <w:left w:val="none" w:sz="0" w:space="0" w:color="auto"/>
            <w:bottom w:val="none" w:sz="0" w:space="0" w:color="auto"/>
            <w:right w:val="none" w:sz="0" w:space="0" w:color="auto"/>
          </w:divBdr>
        </w:div>
        <w:div w:id="1945380848">
          <w:marLeft w:val="0"/>
          <w:marRight w:val="0"/>
          <w:marTop w:val="0"/>
          <w:marBottom w:val="0"/>
          <w:divBdr>
            <w:top w:val="none" w:sz="0" w:space="0" w:color="auto"/>
            <w:left w:val="none" w:sz="0" w:space="0" w:color="auto"/>
            <w:bottom w:val="none" w:sz="0" w:space="0" w:color="auto"/>
            <w:right w:val="none" w:sz="0" w:space="0" w:color="auto"/>
          </w:divBdr>
        </w:div>
        <w:div w:id="2124690720">
          <w:marLeft w:val="0"/>
          <w:marRight w:val="0"/>
          <w:marTop w:val="0"/>
          <w:marBottom w:val="0"/>
          <w:divBdr>
            <w:top w:val="none" w:sz="0" w:space="0" w:color="auto"/>
            <w:left w:val="none" w:sz="0" w:space="0" w:color="auto"/>
            <w:bottom w:val="none" w:sz="0" w:space="0" w:color="auto"/>
            <w:right w:val="none" w:sz="0" w:space="0" w:color="auto"/>
          </w:divBdr>
        </w:div>
        <w:div w:id="1813208416">
          <w:marLeft w:val="0"/>
          <w:marRight w:val="0"/>
          <w:marTop w:val="0"/>
          <w:marBottom w:val="0"/>
          <w:divBdr>
            <w:top w:val="none" w:sz="0" w:space="0" w:color="auto"/>
            <w:left w:val="none" w:sz="0" w:space="0" w:color="auto"/>
            <w:bottom w:val="none" w:sz="0" w:space="0" w:color="auto"/>
            <w:right w:val="none" w:sz="0" w:space="0" w:color="auto"/>
          </w:divBdr>
        </w:div>
        <w:div w:id="617218496">
          <w:marLeft w:val="0"/>
          <w:marRight w:val="0"/>
          <w:marTop w:val="0"/>
          <w:marBottom w:val="0"/>
          <w:divBdr>
            <w:top w:val="none" w:sz="0" w:space="0" w:color="auto"/>
            <w:left w:val="none" w:sz="0" w:space="0" w:color="auto"/>
            <w:bottom w:val="none" w:sz="0" w:space="0" w:color="auto"/>
            <w:right w:val="none" w:sz="0" w:space="0" w:color="auto"/>
          </w:divBdr>
        </w:div>
        <w:div w:id="1314336727">
          <w:marLeft w:val="0"/>
          <w:marRight w:val="0"/>
          <w:marTop w:val="0"/>
          <w:marBottom w:val="0"/>
          <w:divBdr>
            <w:top w:val="none" w:sz="0" w:space="0" w:color="auto"/>
            <w:left w:val="none" w:sz="0" w:space="0" w:color="auto"/>
            <w:bottom w:val="none" w:sz="0" w:space="0" w:color="auto"/>
            <w:right w:val="none" w:sz="0" w:space="0" w:color="auto"/>
          </w:divBdr>
        </w:div>
        <w:div w:id="61484494">
          <w:marLeft w:val="0"/>
          <w:marRight w:val="0"/>
          <w:marTop w:val="0"/>
          <w:marBottom w:val="0"/>
          <w:divBdr>
            <w:top w:val="none" w:sz="0" w:space="0" w:color="auto"/>
            <w:left w:val="none" w:sz="0" w:space="0" w:color="auto"/>
            <w:bottom w:val="none" w:sz="0" w:space="0" w:color="auto"/>
            <w:right w:val="none" w:sz="0" w:space="0" w:color="auto"/>
          </w:divBdr>
        </w:div>
        <w:div w:id="1968928097">
          <w:marLeft w:val="0"/>
          <w:marRight w:val="0"/>
          <w:marTop w:val="0"/>
          <w:marBottom w:val="0"/>
          <w:divBdr>
            <w:top w:val="none" w:sz="0" w:space="0" w:color="auto"/>
            <w:left w:val="none" w:sz="0" w:space="0" w:color="auto"/>
            <w:bottom w:val="none" w:sz="0" w:space="0" w:color="auto"/>
            <w:right w:val="none" w:sz="0" w:space="0" w:color="auto"/>
          </w:divBdr>
        </w:div>
        <w:div w:id="1771701129">
          <w:marLeft w:val="0"/>
          <w:marRight w:val="0"/>
          <w:marTop w:val="0"/>
          <w:marBottom w:val="0"/>
          <w:divBdr>
            <w:top w:val="none" w:sz="0" w:space="0" w:color="auto"/>
            <w:left w:val="none" w:sz="0" w:space="0" w:color="auto"/>
            <w:bottom w:val="none" w:sz="0" w:space="0" w:color="auto"/>
            <w:right w:val="none" w:sz="0" w:space="0" w:color="auto"/>
          </w:divBdr>
        </w:div>
        <w:div w:id="309870255">
          <w:marLeft w:val="0"/>
          <w:marRight w:val="0"/>
          <w:marTop w:val="0"/>
          <w:marBottom w:val="0"/>
          <w:divBdr>
            <w:top w:val="none" w:sz="0" w:space="0" w:color="auto"/>
            <w:left w:val="none" w:sz="0" w:space="0" w:color="auto"/>
            <w:bottom w:val="none" w:sz="0" w:space="0" w:color="auto"/>
            <w:right w:val="none" w:sz="0" w:space="0" w:color="auto"/>
          </w:divBdr>
        </w:div>
        <w:div w:id="59716007">
          <w:marLeft w:val="0"/>
          <w:marRight w:val="0"/>
          <w:marTop w:val="0"/>
          <w:marBottom w:val="0"/>
          <w:divBdr>
            <w:top w:val="none" w:sz="0" w:space="0" w:color="auto"/>
            <w:left w:val="none" w:sz="0" w:space="0" w:color="auto"/>
            <w:bottom w:val="none" w:sz="0" w:space="0" w:color="auto"/>
            <w:right w:val="none" w:sz="0" w:space="0" w:color="auto"/>
          </w:divBdr>
        </w:div>
        <w:div w:id="1616598603">
          <w:marLeft w:val="0"/>
          <w:marRight w:val="0"/>
          <w:marTop w:val="0"/>
          <w:marBottom w:val="0"/>
          <w:divBdr>
            <w:top w:val="none" w:sz="0" w:space="0" w:color="auto"/>
            <w:left w:val="none" w:sz="0" w:space="0" w:color="auto"/>
            <w:bottom w:val="none" w:sz="0" w:space="0" w:color="auto"/>
            <w:right w:val="none" w:sz="0" w:space="0" w:color="auto"/>
          </w:divBdr>
        </w:div>
        <w:div w:id="1383560124">
          <w:marLeft w:val="0"/>
          <w:marRight w:val="0"/>
          <w:marTop w:val="0"/>
          <w:marBottom w:val="0"/>
          <w:divBdr>
            <w:top w:val="none" w:sz="0" w:space="0" w:color="auto"/>
            <w:left w:val="none" w:sz="0" w:space="0" w:color="auto"/>
            <w:bottom w:val="none" w:sz="0" w:space="0" w:color="auto"/>
            <w:right w:val="none" w:sz="0" w:space="0" w:color="auto"/>
          </w:divBdr>
        </w:div>
        <w:div w:id="652682327">
          <w:marLeft w:val="0"/>
          <w:marRight w:val="0"/>
          <w:marTop w:val="0"/>
          <w:marBottom w:val="0"/>
          <w:divBdr>
            <w:top w:val="none" w:sz="0" w:space="0" w:color="auto"/>
            <w:left w:val="none" w:sz="0" w:space="0" w:color="auto"/>
            <w:bottom w:val="none" w:sz="0" w:space="0" w:color="auto"/>
            <w:right w:val="none" w:sz="0" w:space="0" w:color="auto"/>
          </w:divBdr>
        </w:div>
        <w:div w:id="1400903671">
          <w:marLeft w:val="0"/>
          <w:marRight w:val="0"/>
          <w:marTop w:val="0"/>
          <w:marBottom w:val="0"/>
          <w:divBdr>
            <w:top w:val="none" w:sz="0" w:space="0" w:color="auto"/>
            <w:left w:val="none" w:sz="0" w:space="0" w:color="auto"/>
            <w:bottom w:val="none" w:sz="0" w:space="0" w:color="auto"/>
            <w:right w:val="none" w:sz="0" w:space="0" w:color="auto"/>
          </w:divBdr>
        </w:div>
        <w:div w:id="938027673">
          <w:marLeft w:val="0"/>
          <w:marRight w:val="0"/>
          <w:marTop w:val="0"/>
          <w:marBottom w:val="0"/>
          <w:divBdr>
            <w:top w:val="none" w:sz="0" w:space="0" w:color="auto"/>
            <w:left w:val="none" w:sz="0" w:space="0" w:color="auto"/>
            <w:bottom w:val="none" w:sz="0" w:space="0" w:color="auto"/>
            <w:right w:val="none" w:sz="0" w:space="0" w:color="auto"/>
          </w:divBdr>
        </w:div>
        <w:div w:id="286015371">
          <w:marLeft w:val="0"/>
          <w:marRight w:val="0"/>
          <w:marTop w:val="0"/>
          <w:marBottom w:val="0"/>
          <w:divBdr>
            <w:top w:val="none" w:sz="0" w:space="0" w:color="auto"/>
            <w:left w:val="none" w:sz="0" w:space="0" w:color="auto"/>
            <w:bottom w:val="none" w:sz="0" w:space="0" w:color="auto"/>
            <w:right w:val="none" w:sz="0" w:space="0" w:color="auto"/>
          </w:divBdr>
        </w:div>
        <w:div w:id="620839215">
          <w:marLeft w:val="0"/>
          <w:marRight w:val="0"/>
          <w:marTop w:val="0"/>
          <w:marBottom w:val="0"/>
          <w:divBdr>
            <w:top w:val="none" w:sz="0" w:space="0" w:color="auto"/>
            <w:left w:val="none" w:sz="0" w:space="0" w:color="auto"/>
            <w:bottom w:val="none" w:sz="0" w:space="0" w:color="auto"/>
            <w:right w:val="none" w:sz="0" w:space="0" w:color="auto"/>
          </w:divBdr>
        </w:div>
        <w:div w:id="1941449381">
          <w:marLeft w:val="0"/>
          <w:marRight w:val="0"/>
          <w:marTop w:val="0"/>
          <w:marBottom w:val="0"/>
          <w:divBdr>
            <w:top w:val="none" w:sz="0" w:space="0" w:color="auto"/>
            <w:left w:val="none" w:sz="0" w:space="0" w:color="auto"/>
            <w:bottom w:val="none" w:sz="0" w:space="0" w:color="auto"/>
            <w:right w:val="none" w:sz="0" w:space="0" w:color="auto"/>
          </w:divBdr>
        </w:div>
        <w:div w:id="122235782">
          <w:marLeft w:val="0"/>
          <w:marRight w:val="0"/>
          <w:marTop w:val="0"/>
          <w:marBottom w:val="0"/>
          <w:divBdr>
            <w:top w:val="none" w:sz="0" w:space="0" w:color="auto"/>
            <w:left w:val="none" w:sz="0" w:space="0" w:color="auto"/>
            <w:bottom w:val="none" w:sz="0" w:space="0" w:color="auto"/>
            <w:right w:val="none" w:sz="0" w:space="0" w:color="auto"/>
          </w:divBdr>
        </w:div>
        <w:div w:id="1905992222">
          <w:marLeft w:val="0"/>
          <w:marRight w:val="0"/>
          <w:marTop w:val="0"/>
          <w:marBottom w:val="0"/>
          <w:divBdr>
            <w:top w:val="none" w:sz="0" w:space="0" w:color="auto"/>
            <w:left w:val="none" w:sz="0" w:space="0" w:color="auto"/>
            <w:bottom w:val="none" w:sz="0" w:space="0" w:color="auto"/>
            <w:right w:val="none" w:sz="0" w:space="0" w:color="auto"/>
          </w:divBdr>
        </w:div>
        <w:div w:id="43989232">
          <w:marLeft w:val="0"/>
          <w:marRight w:val="0"/>
          <w:marTop w:val="0"/>
          <w:marBottom w:val="0"/>
          <w:divBdr>
            <w:top w:val="none" w:sz="0" w:space="0" w:color="auto"/>
            <w:left w:val="none" w:sz="0" w:space="0" w:color="auto"/>
            <w:bottom w:val="none" w:sz="0" w:space="0" w:color="auto"/>
            <w:right w:val="none" w:sz="0" w:space="0" w:color="auto"/>
          </w:divBdr>
        </w:div>
        <w:div w:id="1172405336">
          <w:marLeft w:val="0"/>
          <w:marRight w:val="0"/>
          <w:marTop w:val="0"/>
          <w:marBottom w:val="0"/>
          <w:divBdr>
            <w:top w:val="none" w:sz="0" w:space="0" w:color="auto"/>
            <w:left w:val="none" w:sz="0" w:space="0" w:color="auto"/>
            <w:bottom w:val="none" w:sz="0" w:space="0" w:color="auto"/>
            <w:right w:val="none" w:sz="0" w:space="0" w:color="auto"/>
          </w:divBdr>
        </w:div>
        <w:div w:id="1412771857">
          <w:marLeft w:val="0"/>
          <w:marRight w:val="0"/>
          <w:marTop w:val="0"/>
          <w:marBottom w:val="0"/>
          <w:divBdr>
            <w:top w:val="none" w:sz="0" w:space="0" w:color="auto"/>
            <w:left w:val="none" w:sz="0" w:space="0" w:color="auto"/>
            <w:bottom w:val="none" w:sz="0" w:space="0" w:color="auto"/>
            <w:right w:val="none" w:sz="0" w:space="0" w:color="auto"/>
          </w:divBdr>
        </w:div>
        <w:div w:id="1966498811">
          <w:marLeft w:val="0"/>
          <w:marRight w:val="0"/>
          <w:marTop w:val="0"/>
          <w:marBottom w:val="0"/>
          <w:divBdr>
            <w:top w:val="none" w:sz="0" w:space="0" w:color="auto"/>
            <w:left w:val="none" w:sz="0" w:space="0" w:color="auto"/>
            <w:bottom w:val="none" w:sz="0" w:space="0" w:color="auto"/>
            <w:right w:val="none" w:sz="0" w:space="0" w:color="auto"/>
          </w:divBdr>
        </w:div>
        <w:div w:id="1625576427">
          <w:marLeft w:val="0"/>
          <w:marRight w:val="0"/>
          <w:marTop w:val="0"/>
          <w:marBottom w:val="0"/>
          <w:divBdr>
            <w:top w:val="none" w:sz="0" w:space="0" w:color="auto"/>
            <w:left w:val="none" w:sz="0" w:space="0" w:color="auto"/>
            <w:bottom w:val="none" w:sz="0" w:space="0" w:color="auto"/>
            <w:right w:val="none" w:sz="0" w:space="0" w:color="auto"/>
          </w:divBdr>
        </w:div>
        <w:div w:id="1824158850">
          <w:marLeft w:val="0"/>
          <w:marRight w:val="0"/>
          <w:marTop w:val="0"/>
          <w:marBottom w:val="0"/>
          <w:divBdr>
            <w:top w:val="none" w:sz="0" w:space="0" w:color="auto"/>
            <w:left w:val="none" w:sz="0" w:space="0" w:color="auto"/>
            <w:bottom w:val="none" w:sz="0" w:space="0" w:color="auto"/>
            <w:right w:val="none" w:sz="0" w:space="0" w:color="auto"/>
          </w:divBdr>
        </w:div>
        <w:div w:id="1557207235">
          <w:marLeft w:val="0"/>
          <w:marRight w:val="0"/>
          <w:marTop w:val="0"/>
          <w:marBottom w:val="0"/>
          <w:divBdr>
            <w:top w:val="none" w:sz="0" w:space="0" w:color="auto"/>
            <w:left w:val="none" w:sz="0" w:space="0" w:color="auto"/>
            <w:bottom w:val="none" w:sz="0" w:space="0" w:color="auto"/>
            <w:right w:val="none" w:sz="0" w:space="0" w:color="auto"/>
          </w:divBdr>
        </w:div>
        <w:div w:id="1545216031">
          <w:marLeft w:val="0"/>
          <w:marRight w:val="0"/>
          <w:marTop w:val="0"/>
          <w:marBottom w:val="0"/>
          <w:divBdr>
            <w:top w:val="none" w:sz="0" w:space="0" w:color="auto"/>
            <w:left w:val="none" w:sz="0" w:space="0" w:color="auto"/>
            <w:bottom w:val="none" w:sz="0" w:space="0" w:color="auto"/>
            <w:right w:val="none" w:sz="0" w:space="0" w:color="auto"/>
          </w:divBdr>
        </w:div>
        <w:div w:id="21592547">
          <w:marLeft w:val="0"/>
          <w:marRight w:val="0"/>
          <w:marTop w:val="0"/>
          <w:marBottom w:val="0"/>
          <w:divBdr>
            <w:top w:val="none" w:sz="0" w:space="0" w:color="auto"/>
            <w:left w:val="none" w:sz="0" w:space="0" w:color="auto"/>
            <w:bottom w:val="none" w:sz="0" w:space="0" w:color="auto"/>
            <w:right w:val="none" w:sz="0" w:space="0" w:color="auto"/>
          </w:divBdr>
        </w:div>
        <w:div w:id="2073384175">
          <w:marLeft w:val="0"/>
          <w:marRight w:val="0"/>
          <w:marTop w:val="0"/>
          <w:marBottom w:val="0"/>
          <w:divBdr>
            <w:top w:val="none" w:sz="0" w:space="0" w:color="auto"/>
            <w:left w:val="none" w:sz="0" w:space="0" w:color="auto"/>
            <w:bottom w:val="none" w:sz="0" w:space="0" w:color="auto"/>
            <w:right w:val="none" w:sz="0" w:space="0" w:color="auto"/>
          </w:divBdr>
        </w:div>
        <w:div w:id="306011042">
          <w:marLeft w:val="0"/>
          <w:marRight w:val="0"/>
          <w:marTop w:val="0"/>
          <w:marBottom w:val="0"/>
          <w:divBdr>
            <w:top w:val="none" w:sz="0" w:space="0" w:color="auto"/>
            <w:left w:val="none" w:sz="0" w:space="0" w:color="auto"/>
            <w:bottom w:val="none" w:sz="0" w:space="0" w:color="auto"/>
            <w:right w:val="none" w:sz="0" w:space="0" w:color="auto"/>
          </w:divBdr>
        </w:div>
        <w:div w:id="1252201837">
          <w:marLeft w:val="0"/>
          <w:marRight w:val="0"/>
          <w:marTop w:val="0"/>
          <w:marBottom w:val="0"/>
          <w:divBdr>
            <w:top w:val="none" w:sz="0" w:space="0" w:color="auto"/>
            <w:left w:val="none" w:sz="0" w:space="0" w:color="auto"/>
            <w:bottom w:val="none" w:sz="0" w:space="0" w:color="auto"/>
            <w:right w:val="none" w:sz="0" w:space="0" w:color="auto"/>
          </w:divBdr>
        </w:div>
        <w:div w:id="823014908">
          <w:marLeft w:val="0"/>
          <w:marRight w:val="0"/>
          <w:marTop w:val="0"/>
          <w:marBottom w:val="0"/>
          <w:divBdr>
            <w:top w:val="none" w:sz="0" w:space="0" w:color="auto"/>
            <w:left w:val="none" w:sz="0" w:space="0" w:color="auto"/>
            <w:bottom w:val="none" w:sz="0" w:space="0" w:color="auto"/>
            <w:right w:val="none" w:sz="0" w:space="0" w:color="auto"/>
          </w:divBdr>
        </w:div>
        <w:div w:id="367727323">
          <w:marLeft w:val="0"/>
          <w:marRight w:val="0"/>
          <w:marTop w:val="0"/>
          <w:marBottom w:val="0"/>
          <w:divBdr>
            <w:top w:val="none" w:sz="0" w:space="0" w:color="auto"/>
            <w:left w:val="none" w:sz="0" w:space="0" w:color="auto"/>
            <w:bottom w:val="none" w:sz="0" w:space="0" w:color="auto"/>
            <w:right w:val="none" w:sz="0" w:space="0" w:color="auto"/>
          </w:divBdr>
        </w:div>
        <w:div w:id="1880819347">
          <w:marLeft w:val="0"/>
          <w:marRight w:val="0"/>
          <w:marTop w:val="0"/>
          <w:marBottom w:val="0"/>
          <w:divBdr>
            <w:top w:val="none" w:sz="0" w:space="0" w:color="auto"/>
            <w:left w:val="none" w:sz="0" w:space="0" w:color="auto"/>
            <w:bottom w:val="none" w:sz="0" w:space="0" w:color="auto"/>
            <w:right w:val="none" w:sz="0" w:space="0" w:color="auto"/>
          </w:divBdr>
        </w:div>
        <w:div w:id="1401174385">
          <w:marLeft w:val="0"/>
          <w:marRight w:val="0"/>
          <w:marTop w:val="0"/>
          <w:marBottom w:val="0"/>
          <w:divBdr>
            <w:top w:val="none" w:sz="0" w:space="0" w:color="auto"/>
            <w:left w:val="none" w:sz="0" w:space="0" w:color="auto"/>
            <w:bottom w:val="none" w:sz="0" w:space="0" w:color="auto"/>
            <w:right w:val="none" w:sz="0" w:space="0" w:color="auto"/>
          </w:divBdr>
        </w:div>
        <w:div w:id="482161344">
          <w:marLeft w:val="0"/>
          <w:marRight w:val="0"/>
          <w:marTop w:val="0"/>
          <w:marBottom w:val="0"/>
          <w:divBdr>
            <w:top w:val="none" w:sz="0" w:space="0" w:color="auto"/>
            <w:left w:val="none" w:sz="0" w:space="0" w:color="auto"/>
            <w:bottom w:val="none" w:sz="0" w:space="0" w:color="auto"/>
            <w:right w:val="none" w:sz="0" w:space="0" w:color="auto"/>
          </w:divBdr>
        </w:div>
        <w:div w:id="1049455993">
          <w:marLeft w:val="0"/>
          <w:marRight w:val="0"/>
          <w:marTop w:val="0"/>
          <w:marBottom w:val="0"/>
          <w:divBdr>
            <w:top w:val="none" w:sz="0" w:space="0" w:color="auto"/>
            <w:left w:val="none" w:sz="0" w:space="0" w:color="auto"/>
            <w:bottom w:val="none" w:sz="0" w:space="0" w:color="auto"/>
            <w:right w:val="none" w:sz="0" w:space="0" w:color="auto"/>
          </w:divBdr>
        </w:div>
        <w:div w:id="1597129106">
          <w:marLeft w:val="0"/>
          <w:marRight w:val="0"/>
          <w:marTop w:val="0"/>
          <w:marBottom w:val="0"/>
          <w:divBdr>
            <w:top w:val="none" w:sz="0" w:space="0" w:color="auto"/>
            <w:left w:val="none" w:sz="0" w:space="0" w:color="auto"/>
            <w:bottom w:val="none" w:sz="0" w:space="0" w:color="auto"/>
            <w:right w:val="none" w:sz="0" w:space="0" w:color="auto"/>
          </w:divBdr>
        </w:div>
        <w:div w:id="410394098">
          <w:marLeft w:val="0"/>
          <w:marRight w:val="0"/>
          <w:marTop w:val="0"/>
          <w:marBottom w:val="0"/>
          <w:divBdr>
            <w:top w:val="none" w:sz="0" w:space="0" w:color="auto"/>
            <w:left w:val="none" w:sz="0" w:space="0" w:color="auto"/>
            <w:bottom w:val="none" w:sz="0" w:space="0" w:color="auto"/>
            <w:right w:val="none" w:sz="0" w:space="0" w:color="auto"/>
          </w:divBdr>
        </w:div>
        <w:div w:id="372969065">
          <w:marLeft w:val="0"/>
          <w:marRight w:val="0"/>
          <w:marTop w:val="0"/>
          <w:marBottom w:val="0"/>
          <w:divBdr>
            <w:top w:val="none" w:sz="0" w:space="0" w:color="auto"/>
            <w:left w:val="none" w:sz="0" w:space="0" w:color="auto"/>
            <w:bottom w:val="none" w:sz="0" w:space="0" w:color="auto"/>
            <w:right w:val="none" w:sz="0" w:space="0" w:color="auto"/>
          </w:divBdr>
        </w:div>
        <w:div w:id="556942965">
          <w:marLeft w:val="0"/>
          <w:marRight w:val="0"/>
          <w:marTop w:val="0"/>
          <w:marBottom w:val="0"/>
          <w:divBdr>
            <w:top w:val="none" w:sz="0" w:space="0" w:color="auto"/>
            <w:left w:val="none" w:sz="0" w:space="0" w:color="auto"/>
            <w:bottom w:val="none" w:sz="0" w:space="0" w:color="auto"/>
            <w:right w:val="none" w:sz="0" w:space="0" w:color="auto"/>
          </w:divBdr>
        </w:div>
        <w:div w:id="100952818">
          <w:marLeft w:val="0"/>
          <w:marRight w:val="0"/>
          <w:marTop w:val="0"/>
          <w:marBottom w:val="0"/>
          <w:divBdr>
            <w:top w:val="none" w:sz="0" w:space="0" w:color="auto"/>
            <w:left w:val="none" w:sz="0" w:space="0" w:color="auto"/>
            <w:bottom w:val="none" w:sz="0" w:space="0" w:color="auto"/>
            <w:right w:val="none" w:sz="0" w:space="0" w:color="auto"/>
          </w:divBdr>
        </w:div>
        <w:div w:id="1098405697">
          <w:marLeft w:val="0"/>
          <w:marRight w:val="0"/>
          <w:marTop w:val="0"/>
          <w:marBottom w:val="0"/>
          <w:divBdr>
            <w:top w:val="none" w:sz="0" w:space="0" w:color="auto"/>
            <w:left w:val="none" w:sz="0" w:space="0" w:color="auto"/>
            <w:bottom w:val="none" w:sz="0" w:space="0" w:color="auto"/>
            <w:right w:val="none" w:sz="0" w:space="0" w:color="auto"/>
          </w:divBdr>
        </w:div>
        <w:div w:id="2128691607">
          <w:marLeft w:val="0"/>
          <w:marRight w:val="0"/>
          <w:marTop w:val="0"/>
          <w:marBottom w:val="0"/>
          <w:divBdr>
            <w:top w:val="none" w:sz="0" w:space="0" w:color="auto"/>
            <w:left w:val="none" w:sz="0" w:space="0" w:color="auto"/>
            <w:bottom w:val="none" w:sz="0" w:space="0" w:color="auto"/>
            <w:right w:val="none" w:sz="0" w:space="0" w:color="auto"/>
          </w:divBdr>
        </w:div>
        <w:div w:id="1094205747">
          <w:marLeft w:val="0"/>
          <w:marRight w:val="0"/>
          <w:marTop w:val="0"/>
          <w:marBottom w:val="0"/>
          <w:divBdr>
            <w:top w:val="none" w:sz="0" w:space="0" w:color="auto"/>
            <w:left w:val="none" w:sz="0" w:space="0" w:color="auto"/>
            <w:bottom w:val="none" w:sz="0" w:space="0" w:color="auto"/>
            <w:right w:val="none" w:sz="0" w:space="0" w:color="auto"/>
          </w:divBdr>
        </w:div>
        <w:div w:id="2054114575">
          <w:marLeft w:val="0"/>
          <w:marRight w:val="0"/>
          <w:marTop w:val="0"/>
          <w:marBottom w:val="0"/>
          <w:divBdr>
            <w:top w:val="none" w:sz="0" w:space="0" w:color="auto"/>
            <w:left w:val="none" w:sz="0" w:space="0" w:color="auto"/>
            <w:bottom w:val="none" w:sz="0" w:space="0" w:color="auto"/>
            <w:right w:val="none" w:sz="0" w:space="0" w:color="auto"/>
          </w:divBdr>
        </w:div>
        <w:div w:id="679545858">
          <w:marLeft w:val="0"/>
          <w:marRight w:val="0"/>
          <w:marTop w:val="0"/>
          <w:marBottom w:val="0"/>
          <w:divBdr>
            <w:top w:val="none" w:sz="0" w:space="0" w:color="auto"/>
            <w:left w:val="none" w:sz="0" w:space="0" w:color="auto"/>
            <w:bottom w:val="none" w:sz="0" w:space="0" w:color="auto"/>
            <w:right w:val="none" w:sz="0" w:space="0" w:color="auto"/>
          </w:divBdr>
        </w:div>
        <w:div w:id="1345942192">
          <w:marLeft w:val="0"/>
          <w:marRight w:val="0"/>
          <w:marTop w:val="0"/>
          <w:marBottom w:val="0"/>
          <w:divBdr>
            <w:top w:val="none" w:sz="0" w:space="0" w:color="auto"/>
            <w:left w:val="none" w:sz="0" w:space="0" w:color="auto"/>
            <w:bottom w:val="none" w:sz="0" w:space="0" w:color="auto"/>
            <w:right w:val="none" w:sz="0" w:space="0" w:color="auto"/>
          </w:divBdr>
        </w:div>
        <w:div w:id="1580748896">
          <w:marLeft w:val="0"/>
          <w:marRight w:val="0"/>
          <w:marTop w:val="0"/>
          <w:marBottom w:val="0"/>
          <w:divBdr>
            <w:top w:val="none" w:sz="0" w:space="0" w:color="auto"/>
            <w:left w:val="none" w:sz="0" w:space="0" w:color="auto"/>
            <w:bottom w:val="none" w:sz="0" w:space="0" w:color="auto"/>
            <w:right w:val="none" w:sz="0" w:space="0" w:color="auto"/>
          </w:divBdr>
        </w:div>
        <w:div w:id="578178079">
          <w:marLeft w:val="0"/>
          <w:marRight w:val="0"/>
          <w:marTop w:val="0"/>
          <w:marBottom w:val="0"/>
          <w:divBdr>
            <w:top w:val="none" w:sz="0" w:space="0" w:color="auto"/>
            <w:left w:val="none" w:sz="0" w:space="0" w:color="auto"/>
            <w:bottom w:val="none" w:sz="0" w:space="0" w:color="auto"/>
            <w:right w:val="none" w:sz="0" w:space="0" w:color="auto"/>
          </w:divBdr>
        </w:div>
        <w:div w:id="1224297660">
          <w:marLeft w:val="0"/>
          <w:marRight w:val="0"/>
          <w:marTop w:val="0"/>
          <w:marBottom w:val="0"/>
          <w:divBdr>
            <w:top w:val="none" w:sz="0" w:space="0" w:color="auto"/>
            <w:left w:val="none" w:sz="0" w:space="0" w:color="auto"/>
            <w:bottom w:val="none" w:sz="0" w:space="0" w:color="auto"/>
            <w:right w:val="none" w:sz="0" w:space="0" w:color="auto"/>
          </w:divBdr>
        </w:div>
        <w:div w:id="350766815">
          <w:marLeft w:val="0"/>
          <w:marRight w:val="0"/>
          <w:marTop w:val="0"/>
          <w:marBottom w:val="0"/>
          <w:divBdr>
            <w:top w:val="none" w:sz="0" w:space="0" w:color="auto"/>
            <w:left w:val="none" w:sz="0" w:space="0" w:color="auto"/>
            <w:bottom w:val="none" w:sz="0" w:space="0" w:color="auto"/>
            <w:right w:val="none" w:sz="0" w:space="0" w:color="auto"/>
          </w:divBdr>
        </w:div>
        <w:div w:id="1456217661">
          <w:marLeft w:val="0"/>
          <w:marRight w:val="0"/>
          <w:marTop w:val="0"/>
          <w:marBottom w:val="0"/>
          <w:divBdr>
            <w:top w:val="none" w:sz="0" w:space="0" w:color="auto"/>
            <w:left w:val="none" w:sz="0" w:space="0" w:color="auto"/>
            <w:bottom w:val="none" w:sz="0" w:space="0" w:color="auto"/>
            <w:right w:val="none" w:sz="0" w:space="0" w:color="auto"/>
          </w:divBdr>
        </w:div>
        <w:div w:id="1718892757">
          <w:marLeft w:val="0"/>
          <w:marRight w:val="0"/>
          <w:marTop w:val="0"/>
          <w:marBottom w:val="0"/>
          <w:divBdr>
            <w:top w:val="none" w:sz="0" w:space="0" w:color="auto"/>
            <w:left w:val="none" w:sz="0" w:space="0" w:color="auto"/>
            <w:bottom w:val="none" w:sz="0" w:space="0" w:color="auto"/>
            <w:right w:val="none" w:sz="0" w:space="0" w:color="auto"/>
          </w:divBdr>
        </w:div>
        <w:div w:id="641351058">
          <w:marLeft w:val="0"/>
          <w:marRight w:val="0"/>
          <w:marTop w:val="0"/>
          <w:marBottom w:val="0"/>
          <w:divBdr>
            <w:top w:val="none" w:sz="0" w:space="0" w:color="auto"/>
            <w:left w:val="none" w:sz="0" w:space="0" w:color="auto"/>
            <w:bottom w:val="none" w:sz="0" w:space="0" w:color="auto"/>
            <w:right w:val="none" w:sz="0" w:space="0" w:color="auto"/>
          </w:divBdr>
        </w:div>
        <w:div w:id="1870021141">
          <w:marLeft w:val="0"/>
          <w:marRight w:val="0"/>
          <w:marTop w:val="0"/>
          <w:marBottom w:val="0"/>
          <w:divBdr>
            <w:top w:val="none" w:sz="0" w:space="0" w:color="auto"/>
            <w:left w:val="none" w:sz="0" w:space="0" w:color="auto"/>
            <w:bottom w:val="none" w:sz="0" w:space="0" w:color="auto"/>
            <w:right w:val="none" w:sz="0" w:space="0" w:color="auto"/>
          </w:divBdr>
        </w:div>
        <w:div w:id="1360667163">
          <w:marLeft w:val="0"/>
          <w:marRight w:val="0"/>
          <w:marTop w:val="0"/>
          <w:marBottom w:val="0"/>
          <w:divBdr>
            <w:top w:val="none" w:sz="0" w:space="0" w:color="auto"/>
            <w:left w:val="none" w:sz="0" w:space="0" w:color="auto"/>
            <w:bottom w:val="none" w:sz="0" w:space="0" w:color="auto"/>
            <w:right w:val="none" w:sz="0" w:space="0" w:color="auto"/>
          </w:divBdr>
        </w:div>
        <w:div w:id="1664119333">
          <w:marLeft w:val="0"/>
          <w:marRight w:val="0"/>
          <w:marTop w:val="0"/>
          <w:marBottom w:val="0"/>
          <w:divBdr>
            <w:top w:val="none" w:sz="0" w:space="0" w:color="auto"/>
            <w:left w:val="none" w:sz="0" w:space="0" w:color="auto"/>
            <w:bottom w:val="none" w:sz="0" w:space="0" w:color="auto"/>
            <w:right w:val="none" w:sz="0" w:space="0" w:color="auto"/>
          </w:divBdr>
        </w:div>
        <w:div w:id="729957642">
          <w:marLeft w:val="0"/>
          <w:marRight w:val="0"/>
          <w:marTop w:val="0"/>
          <w:marBottom w:val="0"/>
          <w:divBdr>
            <w:top w:val="none" w:sz="0" w:space="0" w:color="auto"/>
            <w:left w:val="none" w:sz="0" w:space="0" w:color="auto"/>
            <w:bottom w:val="none" w:sz="0" w:space="0" w:color="auto"/>
            <w:right w:val="none" w:sz="0" w:space="0" w:color="auto"/>
          </w:divBdr>
        </w:div>
        <w:div w:id="1593321780">
          <w:marLeft w:val="0"/>
          <w:marRight w:val="0"/>
          <w:marTop w:val="0"/>
          <w:marBottom w:val="0"/>
          <w:divBdr>
            <w:top w:val="none" w:sz="0" w:space="0" w:color="auto"/>
            <w:left w:val="none" w:sz="0" w:space="0" w:color="auto"/>
            <w:bottom w:val="none" w:sz="0" w:space="0" w:color="auto"/>
            <w:right w:val="none" w:sz="0" w:space="0" w:color="auto"/>
          </w:divBdr>
        </w:div>
        <w:div w:id="74517512">
          <w:marLeft w:val="0"/>
          <w:marRight w:val="0"/>
          <w:marTop w:val="0"/>
          <w:marBottom w:val="0"/>
          <w:divBdr>
            <w:top w:val="none" w:sz="0" w:space="0" w:color="auto"/>
            <w:left w:val="none" w:sz="0" w:space="0" w:color="auto"/>
            <w:bottom w:val="none" w:sz="0" w:space="0" w:color="auto"/>
            <w:right w:val="none" w:sz="0" w:space="0" w:color="auto"/>
          </w:divBdr>
        </w:div>
        <w:div w:id="1666737637">
          <w:marLeft w:val="0"/>
          <w:marRight w:val="0"/>
          <w:marTop w:val="0"/>
          <w:marBottom w:val="0"/>
          <w:divBdr>
            <w:top w:val="none" w:sz="0" w:space="0" w:color="auto"/>
            <w:left w:val="none" w:sz="0" w:space="0" w:color="auto"/>
            <w:bottom w:val="none" w:sz="0" w:space="0" w:color="auto"/>
            <w:right w:val="none" w:sz="0" w:space="0" w:color="auto"/>
          </w:divBdr>
        </w:div>
        <w:div w:id="1248155360">
          <w:marLeft w:val="0"/>
          <w:marRight w:val="0"/>
          <w:marTop w:val="0"/>
          <w:marBottom w:val="0"/>
          <w:divBdr>
            <w:top w:val="none" w:sz="0" w:space="0" w:color="auto"/>
            <w:left w:val="none" w:sz="0" w:space="0" w:color="auto"/>
            <w:bottom w:val="none" w:sz="0" w:space="0" w:color="auto"/>
            <w:right w:val="none" w:sz="0" w:space="0" w:color="auto"/>
          </w:divBdr>
        </w:div>
        <w:div w:id="931670068">
          <w:marLeft w:val="0"/>
          <w:marRight w:val="0"/>
          <w:marTop w:val="0"/>
          <w:marBottom w:val="0"/>
          <w:divBdr>
            <w:top w:val="none" w:sz="0" w:space="0" w:color="auto"/>
            <w:left w:val="none" w:sz="0" w:space="0" w:color="auto"/>
            <w:bottom w:val="none" w:sz="0" w:space="0" w:color="auto"/>
            <w:right w:val="none" w:sz="0" w:space="0" w:color="auto"/>
          </w:divBdr>
        </w:div>
        <w:div w:id="106586555">
          <w:marLeft w:val="0"/>
          <w:marRight w:val="0"/>
          <w:marTop w:val="0"/>
          <w:marBottom w:val="0"/>
          <w:divBdr>
            <w:top w:val="none" w:sz="0" w:space="0" w:color="auto"/>
            <w:left w:val="none" w:sz="0" w:space="0" w:color="auto"/>
            <w:bottom w:val="none" w:sz="0" w:space="0" w:color="auto"/>
            <w:right w:val="none" w:sz="0" w:space="0" w:color="auto"/>
          </w:divBdr>
        </w:div>
        <w:div w:id="1783457111">
          <w:marLeft w:val="0"/>
          <w:marRight w:val="0"/>
          <w:marTop w:val="0"/>
          <w:marBottom w:val="0"/>
          <w:divBdr>
            <w:top w:val="none" w:sz="0" w:space="0" w:color="auto"/>
            <w:left w:val="none" w:sz="0" w:space="0" w:color="auto"/>
            <w:bottom w:val="none" w:sz="0" w:space="0" w:color="auto"/>
            <w:right w:val="none" w:sz="0" w:space="0" w:color="auto"/>
          </w:divBdr>
        </w:div>
        <w:div w:id="2078015933">
          <w:marLeft w:val="0"/>
          <w:marRight w:val="0"/>
          <w:marTop w:val="0"/>
          <w:marBottom w:val="0"/>
          <w:divBdr>
            <w:top w:val="none" w:sz="0" w:space="0" w:color="auto"/>
            <w:left w:val="none" w:sz="0" w:space="0" w:color="auto"/>
            <w:bottom w:val="none" w:sz="0" w:space="0" w:color="auto"/>
            <w:right w:val="none" w:sz="0" w:space="0" w:color="auto"/>
          </w:divBdr>
        </w:div>
        <w:div w:id="62917476">
          <w:marLeft w:val="0"/>
          <w:marRight w:val="0"/>
          <w:marTop w:val="0"/>
          <w:marBottom w:val="0"/>
          <w:divBdr>
            <w:top w:val="none" w:sz="0" w:space="0" w:color="auto"/>
            <w:left w:val="none" w:sz="0" w:space="0" w:color="auto"/>
            <w:bottom w:val="none" w:sz="0" w:space="0" w:color="auto"/>
            <w:right w:val="none" w:sz="0" w:space="0" w:color="auto"/>
          </w:divBdr>
        </w:div>
        <w:div w:id="1765566560">
          <w:marLeft w:val="0"/>
          <w:marRight w:val="0"/>
          <w:marTop w:val="0"/>
          <w:marBottom w:val="0"/>
          <w:divBdr>
            <w:top w:val="none" w:sz="0" w:space="0" w:color="auto"/>
            <w:left w:val="none" w:sz="0" w:space="0" w:color="auto"/>
            <w:bottom w:val="none" w:sz="0" w:space="0" w:color="auto"/>
            <w:right w:val="none" w:sz="0" w:space="0" w:color="auto"/>
          </w:divBdr>
        </w:div>
        <w:div w:id="247731661">
          <w:marLeft w:val="0"/>
          <w:marRight w:val="0"/>
          <w:marTop w:val="0"/>
          <w:marBottom w:val="0"/>
          <w:divBdr>
            <w:top w:val="none" w:sz="0" w:space="0" w:color="auto"/>
            <w:left w:val="none" w:sz="0" w:space="0" w:color="auto"/>
            <w:bottom w:val="none" w:sz="0" w:space="0" w:color="auto"/>
            <w:right w:val="none" w:sz="0" w:space="0" w:color="auto"/>
          </w:divBdr>
        </w:div>
        <w:div w:id="160122285">
          <w:marLeft w:val="0"/>
          <w:marRight w:val="0"/>
          <w:marTop w:val="0"/>
          <w:marBottom w:val="0"/>
          <w:divBdr>
            <w:top w:val="none" w:sz="0" w:space="0" w:color="auto"/>
            <w:left w:val="none" w:sz="0" w:space="0" w:color="auto"/>
            <w:bottom w:val="none" w:sz="0" w:space="0" w:color="auto"/>
            <w:right w:val="none" w:sz="0" w:space="0" w:color="auto"/>
          </w:divBdr>
        </w:div>
        <w:div w:id="1833716198">
          <w:marLeft w:val="0"/>
          <w:marRight w:val="0"/>
          <w:marTop w:val="0"/>
          <w:marBottom w:val="0"/>
          <w:divBdr>
            <w:top w:val="none" w:sz="0" w:space="0" w:color="auto"/>
            <w:left w:val="none" w:sz="0" w:space="0" w:color="auto"/>
            <w:bottom w:val="none" w:sz="0" w:space="0" w:color="auto"/>
            <w:right w:val="none" w:sz="0" w:space="0" w:color="auto"/>
          </w:divBdr>
        </w:div>
        <w:div w:id="1902251576">
          <w:marLeft w:val="0"/>
          <w:marRight w:val="0"/>
          <w:marTop w:val="0"/>
          <w:marBottom w:val="0"/>
          <w:divBdr>
            <w:top w:val="none" w:sz="0" w:space="0" w:color="auto"/>
            <w:left w:val="none" w:sz="0" w:space="0" w:color="auto"/>
            <w:bottom w:val="none" w:sz="0" w:space="0" w:color="auto"/>
            <w:right w:val="none" w:sz="0" w:space="0" w:color="auto"/>
          </w:divBdr>
        </w:div>
        <w:div w:id="102455286">
          <w:marLeft w:val="0"/>
          <w:marRight w:val="0"/>
          <w:marTop w:val="0"/>
          <w:marBottom w:val="0"/>
          <w:divBdr>
            <w:top w:val="none" w:sz="0" w:space="0" w:color="auto"/>
            <w:left w:val="none" w:sz="0" w:space="0" w:color="auto"/>
            <w:bottom w:val="none" w:sz="0" w:space="0" w:color="auto"/>
            <w:right w:val="none" w:sz="0" w:space="0" w:color="auto"/>
          </w:divBdr>
        </w:div>
        <w:div w:id="1929381296">
          <w:marLeft w:val="0"/>
          <w:marRight w:val="0"/>
          <w:marTop w:val="0"/>
          <w:marBottom w:val="0"/>
          <w:divBdr>
            <w:top w:val="none" w:sz="0" w:space="0" w:color="auto"/>
            <w:left w:val="none" w:sz="0" w:space="0" w:color="auto"/>
            <w:bottom w:val="none" w:sz="0" w:space="0" w:color="auto"/>
            <w:right w:val="none" w:sz="0" w:space="0" w:color="auto"/>
          </w:divBdr>
        </w:div>
        <w:div w:id="1752773389">
          <w:marLeft w:val="0"/>
          <w:marRight w:val="0"/>
          <w:marTop w:val="0"/>
          <w:marBottom w:val="0"/>
          <w:divBdr>
            <w:top w:val="none" w:sz="0" w:space="0" w:color="auto"/>
            <w:left w:val="none" w:sz="0" w:space="0" w:color="auto"/>
            <w:bottom w:val="none" w:sz="0" w:space="0" w:color="auto"/>
            <w:right w:val="none" w:sz="0" w:space="0" w:color="auto"/>
          </w:divBdr>
        </w:div>
        <w:div w:id="590429989">
          <w:marLeft w:val="0"/>
          <w:marRight w:val="0"/>
          <w:marTop w:val="0"/>
          <w:marBottom w:val="0"/>
          <w:divBdr>
            <w:top w:val="none" w:sz="0" w:space="0" w:color="auto"/>
            <w:left w:val="none" w:sz="0" w:space="0" w:color="auto"/>
            <w:bottom w:val="none" w:sz="0" w:space="0" w:color="auto"/>
            <w:right w:val="none" w:sz="0" w:space="0" w:color="auto"/>
          </w:divBdr>
        </w:div>
        <w:div w:id="328676771">
          <w:marLeft w:val="0"/>
          <w:marRight w:val="0"/>
          <w:marTop w:val="0"/>
          <w:marBottom w:val="0"/>
          <w:divBdr>
            <w:top w:val="none" w:sz="0" w:space="0" w:color="auto"/>
            <w:left w:val="none" w:sz="0" w:space="0" w:color="auto"/>
            <w:bottom w:val="none" w:sz="0" w:space="0" w:color="auto"/>
            <w:right w:val="none" w:sz="0" w:space="0" w:color="auto"/>
          </w:divBdr>
        </w:div>
        <w:div w:id="17433888">
          <w:marLeft w:val="0"/>
          <w:marRight w:val="0"/>
          <w:marTop w:val="0"/>
          <w:marBottom w:val="0"/>
          <w:divBdr>
            <w:top w:val="none" w:sz="0" w:space="0" w:color="auto"/>
            <w:left w:val="none" w:sz="0" w:space="0" w:color="auto"/>
            <w:bottom w:val="none" w:sz="0" w:space="0" w:color="auto"/>
            <w:right w:val="none" w:sz="0" w:space="0" w:color="auto"/>
          </w:divBdr>
        </w:div>
        <w:div w:id="556091111">
          <w:marLeft w:val="0"/>
          <w:marRight w:val="0"/>
          <w:marTop w:val="0"/>
          <w:marBottom w:val="0"/>
          <w:divBdr>
            <w:top w:val="none" w:sz="0" w:space="0" w:color="auto"/>
            <w:left w:val="none" w:sz="0" w:space="0" w:color="auto"/>
            <w:bottom w:val="none" w:sz="0" w:space="0" w:color="auto"/>
            <w:right w:val="none" w:sz="0" w:space="0" w:color="auto"/>
          </w:divBdr>
        </w:div>
        <w:div w:id="538904948">
          <w:marLeft w:val="0"/>
          <w:marRight w:val="0"/>
          <w:marTop w:val="0"/>
          <w:marBottom w:val="0"/>
          <w:divBdr>
            <w:top w:val="none" w:sz="0" w:space="0" w:color="auto"/>
            <w:left w:val="none" w:sz="0" w:space="0" w:color="auto"/>
            <w:bottom w:val="none" w:sz="0" w:space="0" w:color="auto"/>
            <w:right w:val="none" w:sz="0" w:space="0" w:color="auto"/>
          </w:divBdr>
        </w:div>
        <w:div w:id="1493329121">
          <w:marLeft w:val="0"/>
          <w:marRight w:val="0"/>
          <w:marTop w:val="0"/>
          <w:marBottom w:val="0"/>
          <w:divBdr>
            <w:top w:val="none" w:sz="0" w:space="0" w:color="auto"/>
            <w:left w:val="none" w:sz="0" w:space="0" w:color="auto"/>
            <w:bottom w:val="none" w:sz="0" w:space="0" w:color="auto"/>
            <w:right w:val="none" w:sz="0" w:space="0" w:color="auto"/>
          </w:divBdr>
        </w:div>
        <w:div w:id="1639799404">
          <w:marLeft w:val="0"/>
          <w:marRight w:val="0"/>
          <w:marTop w:val="0"/>
          <w:marBottom w:val="0"/>
          <w:divBdr>
            <w:top w:val="none" w:sz="0" w:space="0" w:color="auto"/>
            <w:left w:val="none" w:sz="0" w:space="0" w:color="auto"/>
            <w:bottom w:val="none" w:sz="0" w:space="0" w:color="auto"/>
            <w:right w:val="none" w:sz="0" w:space="0" w:color="auto"/>
          </w:divBdr>
        </w:div>
        <w:div w:id="76678423">
          <w:marLeft w:val="0"/>
          <w:marRight w:val="0"/>
          <w:marTop w:val="0"/>
          <w:marBottom w:val="0"/>
          <w:divBdr>
            <w:top w:val="none" w:sz="0" w:space="0" w:color="auto"/>
            <w:left w:val="none" w:sz="0" w:space="0" w:color="auto"/>
            <w:bottom w:val="none" w:sz="0" w:space="0" w:color="auto"/>
            <w:right w:val="none" w:sz="0" w:space="0" w:color="auto"/>
          </w:divBdr>
        </w:div>
        <w:div w:id="1940598301">
          <w:marLeft w:val="0"/>
          <w:marRight w:val="0"/>
          <w:marTop w:val="0"/>
          <w:marBottom w:val="0"/>
          <w:divBdr>
            <w:top w:val="none" w:sz="0" w:space="0" w:color="auto"/>
            <w:left w:val="none" w:sz="0" w:space="0" w:color="auto"/>
            <w:bottom w:val="none" w:sz="0" w:space="0" w:color="auto"/>
            <w:right w:val="none" w:sz="0" w:space="0" w:color="auto"/>
          </w:divBdr>
        </w:div>
        <w:div w:id="137722811">
          <w:marLeft w:val="0"/>
          <w:marRight w:val="0"/>
          <w:marTop w:val="0"/>
          <w:marBottom w:val="0"/>
          <w:divBdr>
            <w:top w:val="none" w:sz="0" w:space="0" w:color="auto"/>
            <w:left w:val="none" w:sz="0" w:space="0" w:color="auto"/>
            <w:bottom w:val="none" w:sz="0" w:space="0" w:color="auto"/>
            <w:right w:val="none" w:sz="0" w:space="0" w:color="auto"/>
          </w:divBdr>
        </w:div>
        <w:div w:id="1255821003">
          <w:marLeft w:val="0"/>
          <w:marRight w:val="0"/>
          <w:marTop w:val="0"/>
          <w:marBottom w:val="0"/>
          <w:divBdr>
            <w:top w:val="none" w:sz="0" w:space="0" w:color="auto"/>
            <w:left w:val="none" w:sz="0" w:space="0" w:color="auto"/>
            <w:bottom w:val="none" w:sz="0" w:space="0" w:color="auto"/>
            <w:right w:val="none" w:sz="0" w:space="0" w:color="auto"/>
          </w:divBdr>
        </w:div>
        <w:div w:id="203560093">
          <w:marLeft w:val="0"/>
          <w:marRight w:val="0"/>
          <w:marTop w:val="0"/>
          <w:marBottom w:val="0"/>
          <w:divBdr>
            <w:top w:val="none" w:sz="0" w:space="0" w:color="auto"/>
            <w:left w:val="none" w:sz="0" w:space="0" w:color="auto"/>
            <w:bottom w:val="none" w:sz="0" w:space="0" w:color="auto"/>
            <w:right w:val="none" w:sz="0" w:space="0" w:color="auto"/>
          </w:divBdr>
        </w:div>
        <w:div w:id="229584170">
          <w:marLeft w:val="0"/>
          <w:marRight w:val="0"/>
          <w:marTop w:val="0"/>
          <w:marBottom w:val="0"/>
          <w:divBdr>
            <w:top w:val="none" w:sz="0" w:space="0" w:color="auto"/>
            <w:left w:val="none" w:sz="0" w:space="0" w:color="auto"/>
            <w:bottom w:val="none" w:sz="0" w:space="0" w:color="auto"/>
            <w:right w:val="none" w:sz="0" w:space="0" w:color="auto"/>
          </w:divBdr>
        </w:div>
        <w:div w:id="1171018553">
          <w:marLeft w:val="0"/>
          <w:marRight w:val="0"/>
          <w:marTop w:val="0"/>
          <w:marBottom w:val="0"/>
          <w:divBdr>
            <w:top w:val="none" w:sz="0" w:space="0" w:color="auto"/>
            <w:left w:val="none" w:sz="0" w:space="0" w:color="auto"/>
            <w:bottom w:val="none" w:sz="0" w:space="0" w:color="auto"/>
            <w:right w:val="none" w:sz="0" w:space="0" w:color="auto"/>
          </w:divBdr>
        </w:div>
        <w:div w:id="727924328">
          <w:marLeft w:val="0"/>
          <w:marRight w:val="0"/>
          <w:marTop w:val="0"/>
          <w:marBottom w:val="0"/>
          <w:divBdr>
            <w:top w:val="none" w:sz="0" w:space="0" w:color="auto"/>
            <w:left w:val="none" w:sz="0" w:space="0" w:color="auto"/>
            <w:bottom w:val="none" w:sz="0" w:space="0" w:color="auto"/>
            <w:right w:val="none" w:sz="0" w:space="0" w:color="auto"/>
          </w:divBdr>
        </w:div>
        <w:div w:id="2108693195">
          <w:marLeft w:val="0"/>
          <w:marRight w:val="0"/>
          <w:marTop w:val="0"/>
          <w:marBottom w:val="0"/>
          <w:divBdr>
            <w:top w:val="none" w:sz="0" w:space="0" w:color="auto"/>
            <w:left w:val="none" w:sz="0" w:space="0" w:color="auto"/>
            <w:bottom w:val="none" w:sz="0" w:space="0" w:color="auto"/>
            <w:right w:val="none" w:sz="0" w:space="0" w:color="auto"/>
          </w:divBdr>
        </w:div>
        <w:div w:id="202526187">
          <w:marLeft w:val="0"/>
          <w:marRight w:val="0"/>
          <w:marTop w:val="0"/>
          <w:marBottom w:val="0"/>
          <w:divBdr>
            <w:top w:val="none" w:sz="0" w:space="0" w:color="auto"/>
            <w:left w:val="none" w:sz="0" w:space="0" w:color="auto"/>
            <w:bottom w:val="none" w:sz="0" w:space="0" w:color="auto"/>
            <w:right w:val="none" w:sz="0" w:space="0" w:color="auto"/>
          </w:divBdr>
        </w:div>
        <w:div w:id="815683794">
          <w:marLeft w:val="0"/>
          <w:marRight w:val="0"/>
          <w:marTop w:val="0"/>
          <w:marBottom w:val="0"/>
          <w:divBdr>
            <w:top w:val="none" w:sz="0" w:space="0" w:color="auto"/>
            <w:left w:val="none" w:sz="0" w:space="0" w:color="auto"/>
            <w:bottom w:val="none" w:sz="0" w:space="0" w:color="auto"/>
            <w:right w:val="none" w:sz="0" w:space="0" w:color="auto"/>
          </w:divBdr>
        </w:div>
        <w:div w:id="1827630702">
          <w:marLeft w:val="0"/>
          <w:marRight w:val="0"/>
          <w:marTop w:val="0"/>
          <w:marBottom w:val="0"/>
          <w:divBdr>
            <w:top w:val="none" w:sz="0" w:space="0" w:color="auto"/>
            <w:left w:val="none" w:sz="0" w:space="0" w:color="auto"/>
            <w:bottom w:val="none" w:sz="0" w:space="0" w:color="auto"/>
            <w:right w:val="none" w:sz="0" w:space="0" w:color="auto"/>
          </w:divBdr>
        </w:div>
        <w:div w:id="2086292025">
          <w:marLeft w:val="0"/>
          <w:marRight w:val="0"/>
          <w:marTop w:val="0"/>
          <w:marBottom w:val="0"/>
          <w:divBdr>
            <w:top w:val="none" w:sz="0" w:space="0" w:color="auto"/>
            <w:left w:val="none" w:sz="0" w:space="0" w:color="auto"/>
            <w:bottom w:val="none" w:sz="0" w:space="0" w:color="auto"/>
            <w:right w:val="none" w:sz="0" w:space="0" w:color="auto"/>
          </w:divBdr>
        </w:div>
        <w:div w:id="1370254111">
          <w:marLeft w:val="0"/>
          <w:marRight w:val="0"/>
          <w:marTop w:val="0"/>
          <w:marBottom w:val="0"/>
          <w:divBdr>
            <w:top w:val="none" w:sz="0" w:space="0" w:color="auto"/>
            <w:left w:val="none" w:sz="0" w:space="0" w:color="auto"/>
            <w:bottom w:val="none" w:sz="0" w:space="0" w:color="auto"/>
            <w:right w:val="none" w:sz="0" w:space="0" w:color="auto"/>
          </w:divBdr>
        </w:div>
        <w:div w:id="206991366">
          <w:marLeft w:val="0"/>
          <w:marRight w:val="0"/>
          <w:marTop w:val="0"/>
          <w:marBottom w:val="0"/>
          <w:divBdr>
            <w:top w:val="none" w:sz="0" w:space="0" w:color="auto"/>
            <w:left w:val="none" w:sz="0" w:space="0" w:color="auto"/>
            <w:bottom w:val="none" w:sz="0" w:space="0" w:color="auto"/>
            <w:right w:val="none" w:sz="0" w:space="0" w:color="auto"/>
          </w:divBdr>
        </w:div>
        <w:div w:id="410127435">
          <w:marLeft w:val="0"/>
          <w:marRight w:val="0"/>
          <w:marTop w:val="0"/>
          <w:marBottom w:val="0"/>
          <w:divBdr>
            <w:top w:val="none" w:sz="0" w:space="0" w:color="auto"/>
            <w:left w:val="none" w:sz="0" w:space="0" w:color="auto"/>
            <w:bottom w:val="none" w:sz="0" w:space="0" w:color="auto"/>
            <w:right w:val="none" w:sz="0" w:space="0" w:color="auto"/>
          </w:divBdr>
        </w:div>
        <w:div w:id="258342959">
          <w:marLeft w:val="0"/>
          <w:marRight w:val="0"/>
          <w:marTop w:val="0"/>
          <w:marBottom w:val="0"/>
          <w:divBdr>
            <w:top w:val="none" w:sz="0" w:space="0" w:color="auto"/>
            <w:left w:val="none" w:sz="0" w:space="0" w:color="auto"/>
            <w:bottom w:val="none" w:sz="0" w:space="0" w:color="auto"/>
            <w:right w:val="none" w:sz="0" w:space="0" w:color="auto"/>
          </w:divBdr>
        </w:div>
        <w:div w:id="154298797">
          <w:marLeft w:val="0"/>
          <w:marRight w:val="0"/>
          <w:marTop w:val="0"/>
          <w:marBottom w:val="0"/>
          <w:divBdr>
            <w:top w:val="none" w:sz="0" w:space="0" w:color="auto"/>
            <w:left w:val="none" w:sz="0" w:space="0" w:color="auto"/>
            <w:bottom w:val="none" w:sz="0" w:space="0" w:color="auto"/>
            <w:right w:val="none" w:sz="0" w:space="0" w:color="auto"/>
          </w:divBdr>
        </w:div>
        <w:div w:id="1262452688">
          <w:marLeft w:val="0"/>
          <w:marRight w:val="0"/>
          <w:marTop w:val="0"/>
          <w:marBottom w:val="0"/>
          <w:divBdr>
            <w:top w:val="none" w:sz="0" w:space="0" w:color="auto"/>
            <w:left w:val="none" w:sz="0" w:space="0" w:color="auto"/>
            <w:bottom w:val="none" w:sz="0" w:space="0" w:color="auto"/>
            <w:right w:val="none" w:sz="0" w:space="0" w:color="auto"/>
          </w:divBdr>
        </w:div>
        <w:div w:id="2144501172">
          <w:marLeft w:val="0"/>
          <w:marRight w:val="0"/>
          <w:marTop w:val="0"/>
          <w:marBottom w:val="0"/>
          <w:divBdr>
            <w:top w:val="none" w:sz="0" w:space="0" w:color="auto"/>
            <w:left w:val="none" w:sz="0" w:space="0" w:color="auto"/>
            <w:bottom w:val="none" w:sz="0" w:space="0" w:color="auto"/>
            <w:right w:val="none" w:sz="0" w:space="0" w:color="auto"/>
          </w:divBdr>
        </w:div>
        <w:div w:id="51857523">
          <w:marLeft w:val="0"/>
          <w:marRight w:val="0"/>
          <w:marTop w:val="0"/>
          <w:marBottom w:val="0"/>
          <w:divBdr>
            <w:top w:val="none" w:sz="0" w:space="0" w:color="auto"/>
            <w:left w:val="none" w:sz="0" w:space="0" w:color="auto"/>
            <w:bottom w:val="none" w:sz="0" w:space="0" w:color="auto"/>
            <w:right w:val="none" w:sz="0" w:space="0" w:color="auto"/>
          </w:divBdr>
        </w:div>
        <w:div w:id="1410149389">
          <w:marLeft w:val="0"/>
          <w:marRight w:val="0"/>
          <w:marTop w:val="0"/>
          <w:marBottom w:val="0"/>
          <w:divBdr>
            <w:top w:val="none" w:sz="0" w:space="0" w:color="auto"/>
            <w:left w:val="none" w:sz="0" w:space="0" w:color="auto"/>
            <w:bottom w:val="none" w:sz="0" w:space="0" w:color="auto"/>
            <w:right w:val="none" w:sz="0" w:space="0" w:color="auto"/>
          </w:divBdr>
        </w:div>
        <w:div w:id="834758974">
          <w:marLeft w:val="0"/>
          <w:marRight w:val="0"/>
          <w:marTop w:val="0"/>
          <w:marBottom w:val="0"/>
          <w:divBdr>
            <w:top w:val="none" w:sz="0" w:space="0" w:color="auto"/>
            <w:left w:val="none" w:sz="0" w:space="0" w:color="auto"/>
            <w:bottom w:val="none" w:sz="0" w:space="0" w:color="auto"/>
            <w:right w:val="none" w:sz="0" w:space="0" w:color="auto"/>
          </w:divBdr>
        </w:div>
        <w:div w:id="745960317">
          <w:marLeft w:val="0"/>
          <w:marRight w:val="0"/>
          <w:marTop w:val="0"/>
          <w:marBottom w:val="0"/>
          <w:divBdr>
            <w:top w:val="none" w:sz="0" w:space="0" w:color="auto"/>
            <w:left w:val="none" w:sz="0" w:space="0" w:color="auto"/>
            <w:bottom w:val="none" w:sz="0" w:space="0" w:color="auto"/>
            <w:right w:val="none" w:sz="0" w:space="0" w:color="auto"/>
          </w:divBdr>
        </w:div>
        <w:div w:id="783307573">
          <w:marLeft w:val="0"/>
          <w:marRight w:val="0"/>
          <w:marTop w:val="0"/>
          <w:marBottom w:val="0"/>
          <w:divBdr>
            <w:top w:val="none" w:sz="0" w:space="0" w:color="auto"/>
            <w:left w:val="none" w:sz="0" w:space="0" w:color="auto"/>
            <w:bottom w:val="none" w:sz="0" w:space="0" w:color="auto"/>
            <w:right w:val="none" w:sz="0" w:space="0" w:color="auto"/>
          </w:divBdr>
        </w:div>
        <w:div w:id="103161369">
          <w:marLeft w:val="0"/>
          <w:marRight w:val="0"/>
          <w:marTop w:val="0"/>
          <w:marBottom w:val="0"/>
          <w:divBdr>
            <w:top w:val="none" w:sz="0" w:space="0" w:color="auto"/>
            <w:left w:val="none" w:sz="0" w:space="0" w:color="auto"/>
            <w:bottom w:val="none" w:sz="0" w:space="0" w:color="auto"/>
            <w:right w:val="none" w:sz="0" w:space="0" w:color="auto"/>
          </w:divBdr>
        </w:div>
        <w:div w:id="1709530380">
          <w:marLeft w:val="0"/>
          <w:marRight w:val="0"/>
          <w:marTop w:val="0"/>
          <w:marBottom w:val="0"/>
          <w:divBdr>
            <w:top w:val="none" w:sz="0" w:space="0" w:color="auto"/>
            <w:left w:val="none" w:sz="0" w:space="0" w:color="auto"/>
            <w:bottom w:val="none" w:sz="0" w:space="0" w:color="auto"/>
            <w:right w:val="none" w:sz="0" w:space="0" w:color="auto"/>
          </w:divBdr>
        </w:div>
        <w:div w:id="1702512558">
          <w:marLeft w:val="0"/>
          <w:marRight w:val="0"/>
          <w:marTop w:val="0"/>
          <w:marBottom w:val="0"/>
          <w:divBdr>
            <w:top w:val="none" w:sz="0" w:space="0" w:color="auto"/>
            <w:left w:val="none" w:sz="0" w:space="0" w:color="auto"/>
            <w:bottom w:val="none" w:sz="0" w:space="0" w:color="auto"/>
            <w:right w:val="none" w:sz="0" w:space="0" w:color="auto"/>
          </w:divBdr>
        </w:div>
        <w:div w:id="1524981071">
          <w:marLeft w:val="0"/>
          <w:marRight w:val="0"/>
          <w:marTop w:val="0"/>
          <w:marBottom w:val="0"/>
          <w:divBdr>
            <w:top w:val="none" w:sz="0" w:space="0" w:color="auto"/>
            <w:left w:val="none" w:sz="0" w:space="0" w:color="auto"/>
            <w:bottom w:val="none" w:sz="0" w:space="0" w:color="auto"/>
            <w:right w:val="none" w:sz="0" w:space="0" w:color="auto"/>
          </w:divBdr>
        </w:div>
        <w:div w:id="1175076044">
          <w:marLeft w:val="0"/>
          <w:marRight w:val="0"/>
          <w:marTop w:val="0"/>
          <w:marBottom w:val="0"/>
          <w:divBdr>
            <w:top w:val="none" w:sz="0" w:space="0" w:color="auto"/>
            <w:left w:val="none" w:sz="0" w:space="0" w:color="auto"/>
            <w:bottom w:val="none" w:sz="0" w:space="0" w:color="auto"/>
            <w:right w:val="none" w:sz="0" w:space="0" w:color="auto"/>
          </w:divBdr>
        </w:div>
        <w:div w:id="513619116">
          <w:marLeft w:val="0"/>
          <w:marRight w:val="0"/>
          <w:marTop w:val="0"/>
          <w:marBottom w:val="0"/>
          <w:divBdr>
            <w:top w:val="none" w:sz="0" w:space="0" w:color="auto"/>
            <w:left w:val="none" w:sz="0" w:space="0" w:color="auto"/>
            <w:bottom w:val="none" w:sz="0" w:space="0" w:color="auto"/>
            <w:right w:val="none" w:sz="0" w:space="0" w:color="auto"/>
          </w:divBdr>
        </w:div>
        <w:div w:id="1719083351">
          <w:marLeft w:val="0"/>
          <w:marRight w:val="0"/>
          <w:marTop w:val="0"/>
          <w:marBottom w:val="0"/>
          <w:divBdr>
            <w:top w:val="none" w:sz="0" w:space="0" w:color="auto"/>
            <w:left w:val="none" w:sz="0" w:space="0" w:color="auto"/>
            <w:bottom w:val="none" w:sz="0" w:space="0" w:color="auto"/>
            <w:right w:val="none" w:sz="0" w:space="0" w:color="auto"/>
          </w:divBdr>
        </w:div>
        <w:div w:id="219555573">
          <w:marLeft w:val="0"/>
          <w:marRight w:val="0"/>
          <w:marTop w:val="0"/>
          <w:marBottom w:val="0"/>
          <w:divBdr>
            <w:top w:val="none" w:sz="0" w:space="0" w:color="auto"/>
            <w:left w:val="none" w:sz="0" w:space="0" w:color="auto"/>
            <w:bottom w:val="none" w:sz="0" w:space="0" w:color="auto"/>
            <w:right w:val="none" w:sz="0" w:space="0" w:color="auto"/>
          </w:divBdr>
        </w:div>
        <w:div w:id="1707489335">
          <w:marLeft w:val="0"/>
          <w:marRight w:val="0"/>
          <w:marTop w:val="0"/>
          <w:marBottom w:val="0"/>
          <w:divBdr>
            <w:top w:val="none" w:sz="0" w:space="0" w:color="auto"/>
            <w:left w:val="none" w:sz="0" w:space="0" w:color="auto"/>
            <w:bottom w:val="none" w:sz="0" w:space="0" w:color="auto"/>
            <w:right w:val="none" w:sz="0" w:space="0" w:color="auto"/>
          </w:divBdr>
        </w:div>
        <w:div w:id="572279172">
          <w:marLeft w:val="0"/>
          <w:marRight w:val="0"/>
          <w:marTop w:val="0"/>
          <w:marBottom w:val="0"/>
          <w:divBdr>
            <w:top w:val="none" w:sz="0" w:space="0" w:color="auto"/>
            <w:left w:val="none" w:sz="0" w:space="0" w:color="auto"/>
            <w:bottom w:val="none" w:sz="0" w:space="0" w:color="auto"/>
            <w:right w:val="none" w:sz="0" w:space="0" w:color="auto"/>
          </w:divBdr>
        </w:div>
        <w:div w:id="749546677">
          <w:marLeft w:val="0"/>
          <w:marRight w:val="0"/>
          <w:marTop w:val="0"/>
          <w:marBottom w:val="0"/>
          <w:divBdr>
            <w:top w:val="none" w:sz="0" w:space="0" w:color="auto"/>
            <w:left w:val="none" w:sz="0" w:space="0" w:color="auto"/>
            <w:bottom w:val="none" w:sz="0" w:space="0" w:color="auto"/>
            <w:right w:val="none" w:sz="0" w:space="0" w:color="auto"/>
          </w:divBdr>
        </w:div>
        <w:div w:id="263269131">
          <w:marLeft w:val="0"/>
          <w:marRight w:val="0"/>
          <w:marTop w:val="0"/>
          <w:marBottom w:val="0"/>
          <w:divBdr>
            <w:top w:val="none" w:sz="0" w:space="0" w:color="auto"/>
            <w:left w:val="none" w:sz="0" w:space="0" w:color="auto"/>
            <w:bottom w:val="none" w:sz="0" w:space="0" w:color="auto"/>
            <w:right w:val="none" w:sz="0" w:space="0" w:color="auto"/>
          </w:divBdr>
        </w:div>
        <w:div w:id="1705249585">
          <w:marLeft w:val="0"/>
          <w:marRight w:val="0"/>
          <w:marTop w:val="0"/>
          <w:marBottom w:val="0"/>
          <w:divBdr>
            <w:top w:val="none" w:sz="0" w:space="0" w:color="auto"/>
            <w:left w:val="none" w:sz="0" w:space="0" w:color="auto"/>
            <w:bottom w:val="none" w:sz="0" w:space="0" w:color="auto"/>
            <w:right w:val="none" w:sz="0" w:space="0" w:color="auto"/>
          </w:divBdr>
        </w:div>
        <w:div w:id="246887338">
          <w:marLeft w:val="0"/>
          <w:marRight w:val="0"/>
          <w:marTop w:val="0"/>
          <w:marBottom w:val="0"/>
          <w:divBdr>
            <w:top w:val="none" w:sz="0" w:space="0" w:color="auto"/>
            <w:left w:val="none" w:sz="0" w:space="0" w:color="auto"/>
            <w:bottom w:val="none" w:sz="0" w:space="0" w:color="auto"/>
            <w:right w:val="none" w:sz="0" w:space="0" w:color="auto"/>
          </w:divBdr>
        </w:div>
        <w:div w:id="1779717097">
          <w:marLeft w:val="0"/>
          <w:marRight w:val="0"/>
          <w:marTop w:val="0"/>
          <w:marBottom w:val="0"/>
          <w:divBdr>
            <w:top w:val="none" w:sz="0" w:space="0" w:color="auto"/>
            <w:left w:val="none" w:sz="0" w:space="0" w:color="auto"/>
            <w:bottom w:val="none" w:sz="0" w:space="0" w:color="auto"/>
            <w:right w:val="none" w:sz="0" w:space="0" w:color="auto"/>
          </w:divBdr>
        </w:div>
        <w:div w:id="486824510">
          <w:marLeft w:val="0"/>
          <w:marRight w:val="0"/>
          <w:marTop w:val="0"/>
          <w:marBottom w:val="0"/>
          <w:divBdr>
            <w:top w:val="none" w:sz="0" w:space="0" w:color="auto"/>
            <w:left w:val="none" w:sz="0" w:space="0" w:color="auto"/>
            <w:bottom w:val="none" w:sz="0" w:space="0" w:color="auto"/>
            <w:right w:val="none" w:sz="0" w:space="0" w:color="auto"/>
          </w:divBdr>
        </w:div>
        <w:div w:id="1881046124">
          <w:marLeft w:val="0"/>
          <w:marRight w:val="0"/>
          <w:marTop w:val="0"/>
          <w:marBottom w:val="0"/>
          <w:divBdr>
            <w:top w:val="none" w:sz="0" w:space="0" w:color="auto"/>
            <w:left w:val="none" w:sz="0" w:space="0" w:color="auto"/>
            <w:bottom w:val="none" w:sz="0" w:space="0" w:color="auto"/>
            <w:right w:val="none" w:sz="0" w:space="0" w:color="auto"/>
          </w:divBdr>
        </w:div>
        <w:div w:id="326515855">
          <w:marLeft w:val="0"/>
          <w:marRight w:val="0"/>
          <w:marTop w:val="0"/>
          <w:marBottom w:val="0"/>
          <w:divBdr>
            <w:top w:val="none" w:sz="0" w:space="0" w:color="auto"/>
            <w:left w:val="none" w:sz="0" w:space="0" w:color="auto"/>
            <w:bottom w:val="none" w:sz="0" w:space="0" w:color="auto"/>
            <w:right w:val="none" w:sz="0" w:space="0" w:color="auto"/>
          </w:divBdr>
        </w:div>
        <w:div w:id="480779721">
          <w:marLeft w:val="0"/>
          <w:marRight w:val="0"/>
          <w:marTop w:val="0"/>
          <w:marBottom w:val="0"/>
          <w:divBdr>
            <w:top w:val="none" w:sz="0" w:space="0" w:color="auto"/>
            <w:left w:val="none" w:sz="0" w:space="0" w:color="auto"/>
            <w:bottom w:val="none" w:sz="0" w:space="0" w:color="auto"/>
            <w:right w:val="none" w:sz="0" w:space="0" w:color="auto"/>
          </w:divBdr>
        </w:div>
        <w:div w:id="1142580607">
          <w:marLeft w:val="0"/>
          <w:marRight w:val="0"/>
          <w:marTop w:val="0"/>
          <w:marBottom w:val="0"/>
          <w:divBdr>
            <w:top w:val="none" w:sz="0" w:space="0" w:color="auto"/>
            <w:left w:val="none" w:sz="0" w:space="0" w:color="auto"/>
            <w:bottom w:val="none" w:sz="0" w:space="0" w:color="auto"/>
            <w:right w:val="none" w:sz="0" w:space="0" w:color="auto"/>
          </w:divBdr>
        </w:div>
        <w:div w:id="87966199">
          <w:marLeft w:val="0"/>
          <w:marRight w:val="0"/>
          <w:marTop w:val="0"/>
          <w:marBottom w:val="0"/>
          <w:divBdr>
            <w:top w:val="none" w:sz="0" w:space="0" w:color="auto"/>
            <w:left w:val="none" w:sz="0" w:space="0" w:color="auto"/>
            <w:bottom w:val="none" w:sz="0" w:space="0" w:color="auto"/>
            <w:right w:val="none" w:sz="0" w:space="0" w:color="auto"/>
          </w:divBdr>
        </w:div>
        <w:div w:id="1381203829">
          <w:marLeft w:val="0"/>
          <w:marRight w:val="0"/>
          <w:marTop w:val="0"/>
          <w:marBottom w:val="0"/>
          <w:divBdr>
            <w:top w:val="none" w:sz="0" w:space="0" w:color="auto"/>
            <w:left w:val="none" w:sz="0" w:space="0" w:color="auto"/>
            <w:bottom w:val="none" w:sz="0" w:space="0" w:color="auto"/>
            <w:right w:val="none" w:sz="0" w:space="0" w:color="auto"/>
          </w:divBdr>
        </w:div>
        <w:div w:id="632371239">
          <w:marLeft w:val="0"/>
          <w:marRight w:val="0"/>
          <w:marTop w:val="0"/>
          <w:marBottom w:val="0"/>
          <w:divBdr>
            <w:top w:val="none" w:sz="0" w:space="0" w:color="auto"/>
            <w:left w:val="none" w:sz="0" w:space="0" w:color="auto"/>
            <w:bottom w:val="none" w:sz="0" w:space="0" w:color="auto"/>
            <w:right w:val="none" w:sz="0" w:space="0" w:color="auto"/>
          </w:divBdr>
        </w:div>
        <w:div w:id="94592227">
          <w:marLeft w:val="0"/>
          <w:marRight w:val="0"/>
          <w:marTop w:val="0"/>
          <w:marBottom w:val="0"/>
          <w:divBdr>
            <w:top w:val="none" w:sz="0" w:space="0" w:color="auto"/>
            <w:left w:val="none" w:sz="0" w:space="0" w:color="auto"/>
            <w:bottom w:val="none" w:sz="0" w:space="0" w:color="auto"/>
            <w:right w:val="none" w:sz="0" w:space="0" w:color="auto"/>
          </w:divBdr>
        </w:div>
        <w:div w:id="420566766">
          <w:marLeft w:val="0"/>
          <w:marRight w:val="0"/>
          <w:marTop w:val="0"/>
          <w:marBottom w:val="0"/>
          <w:divBdr>
            <w:top w:val="none" w:sz="0" w:space="0" w:color="auto"/>
            <w:left w:val="none" w:sz="0" w:space="0" w:color="auto"/>
            <w:bottom w:val="none" w:sz="0" w:space="0" w:color="auto"/>
            <w:right w:val="none" w:sz="0" w:space="0" w:color="auto"/>
          </w:divBdr>
        </w:div>
        <w:div w:id="941450187">
          <w:marLeft w:val="0"/>
          <w:marRight w:val="0"/>
          <w:marTop w:val="0"/>
          <w:marBottom w:val="0"/>
          <w:divBdr>
            <w:top w:val="none" w:sz="0" w:space="0" w:color="auto"/>
            <w:left w:val="none" w:sz="0" w:space="0" w:color="auto"/>
            <w:bottom w:val="none" w:sz="0" w:space="0" w:color="auto"/>
            <w:right w:val="none" w:sz="0" w:space="0" w:color="auto"/>
          </w:divBdr>
        </w:div>
        <w:div w:id="11225121">
          <w:marLeft w:val="0"/>
          <w:marRight w:val="0"/>
          <w:marTop w:val="0"/>
          <w:marBottom w:val="0"/>
          <w:divBdr>
            <w:top w:val="none" w:sz="0" w:space="0" w:color="auto"/>
            <w:left w:val="none" w:sz="0" w:space="0" w:color="auto"/>
            <w:bottom w:val="none" w:sz="0" w:space="0" w:color="auto"/>
            <w:right w:val="none" w:sz="0" w:space="0" w:color="auto"/>
          </w:divBdr>
        </w:div>
        <w:div w:id="267928081">
          <w:marLeft w:val="0"/>
          <w:marRight w:val="0"/>
          <w:marTop w:val="0"/>
          <w:marBottom w:val="0"/>
          <w:divBdr>
            <w:top w:val="none" w:sz="0" w:space="0" w:color="auto"/>
            <w:left w:val="none" w:sz="0" w:space="0" w:color="auto"/>
            <w:bottom w:val="none" w:sz="0" w:space="0" w:color="auto"/>
            <w:right w:val="none" w:sz="0" w:space="0" w:color="auto"/>
          </w:divBdr>
        </w:div>
        <w:div w:id="1696923711">
          <w:marLeft w:val="0"/>
          <w:marRight w:val="0"/>
          <w:marTop w:val="0"/>
          <w:marBottom w:val="0"/>
          <w:divBdr>
            <w:top w:val="none" w:sz="0" w:space="0" w:color="auto"/>
            <w:left w:val="none" w:sz="0" w:space="0" w:color="auto"/>
            <w:bottom w:val="none" w:sz="0" w:space="0" w:color="auto"/>
            <w:right w:val="none" w:sz="0" w:space="0" w:color="auto"/>
          </w:divBdr>
        </w:div>
        <w:div w:id="1586841327">
          <w:marLeft w:val="0"/>
          <w:marRight w:val="0"/>
          <w:marTop w:val="0"/>
          <w:marBottom w:val="0"/>
          <w:divBdr>
            <w:top w:val="none" w:sz="0" w:space="0" w:color="auto"/>
            <w:left w:val="none" w:sz="0" w:space="0" w:color="auto"/>
            <w:bottom w:val="none" w:sz="0" w:space="0" w:color="auto"/>
            <w:right w:val="none" w:sz="0" w:space="0" w:color="auto"/>
          </w:divBdr>
        </w:div>
        <w:div w:id="1008867735">
          <w:marLeft w:val="0"/>
          <w:marRight w:val="0"/>
          <w:marTop w:val="0"/>
          <w:marBottom w:val="0"/>
          <w:divBdr>
            <w:top w:val="none" w:sz="0" w:space="0" w:color="auto"/>
            <w:left w:val="none" w:sz="0" w:space="0" w:color="auto"/>
            <w:bottom w:val="none" w:sz="0" w:space="0" w:color="auto"/>
            <w:right w:val="none" w:sz="0" w:space="0" w:color="auto"/>
          </w:divBdr>
        </w:div>
        <w:div w:id="759376231">
          <w:marLeft w:val="0"/>
          <w:marRight w:val="0"/>
          <w:marTop w:val="0"/>
          <w:marBottom w:val="0"/>
          <w:divBdr>
            <w:top w:val="none" w:sz="0" w:space="0" w:color="auto"/>
            <w:left w:val="none" w:sz="0" w:space="0" w:color="auto"/>
            <w:bottom w:val="none" w:sz="0" w:space="0" w:color="auto"/>
            <w:right w:val="none" w:sz="0" w:space="0" w:color="auto"/>
          </w:divBdr>
        </w:div>
        <w:div w:id="1977561908">
          <w:marLeft w:val="0"/>
          <w:marRight w:val="0"/>
          <w:marTop w:val="0"/>
          <w:marBottom w:val="0"/>
          <w:divBdr>
            <w:top w:val="none" w:sz="0" w:space="0" w:color="auto"/>
            <w:left w:val="none" w:sz="0" w:space="0" w:color="auto"/>
            <w:bottom w:val="none" w:sz="0" w:space="0" w:color="auto"/>
            <w:right w:val="none" w:sz="0" w:space="0" w:color="auto"/>
          </w:divBdr>
        </w:div>
        <w:div w:id="510147358">
          <w:marLeft w:val="0"/>
          <w:marRight w:val="0"/>
          <w:marTop w:val="0"/>
          <w:marBottom w:val="0"/>
          <w:divBdr>
            <w:top w:val="none" w:sz="0" w:space="0" w:color="auto"/>
            <w:left w:val="none" w:sz="0" w:space="0" w:color="auto"/>
            <w:bottom w:val="none" w:sz="0" w:space="0" w:color="auto"/>
            <w:right w:val="none" w:sz="0" w:space="0" w:color="auto"/>
          </w:divBdr>
        </w:div>
        <w:div w:id="1348217268">
          <w:marLeft w:val="0"/>
          <w:marRight w:val="0"/>
          <w:marTop w:val="0"/>
          <w:marBottom w:val="0"/>
          <w:divBdr>
            <w:top w:val="none" w:sz="0" w:space="0" w:color="auto"/>
            <w:left w:val="none" w:sz="0" w:space="0" w:color="auto"/>
            <w:bottom w:val="none" w:sz="0" w:space="0" w:color="auto"/>
            <w:right w:val="none" w:sz="0" w:space="0" w:color="auto"/>
          </w:divBdr>
        </w:div>
        <w:div w:id="145703107">
          <w:marLeft w:val="0"/>
          <w:marRight w:val="0"/>
          <w:marTop w:val="0"/>
          <w:marBottom w:val="0"/>
          <w:divBdr>
            <w:top w:val="none" w:sz="0" w:space="0" w:color="auto"/>
            <w:left w:val="none" w:sz="0" w:space="0" w:color="auto"/>
            <w:bottom w:val="none" w:sz="0" w:space="0" w:color="auto"/>
            <w:right w:val="none" w:sz="0" w:space="0" w:color="auto"/>
          </w:divBdr>
        </w:div>
        <w:div w:id="443230284">
          <w:marLeft w:val="0"/>
          <w:marRight w:val="0"/>
          <w:marTop w:val="0"/>
          <w:marBottom w:val="0"/>
          <w:divBdr>
            <w:top w:val="none" w:sz="0" w:space="0" w:color="auto"/>
            <w:left w:val="none" w:sz="0" w:space="0" w:color="auto"/>
            <w:bottom w:val="none" w:sz="0" w:space="0" w:color="auto"/>
            <w:right w:val="none" w:sz="0" w:space="0" w:color="auto"/>
          </w:divBdr>
        </w:div>
        <w:div w:id="721906241">
          <w:marLeft w:val="0"/>
          <w:marRight w:val="0"/>
          <w:marTop w:val="0"/>
          <w:marBottom w:val="0"/>
          <w:divBdr>
            <w:top w:val="none" w:sz="0" w:space="0" w:color="auto"/>
            <w:left w:val="none" w:sz="0" w:space="0" w:color="auto"/>
            <w:bottom w:val="none" w:sz="0" w:space="0" w:color="auto"/>
            <w:right w:val="none" w:sz="0" w:space="0" w:color="auto"/>
          </w:divBdr>
        </w:div>
        <w:div w:id="594171936">
          <w:marLeft w:val="0"/>
          <w:marRight w:val="0"/>
          <w:marTop w:val="0"/>
          <w:marBottom w:val="0"/>
          <w:divBdr>
            <w:top w:val="none" w:sz="0" w:space="0" w:color="auto"/>
            <w:left w:val="none" w:sz="0" w:space="0" w:color="auto"/>
            <w:bottom w:val="none" w:sz="0" w:space="0" w:color="auto"/>
            <w:right w:val="none" w:sz="0" w:space="0" w:color="auto"/>
          </w:divBdr>
        </w:div>
        <w:div w:id="986007884">
          <w:marLeft w:val="0"/>
          <w:marRight w:val="0"/>
          <w:marTop w:val="0"/>
          <w:marBottom w:val="0"/>
          <w:divBdr>
            <w:top w:val="none" w:sz="0" w:space="0" w:color="auto"/>
            <w:left w:val="none" w:sz="0" w:space="0" w:color="auto"/>
            <w:bottom w:val="none" w:sz="0" w:space="0" w:color="auto"/>
            <w:right w:val="none" w:sz="0" w:space="0" w:color="auto"/>
          </w:divBdr>
        </w:div>
        <w:div w:id="72287624">
          <w:marLeft w:val="0"/>
          <w:marRight w:val="0"/>
          <w:marTop w:val="0"/>
          <w:marBottom w:val="0"/>
          <w:divBdr>
            <w:top w:val="none" w:sz="0" w:space="0" w:color="auto"/>
            <w:left w:val="none" w:sz="0" w:space="0" w:color="auto"/>
            <w:bottom w:val="none" w:sz="0" w:space="0" w:color="auto"/>
            <w:right w:val="none" w:sz="0" w:space="0" w:color="auto"/>
          </w:divBdr>
        </w:div>
        <w:div w:id="1841265001">
          <w:marLeft w:val="0"/>
          <w:marRight w:val="0"/>
          <w:marTop w:val="0"/>
          <w:marBottom w:val="0"/>
          <w:divBdr>
            <w:top w:val="none" w:sz="0" w:space="0" w:color="auto"/>
            <w:left w:val="none" w:sz="0" w:space="0" w:color="auto"/>
            <w:bottom w:val="none" w:sz="0" w:space="0" w:color="auto"/>
            <w:right w:val="none" w:sz="0" w:space="0" w:color="auto"/>
          </w:divBdr>
        </w:div>
        <w:div w:id="1500537588">
          <w:marLeft w:val="0"/>
          <w:marRight w:val="0"/>
          <w:marTop w:val="0"/>
          <w:marBottom w:val="0"/>
          <w:divBdr>
            <w:top w:val="none" w:sz="0" w:space="0" w:color="auto"/>
            <w:left w:val="none" w:sz="0" w:space="0" w:color="auto"/>
            <w:bottom w:val="none" w:sz="0" w:space="0" w:color="auto"/>
            <w:right w:val="none" w:sz="0" w:space="0" w:color="auto"/>
          </w:divBdr>
        </w:div>
        <w:div w:id="2030985051">
          <w:marLeft w:val="0"/>
          <w:marRight w:val="0"/>
          <w:marTop w:val="0"/>
          <w:marBottom w:val="0"/>
          <w:divBdr>
            <w:top w:val="none" w:sz="0" w:space="0" w:color="auto"/>
            <w:left w:val="none" w:sz="0" w:space="0" w:color="auto"/>
            <w:bottom w:val="none" w:sz="0" w:space="0" w:color="auto"/>
            <w:right w:val="none" w:sz="0" w:space="0" w:color="auto"/>
          </w:divBdr>
        </w:div>
        <w:div w:id="1224439547">
          <w:marLeft w:val="0"/>
          <w:marRight w:val="0"/>
          <w:marTop w:val="0"/>
          <w:marBottom w:val="0"/>
          <w:divBdr>
            <w:top w:val="none" w:sz="0" w:space="0" w:color="auto"/>
            <w:left w:val="none" w:sz="0" w:space="0" w:color="auto"/>
            <w:bottom w:val="none" w:sz="0" w:space="0" w:color="auto"/>
            <w:right w:val="none" w:sz="0" w:space="0" w:color="auto"/>
          </w:divBdr>
        </w:div>
        <w:div w:id="1952785953">
          <w:marLeft w:val="0"/>
          <w:marRight w:val="0"/>
          <w:marTop w:val="0"/>
          <w:marBottom w:val="0"/>
          <w:divBdr>
            <w:top w:val="none" w:sz="0" w:space="0" w:color="auto"/>
            <w:left w:val="none" w:sz="0" w:space="0" w:color="auto"/>
            <w:bottom w:val="none" w:sz="0" w:space="0" w:color="auto"/>
            <w:right w:val="none" w:sz="0" w:space="0" w:color="auto"/>
          </w:divBdr>
        </w:div>
        <w:div w:id="1346514502">
          <w:marLeft w:val="0"/>
          <w:marRight w:val="0"/>
          <w:marTop w:val="0"/>
          <w:marBottom w:val="0"/>
          <w:divBdr>
            <w:top w:val="none" w:sz="0" w:space="0" w:color="auto"/>
            <w:left w:val="none" w:sz="0" w:space="0" w:color="auto"/>
            <w:bottom w:val="none" w:sz="0" w:space="0" w:color="auto"/>
            <w:right w:val="none" w:sz="0" w:space="0" w:color="auto"/>
          </w:divBdr>
        </w:div>
        <w:div w:id="36590701">
          <w:marLeft w:val="0"/>
          <w:marRight w:val="0"/>
          <w:marTop w:val="0"/>
          <w:marBottom w:val="0"/>
          <w:divBdr>
            <w:top w:val="none" w:sz="0" w:space="0" w:color="auto"/>
            <w:left w:val="none" w:sz="0" w:space="0" w:color="auto"/>
            <w:bottom w:val="none" w:sz="0" w:space="0" w:color="auto"/>
            <w:right w:val="none" w:sz="0" w:space="0" w:color="auto"/>
          </w:divBdr>
        </w:div>
        <w:div w:id="846403826">
          <w:marLeft w:val="0"/>
          <w:marRight w:val="0"/>
          <w:marTop w:val="0"/>
          <w:marBottom w:val="0"/>
          <w:divBdr>
            <w:top w:val="none" w:sz="0" w:space="0" w:color="auto"/>
            <w:left w:val="none" w:sz="0" w:space="0" w:color="auto"/>
            <w:bottom w:val="none" w:sz="0" w:space="0" w:color="auto"/>
            <w:right w:val="none" w:sz="0" w:space="0" w:color="auto"/>
          </w:divBdr>
        </w:div>
        <w:div w:id="222759171">
          <w:marLeft w:val="0"/>
          <w:marRight w:val="0"/>
          <w:marTop w:val="0"/>
          <w:marBottom w:val="0"/>
          <w:divBdr>
            <w:top w:val="none" w:sz="0" w:space="0" w:color="auto"/>
            <w:left w:val="none" w:sz="0" w:space="0" w:color="auto"/>
            <w:bottom w:val="none" w:sz="0" w:space="0" w:color="auto"/>
            <w:right w:val="none" w:sz="0" w:space="0" w:color="auto"/>
          </w:divBdr>
        </w:div>
        <w:div w:id="1069839060">
          <w:marLeft w:val="0"/>
          <w:marRight w:val="0"/>
          <w:marTop w:val="0"/>
          <w:marBottom w:val="0"/>
          <w:divBdr>
            <w:top w:val="none" w:sz="0" w:space="0" w:color="auto"/>
            <w:left w:val="none" w:sz="0" w:space="0" w:color="auto"/>
            <w:bottom w:val="none" w:sz="0" w:space="0" w:color="auto"/>
            <w:right w:val="none" w:sz="0" w:space="0" w:color="auto"/>
          </w:divBdr>
        </w:div>
        <w:div w:id="1666084299">
          <w:marLeft w:val="0"/>
          <w:marRight w:val="0"/>
          <w:marTop w:val="0"/>
          <w:marBottom w:val="0"/>
          <w:divBdr>
            <w:top w:val="none" w:sz="0" w:space="0" w:color="auto"/>
            <w:left w:val="none" w:sz="0" w:space="0" w:color="auto"/>
            <w:bottom w:val="none" w:sz="0" w:space="0" w:color="auto"/>
            <w:right w:val="none" w:sz="0" w:space="0" w:color="auto"/>
          </w:divBdr>
        </w:div>
        <w:div w:id="562377368">
          <w:marLeft w:val="0"/>
          <w:marRight w:val="0"/>
          <w:marTop w:val="0"/>
          <w:marBottom w:val="0"/>
          <w:divBdr>
            <w:top w:val="none" w:sz="0" w:space="0" w:color="auto"/>
            <w:left w:val="none" w:sz="0" w:space="0" w:color="auto"/>
            <w:bottom w:val="none" w:sz="0" w:space="0" w:color="auto"/>
            <w:right w:val="none" w:sz="0" w:space="0" w:color="auto"/>
          </w:divBdr>
        </w:div>
        <w:div w:id="905727820">
          <w:marLeft w:val="0"/>
          <w:marRight w:val="0"/>
          <w:marTop w:val="0"/>
          <w:marBottom w:val="0"/>
          <w:divBdr>
            <w:top w:val="none" w:sz="0" w:space="0" w:color="auto"/>
            <w:left w:val="none" w:sz="0" w:space="0" w:color="auto"/>
            <w:bottom w:val="none" w:sz="0" w:space="0" w:color="auto"/>
            <w:right w:val="none" w:sz="0" w:space="0" w:color="auto"/>
          </w:divBdr>
        </w:div>
        <w:div w:id="732970268">
          <w:marLeft w:val="0"/>
          <w:marRight w:val="0"/>
          <w:marTop w:val="0"/>
          <w:marBottom w:val="0"/>
          <w:divBdr>
            <w:top w:val="none" w:sz="0" w:space="0" w:color="auto"/>
            <w:left w:val="none" w:sz="0" w:space="0" w:color="auto"/>
            <w:bottom w:val="none" w:sz="0" w:space="0" w:color="auto"/>
            <w:right w:val="none" w:sz="0" w:space="0" w:color="auto"/>
          </w:divBdr>
        </w:div>
        <w:div w:id="1963539925">
          <w:marLeft w:val="0"/>
          <w:marRight w:val="0"/>
          <w:marTop w:val="0"/>
          <w:marBottom w:val="0"/>
          <w:divBdr>
            <w:top w:val="none" w:sz="0" w:space="0" w:color="auto"/>
            <w:left w:val="none" w:sz="0" w:space="0" w:color="auto"/>
            <w:bottom w:val="none" w:sz="0" w:space="0" w:color="auto"/>
            <w:right w:val="none" w:sz="0" w:space="0" w:color="auto"/>
          </w:divBdr>
        </w:div>
        <w:div w:id="2114085378">
          <w:marLeft w:val="0"/>
          <w:marRight w:val="0"/>
          <w:marTop w:val="0"/>
          <w:marBottom w:val="0"/>
          <w:divBdr>
            <w:top w:val="none" w:sz="0" w:space="0" w:color="auto"/>
            <w:left w:val="none" w:sz="0" w:space="0" w:color="auto"/>
            <w:bottom w:val="none" w:sz="0" w:space="0" w:color="auto"/>
            <w:right w:val="none" w:sz="0" w:space="0" w:color="auto"/>
          </w:divBdr>
        </w:div>
        <w:div w:id="2061130902">
          <w:marLeft w:val="0"/>
          <w:marRight w:val="0"/>
          <w:marTop w:val="0"/>
          <w:marBottom w:val="0"/>
          <w:divBdr>
            <w:top w:val="none" w:sz="0" w:space="0" w:color="auto"/>
            <w:left w:val="none" w:sz="0" w:space="0" w:color="auto"/>
            <w:bottom w:val="none" w:sz="0" w:space="0" w:color="auto"/>
            <w:right w:val="none" w:sz="0" w:space="0" w:color="auto"/>
          </w:divBdr>
        </w:div>
        <w:div w:id="267858262">
          <w:marLeft w:val="0"/>
          <w:marRight w:val="0"/>
          <w:marTop w:val="0"/>
          <w:marBottom w:val="0"/>
          <w:divBdr>
            <w:top w:val="none" w:sz="0" w:space="0" w:color="auto"/>
            <w:left w:val="none" w:sz="0" w:space="0" w:color="auto"/>
            <w:bottom w:val="none" w:sz="0" w:space="0" w:color="auto"/>
            <w:right w:val="none" w:sz="0" w:space="0" w:color="auto"/>
          </w:divBdr>
        </w:div>
        <w:div w:id="1643003829">
          <w:marLeft w:val="0"/>
          <w:marRight w:val="0"/>
          <w:marTop w:val="0"/>
          <w:marBottom w:val="0"/>
          <w:divBdr>
            <w:top w:val="none" w:sz="0" w:space="0" w:color="auto"/>
            <w:left w:val="none" w:sz="0" w:space="0" w:color="auto"/>
            <w:bottom w:val="none" w:sz="0" w:space="0" w:color="auto"/>
            <w:right w:val="none" w:sz="0" w:space="0" w:color="auto"/>
          </w:divBdr>
        </w:div>
        <w:div w:id="380443044">
          <w:marLeft w:val="0"/>
          <w:marRight w:val="0"/>
          <w:marTop w:val="0"/>
          <w:marBottom w:val="0"/>
          <w:divBdr>
            <w:top w:val="none" w:sz="0" w:space="0" w:color="auto"/>
            <w:left w:val="none" w:sz="0" w:space="0" w:color="auto"/>
            <w:bottom w:val="none" w:sz="0" w:space="0" w:color="auto"/>
            <w:right w:val="none" w:sz="0" w:space="0" w:color="auto"/>
          </w:divBdr>
        </w:div>
        <w:div w:id="1358510381">
          <w:marLeft w:val="0"/>
          <w:marRight w:val="0"/>
          <w:marTop w:val="0"/>
          <w:marBottom w:val="0"/>
          <w:divBdr>
            <w:top w:val="none" w:sz="0" w:space="0" w:color="auto"/>
            <w:left w:val="none" w:sz="0" w:space="0" w:color="auto"/>
            <w:bottom w:val="none" w:sz="0" w:space="0" w:color="auto"/>
            <w:right w:val="none" w:sz="0" w:space="0" w:color="auto"/>
          </w:divBdr>
        </w:div>
        <w:div w:id="235281695">
          <w:marLeft w:val="0"/>
          <w:marRight w:val="0"/>
          <w:marTop w:val="0"/>
          <w:marBottom w:val="0"/>
          <w:divBdr>
            <w:top w:val="none" w:sz="0" w:space="0" w:color="auto"/>
            <w:left w:val="none" w:sz="0" w:space="0" w:color="auto"/>
            <w:bottom w:val="none" w:sz="0" w:space="0" w:color="auto"/>
            <w:right w:val="none" w:sz="0" w:space="0" w:color="auto"/>
          </w:divBdr>
        </w:div>
        <w:div w:id="106436606">
          <w:marLeft w:val="0"/>
          <w:marRight w:val="0"/>
          <w:marTop w:val="0"/>
          <w:marBottom w:val="0"/>
          <w:divBdr>
            <w:top w:val="none" w:sz="0" w:space="0" w:color="auto"/>
            <w:left w:val="none" w:sz="0" w:space="0" w:color="auto"/>
            <w:bottom w:val="none" w:sz="0" w:space="0" w:color="auto"/>
            <w:right w:val="none" w:sz="0" w:space="0" w:color="auto"/>
          </w:divBdr>
        </w:div>
        <w:div w:id="1191189596">
          <w:marLeft w:val="0"/>
          <w:marRight w:val="0"/>
          <w:marTop w:val="0"/>
          <w:marBottom w:val="0"/>
          <w:divBdr>
            <w:top w:val="none" w:sz="0" w:space="0" w:color="auto"/>
            <w:left w:val="none" w:sz="0" w:space="0" w:color="auto"/>
            <w:bottom w:val="none" w:sz="0" w:space="0" w:color="auto"/>
            <w:right w:val="none" w:sz="0" w:space="0" w:color="auto"/>
          </w:divBdr>
        </w:div>
        <w:div w:id="743114091">
          <w:marLeft w:val="0"/>
          <w:marRight w:val="0"/>
          <w:marTop w:val="0"/>
          <w:marBottom w:val="0"/>
          <w:divBdr>
            <w:top w:val="none" w:sz="0" w:space="0" w:color="auto"/>
            <w:left w:val="none" w:sz="0" w:space="0" w:color="auto"/>
            <w:bottom w:val="none" w:sz="0" w:space="0" w:color="auto"/>
            <w:right w:val="none" w:sz="0" w:space="0" w:color="auto"/>
          </w:divBdr>
        </w:div>
        <w:div w:id="229119747">
          <w:marLeft w:val="0"/>
          <w:marRight w:val="0"/>
          <w:marTop w:val="0"/>
          <w:marBottom w:val="0"/>
          <w:divBdr>
            <w:top w:val="none" w:sz="0" w:space="0" w:color="auto"/>
            <w:left w:val="none" w:sz="0" w:space="0" w:color="auto"/>
            <w:bottom w:val="none" w:sz="0" w:space="0" w:color="auto"/>
            <w:right w:val="none" w:sz="0" w:space="0" w:color="auto"/>
          </w:divBdr>
        </w:div>
        <w:div w:id="815340861">
          <w:marLeft w:val="0"/>
          <w:marRight w:val="0"/>
          <w:marTop w:val="0"/>
          <w:marBottom w:val="0"/>
          <w:divBdr>
            <w:top w:val="none" w:sz="0" w:space="0" w:color="auto"/>
            <w:left w:val="none" w:sz="0" w:space="0" w:color="auto"/>
            <w:bottom w:val="none" w:sz="0" w:space="0" w:color="auto"/>
            <w:right w:val="none" w:sz="0" w:space="0" w:color="auto"/>
          </w:divBdr>
        </w:div>
        <w:div w:id="188641104">
          <w:marLeft w:val="0"/>
          <w:marRight w:val="0"/>
          <w:marTop w:val="0"/>
          <w:marBottom w:val="0"/>
          <w:divBdr>
            <w:top w:val="none" w:sz="0" w:space="0" w:color="auto"/>
            <w:left w:val="none" w:sz="0" w:space="0" w:color="auto"/>
            <w:bottom w:val="none" w:sz="0" w:space="0" w:color="auto"/>
            <w:right w:val="none" w:sz="0" w:space="0" w:color="auto"/>
          </w:divBdr>
        </w:div>
        <w:div w:id="220948162">
          <w:marLeft w:val="0"/>
          <w:marRight w:val="0"/>
          <w:marTop w:val="0"/>
          <w:marBottom w:val="0"/>
          <w:divBdr>
            <w:top w:val="none" w:sz="0" w:space="0" w:color="auto"/>
            <w:left w:val="none" w:sz="0" w:space="0" w:color="auto"/>
            <w:bottom w:val="none" w:sz="0" w:space="0" w:color="auto"/>
            <w:right w:val="none" w:sz="0" w:space="0" w:color="auto"/>
          </w:divBdr>
        </w:div>
        <w:div w:id="299582802">
          <w:marLeft w:val="0"/>
          <w:marRight w:val="0"/>
          <w:marTop w:val="0"/>
          <w:marBottom w:val="0"/>
          <w:divBdr>
            <w:top w:val="none" w:sz="0" w:space="0" w:color="auto"/>
            <w:left w:val="none" w:sz="0" w:space="0" w:color="auto"/>
            <w:bottom w:val="none" w:sz="0" w:space="0" w:color="auto"/>
            <w:right w:val="none" w:sz="0" w:space="0" w:color="auto"/>
          </w:divBdr>
        </w:div>
        <w:div w:id="35853926">
          <w:marLeft w:val="0"/>
          <w:marRight w:val="0"/>
          <w:marTop w:val="0"/>
          <w:marBottom w:val="0"/>
          <w:divBdr>
            <w:top w:val="none" w:sz="0" w:space="0" w:color="auto"/>
            <w:left w:val="none" w:sz="0" w:space="0" w:color="auto"/>
            <w:bottom w:val="none" w:sz="0" w:space="0" w:color="auto"/>
            <w:right w:val="none" w:sz="0" w:space="0" w:color="auto"/>
          </w:divBdr>
        </w:div>
        <w:div w:id="10882697">
          <w:marLeft w:val="0"/>
          <w:marRight w:val="0"/>
          <w:marTop w:val="0"/>
          <w:marBottom w:val="0"/>
          <w:divBdr>
            <w:top w:val="none" w:sz="0" w:space="0" w:color="auto"/>
            <w:left w:val="none" w:sz="0" w:space="0" w:color="auto"/>
            <w:bottom w:val="none" w:sz="0" w:space="0" w:color="auto"/>
            <w:right w:val="none" w:sz="0" w:space="0" w:color="auto"/>
          </w:divBdr>
        </w:div>
        <w:div w:id="1862551306">
          <w:marLeft w:val="0"/>
          <w:marRight w:val="0"/>
          <w:marTop w:val="0"/>
          <w:marBottom w:val="0"/>
          <w:divBdr>
            <w:top w:val="none" w:sz="0" w:space="0" w:color="auto"/>
            <w:left w:val="none" w:sz="0" w:space="0" w:color="auto"/>
            <w:bottom w:val="none" w:sz="0" w:space="0" w:color="auto"/>
            <w:right w:val="none" w:sz="0" w:space="0" w:color="auto"/>
          </w:divBdr>
        </w:div>
        <w:div w:id="108623180">
          <w:marLeft w:val="0"/>
          <w:marRight w:val="0"/>
          <w:marTop w:val="0"/>
          <w:marBottom w:val="0"/>
          <w:divBdr>
            <w:top w:val="none" w:sz="0" w:space="0" w:color="auto"/>
            <w:left w:val="none" w:sz="0" w:space="0" w:color="auto"/>
            <w:bottom w:val="none" w:sz="0" w:space="0" w:color="auto"/>
            <w:right w:val="none" w:sz="0" w:space="0" w:color="auto"/>
          </w:divBdr>
        </w:div>
        <w:div w:id="1869365965">
          <w:marLeft w:val="0"/>
          <w:marRight w:val="0"/>
          <w:marTop w:val="0"/>
          <w:marBottom w:val="0"/>
          <w:divBdr>
            <w:top w:val="none" w:sz="0" w:space="0" w:color="auto"/>
            <w:left w:val="none" w:sz="0" w:space="0" w:color="auto"/>
            <w:bottom w:val="none" w:sz="0" w:space="0" w:color="auto"/>
            <w:right w:val="none" w:sz="0" w:space="0" w:color="auto"/>
          </w:divBdr>
        </w:div>
        <w:div w:id="53508261">
          <w:marLeft w:val="0"/>
          <w:marRight w:val="0"/>
          <w:marTop w:val="0"/>
          <w:marBottom w:val="0"/>
          <w:divBdr>
            <w:top w:val="none" w:sz="0" w:space="0" w:color="auto"/>
            <w:left w:val="none" w:sz="0" w:space="0" w:color="auto"/>
            <w:bottom w:val="none" w:sz="0" w:space="0" w:color="auto"/>
            <w:right w:val="none" w:sz="0" w:space="0" w:color="auto"/>
          </w:divBdr>
        </w:div>
        <w:div w:id="1603495433">
          <w:marLeft w:val="0"/>
          <w:marRight w:val="0"/>
          <w:marTop w:val="0"/>
          <w:marBottom w:val="0"/>
          <w:divBdr>
            <w:top w:val="none" w:sz="0" w:space="0" w:color="auto"/>
            <w:left w:val="none" w:sz="0" w:space="0" w:color="auto"/>
            <w:bottom w:val="none" w:sz="0" w:space="0" w:color="auto"/>
            <w:right w:val="none" w:sz="0" w:space="0" w:color="auto"/>
          </w:divBdr>
        </w:div>
        <w:div w:id="1063212384">
          <w:marLeft w:val="0"/>
          <w:marRight w:val="0"/>
          <w:marTop w:val="0"/>
          <w:marBottom w:val="0"/>
          <w:divBdr>
            <w:top w:val="none" w:sz="0" w:space="0" w:color="auto"/>
            <w:left w:val="none" w:sz="0" w:space="0" w:color="auto"/>
            <w:bottom w:val="none" w:sz="0" w:space="0" w:color="auto"/>
            <w:right w:val="none" w:sz="0" w:space="0" w:color="auto"/>
          </w:divBdr>
        </w:div>
        <w:div w:id="329212858">
          <w:marLeft w:val="0"/>
          <w:marRight w:val="0"/>
          <w:marTop w:val="0"/>
          <w:marBottom w:val="0"/>
          <w:divBdr>
            <w:top w:val="none" w:sz="0" w:space="0" w:color="auto"/>
            <w:left w:val="none" w:sz="0" w:space="0" w:color="auto"/>
            <w:bottom w:val="none" w:sz="0" w:space="0" w:color="auto"/>
            <w:right w:val="none" w:sz="0" w:space="0" w:color="auto"/>
          </w:divBdr>
        </w:div>
        <w:div w:id="1328363844">
          <w:marLeft w:val="0"/>
          <w:marRight w:val="0"/>
          <w:marTop w:val="0"/>
          <w:marBottom w:val="0"/>
          <w:divBdr>
            <w:top w:val="none" w:sz="0" w:space="0" w:color="auto"/>
            <w:left w:val="none" w:sz="0" w:space="0" w:color="auto"/>
            <w:bottom w:val="none" w:sz="0" w:space="0" w:color="auto"/>
            <w:right w:val="none" w:sz="0" w:space="0" w:color="auto"/>
          </w:divBdr>
        </w:div>
        <w:div w:id="1167594788">
          <w:marLeft w:val="0"/>
          <w:marRight w:val="0"/>
          <w:marTop w:val="0"/>
          <w:marBottom w:val="0"/>
          <w:divBdr>
            <w:top w:val="none" w:sz="0" w:space="0" w:color="auto"/>
            <w:left w:val="none" w:sz="0" w:space="0" w:color="auto"/>
            <w:bottom w:val="none" w:sz="0" w:space="0" w:color="auto"/>
            <w:right w:val="none" w:sz="0" w:space="0" w:color="auto"/>
          </w:divBdr>
        </w:div>
        <w:div w:id="795567477">
          <w:marLeft w:val="0"/>
          <w:marRight w:val="0"/>
          <w:marTop w:val="0"/>
          <w:marBottom w:val="0"/>
          <w:divBdr>
            <w:top w:val="none" w:sz="0" w:space="0" w:color="auto"/>
            <w:left w:val="none" w:sz="0" w:space="0" w:color="auto"/>
            <w:bottom w:val="none" w:sz="0" w:space="0" w:color="auto"/>
            <w:right w:val="none" w:sz="0" w:space="0" w:color="auto"/>
          </w:divBdr>
        </w:div>
        <w:div w:id="1721980944">
          <w:marLeft w:val="0"/>
          <w:marRight w:val="0"/>
          <w:marTop w:val="0"/>
          <w:marBottom w:val="0"/>
          <w:divBdr>
            <w:top w:val="none" w:sz="0" w:space="0" w:color="auto"/>
            <w:left w:val="none" w:sz="0" w:space="0" w:color="auto"/>
            <w:bottom w:val="none" w:sz="0" w:space="0" w:color="auto"/>
            <w:right w:val="none" w:sz="0" w:space="0" w:color="auto"/>
          </w:divBdr>
        </w:div>
        <w:div w:id="407462962">
          <w:marLeft w:val="0"/>
          <w:marRight w:val="0"/>
          <w:marTop w:val="0"/>
          <w:marBottom w:val="0"/>
          <w:divBdr>
            <w:top w:val="none" w:sz="0" w:space="0" w:color="auto"/>
            <w:left w:val="none" w:sz="0" w:space="0" w:color="auto"/>
            <w:bottom w:val="none" w:sz="0" w:space="0" w:color="auto"/>
            <w:right w:val="none" w:sz="0" w:space="0" w:color="auto"/>
          </w:divBdr>
        </w:div>
        <w:div w:id="407044136">
          <w:marLeft w:val="0"/>
          <w:marRight w:val="0"/>
          <w:marTop w:val="0"/>
          <w:marBottom w:val="0"/>
          <w:divBdr>
            <w:top w:val="none" w:sz="0" w:space="0" w:color="auto"/>
            <w:left w:val="none" w:sz="0" w:space="0" w:color="auto"/>
            <w:bottom w:val="none" w:sz="0" w:space="0" w:color="auto"/>
            <w:right w:val="none" w:sz="0" w:space="0" w:color="auto"/>
          </w:divBdr>
        </w:div>
        <w:div w:id="2092268903">
          <w:marLeft w:val="0"/>
          <w:marRight w:val="0"/>
          <w:marTop w:val="0"/>
          <w:marBottom w:val="0"/>
          <w:divBdr>
            <w:top w:val="none" w:sz="0" w:space="0" w:color="auto"/>
            <w:left w:val="none" w:sz="0" w:space="0" w:color="auto"/>
            <w:bottom w:val="none" w:sz="0" w:space="0" w:color="auto"/>
            <w:right w:val="none" w:sz="0" w:space="0" w:color="auto"/>
          </w:divBdr>
        </w:div>
        <w:div w:id="1491094636">
          <w:marLeft w:val="0"/>
          <w:marRight w:val="0"/>
          <w:marTop w:val="0"/>
          <w:marBottom w:val="0"/>
          <w:divBdr>
            <w:top w:val="none" w:sz="0" w:space="0" w:color="auto"/>
            <w:left w:val="none" w:sz="0" w:space="0" w:color="auto"/>
            <w:bottom w:val="none" w:sz="0" w:space="0" w:color="auto"/>
            <w:right w:val="none" w:sz="0" w:space="0" w:color="auto"/>
          </w:divBdr>
        </w:div>
        <w:div w:id="1960718635">
          <w:marLeft w:val="0"/>
          <w:marRight w:val="0"/>
          <w:marTop w:val="0"/>
          <w:marBottom w:val="0"/>
          <w:divBdr>
            <w:top w:val="none" w:sz="0" w:space="0" w:color="auto"/>
            <w:left w:val="none" w:sz="0" w:space="0" w:color="auto"/>
            <w:bottom w:val="none" w:sz="0" w:space="0" w:color="auto"/>
            <w:right w:val="none" w:sz="0" w:space="0" w:color="auto"/>
          </w:divBdr>
        </w:div>
        <w:div w:id="1421557363">
          <w:marLeft w:val="0"/>
          <w:marRight w:val="0"/>
          <w:marTop w:val="0"/>
          <w:marBottom w:val="0"/>
          <w:divBdr>
            <w:top w:val="none" w:sz="0" w:space="0" w:color="auto"/>
            <w:left w:val="none" w:sz="0" w:space="0" w:color="auto"/>
            <w:bottom w:val="none" w:sz="0" w:space="0" w:color="auto"/>
            <w:right w:val="none" w:sz="0" w:space="0" w:color="auto"/>
          </w:divBdr>
        </w:div>
        <w:div w:id="1084499953">
          <w:marLeft w:val="0"/>
          <w:marRight w:val="0"/>
          <w:marTop w:val="0"/>
          <w:marBottom w:val="0"/>
          <w:divBdr>
            <w:top w:val="none" w:sz="0" w:space="0" w:color="auto"/>
            <w:left w:val="none" w:sz="0" w:space="0" w:color="auto"/>
            <w:bottom w:val="none" w:sz="0" w:space="0" w:color="auto"/>
            <w:right w:val="none" w:sz="0" w:space="0" w:color="auto"/>
          </w:divBdr>
        </w:div>
        <w:div w:id="945161361">
          <w:marLeft w:val="0"/>
          <w:marRight w:val="0"/>
          <w:marTop w:val="0"/>
          <w:marBottom w:val="0"/>
          <w:divBdr>
            <w:top w:val="none" w:sz="0" w:space="0" w:color="auto"/>
            <w:left w:val="none" w:sz="0" w:space="0" w:color="auto"/>
            <w:bottom w:val="none" w:sz="0" w:space="0" w:color="auto"/>
            <w:right w:val="none" w:sz="0" w:space="0" w:color="auto"/>
          </w:divBdr>
        </w:div>
        <w:div w:id="226838620">
          <w:marLeft w:val="0"/>
          <w:marRight w:val="0"/>
          <w:marTop w:val="0"/>
          <w:marBottom w:val="0"/>
          <w:divBdr>
            <w:top w:val="none" w:sz="0" w:space="0" w:color="auto"/>
            <w:left w:val="none" w:sz="0" w:space="0" w:color="auto"/>
            <w:bottom w:val="none" w:sz="0" w:space="0" w:color="auto"/>
            <w:right w:val="none" w:sz="0" w:space="0" w:color="auto"/>
          </w:divBdr>
        </w:div>
        <w:div w:id="576011877">
          <w:marLeft w:val="0"/>
          <w:marRight w:val="0"/>
          <w:marTop w:val="0"/>
          <w:marBottom w:val="0"/>
          <w:divBdr>
            <w:top w:val="none" w:sz="0" w:space="0" w:color="auto"/>
            <w:left w:val="none" w:sz="0" w:space="0" w:color="auto"/>
            <w:bottom w:val="none" w:sz="0" w:space="0" w:color="auto"/>
            <w:right w:val="none" w:sz="0" w:space="0" w:color="auto"/>
          </w:divBdr>
        </w:div>
        <w:div w:id="276377836">
          <w:marLeft w:val="0"/>
          <w:marRight w:val="0"/>
          <w:marTop w:val="0"/>
          <w:marBottom w:val="0"/>
          <w:divBdr>
            <w:top w:val="none" w:sz="0" w:space="0" w:color="auto"/>
            <w:left w:val="none" w:sz="0" w:space="0" w:color="auto"/>
            <w:bottom w:val="none" w:sz="0" w:space="0" w:color="auto"/>
            <w:right w:val="none" w:sz="0" w:space="0" w:color="auto"/>
          </w:divBdr>
        </w:div>
        <w:div w:id="581335037">
          <w:marLeft w:val="0"/>
          <w:marRight w:val="0"/>
          <w:marTop w:val="0"/>
          <w:marBottom w:val="0"/>
          <w:divBdr>
            <w:top w:val="none" w:sz="0" w:space="0" w:color="auto"/>
            <w:left w:val="none" w:sz="0" w:space="0" w:color="auto"/>
            <w:bottom w:val="none" w:sz="0" w:space="0" w:color="auto"/>
            <w:right w:val="none" w:sz="0" w:space="0" w:color="auto"/>
          </w:divBdr>
        </w:div>
        <w:div w:id="1065300025">
          <w:marLeft w:val="0"/>
          <w:marRight w:val="0"/>
          <w:marTop w:val="0"/>
          <w:marBottom w:val="0"/>
          <w:divBdr>
            <w:top w:val="none" w:sz="0" w:space="0" w:color="auto"/>
            <w:left w:val="none" w:sz="0" w:space="0" w:color="auto"/>
            <w:bottom w:val="none" w:sz="0" w:space="0" w:color="auto"/>
            <w:right w:val="none" w:sz="0" w:space="0" w:color="auto"/>
          </w:divBdr>
        </w:div>
        <w:div w:id="411203057">
          <w:marLeft w:val="0"/>
          <w:marRight w:val="0"/>
          <w:marTop w:val="0"/>
          <w:marBottom w:val="0"/>
          <w:divBdr>
            <w:top w:val="none" w:sz="0" w:space="0" w:color="auto"/>
            <w:left w:val="none" w:sz="0" w:space="0" w:color="auto"/>
            <w:bottom w:val="none" w:sz="0" w:space="0" w:color="auto"/>
            <w:right w:val="none" w:sz="0" w:space="0" w:color="auto"/>
          </w:divBdr>
        </w:div>
        <w:div w:id="1020546223">
          <w:marLeft w:val="0"/>
          <w:marRight w:val="0"/>
          <w:marTop w:val="0"/>
          <w:marBottom w:val="0"/>
          <w:divBdr>
            <w:top w:val="none" w:sz="0" w:space="0" w:color="auto"/>
            <w:left w:val="none" w:sz="0" w:space="0" w:color="auto"/>
            <w:bottom w:val="none" w:sz="0" w:space="0" w:color="auto"/>
            <w:right w:val="none" w:sz="0" w:space="0" w:color="auto"/>
          </w:divBdr>
        </w:div>
        <w:div w:id="1311516741">
          <w:marLeft w:val="0"/>
          <w:marRight w:val="0"/>
          <w:marTop w:val="0"/>
          <w:marBottom w:val="0"/>
          <w:divBdr>
            <w:top w:val="none" w:sz="0" w:space="0" w:color="auto"/>
            <w:left w:val="none" w:sz="0" w:space="0" w:color="auto"/>
            <w:bottom w:val="none" w:sz="0" w:space="0" w:color="auto"/>
            <w:right w:val="none" w:sz="0" w:space="0" w:color="auto"/>
          </w:divBdr>
        </w:div>
        <w:div w:id="1628972276">
          <w:marLeft w:val="0"/>
          <w:marRight w:val="0"/>
          <w:marTop w:val="0"/>
          <w:marBottom w:val="0"/>
          <w:divBdr>
            <w:top w:val="none" w:sz="0" w:space="0" w:color="auto"/>
            <w:left w:val="none" w:sz="0" w:space="0" w:color="auto"/>
            <w:bottom w:val="none" w:sz="0" w:space="0" w:color="auto"/>
            <w:right w:val="none" w:sz="0" w:space="0" w:color="auto"/>
          </w:divBdr>
        </w:div>
        <w:div w:id="467432843">
          <w:marLeft w:val="0"/>
          <w:marRight w:val="0"/>
          <w:marTop w:val="0"/>
          <w:marBottom w:val="0"/>
          <w:divBdr>
            <w:top w:val="none" w:sz="0" w:space="0" w:color="auto"/>
            <w:left w:val="none" w:sz="0" w:space="0" w:color="auto"/>
            <w:bottom w:val="none" w:sz="0" w:space="0" w:color="auto"/>
            <w:right w:val="none" w:sz="0" w:space="0" w:color="auto"/>
          </w:divBdr>
        </w:div>
        <w:div w:id="310334529">
          <w:marLeft w:val="0"/>
          <w:marRight w:val="0"/>
          <w:marTop w:val="0"/>
          <w:marBottom w:val="0"/>
          <w:divBdr>
            <w:top w:val="none" w:sz="0" w:space="0" w:color="auto"/>
            <w:left w:val="none" w:sz="0" w:space="0" w:color="auto"/>
            <w:bottom w:val="none" w:sz="0" w:space="0" w:color="auto"/>
            <w:right w:val="none" w:sz="0" w:space="0" w:color="auto"/>
          </w:divBdr>
        </w:div>
        <w:div w:id="1773470243">
          <w:marLeft w:val="0"/>
          <w:marRight w:val="0"/>
          <w:marTop w:val="0"/>
          <w:marBottom w:val="0"/>
          <w:divBdr>
            <w:top w:val="none" w:sz="0" w:space="0" w:color="auto"/>
            <w:left w:val="none" w:sz="0" w:space="0" w:color="auto"/>
            <w:bottom w:val="none" w:sz="0" w:space="0" w:color="auto"/>
            <w:right w:val="none" w:sz="0" w:space="0" w:color="auto"/>
          </w:divBdr>
        </w:div>
        <w:div w:id="185869156">
          <w:marLeft w:val="0"/>
          <w:marRight w:val="0"/>
          <w:marTop w:val="0"/>
          <w:marBottom w:val="0"/>
          <w:divBdr>
            <w:top w:val="none" w:sz="0" w:space="0" w:color="auto"/>
            <w:left w:val="none" w:sz="0" w:space="0" w:color="auto"/>
            <w:bottom w:val="none" w:sz="0" w:space="0" w:color="auto"/>
            <w:right w:val="none" w:sz="0" w:space="0" w:color="auto"/>
          </w:divBdr>
        </w:div>
        <w:div w:id="953950520">
          <w:marLeft w:val="0"/>
          <w:marRight w:val="0"/>
          <w:marTop w:val="0"/>
          <w:marBottom w:val="0"/>
          <w:divBdr>
            <w:top w:val="none" w:sz="0" w:space="0" w:color="auto"/>
            <w:left w:val="none" w:sz="0" w:space="0" w:color="auto"/>
            <w:bottom w:val="none" w:sz="0" w:space="0" w:color="auto"/>
            <w:right w:val="none" w:sz="0" w:space="0" w:color="auto"/>
          </w:divBdr>
        </w:div>
        <w:div w:id="131875726">
          <w:marLeft w:val="0"/>
          <w:marRight w:val="0"/>
          <w:marTop w:val="0"/>
          <w:marBottom w:val="0"/>
          <w:divBdr>
            <w:top w:val="none" w:sz="0" w:space="0" w:color="auto"/>
            <w:left w:val="none" w:sz="0" w:space="0" w:color="auto"/>
            <w:bottom w:val="none" w:sz="0" w:space="0" w:color="auto"/>
            <w:right w:val="none" w:sz="0" w:space="0" w:color="auto"/>
          </w:divBdr>
        </w:div>
        <w:div w:id="528565529">
          <w:marLeft w:val="0"/>
          <w:marRight w:val="0"/>
          <w:marTop w:val="0"/>
          <w:marBottom w:val="0"/>
          <w:divBdr>
            <w:top w:val="none" w:sz="0" w:space="0" w:color="auto"/>
            <w:left w:val="none" w:sz="0" w:space="0" w:color="auto"/>
            <w:bottom w:val="none" w:sz="0" w:space="0" w:color="auto"/>
            <w:right w:val="none" w:sz="0" w:space="0" w:color="auto"/>
          </w:divBdr>
        </w:div>
        <w:div w:id="586425241">
          <w:marLeft w:val="0"/>
          <w:marRight w:val="0"/>
          <w:marTop w:val="0"/>
          <w:marBottom w:val="0"/>
          <w:divBdr>
            <w:top w:val="none" w:sz="0" w:space="0" w:color="auto"/>
            <w:left w:val="none" w:sz="0" w:space="0" w:color="auto"/>
            <w:bottom w:val="none" w:sz="0" w:space="0" w:color="auto"/>
            <w:right w:val="none" w:sz="0" w:space="0" w:color="auto"/>
          </w:divBdr>
        </w:div>
        <w:div w:id="806050580">
          <w:marLeft w:val="0"/>
          <w:marRight w:val="0"/>
          <w:marTop w:val="0"/>
          <w:marBottom w:val="0"/>
          <w:divBdr>
            <w:top w:val="none" w:sz="0" w:space="0" w:color="auto"/>
            <w:left w:val="none" w:sz="0" w:space="0" w:color="auto"/>
            <w:bottom w:val="none" w:sz="0" w:space="0" w:color="auto"/>
            <w:right w:val="none" w:sz="0" w:space="0" w:color="auto"/>
          </w:divBdr>
        </w:div>
        <w:div w:id="927616737">
          <w:marLeft w:val="0"/>
          <w:marRight w:val="0"/>
          <w:marTop w:val="0"/>
          <w:marBottom w:val="0"/>
          <w:divBdr>
            <w:top w:val="none" w:sz="0" w:space="0" w:color="auto"/>
            <w:left w:val="none" w:sz="0" w:space="0" w:color="auto"/>
            <w:bottom w:val="none" w:sz="0" w:space="0" w:color="auto"/>
            <w:right w:val="none" w:sz="0" w:space="0" w:color="auto"/>
          </w:divBdr>
        </w:div>
        <w:div w:id="2107311228">
          <w:marLeft w:val="0"/>
          <w:marRight w:val="0"/>
          <w:marTop w:val="0"/>
          <w:marBottom w:val="0"/>
          <w:divBdr>
            <w:top w:val="none" w:sz="0" w:space="0" w:color="auto"/>
            <w:left w:val="none" w:sz="0" w:space="0" w:color="auto"/>
            <w:bottom w:val="none" w:sz="0" w:space="0" w:color="auto"/>
            <w:right w:val="none" w:sz="0" w:space="0" w:color="auto"/>
          </w:divBdr>
        </w:div>
        <w:div w:id="1239168408">
          <w:marLeft w:val="0"/>
          <w:marRight w:val="0"/>
          <w:marTop w:val="0"/>
          <w:marBottom w:val="0"/>
          <w:divBdr>
            <w:top w:val="none" w:sz="0" w:space="0" w:color="auto"/>
            <w:left w:val="none" w:sz="0" w:space="0" w:color="auto"/>
            <w:bottom w:val="none" w:sz="0" w:space="0" w:color="auto"/>
            <w:right w:val="none" w:sz="0" w:space="0" w:color="auto"/>
          </w:divBdr>
        </w:div>
        <w:div w:id="1105612302">
          <w:marLeft w:val="0"/>
          <w:marRight w:val="0"/>
          <w:marTop w:val="0"/>
          <w:marBottom w:val="0"/>
          <w:divBdr>
            <w:top w:val="none" w:sz="0" w:space="0" w:color="auto"/>
            <w:left w:val="none" w:sz="0" w:space="0" w:color="auto"/>
            <w:bottom w:val="none" w:sz="0" w:space="0" w:color="auto"/>
            <w:right w:val="none" w:sz="0" w:space="0" w:color="auto"/>
          </w:divBdr>
        </w:div>
        <w:div w:id="1570310771">
          <w:marLeft w:val="0"/>
          <w:marRight w:val="0"/>
          <w:marTop w:val="0"/>
          <w:marBottom w:val="0"/>
          <w:divBdr>
            <w:top w:val="none" w:sz="0" w:space="0" w:color="auto"/>
            <w:left w:val="none" w:sz="0" w:space="0" w:color="auto"/>
            <w:bottom w:val="none" w:sz="0" w:space="0" w:color="auto"/>
            <w:right w:val="none" w:sz="0" w:space="0" w:color="auto"/>
          </w:divBdr>
        </w:div>
        <w:div w:id="1473598473">
          <w:marLeft w:val="0"/>
          <w:marRight w:val="0"/>
          <w:marTop w:val="0"/>
          <w:marBottom w:val="0"/>
          <w:divBdr>
            <w:top w:val="none" w:sz="0" w:space="0" w:color="auto"/>
            <w:left w:val="none" w:sz="0" w:space="0" w:color="auto"/>
            <w:bottom w:val="none" w:sz="0" w:space="0" w:color="auto"/>
            <w:right w:val="none" w:sz="0" w:space="0" w:color="auto"/>
          </w:divBdr>
        </w:div>
        <w:div w:id="210266272">
          <w:marLeft w:val="0"/>
          <w:marRight w:val="0"/>
          <w:marTop w:val="0"/>
          <w:marBottom w:val="0"/>
          <w:divBdr>
            <w:top w:val="none" w:sz="0" w:space="0" w:color="auto"/>
            <w:left w:val="none" w:sz="0" w:space="0" w:color="auto"/>
            <w:bottom w:val="none" w:sz="0" w:space="0" w:color="auto"/>
            <w:right w:val="none" w:sz="0" w:space="0" w:color="auto"/>
          </w:divBdr>
        </w:div>
        <w:div w:id="1799713189">
          <w:marLeft w:val="0"/>
          <w:marRight w:val="0"/>
          <w:marTop w:val="0"/>
          <w:marBottom w:val="0"/>
          <w:divBdr>
            <w:top w:val="none" w:sz="0" w:space="0" w:color="auto"/>
            <w:left w:val="none" w:sz="0" w:space="0" w:color="auto"/>
            <w:bottom w:val="none" w:sz="0" w:space="0" w:color="auto"/>
            <w:right w:val="none" w:sz="0" w:space="0" w:color="auto"/>
          </w:divBdr>
        </w:div>
        <w:div w:id="103115127">
          <w:marLeft w:val="0"/>
          <w:marRight w:val="0"/>
          <w:marTop w:val="0"/>
          <w:marBottom w:val="0"/>
          <w:divBdr>
            <w:top w:val="none" w:sz="0" w:space="0" w:color="auto"/>
            <w:left w:val="none" w:sz="0" w:space="0" w:color="auto"/>
            <w:bottom w:val="none" w:sz="0" w:space="0" w:color="auto"/>
            <w:right w:val="none" w:sz="0" w:space="0" w:color="auto"/>
          </w:divBdr>
        </w:div>
        <w:div w:id="673923164">
          <w:marLeft w:val="0"/>
          <w:marRight w:val="0"/>
          <w:marTop w:val="0"/>
          <w:marBottom w:val="0"/>
          <w:divBdr>
            <w:top w:val="none" w:sz="0" w:space="0" w:color="auto"/>
            <w:left w:val="none" w:sz="0" w:space="0" w:color="auto"/>
            <w:bottom w:val="none" w:sz="0" w:space="0" w:color="auto"/>
            <w:right w:val="none" w:sz="0" w:space="0" w:color="auto"/>
          </w:divBdr>
        </w:div>
        <w:div w:id="836649700">
          <w:marLeft w:val="0"/>
          <w:marRight w:val="0"/>
          <w:marTop w:val="0"/>
          <w:marBottom w:val="0"/>
          <w:divBdr>
            <w:top w:val="none" w:sz="0" w:space="0" w:color="auto"/>
            <w:left w:val="none" w:sz="0" w:space="0" w:color="auto"/>
            <w:bottom w:val="none" w:sz="0" w:space="0" w:color="auto"/>
            <w:right w:val="none" w:sz="0" w:space="0" w:color="auto"/>
          </w:divBdr>
        </w:div>
        <w:div w:id="1044526113">
          <w:marLeft w:val="0"/>
          <w:marRight w:val="0"/>
          <w:marTop w:val="0"/>
          <w:marBottom w:val="0"/>
          <w:divBdr>
            <w:top w:val="none" w:sz="0" w:space="0" w:color="auto"/>
            <w:left w:val="none" w:sz="0" w:space="0" w:color="auto"/>
            <w:bottom w:val="none" w:sz="0" w:space="0" w:color="auto"/>
            <w:right w:val="none" w:sz="0" w:space="0" w:color="auto"/>
          </w:divBdr>
        </w:div>
        <w:div w:id="410737884">
          <w:marLeft w:val="0"/>
          <w:marRight w:val="0"/>
          <w:marTop w:val="0"/>
          <w:marBottom w:val="0"/>
          <w:divBdr>
            <w:top w:val="none" w:sz="0" w:space="0" w:color="auto"/>
            <w:left w:val="none" w:sz="0" w:space="0" w:color="auto"/>
            <w:bottom w:val="none" w:sz="0" w:space="0" w:color="auto"/>
            <w:right w:val="none" w:sz="0" w:space="0" w:color="auto"/>
          </w:divBdr>
        </w:div>
        <w:div w:id="2127000316">
          <w:marLeft w:val="0"/>
          <w:marRight w:val="0"/>
          <w:marTop w:val="0"/>
          <w:marBottom w:val="0"/>
          <w:divBdr>
            <w:top w:val="none" w:sz="0" w:space="0" w:color="auto"/>
            <w:left w:val="none" w:sz="0" w:space="0" w:color="auto"/>
            <w:bottom w:val="none" w:sz="0" w:space="0" w:color="auto"/>
            <w:right w:val="none" w:sz="0" w:space="0" w:color="auto"/>
          </w:divBdr>
        </w:div>
        <w:div w:id="493570568">
          <w:marLeft w:val="0"/>
          <w:marRight w:val="0"/>
          <w:marTop w:val="0"/>
          <w:marBottom w:val="0"/>
          <w:divBdr>
            <w:top w:val="none" w:sz="0" w:space="0" w:color="auto"/>
            <w:left w:val="none" w:sz="0" w:space="0" w:color="auto"/>
            <w:bottom w:val="none" w:sz="0" w:space="0" w:color="auto"/>
            <w:right w:val="none" w:sz="0" w:space="0" w:color="auto"/>
          </w:divBdr>
        </w:div>
        <w:div w:id="10421980">
          <w:marLeft w:val="0"/>
          <w:marRight w:val="0"/>
          <w:marTop w:val="0"/>
          <w:marBottom w:val="0"/>
          <w:divBdr>
            <w:top w:val="none" w:sz="0" w:space="0" w:color="auto"/>
            <w:left w:val="none" w:sz="0" w:space="0" w:color="auto"/>
            <w:bottom w:val="none" w:sz="0" w:space="0" w:color="auto"/>
            <w:right w:val="none" w:sz="0" w:space="0" w:color="auto"/>
          </w:divBdr>
        </w:div>
        <w:div w:id="2092463076">
          <w:marLeft w:val="0"/>
          <w:marRight w:val="0"/>
          <w:marTop w:val="0"/>
          <w:marBottom w:val="0"/>
          <w:divBdr>
            <w:top w:val="none" w:sz="0" w:space="0" w:color="auto"/>
            <w:left w:val="none" w:sz="0" w:space="0" w:color="auto"/>
            <w:bottom w:val="none" w:sz="0" w:space="0" w:color="auto"/>
            <w:right w:val="none" w:sz="0" w:space="0" w:color="auto"/>
          </w:divBdr>
        </w:div>
        <w:div w:id="1507285775">
          <w:marLeft w:val="0"/>
          <w:marRight w:val="0"/>
          <w:marTop w:val="0"/>
          <w:marBottom w:val="0"/>
          <w:divBdr>
            <w:top w:val="none" w:sz="0" w:space="0" w:color="auto"/>
            <w:left w:val="none" w:sz="0" w:space="0" w:color="auto"/>
            <w:bottom w:val="none" w:sz="0" w:space="0" w:color="auto"/>
            <w:right w:val="none" w:sz="0" w:space="0" w:color="auto"/>
          </w:divBdr>
        </w:div>
        <w:div w:id="1785079948">
          <w:marLeft w:val="0"/>
          <w:marRight w:val="0"/>
          <w:marTop w:val="0"/>
          <w:marBottom w:val="0"/>
          <w:divBdr>
            <w:top w:val="none" w:sz="0" w:space="0" w:color="auto"/>
            <w:left w:val="none" w:sz="0" w:space="0" w:color="auto"/>
            <w:bottom w:val="none" w:sz="0" w:space="0" w:color="auto"/>
            <w:right w:val="none" w:sz="0" w:space="0" w:color="auto"/>
          </w:divBdr>
        </w:div>
        <w:div w:id="333850073">
          <w:marLeft w:val="0"/>
          <w:marRight w:val="0"/>
          <w:marTop w:val="0"/>
          <w:marBottom w:val="0"/>
          <w:divBdr>
            <w:top w:val="none" w:sz="0" w:space="0" w:color="auto"/>
            <w:left w:val="none" w:sz="0" w:space="0" w:color="auto"/>
            <w:bottom w:val="none" w:sz="0" w:space="0" w:color="auto"/>
            <w:right w:val="none" w:sz="0" w:space="0" w:color="auto"/>
          </w:divBdr>
        </w:div>
        <w:div w:id="1889293597">
          <w:marLeft w:val="0"/>
          <w:marRight w:val="0"/>
          <w:marTop w:val="0"/>
          <w:marBottom w:val="0"/>
          <w:divBdr>
            <w:top w:val="none" w:sz="0" w:space="0" w:color="auto"/>
            <w:left w:val="none" w:sz="0" w:space="0" w:color="auto"/>
            <w:bottom w:val="none" w:sz="0" w:space="0" w:color="auto"/>
            <w:right w:val="none" w:sz="0" w:space="0" w:color="auto"/>
          </w:divBdr>
        </w:div>
        <w:div w:id="554049204">
          <w:marLeft w:val="0"/>
          <w:marRight w:val="0"/>
          <w:marTop w:val="0"/>
          <w:marBottom w:val="0"/>
          <w:divBdr>
            <w:top w:val="none" w:sz="0" w:space="0" w:color="auto"/>
            <w:left w:val="none" w:sz="0" w:space="0" w:color="auto"/>
            <w:bottom w:val="none" w:sz="0" w:space="0" w:color="auto"/>
            <w:right w:val="none" w:sz="0" w:space="0" w:color="auto"/>
          </w:divBdr>
        </w:div>
        <w:div w:id="1100225093">
          <w:marLeft w:val="0"/>
          <w:marRight w:val="0"/>
          <w:marTop w:val="0"/>
          <w:marBottom w:val="0"/>
          <w:divBdr>
            <w:top w:val="none" w:sz="0" w:space="0" w:color="auto"/>
            <w:left w:val="none" w:sz="0" w:space="0" w:color="auto"/>
            <w:bottom w:val="none" w:sz="0" w:space="0" w:color="auto"/>
            <w:right w:val="none" w:sz="0" w:space="0" w:color="auto"/>
          </w:divBdr>
        </w:div>
        <w:div w:id="735594066">
          <w:marLeft w:val="0"/>
          <w:marRight w:val="0"/>
          <w:marTop w:val="0"/>
          <w:marBottom w:val="0"/>
          <w:divBdr>
            <w:top w:val="none" w:sz="0" w:space="0" w:color="auto"/>
            <w:left w:val="none" w:sz="0" w:space="0" w:color="auto"/>
            <w:bottom w:val="none" w:sz="0" w:space="0" w:color="auto"/>
            <w:right w:val="none" w:sz="0" w:space="0" w:color="auto"/>
          </w:divBdr>
        </w:div>
        <w:div w:id="2006660738">
          <w:marLeft w:val="0"/>
          <w:marRight w:val="0"/>
          <w:marTop w:val="0"/>
          <w:marBottom w:val="0"/>
          <w:divBdr>
            <w:top w:val="none" w:sz="0" w:space="0" w:color="auto"/>
            <w:left w:val="none" w:sz="0" w:space="0" w:color="auto"/>
            <w:bottom w:val="none" w:sz="0" w:space="0" w:color="auto"/>
            <w:right w:val="none" w:sz="0" w:space="0" w:color="auto"/>
          </w:divBdr>
        </w:div>
        <w:div w:id="743382320">
          <w:marLeft w:val="0"/>
          <w:marRight w:val="0"/>
          <w:marTop w:val="0"/>
          <w:marBottom w:val="0"/>
          <w:divBdr>
            <w:top w:val="none" w:sz="0" w:space="0" w:color="auto"/>
            <w:left w:val="none" w:sz="0" w:space="0" w:color="auto"/>
            <w:bottom w:val="none" w:sz="0" w:space="0" w:color="auto"/>
            <w:right w:val="none" w:sz="0" w:space="0" w:color="auto"/>
          </w:divBdr>
        </w:div>
        <w:div w:id="1136265402">
          <w:marLeft w:val="0"/>
          <w:marRight w:val="0"/>
          <w:marTop w:val="0"/>
          <w:marBottom w:val="0"/>
          <w:divBdr>
            <w:top w:val="none" w:sz="0" w:space="0" w:color="auto"/>
            <w:left w:val="none" w:sz="0" w:space="0" w:color="auto"/>
            <w:bottom w:val="none" w:sz="0" w:space="0" w:color="auto"/>
            <w:right w:val="none" w:sz="0" w:space="0" w:color="auto"/>
          </w:divBdr>
        </w:div>
        <w:div w:id="688024929">
          <w:marLeft w:val="0"/>
          <w:marRight w:val="0"/>
          <w:marTop w:val="0"/>
          <w:marBottom w:val="0"/>
          <w:divBdr>
            <w:top w:val="none" w:sz="0" w:space="0" w:color="auto"/>
            <w:left w:val="none" w:sz="0" w:space="0" w:color="auto"/>
            <w:bottom w:val="none" w:sz="0" w:space="0" w:color="auto"/>
            <w:right w:val="none" w:sz="0" w:space="0" w:color="auto"/>
          </w:divBdr>
        </w:div>
        <w:div w:id="2019234742">
          <w:marLeft w:val="0"/>
          <w:marRight w:val="0"/>
          <w:marTop w:val="0"/>
          <w:marBottom w:val="0"/>
          <w:divBdr>
            <w:top w:val="none" w:sz="0" w:space="0" w:color="auto"/>
            <w:left w:val="none" w:sz="0" w:space="0" w:color="auto"/>
            <w:bottom w:val="none" w:sz="0" w:space="0" w:color="auto"/>
            <w:right w:val="none" w:sz="0" w:space="0" w:color="auto"/>
          </w:divBdr>
        </w:div>
        <w:div w:id="36860506">
          <w:marLeft w:val="0"/>
          <w:marRight w:val="0"/>
          <w:marTop w:val="0"/>
          <w:marBottom w:val="0"/>
          <w:divBdr>
            <w:top w:val="none" w:sz="0" w:space="0" w:color="auto"/>
            <w:left w:val="none" w:sz="0" w:space="0" w:color="auto"/>
            <w:bottom w:val="none" w:sz="0" w:space="0" w:color="auto"/>
            <w:right w:val="none" w:sz="0" w:space="0" w:color="auto"/>
          </w:divBdr>
        </w:div>
        <w:div w:id="490945034">
          <w:marLeft w:val="0"/>
          <w:marRight w:val="0"/>
          <w:marTop w:val="0"/>
          <w:marBottom w:val="0"/>
          <w:divBdr>
            <w:top w:val="none" w:sz="0" w:space="0" w:color="auto"/>
            <w:left w:val="none" w:sz="0" w:space="0" w:color="auto"/>
            <w:bottom w:val="none" w:sz="0" w:space="0" w:color="auto"/>
            <w:right w:val="none" w:sz="0" w:space="0" w:color="auto"/>
          </w:divBdr>
        </w:div>
        <w:div w:id="312369571">
          <w:marLeft w:val="0"/>
          <w:marRight w:val="0"/>
          <w:marTop w:val="0"/>
          <w:marBottom w:val="0"/>
          <w:divBdr>
            <w:top w:val="none" w:sz="0" w:space="0" w:color="auto"/>
            <w:left w:val="none" w:sz="0" w:space="0" w:color="auto"/>
            <w:bottom w:val="none" w:sz="0" w:space="0" w:color="auto"/>
            <w:right w:val="none" w:sz="0" w:space="0" w:color="auto"/>
          </w:divBdr>
        </w:div>
        <w:div w:id="1755129601">
          <w:marLeft w:val="0"/>
          <w:marRight w:val="0"/>
          <w:marTop w:val="0"/>
          <w:marBottom w:val="0"/>
          <w:divBdr>
            <w:top w:val="none" w:sz="0" w:space="0" w:color="auto"/>
            <w:left w:val="none" w:sz="0" w:space="0" w:color="auto"/>
            <w:bottom w:val="none" w:sz="0" w:space="0" w:color="auto"/>
            <w:right w:val="none" w:sz="0" w:space="0" w:color="auto"/>
          </w:divBdr>
        </w:div>
        <w:div w:id="2059626274">
          <w:marLeft w:val="0"/>
          <w:marRight w:val="0"/>
          <w:marTop w:val="0"/>
          <w:marBottom w:val="0"/>
          <w:divBdr>
            <w:top w:val="none" w:sz="0" w:space="0" w:color="auto"/>
            <w:left w:val="none" w:sz="0" w:space="0" w:color="auto"/>
            <w:bottom w:val="none" w:sz="0" w:space="0" w:color="auto"/>
            <w:right w:val="none" w:sz="0" w:space="0" w:color="auto"/>
          </w:divBdr>
        </w:div>
        <w:div w:id="241137916">
          <w:marLeft w:val="0"/>
          <w:marRight w:val="0"/>
          <w:marTop w:val="0"/>
          <w:marBottom w:val="0"/>
          <w:divBdr>
            <w:top w:val="none" w:sz="0" w:space="0" w:color="auto"/>
            <w:left w:val="none" w:sz="0" w:space="0" w:color="auto"/>
            <w:bottom w:val="none" w:sz="0" w:space="0" w:color="auto"/>
            <w:right w:val="none" w:sz="0" w:space="0" w:color="auto"/>
          </w:divBdr>
        </w:div>
        <w:div w:id="1668165113">
          <w:marLeft w:val="0"/>
          <w:marRight w:val="0"/>
          <w:marTop w:val="0"/>
          <w:marBottom w:val="0"/>
          <w:divBdr>
            <w:top w:val="none" w:sz="0" w:space="0" w:color="auto"/>
            <w:left w:val="none" w:sz="0" w:space="0" w:color="auto"/>
            <w:bottom w:val="none" w:sz="0" w:space="0" w:color="auto"/>
            <w:right w:val="none" w:sz="0" w:space="0" w:color="auto"/>
          </w:divBdr>
        </w:div>
        <w:div w:id="1935475268">
          <w:marLeft w:val="0"/>
          <w:marRight w:val="0"/>
          <w:marTop w:val="0"/>
          <w:marBottom w:val="0"/>
          <w:divBdr>
            <w:top w:val="none" w:sz="0" w:space="0" w:color="auto"/>
            <w:left w:val="none" w:sz="0" w:space="0" w:color="auto"/>
            <w:bottom w:val="none" w:sz="0" w:space="0" w:color="auto"/>
            <w:right w:val="none" w:sz="0" w:space="0" w:color="auto"/>
          </w:divBdr>
        </w:div>
        <w:div w:id="204103009">
          <w:marLeft w:val="0"/>
          <w:marRight w:val="0"/>
          <w:marTop w:val="0"/>
          <w:marBottom w:val="0"/>
          <w:divBdr>
            <w:top w:val="none" w:sz="0" w:space="0" w:color="auto"/>
            <w:left w:val="none" w:sz="0" w:space="0" w:color="auto"/>
            <w:bottom w:val="none" w:sz="0" w:space="0" w:color="auto"/>
            <w:right w:val="none" w:sz="0" w:space="0" w:color="auto"/>
          </w:divBdr>
          <w:divsChild>
            <w:div w:id="1067147117">
              <w:marLeft w:val="0"/>
              <w:marRight w:val="0"/>
              <w:marTop w:val="0"/>
              <w:marBottom w:val="0"/>
              <w:divBdr>
                <w:top w:val="none" w:sz="0" w:space="0" w:color="auto"/>
                <w:left w:val="none" w:sz="0" w:space="0" w:color="auto"/>
                <w:bottom w:val="none" w:sz="0" w:space="0" w:color="auto"/>
                <w:right w:val="none" w:sz="0" w:space="0" w:color="auto"/>
              </w:divBdr>
            </w:div>
          </w:divsChild>
        </w:div>
        <w:div w:id="8259598">
          <w:marLeft w:val="0"/>
          <w:marRight w:val="0"/>
          <w:marTop w:val="0"/>
          <w:marBottom w:val="0"/>
          <w:divBdr>
            <w:top w:val="none" w:sz="0" w:space="0" w:color="auto"/>
            <w:left w:val="none" w:sz="0" w:space="0" w:color="auto"/>
            <w:bottom w:val="none" w:sz="0" w:space="0" w:color="auto"/>
            <w:right w:val="none" w:sz="0" w:space="0" w:color="auto"/>
          </w:divBdr>
          <w:divsChild>
            <w:div w:id="2112050198">
              <w:marLeft w:val="0"/>
              <w:marRight w:val="0"/>
              <w:marTop w:val="0"/>
              <w:marBottom w:val="0"/>
              <w:divBdr>
                <w:top w:val="none" w:sz="0" w:space="0" w:color="auto"/>
                <w:left w:val="none" w:sz="0" w:space="0" w:color="auto"/>
                <w:bottom w:val="none" w:sz="0" w:space="0" w:color="auto"/>
                <w:right w:val="none" w:sz="0" w:space="0" w:color="auto"/>
              </w:divBdr>
            </w:div>
          </w:divsChild>
        </w:div>
        <w:div w:id="2070108863">
          <w:marLeft w:val="0"/>
          <w:marRight w:val="0"/>
          <w:marTop w:val="0"/>
          <w:marBottom w:val="0"/>
          <w:divBdr>
            <w:top w:val="none" w:sz="0" w:space="0" w:color="auto"/>
            <w:left w:val="none" w:sz="0" w:space="0" w:color="auto"/>
            <w:bottom w:val="none" w:sz="0" w:space="0" w:color="auto"/>
            <w:right w:val="none" w:sz="0" w:space="0" w:color="auto"/>
          </w:divBdr>
          <w:divsChild>
            <w:div w:id="1126239546">
              <w:marLeft w:val="0"/>
              <w:marRight w:val="0"/>
              <w:marTop w:val="0"/>
              <w:marBottom w:val="0"/>
              <w:divBdr>
                <w:top w:val="none" w:sz="0" w:space="0" w:color="auto"/>
                <w:left w:val="none" w:sz="0" w:space="0" w:color="auto"/>
                <w:bottom w:val="none" w:sz="0" w:space="0" w:color="auto"/>
                <w:right w:val="none" w:sz="0" w:space="0" w:color="auto"/>
              </w:divBdr>
            </w:div>
          </w:divsChild>
        </w:div>
        <w:div w:id="177501484">
          <w:marLeft w:val="0"/>
          <w:marRight w:val="0"/>
          <w:marTop w:val="0"/>
          <w:marBottom w:val="0"/>
          <w:divBdr>
            <w:top w:val="none" w:sz="0" w:space="0" w:color="auto"/>
            <w:left w:val="none" w:sz="0" w:space="0" w:color="auto"/>
            <w:bottom w:val="none" w:sz="0" w:space="0" w:color="auto"/>
            <w:right w:val="none" w:sz="0" w:space="0" w:color="auto"/>
          </w:divBdr>
          <w:divsChild>
            <w:div w:id="46338810">
              <w:marLeft w:val="0"/>
              <w:marRight w:val="0"/>
              <w:marTop w:val="0"/>
              <w:marBottom w:val="0"/>
              <w:divBdr>
                <w:top w:val="none" w:sz="0" w:space="0" w:color="auto"/>
                <w:left w:val="none" w:sz="0" w:space="0" w:color="auto"/>
                <w:bottom w:val="none" w:sz="0" w:space="0" w:color="auto"/>
                <w:right w:val="none" w:sz="0" w:space="0" w:color="auto"/>
              </w:divBdr>
            </w:div>
          </w:divsChild>
        </w:div>
        <w:div w:id="2130974792">
          <w:marLeft w:val="0"/>
          <w:marRight w:val="0"/>
          <w:marTop w:val="0"/>
          <w:marBottom w:val="0"/>
          <w:divBdr>
            <w:top w:val="none" w:sz="0" w:space="0" w:color="auto"/>
            <w:left w:val="none" w:sz="0" w:space="0" w:color="auto"/>
            <w:bottom w:val="none" w:sz="0" w:space="0" w:color="auto"/>
            <w:right w:val="none" w:sz="0" w:space="0" w:color="auto"/>
          </w:divBdr>
          <w:divsChild>
            <w:div w:id="38284995">
              <w:marLeft w:val="0"/>
              <w:marRight w:val="0"/>
              <w:marTop w:val="0"/>
              <w:marBottom w:val="0"/>
              <w:divBdr>
                <w:top w:val="none" w:sz="0" w:space="0" w:color="auto"/>
                <w:left w:val="none" w:sz="0" w:space="0" w:color="auto"/>
                <w:bottom w:val="none" w:sz="0" w:space="0" w:color="auto"/>
                <w:right w:val="none" w:sz="0" w:space="0" w:color="auto"/>
              </w:divBdr>
            </w:div>
          </w:divsChild>
        </w:div>
        <w:div w:id="1874999560">
          <w:marLeft w:val="0"/>
          <w:marRight w:val="0"/>
          <w:marTop w:val="0"/>
          <w:marBottom w:val="0"/>
          <w:divBdr>
            <w:top w:val="none" w:sz="0" w:space="0" w:color="auto"/>
            <w:left w:val="none" w:sz="0" w:space="0" w:color="auto"/>
            <w:bottom w:val="none" w:sz="0" w:space="0" w:color="auto"/>
            <w:right w:val="none" w:sz="0" w:space="0" w:color="auto"/>
          </w:divBdr>
          <w:divsChild>
            <w:div w:id="1638532326">
              <w:marLeft w:val="0"/>
              <w:marRight w:val="0"/>
              <w:marTop w:val="0"/>
              <w:marBottom w:val="0"/>
              <w:divBdr>
                <w:top w:val="none" w:sz="0" w:space="0" w:color="auto"/>
                <w:left w:val="none" w:sz="0" w:space="0" w:color="auto"/>
                <w:bottom w:val="none" w:sz="0" w:space="0" w:color="auto"/>
                <w:right w:val="none" w:sz="0" w:space="0" w:color="auto"/>
              </w:divBdr>
            </w:div>
          </w:divsChild>
        </w:div>
        <w:div w:id="2047097708">
          <w:marLeft w:val="0"/>
          <w:marRight w:val="0"/>
          <w:marTop w:val="0"/>
          <w:marBottom w:val="0"/>
          <w:divBdr>
            <w:top w:val="none" w:sz="0" w:space="0" w:color="auto"/>
            <w:left w:val="none" w:sz="0" w:space="0" w:color="auto"/>
            <w:bottom w:val="none" w:sz="0" w:space="0" w:color="auto"/>
            <w:right w:val="none" w:sz="0" w:space="0" w:color="auto"/>
          </w:divBdr>
          <w:divsChild>
            <w:div w:id="655569843">
              <w:marLeft w:val="0"/>
              <w:marRight w:val="0"/>
              <w:marTop w:val="0"/>
              <w:marBottom w:val="0"/>
              <w:divBdr>
                <w:top w:val="none" w:sz="0" w:space="0" w:color="auto"/>
                <w:left w:val="none" w:sz="0" w:space="0" w:color="auto"/>
                <w:bottom w:val="none" w:sz="0" w:space="0" w:color="auto"/>
                <w:right w:val="none" w:sz="0" w:space="0" w:color="auto"/>
              </w:divBdr>
            </w:div>
          </w:divsChild>
        </w:div>
        <w:div w:id="1270620550">
          <w:marLeft w:val="0"/>
          <w:marRight w:val="0"/>
          <w:marTop w:val="0"/>
          <w:marBottom w:val="0"/>
          <w:divBdr>
            <w:top w:val="none" w:sz="0" w:space="0" w:color="auto"/>
            <w:left w:val="none" w:sz="0" w:space="0" w:color="auto"/>
            <w:bottom w:val="none" w:sz="0" w:space="0" w:color="auto"/>
            <w:right w:val="none" w:sz="0" w:space="0" w:color="auto"/>
          </w:divBdr>
          <w:divsChild>
            <w:div w:id="2096049003">
              <w:marLeft w:val="0"/>
              <w:marRight w:val="0"/>
              <w:marTop w:val="0"/>
              <w:marBottom w:val="0"/>
              <w:divBdr>
                <w:top w:val="none" w:sz="0" w:space="0" w:color="auto"/>
                <w:left w:val="none" w:sz="0" w:space="0" w:color="auto"/>
                <w:bottom w:val="none" w:sz="0" w:space="0" w:color="auto"/>
                <w:right w:val="none" w:sz="0" w:space="0" w:color="auto"/>
              </w:divBdr>
            </w:div>
          </w:divsChild>
        </w:div>
        <w:div w:id="1482891529">
          <w:marLeft w:val="0"/>
          <w:marRight w:val="0"/>
          <w:marTop w:val="0"/>
          <w:marBottom w:val="0"/>
          <w:divBdr>
            <w:top w:val="none" w:sz="0" w:space="0" w:color="auto"/>
            <w:left w:val="none" w:sz="0" w:space="0" w:color="auto"/>
            <w:bottom w:val="none" w:sz="0" w:space="0" w:color="auto"/>
            <w:right w:val="none" w:sz="0" w:space="0" w:color="auto"/>
          </w:divBdr>
          <w:divsChild>
            <w:div w:id="529949488">
              <w:marLeft w:val="0"/>
              <w:marRight w:val="0"/>
              <w:marTop w:val="0"/>
              <w:marBottom w:val="0"/>
              <w:divBdr>
                <w:top w:val="none" w:sz="0" w:space="0" w:color="auto"/>
                <w:left w:val="none" w:sz="0" w:space="0" w:color="auto"/>
                <w:bottom w:val="none" w:sz="0" w:space="0" w:color="auto"/>
                <w:right w:val="none" w:sz="0" w:space="0" w:color="auto"/>
              </w:divBdr>
            </w:div>
          </w:divsChild>
        </w:div>
        <w:div w:id="684482538">
          <w:marLeft w:val="0"/>
          <w:marRight w:val="0"/>
          <w:marTop w:val="0"/>
          <w:marBottom w:val="0"/>
          <w:divBdr>
            <w:top w:val="none" w:sz="0" w:space="0" w:color="auto"/>
            <w:left w:val="none" w:sz="0" w:space="0" w:color="auto"/>
            <w:bottom w:val="none" w:sz="0" w:space="0" w:color="auto"/>
            <w:right w:val="none" w:sz="0" w:space="0" w:color="auto"/>
          </w:divBdr>
          <w:divsChild>
            <w:div w:id="517348895">
              <w:marLeft w:val="0"/>
              <w:marRight w:val="0"/>
              <w:marTop w:val="0"/>
              <w:marBottom w:val="0"/>
              <w:divBdr>
                <w:top w:val="none" w:sz="0" w:space="0" w:color="auto"/>
                <w:left w:val="none" w:sz="0" w:space="0" w:color="auto"/>
                <w:bottom w:val="none" w:sz="0" w:space="0" w:color="auto"/>
                <w:right w:val="none" w:sz="0" w:space="0" w:color="auto"/>
              </w:divBdr>
            </w:div>
          </w:divsChild>
        </w:div>
        <w:div w:id="1204440543">
          <w:marLeft w:val="0"/>
          <w:marRight w:val="0"/>
          <w:marTop w:val="0"/>
          <w:marBottom w:val="0"/>
          <w:divBdr>
            <w:top w:val="none" w:sz="0" w:space="0" w:color="auto"/>
            <w:left w:val="none" w:sz="0" w:space="0" w:color="auto"/>
            <w:bottom w:val="none" w:sz="0" w:space="0" w:color="auto"/>
            <w:right w:val="none" w:sz="0" w:space="0" w:color="auto"/>
          </w:divBdr>
        </w:div>
        <w:div w:id="1567111504">
          <w:marLeft w:val="0"/>
          <w:marRight w:val="0"/>
          <w:marTop w:val="0"/>
          <w:marBottom w:val="0"/>
          <w:divBdr>
            <w:top w:val="none" w:sz="0" w:space="0" w:color="auto"/>
            <w:left w:val="none" w:sz="0" w:space="0" w:color="auto"/>
            <w:bottom w:val="none" w:sz="0" w:space="0" w:color="auto"/>
            <w:right w:val="none" w:sz="0" w:space="0" w:color="auto"/>
          </w:divBdr>
        </w:div>
        <w:div w:id="1242566079">
          <w:marLeft w:val="0"/>
          <w:marRight w:val="0"/>
          <w:marTop w:val="0"/>
          <w:marBottom w:val="0"/>
          <w:divBdr>
            <w:top w:val="none" w:sz="0" w:space="0" w:color="auto"/>
            <w:left w:val="none" w:sz="0" w:space="0" w:color="auto"/>
            <w:bottom w:val="none" w:sz="0" w:space="0" w:color="auto"/>
            <w:right w:val="none" w:sz="0" w:space="0" w:color="auto"/>
          </w:divBdr>
          <w:divsChild>
            <w:div w:id="272519733">
              <w:marLeft w:val="0"/>
              <w:marRight w:val="0"/>
              <w:marTop w:val="0"/>
              <w:marBottom w:val="0"/>
              <w:divBdr>
                <w:top w:val="none" w:sz="0" w:space="0" w:color="auto"/>
                <w:left w:val="none" w:sz="0" w:space="0" w:color="auto"/>
                <w:bottom w:val="none" w:sz="0" w:space="0" w:color="auto"/>
                <w:right w:val="none" w:sz="0" w:space="0" w:color="auto"/>
              </w:divBdr>
            </w:div>
          </w:divsChild>
        </w:div>
        <w:div w:id="476260983">
          <w:marLeft w:val="0"/>
          <w:marRight w:val="0"/>
          <w:marTop w:val="0"/>
          <w:marBottom w:val="0"/>
          <w:divBdr>
            <w:top w:val="none" w:sz="0" w:space="0" w:color="auto"/>
            <w:left w:val="none" w:sz="0" w:space="0" w:color="auto"/>
            <w:bottom w:val="none" w:sz="0" w:space="0" w:color="auto"/>
            <w:right w:val="none" w:sz="0" w:space="0" w:color="auto"/>
          </w:divBdr>
          <w:divsChild>
            <w:div w:id="348531545">
              <w:marLeft w:val="0"/>
              <w:marRight w:val="0"/>
              <w:marTop w:val="0"/>
              <w:marBottom w:val="0"/>
              <w:divBdr>
                <w:top w:val="none" w:sz="0" w:space="0" w:color="auto"/>
                <w:left w:val="none" w:sz="0" w:space="0" w:color="auto"/>
                <w:bottom w:val="none" w:sz="0" w:space="0" w:color="auto"/>
                <w:right w:val="none" w:sz="0" w:space="0" w:color="auto"/>
              </w:divBdr>
            </w:div>
          </w:divsChild>
        </w:div>
        <w:div w:id="1829711872">
          <w:marLeft w:val="0"/>
          <w:marRight w:val="0"/>
          <w:marTop w:val="0"/>
          <w:marBottom w:val="0"/>
          <w:divBdr>
            <w:top w:val="none" w:sz="0" w:space="0" w:color="auto"/>
            <w:left w:val="none" w:sz="0" w:space="0" w:color="auto"/>
            <w:bottom w:val="none" w:sz="0" w:space="0" w:color="auto"/>
            <w:right w:val="none" w:sz="0" w:space="0" w:color="auto"/>
          </w:divBdr>
          <w:divsChild>
            <w:div w:id="345791147">
              <w:marLeft w:val="0"/>
              <w:marRight w:val="0"/>
              <w:marTop w:val="0"/>
              <w:marBottom w:val="0"/>
              <w:divBdr>
                <w:top w:val="none" w:sz="0" w:space="0" w:color="auto"/>
                <w:left w:val="none" w:sz="0" w:space="0" w:color="auto"/>
                <w:bottom w:val="none" w:sz="0" w:space="0" w:color="auto"/>
                <w:right w:val="none" w:sz="0" w:space="0" w:color="auto"/>
              </w:divBdr>
            </w:div>
          </w:divsChild>
        </w:div>
        <w:div w:id="982856127">
          <w:marLeft w:val="0"/>
          <w:marRight w:val="0"/>
          <w:marTop w:val="0"/>
          <w:marBottom w:val="0"/>
          <w:divBdr>
            <w:top w:val="none" w:sz="0" w:space="0" w:color="auto"/>
            <w:left w:val="none" w:sz="0" w:space="0" w:color="auto"/>
            <w:bottom w:val="none" w:sz="0" w:space="0" w:color="auto"/>
            <w:right w:val="none" w:sz="0" w:space="0" w:color="auto"/>
          </w:divBdr>
          <w:divsChild>
            <w:div w:id="47609902">
              <w:marLeft w:val="0"/>
              <w:marRight w:val="0"/>
              <w:marTop w:val="0"/>
              <w:marBottom w:val="0"/>
              <w:divBdr>
                <w:top w:val="none" w:sz="0" w:space="0" w:color="auto"/>
                <w:left w:val="none" w:sz="0" w:space="0" w:color="auto"/>
                <w:bottom w:val="none" w:sz="0" w:space="0" w:color="auto"/>
                <w:right w:val="none" w:sz="0" w:space="0" w:color="auto"/>
              </w:divBdr>
            </w:div>
          </w:divsChild>
        </w:div>
        <w:div w:id="1407535790">
          <w:marLeft w:val="0"/>
          <w:marRight w:val="0"/>
          <w:marTop w:val="0"/>
          <w:marBottom w:val="0"/>
          <w:divBdr>
            <w:top w:val="none" w:sz="0" w:space="0" w:color="auto"/>
            <w:left w:val="none" w:sz="0" w:space="0" w:color="auto"/>
            <w:bottom w:val="none" w:sz="0" w:space="0" w:color="auto"/>
            <w:right w:val="none" w:sz="0" w:space="0" w:color="auto"/>
          </w:divBdr>
          <w:divsChild>
            <w:div w:id="1430351418">
              <w:marLeft w:val="0"/>
              <w:marRight w:val="0"/>
              <w:marTop w:val="0"/>
              <w:marBottom w:val="0"/>
              <w:divBdr>
                <w:top w:val="none" w:sz="0" w:space="0" w:color="auto"/>
                <w:left w:val="none" w:sz="0" w:space="0" w:color="auto"/>
                <w:bottom w:val="none" w:sz="0" w:space="0" w:color="auto"/>
                <w:right w:val="none" w:sz="0" w:space="0" w:color="auto"/>
              </w:divBdr>
            </w:div>
          </w:divsChild>
        </w:div>
        <w:div w:id="1437554166">
          <w:marLeft w:val="0"/>
          <w:marRight w:val="0"/>
          <w:marTop w:val="0"/>
          <w:marBottom w:val="0"/>
          <w:divBdr>
            <w:top w:val="none" w:sz="0" w:space="0" w:color="auto"/>
            <w:left w:val="none" w:sz="0" w:space="0" w:color="auto"/>
            <w:bottom w:val="none" w:sz="0" w:space="0" w:color="auto"/>
            <w:right w:val="none" w:sz="0" w:space="0" w:color="auto"/>
          </w:divBdr>
          <w:divsChild>
            <w:div w:id="1458992482">
              <w:marLeft w:val="0"/>
              <w:marRight w:val="0"/>
              <w:marTop w:val="0"/>
              <w:marBottom w:val="0"/>
              <w:divBdr>
                <w:top w:val="none" w:sz="0" w:space="0" w:color="auto"/>
                <w:left w:val="none" w:sz="0" w:space="0" w:color="auto"/>
                <w:bottom w:val="none" w:sz="0" w:space="0" w:color="auto"/>
                <w:right w:val="none" w:sz="0" w:space="0" w:color="auto"/>
              </w:divBdr>
            </w:div>
          </w:divsChild>
        </w:div>
        <w:div w:id="779910156">
          <w:marLeft w:val="0"/>
          <w:marRight w:val="0"/>
          <w:marTop w:val="0"/>
          <w:marBottom w:val="0"/>
          <w:divBdr>
            <w:top w:val="none" w:sz="0" w:space="0" w:color="auto"/>
            <w:left w:val="none" w:sz="0" w:space="0" w:color="auto"/>
            <w:bottom w:val="none" w:sz="0" w:space="0" w:color="auto"/>
            <w:right w:val="none" w:sz="0" w:space="0" w:color="auto"/>
          </w:divBdr>
          <w:divsChild>
            <w:div w:id="1107896124">
              <w:marLeft w:val="0"/>
              <w:marRight w:val="0"/>
              <w:marTop w:val="0"/>
              <w:marBottom w:val="0"/>
              <w:divBdr>
                <w:top w:val="none" w:sz="0" w:space="0" w:color="auto"/>
                <w:left w:val="none" w:sz="0" w:space="0" w:color="auto"/>
                <w:bottom w:val="none" w:sz="0" w:space="0" w:color="auto"/>
                <w:right w:val="none" w:sz="0" w:space="0" w:color="auto"/>
              </w:divBdr>
            </w:div>
          </w:divsChild>
        </w:div>
        <w:div w:id="953437596">
          <w:marLeft w:val="0"/>
          <w:marRight w:val="0"/>
          <w:marTop w:val="0"/>
          <w:marBottom w:val="0"/>
          <w:divBdr>
            <w:top w:val="none" w:sz="0" w:space="0" w:color="auto"/>
            <w:left w:val="none" w:sz="0" w:space="0" w:color="auto"/>
            <w:bottom w:val="none" w:sz="0" w:space="0" w:color="auto"/>
            <w:right w:val="none" w:sz="0" w:space="0" w:color="auto"/>
          </w:divBdr>
          <w:divsChild>
            <w:div w:id="1288004987">
              <w:marLeft w:val="0"/>
              <w:marRight w:val="0"/>
              <w:marTop w:val="0"/>
              <w:marBottom w:val="0"/>
              <w:divBdr>
                <w:top w:val="none" w:sz="0" w:space="0" w:color="auto"/>
                <w:left w:val="none" w:sz="0" w:space="0" w:color="auto"/>
                <w:bottom w:val="none" w:sz="0" w:space="0" w:color="auto"/>
                <w:right w:val="none" w:sz="0" w:space="0" w:color="auto"/>
              </w:divBdr>
            </w:div>
          </w:divsChild>
        </w:div>
        <w:div w:id="1265575416">
          <w:marLeft w:val="0"/>
          <w:marRight w:val="0"/>
          <w:marTop w:val="0"/>
          <w:marBottom w:val="0"/>
          <w:divBdr>
            <w:top w:val="none" w:sz="0" w:space="0" w:color="auto"/>
            <w:left w:val="none" w:sz="0" w:space="0" w:color="auto"/>
            <w:bottom w:val="none" w:sz="0" w:space="0" w:color="auto"/>
            <w:right w:val="none" w:sz="0" w:space="0" w:color="auto"/>
          </w:divBdr>
          <w:divsChild>
            <w:div w:id="1601598611">
              <w:marLeft w:val="0"/>
              <w:marRight w:val="0"/>
              <w:marTop w:val="0"/>
              <w:marBottom w:val="0"/>
              <w:divBdr>
                <w:top w:val="none" w:sz="0" w:space="0" w:color="auto"/>
                <w:left w:val="none" w:sz="0" w:space="0" w:color="auto"/>
                <w:bottom w:val="none" w:sz="0" w:space="0" w:color="auto"/>
                <w:right w:val="none" w:sz="0" w:space="0" w:color="auto"/>
              </w:divBdr>
            </w:div>
          </w:divsChild>
        </w:div>
        <w:div w:id="1009408206">
          <w:marLeft w:val="0"/>
          <w:marRight w:val="0"/>
          <w:marTop w:val="0"/>
          <w:marBottom w:val="0"/>
          <w:divBdr>
            <w:top w:val="none" w:sz="0" w:space="0" w:color="auto"/>
            <w:left w:val="none" w:sz="0" w:space="0" w:color="auto"/>
            <w:bottom w:val="none" w:sz="0" w:space="0" w:color="auto"/>
            <w:right w:val="none" w:sz="0" w:space="0" w:color="auto"/>
          </w:divBdr>
          <w:divsChild>
            <w:div w:id="940601233">
              <w:marLeft w:val="0"/>
              <w:marRight w:val="0"/>
              <w:marTop w:val="0"/>
              <w:marBottom w:val="0"/>
              <w:divBdr>
                <w:top w:val="none" w:sz="0" w:space="0" w:color="auto"/>
                <w:left w:val="none" w:sz="0" w:space="0" w:color="auto"/>
                <w:bottom w:val="none" w:sz="0" w:space="0" w:color="auto"/>
                <w:right w:val="none" w:sz="0" w:space="0" w:color="auto"/>
              </w:divBdr>
            </w:div>
          </w:divsChild>
        </w:div>
        <w:div w:id="1893927306">
          <w:marLeft w:val="0"/>
          <w:marRight w:val="0"/>
          <w:marTop w:val="0"/>
          <w:marBottom w:val="0"/>
          <w:divBdr>
            <w:top w:val="none" w:sz="0" w:space="0" w:color="auto"/>
            <w:left w:val="none" w:sz="0" w:space="0" w:color="auto"/>
            <w:bottom w:val="none" w:sz="0" w:space="0" w:color="auto"/>
            <w:right w:val="none" w:sz="0" w:space="0" w:color="auto"/>
          </w:divBdr>
          <w:divsChild>
            <w:div w:id="686561628">
              <w:marLeft w:val="0"/>
              <w:marRight w:val="0"/>
              <w:marTop w:val="0"/>
              <w:marBottom w:val="0"/>
              <w:divBdr>
                <w:top w:val="none" w:sz="0" w:space="0" w:color="auto"/>
                <w:left w:val="none" w:sz="0" w:space="0" w:color="auto"/>
                <w:bottom w:val="none" w:sz="0" w:space="0" w:color="auto"/>
                <w:right w:val="none" w:sz="0" w:space="0" w:color="auto"/>
              </w:divBdr>
            </w:div>
          </w:divsChild>
        </w:div>
        <w:div w:id="363023666">
          <w:marLeft w:val="0"/>
          <w:marRight w:val="0"/>
          <w:marTop w:val="0"/>
          <w:marBottom w:val="0"/>
          <w:divBdr>
            <w:top w:val="none" w:sz="0" w:space="0" w:color="auto"/>
            <w:left w:val="none" w:sz="0" w:space="0" w:color="auto"/>
            <w:bottom w:val="none" w:sz="0" w:space="0" w:color="auto"/>
            <w:right w:val="none" w:sz="0" w:space="0" w:color="auto"/>
          </w:divBdr>
          <w:divsChild>
            <w:div w:id="1468738654">
              <w:marLeft w:val="0"/>
              <w:marRight w:val="0"/>
              <w:marTop w:val="0"/>
              <w:marBottom w:val="0"/>
              <w:divBdr>
                <w:top w:val="none" w:sz="0" w:space="0" w:color="auto"/>
                <w:left w:val="none" w:sz="0" w:space="0" w:color="auto"/>
                <w:bottom w:val="none" w:sz="0" w:space="0" w:color="auto"/>
                <w:right w:val="none" w:sz="0" w:space="0" w:color="auto"/>
              </w:divBdr>
            </w:div>
          </w:divsChild>
        </w:div>
        <w:div w:id="1112047434">
          <w:marLeft w:val="0"/>
          <w:marRight w:val="0"/>
          <w:marTop w:val="0"/>
          <w:marBottom w:val="0"/>
          <w:divBdr>
            <w:top w:val="none" w:sz="0" w:space="0" w:color="auto"/>
            <w:left w:val="none" w:sz="0" w:space="0" w:color="auto"/>
            <w:bottom w:val="none" w:sz="0" w:space="0" w:color="auto"/>
            <w:right w:val="none" w:sz="0" w:space="0" w:color="auto"/>
          </w:divBdr>
          <w:divsChild>
            <w:div w:id="2028755099">
              <w:marLeft w:val="0"/>
              <w:marRight w:val="0"/>
              <w:marTop w:val="0"/>
              <w:marBottom w:val="0"/>
              <w:divBdr>
                <w:top w:val="none" w:sz="0" w:space="0" w:color="auto"/>
                <w:left w:val="none" w:sz="0" w:space="0" w:color="auto"/>
                <w:bottom w:val="none" w:sz="0" w:space="0" w:color="auto"/>
                <w:right w:val="none" w:sz="0" w:space="0" w:color="auto"/>
              </w:divBdr>
            </w:div>
          </w:divsChild>
        </w:div>
        <w:div w:id="59403821">
          <w:marLeft w:val="0"/>
          <w:marRight w:val="0"/>
          <w:marTop w:val="0"/>
          <w:marBottom w:val="0"/>
          <w:divBdr>
            <w:top w:val="none" w:sz="0" w:space="0" w:color="auto"/>
            <w:left w:val="none" w:sz="0" w:space="0" w:color="auto"/>
            <w:bottom w:val="none" w:sz="0" w:space="0" w:color="auto"/>
            <w:right w:val="none" w:sz="0" w:space="0" w:color="auto"/>
          </w:divBdr>
          <w:divsChild>
            <w:div w:id="1462533235">
              <w:marLeft w:val="0"/>
              <w:marRight w:val="0"/>
              <w:marTop w:val="0"/>
              <w:marBottom w:val="0"/>
              <w:divBdr>
                <w:top w:val="none" w:sz="0" w:space="0" w:color="auto"/>
                <w:left w:val="none" w:sz="0" w:space="0" w:color="auto"/>
                <w:bottom w:val="none" w:sz="0" w:space="0" w:color="auto"/>
                <w:right w:val="none" w:sz="0" w:space="0" w:color="auto"/>
              </w:divBdr>
            </w:div>
          </w:divsChild>
        </w:div>
        <w:div w:id="1205600715">
          <w:marLeft w:val="0"/>
          <w:marRight w:val="0"/>
          <w:marTop w:val="0"/>
          <w:marBottom w:val="0"/>
          <w:divBdr>
            <w:top w:val="none" w:sz="0" w:space="0" w:color="auto"/>
            <w:left w:val="none" w:sz="0" w:space="0" w:color="auto"/>
            <w:bottom w:val="none" w:sz="0" w:space="0" w:color="auto"/>
            <w:right w:val="none" w:sz="0" w:space="0" w:color="auto"/>
          </w:divBdr>
          <w:divsChild>
            <w:div w:id="1115708124">
              <w:marLeft w:val="0"/>
              <w:marRight w:val="0"/>
              <w:marTop w:val="0"/>
              <w:marBottom w:val="0"/>
              <w:divBdr>
                <w:top w:val="none" w:sz="0" w:space="0" w:color="auto"/>
                <w:left w:val="none" w:sz="0" w:space="0" w:color="auto"/>
                <w:bottom w:val="none" w:sz="0" w:space="0" w:color="auto"/>
                <w:right w:val="none" w:sz="0" w:space="0" w:color="auto"/>
              </w:divBdr>
            </w:div>
          </w:divsChild>
        </w:div>
        <w:div w:id="1744832613">
          <w:marLeft w:val="0"/>
          <w:marRight w:val="0"/>
          <w:marTop w:val="0"/>
          <w:marBottom w:val="0"/>
          <w:divBdr>
            <w:top w:val="none" w:sz="0" w:space="0" w:color="auto"/>
            <w:left w:val="none" w:sz="0" w:space="0" w:color="auto"/>
            <w:bottom w:val="none" w:sz="0" w:space="0" w:color="auto"/>
            <w:right w:val="none" w:sz="0" w:space="0" w:color="auto"/>
          </w:divBdr>
          <w:divsChild>
            <w:div w:id="1668089776">
              <w:marLeft w:val="0"/>
              <w:marRight w:val="0"/>
              <w:marTop w:val="0"/>
              <w:marBottom w:val="0"/>
              <w:divBdr>
                <w:top w:val="none" w:sz="0" w:space="0" w:color="auto"/>
                <w:left w:val="none" w:sz="0" w:space="0" w:color="auto"/>
                <w:bottom w:val="none" w:sz="0" w:space="0" w:color="auto"/>
                <w:right w:val="none" w:sz="0" w:space="0" w:color="auto"/>
              </w:divBdr>
            </w:div>
          </w:divsChild>
        </w:div>
        <w:div w:id="336276262">
          <w:marLeft w:val="0"/>
          <w:marRight w:val="0"/>
          <w:marTop w:val="0"/>
          <w:marBottom w:val="0"/>
          <w:divBdr>
            <w:top w:val="none" w:sz="0" w:space="0" w:color="auto"/>
            <w:left w:val="none" w:sz="0" w:space="0" w:color="auto"/>
            <w:bottom w:val="none" w:sz="0" w:space="0" w:color="auto"/>
            <w:right w:val="none" w:sz="0" w:space="0" w:color="auto"/>
          </w:divBdr>
          <w:divsChild>
            <w:div w:id="1867481007">
              <w:marLeft w:val="0"/>
              <w:marRight w:val="0"/>
              <w:marTop w:val="0"/>
              <w:marBottom w:val="0"/>
              <w:divBdr>
                <w:top w:val="none" w:sz="0" w:space="0" w:color="auto"/>
                <w:left w:val="none" w:sz="0" w:space="0" w:color="auto"/>
                <w:bottom w:val="none" w:sz="0" w:space="0" w:color="auto"/>
                <w:right w:val="none" w:sz="0" w:space="0" w:color="auto"/>
              </w:divBdr>
            </w:div>
          </w:divsChild>
        </w:div>
        <w:div w:id="1643193594">
          <w:marLeft w:val="0"/>
          <w:marRight w:val="0"/>
          <w:marTop w:val="0"/>
          <w:marBottom w:val="0"/>
          <w:divBdr>
            <w:top w:val="none" w:sz="0" w:space="0" w:color="auto"/>
            <w:left w:val="none" w:sz="0" w:space="0" w:color="auto"/>
            <w:bottom w:val="none" w:sz="0" w:space="0" w:color="auto"/>
            <w:right w:val="none" w:sz="0" w:space="0" w:color="auto"/>
          </w:divBdr>
          <w:divsChild>
            <w:div w:id="1642491340">
              <w:marLeft w:val="0"/>
              <w:marRight w:val="0"/>
              <w:marTop w:val="0"/>
              <w:marBottom w:val="0"/>
              <w:divBdr>
                <w:top w:val="none" w:sz="0" w:space="0" w:color="auto"/>
                <w:left w:val="none" w:sz="0" w:space="0" w:color="auto"/>
                <w:bottom w:val="none" w:sz="0" w:space="0" w:color="auto"/>
                <w:right w:val="none" w:sz="0" w:space="0" w:color="auto"/>
              </w:divBdr>
            </w:div>
          </w:divsChild>
        </w:div>
        <w:div w:id="991106040">
          <w:marLeft w:val="0"/>
          <w:marRight w:val="0"/>
          <w:marTop w:val="0"/>
          <w:marBottom w:val="0"/>
          <w:divBdr>
            <w:top w:val="none" w:sz="0" w:space="0" w:color="auto"/>
            <w:left w:val="none" w:sz="0" w:space="0" w:color="auto"/>
            <w:bottom w:val="none" w:sz="0" w:space="0" w:color="auto"/>
            <w:right w:val="none" w:sz="0" w:space="0" w:color="auto"/>
          </w:divBdr>
        </w:div>
        <w:div w:id="1662737900">
          <w:marLeft w:val="0"/>
          <w:marRight w:val="0"/>
          <w:marTop w:val="0"/>
          <w:marBottom w:val="0"/>
          <w:divBdr>
            <w:top w:val="none" w:sz="0" w:space="0" w:color="auto"/>
            <w:left w:val="none" w:sz="0" w:space="0" w:color="auto"/>
            <w:bottom w:val="none" w:sz="0" w:space="0" w:color="auto"/>
            <w:right w:val="none" w:sz="0" w:space="0" w:color="auto"/>
          </w:divBdr>
        </w:div>
        <w:div w:id="735015554">
          <w:marLeft w:val="0"/>
          <w:marRight w:val="0"/>
          <w:marTop w:val="0"/>
          <w:marBottom w:val="0"/>
          <w:divBdr>
            <w:top w:val="none" w:sz="0" w:space="0" w:color="auto"/>
            <w:left w:val="none" w:sz="0" w:space="0" w:color="auto"/>
            <w:bottom w:val="none" w:sz="0" w:space="0" w:color="auto"/>
            <w:right w:val="none" w:sz="0" w:space="0" w:color="auto"/>
          </w:divBdr>
        </w:div>
        <w:div w:id="2003308869">
          <w:marLeft w:val="0"/>
          <w:marRight w:val="0"/>
          <w:marTop w:val="0"/>
          <w:marBottom w:val="0"/>
          <w:divBdr>
            <w:top w:val="none" w:sz="0" w:space="0" w:color="auto"/>
            <w:left w:val="none" w:sz="0" w:space="0" w:color="auto"/>
            <w:bottom w:val="none" w:sz="0" w:space="0" w:color="auto"/>
            <w:right w:val="none" w:sz="0" w:space="0" w:color="auto"/>
          </w:divBdr>
          <w:divsChild>
            <w:div w:id="739865654">
              <w:marLeft w:val="0"/>
              <w:marRight w:val="0"/>
              <w:marTop w:val="0"/>
              <w:marBottom w:val="0"/>
              <w:divBdr>
                <w:top w:val="none" w:sz="0" w:space="0" w:color="auto"/>
                <w:left w:val="none" w:sz="0" w:space="0" w:color="auto"/>
                <w:bottom w:val="none" w:sz="0" w:space="0" w:color="auto"/>
                <w:right w:val="none" w:sz="0" w:space="0" w:color="auto"/>
              </w:divBdr>
            </w:div>
          </w:divsChild>
        </w:div>
        <w:div w:id="1115056369">
          <w:marLeft w:val="0"/>
          <w:marRight w:val="0"/>
          <w:marTop w:val="0"/>
          <w:marBottom w:val="0"/>
          <w:divBdr>
            <w:top w:val="none" w:sz="0" w:space="0" w:color="auto"/>
            <w:left w:val="none" w:sz="0" w:space="0" w:color="auto"/>
            <w:bottom w:val="none" w:sz="0" w:space="0" w:color="auto"/>
            <w:right w:val="none" w:sz="0" w:space="0" w:color="auto"/>
          </w:divBdr>
          <w:divsChild>
            <w:div w:id="441844714">
              <w:marLeft w:val="0"/>
              <w:marRight w:val="0"/>
              <w:marTop w:val="0"/>
              <w:marBottom w:val="0"/>
              <w:divBdr>
                <w:top w:val="none" w:sz="0" w:space="0" w:color="auto"/>
                <w:left w:val="none" w:sz="0" w:space="0" w:color="auto"/>
                <w:bottom w:val="none" w:sz="0" w:space="0" w:color="auto"/>
                <w:right w:val="none" w:sz="0" w:space="0" w:color="auto"/>
              </w:divBdr>
            </w:div>
          </w:divsChild>
        </w:div>
        <w:div w:id="1472597284">
          <w:marLeft w:val="0"/>
          <w:marRight w:val="0"/>
          <w:marTop w:val="0"/>
          <w:marBottom w:val="0"/>
          <w:divBdr>
            <w:top w:val="none" w:sz="0" w:space="0" w:color="auto"/>
            <w:left w:val="none" w:sz="0" w:space="0" w:color="auto"/>
            <w:bottom w:val="none" w:sz="0" w:space="0" w:color="auto"/>
            <w:right w:val="none" w:sz="0" w:space="0" w:color="auto"/>
          </w:divBdr>
          <w:divsChild>
            <w:div w:id="1674183526">
              <w:marLeft w:val="0"/>
              <w:marRight w:val="0"/>
              <w:marTop w:val="0"/>
              <w:marBottom w:val="0"/>
              <w:divBdr>
                <w:top w:val="none" w:sz="0" w:space="0" w:color="auto"/>
                <w:left w:val="none" w:sz="0" w:space="0" w:color="auto"/>
                <w:bottom w:val="none" w:sz="0" w:space="0" w:color="auto"/>
                <w:right w:val="none" w:sz="0" w:space="0" w:color="auto"/>
              </w:divBdr>
            </w:div>
          </w:divsChild>
        </w:div>
        <w:div w:id="122307639">
          <w:marLeft w:val="0"/>
          <w:marRight w:val="0"/>
          <w:marTop w:val="0"/>
          <w:marBottom w:val="0"/>
          <w:divBdr>
            <w:top w:val="none" w:sz="0" w:space="0" w:color="auto"/>
            <w:left w:val="none" w:sz="0" w:space="0" w:color="auto"/>
            <w:bottom w:val="none" w:sz="0" w:space="0" w:color="auto"/>
            <w:right w:val="none" w:sz="0" w:space="0" w:color="auto"/>
          </w:divBdr>
          <w:divsChild>
            <w:div w:id="788202867">
              <w:marLeft w:val="0"/>
              <w:marRight w:val="0"/>
              <w:marTop w:val="0"/>
              <w:marBottom w:val="0"/>
              <w:divBdr>
                <w:top w:val="none" w:sz="0" w:space="0" w:color="auto"/>
                <w:left w:val="none" w:sz="0" w:space="0" w:color="auto"/>
                <w:bottom w:val="none" w:sz="0" w:space="0" w:color="auto"/>
                <w:right w:val="none" w:sz="0" w:space="0" w:color="auto"/>
              </w:divBdr>
            </w:div>
          </w:divsChild>
        </w:div>
        <w:div w:id="1063792069">
          <w:marLeft w:val="0"/>
          <w:marRight w:val="0"/>
          <w:marTop w:val="0"/>
          <w:marBottom w:val="0"/>
          <w:divBdr>
            <w:top w:val="none" w:sz="0" w:space="0" w:color="auto"/>
            <w:left w:val="none" w:sz="0" w:space="0" w:color="auto"/>
            <w:bottom w:val="none" w:sz="0" w:space="0" w:color="auto"/>
            <w:right w:val="none" w:sz="0" w:space="0" w:color="auto"/>
          </w:divBdr>
          <w:divsChild>
            <w:div w:id="1942949157">
              <w:marLeft w:val="0"/>
              <w:marRight w:val="0"/>
              <w:marTop w:val="0"/>
              <w:marBottom w:val="0"/>
              <w:divBdr>
                <w:top w:val="none" w:sz="0" w:space="0" w:color="auto"/>
                <w:left w:val="none" w:sz="0" w:space="0" w:color="auto"/>
                <w:bottom w:val="none" w:sz="0" w:space="0" w:color="auto"/>
                <w:right w:val="none" w:sz="0" w:space="0" w:color="auto"/>
              </w:divBdr>
            </w:div>
          </w:divsChild>
        </w:div>
        <w:div w:id="582027782">
          <w:marLeft w:val="0"/>
          <w:marRight w:val="0"/>
          <w:marTop w:val="0"/>
          <w:marBottom w:val="0"/>
          <w:divBdr>
            <w:top w:val="none" w:sz="0" w:space="0" w:color="auto"/>
            <w:left w:val="none" w:sz="0" w:space="0" w:color="auto"/>
            <w:bottom w:val="none" w:sz="0" w:space="0" w:color="auto"/>
            <w:right w:val="none" w:sz="0" w:space="0" w:color="auto"/>
          </w:divBdr>
          <w:divsChild>
            <w:div w:id="1477604618">
              <w:marLeft w:val="0"/>
              <w:marRight w:val="0"/>
              <w:marTop w:val="0"/>
              <w:marBottom w:val="0"/>
              <w:divBdr>
                <w:top w:val="none" w:sz="0" w:space="0" w:color="auto"/>
                <w:left w:val="none" w:sz="0" w:space="0" w:color="auto"/>
                <w:bottom w:val="none" w:sz="0" w:space="0" w:color="auto"/>
                <w:right w:val="none" w:sz="0" w:space="0" w:color="auto"/>
              </w:divBdr>
            </w:div>
          </w:divsChild>
        </w:div>
        <w:div w:id="1562404962">
          <w:marLeft w:val="0"/>
          <w:marRight w:val="0"/>
          <w:marTop w:val="0"/>
          <w:marBottom w:val="0"/>
          <w:divBdr>
            <w:top w:val="none" w:sz="0" w:space="0" w:color="auto"/>
            <w:left w:val="none" w:sz="0" w:space="0" w:color="auto"/>
            <w:bottom w:val="none" w:sz="0" w:space="0" w:color="auto"/>
            <w:right w:val="none" w:sz="0" w:space="0" w:color="auto"/>
          </w:divBdr>
          <w:divsChild>
            <w:div w:id="1363939735">
              <w:marLeft w:val="0"/>
              <w:marRight w:val="0"/>
              <w:marTop w:val="0"/>
              <w:marBottom w:val="0"/>
              <w:divBdr>
                <w:top w:val="none" w:sz="0" w:space="0" w:color="auto"/>
                <w:left w:val="none" w:sz="0" w:space="0" w:color="auto"/>
                <w:bottom w:val="none" w:sz="0" w:space="0" w:color="auto"/>
                <w:right w:val="none" w:sz="0" w:space="0" w:color="auto"/>
              </w:divBdr>
            </w:div>
          </w:divsChild>
        </w:div>
        <w:div w:id="37510652">
          <w:marLeft w:val="0"/>
          <w:marRight w:val="0"/>
          <w:marTop w:val="0"/>
          <w:marBottom w:val="0"/>
          <w:divBdr>
            <w:top w:val="none" w:sz="0" w:space="0" w:color="auto"/>
            <w:left w:val="none" w:sz="0" w:space="0" w:color="auto"/>
            <w:bottom w:val="none" w:sz="0" w:space="0" w:color="auto"/>
            <w:right w:val="none" w:sz="0" w:space="0" w:color="auto"/>
          </w:divBdr>
          <w:divsChild>
            <w:div w:id="1681002607">
              <w:marLeft w:val="0"/>
              <w:marRight w:val="0"/>
              <w:marTop w:val="0"/>
              <w:marBottom w:val="0"/>
              <w:divBdr>
                <w:top w:val="none" w:sz="0" w:space="0" w:color="auto"/>
                <w:left w:val="none" w:sz="0" w:space="0" w:color="auto"/>
                <w:bottom w:val="none" w:sz="0" w:space="0" w:color="auto"/>
                <w:right w:val="none" w:sz="0" w:space="0" w:color="auto"/>
              </w:divBdr>
            </w:div>
          </w:divsChild>
        </w:div>
        <w:div w:id="583488863">
          <w:marLeft w:val="0"/>
          <w:marRight w:val="0"/>
          <w:marTop w:val="0"/>
          <w:marBottom w:val="0"/>
          <w:divBdr>
            <w:top w:val="none" w:sz="0" w:space="0" w:color="auto"/>
            <w:left w:val="none" w:sz="0" w:space="0" w:color="auto"/>
            <w:bottom w:val="none" w:sz="0" w:space="0" w:color="auto"/>
            <w:right w:val="none" w:sz="0" w:space="0" w:color="auto"/>
          </w:divBdr>
          <w:divsChild>
            <w:div w:id="25955977">
              <w:marLeft w:val="0"/>
              <w:marRight w:val="0"/>
              <w:marTop w:val="0"/>
              <w:marBottom w:val="0"/>
              <w:divBdr>
                <w:top w:val="none" w:sz="0" w:space="0" w:color="auto"/>
                <w:left w:val="none" w:sz="0" w:space="0" w:color="auto"/>
                <w:bottom w:val="none" w:sz="0" w:space="0" w:color="auto"/>
                <w:right w:val="none" w:sz="0" w:space="0" w:color="auto"/>
              </w:divBdr>
            </w:div>
          </w:divsChild>
        </w:div>
        <w:div w:id="705056995">
          <w:marLeft w:val="0"/>
          <w:marRight w:val="0"/>
          <w:marTop w:val="0"/>
          <w:marBottom w:val="0"/>
          <w:divBdr>
            <w:top w:val="none" w:sz="0" w:space="0" w:color="auto"/>
            <w:left w:val="none" w:sz="0" w:space="0" w:color="auto"/>
            <w:bottom w:val="none" w:sz="0" w:space="0" w:color="auto"/>
            <w:right w:val="none" w:sz="0" w:space="0" w:color="auto"/>
          </w:divBdr>
          <w:divsChild>
            <w:div w:id="394163756">
              <w:marLeft w:val="0"/>
              <w:marRight w:val="0"/>
              <w:marTop w:val="0"/>
              <w:marBottom w:val="0"/>
              <w:divBdr>
                <w:top w:val="none" w:sz="0" w:space="0" w:color="auto"/>
                <w:left w:val="none" w:sz="0" w:space="0" w:color="auto"/>
                <w:bottom w:val="none" w:sz="0" w:space="0" w:color="auto"/>
                <w:right w:val="none" w:sz="0" w:space="0" w:color="auto"/>
              </w:divBdr>
            </w:div>
          </w:divsChild>
        </w:div>
        <w:div w:id="854657344">
          <w:marLeft w:val="0"/>
          <w:marRight w:val="0"/>
          <w:marTop w:val="0"/>
          <w:marBottom w:val="0"/>
          <w:divBdr>
            <w:top w:val="none" w:sz="0" w:space="0" w:color="auto"/>
            <w:left w:val="none" w:sz="0" w:space="0" w:color="auto"/>
            <w:bottom w:val="none" w:sz="0" w:space="0" w:color="auto"/>
            <w:right w:val="none" w:sz="0" w:space="0" w:color="auto"/>
          </w:divBdr>
          <w:divsChild>
            <w:div w:id="198319718">
              <w:marLeft w:val="0"/>
              <w:marRight w:val="0"/>
              <w:marTop w:val="0"/>
              <w:marBottom w:val="0"/>
              <w:divBdr>
                <w:top w:val="none" w:sz="0" w:space="0" w:color="auto"/>
                <w:left w:val="none" w:sz="0" w:space="0" w:color="auto"/>
                <w:bottom w:val="none" w:sz="0" w:space="0" w:color="auto"/>
                <w:right w:val="none" w:sz="0" w:space="0" w:color="auto"/>
              </w:divBdr>
            </w:div>
          </w:divsChild>
        </w:div>
        <w:div w:id="1542133974">
          <w:marLeft w:val="0"/>
          <w:marRight w:val="0"/>
          <w:marTop w:val="0"/>
          <w:marBottom w:val="0"/>
          <w:divBdr>
            <w:top w:val="none" w:sz="0" w:space="0" w:color="auto"/>
            <w:left w:val="none" w:sz="0" w:space="0" w:color="auto"/>
            <w:bottom w:val="none" w:sz="0" w:space="0" w:color="auto"/>
            <w:right w:val="none" w:sz="0" w:space="0" w:color="auto"/>
          </w:divBdr>
          <w:divsChild>
            <w:div w:id="2080517763">
              <w:marLeft w:val="0"/>
              <w:marRight w:val="0"/>
              <w:marTop w:val="0"/>
              <w:marBottom w:val="0"/>
              <w:divBdr>
                <w:top w:val="none" w:sz="0" w:space="0" w:color="auto"/>
                <w:left w:val="none" w:sz="0" w:space="0" w:color="auto"/>
                <w:bottom w:val="none" w:sz="0" w:space="0" w:color="auto"/>
                <w:right w:val="none" w:sz="0" w:space="0" w:color="auto"/>
              </w:divBdr>
            </w:div>
          </w:divsChild>
        </w:div>
        <w:div w:id="1861816258">
          <w:marLeft w:val="0"/>
          <w:marRight w:val="0"/>
          <w:marTop w:val="0"/>
          <w:marBottom w:val="0"/>
          <w:divBdr>
            <w:top w:val="none" w:sz="0" w:space="0" w:color="auto"/>
            <w:left w:val="none" w:sz="0" w:space="0" w:color="auto"/>
            <w:bottom w:val="none" w:sz="0" w:space="0" w:color="auto"/>
            <w:right w:val="none" w:sz="0" w:space="0" w:color="auto"/>
          </w:divBdr>
          <w:divsChild>
            <w:div w:id="1134101961">
              <w:marLeft w:val="0"/>
              <w:marRight w:val="0"/>
              <w:marTop w:val="0"/>
              <w:marBottom w:val="0"/>
              <w:divBdr>
                <w:top w:val="none" w:sz="0" w:space="0" w:color="auto"/>
                <w:left w:val="none" w:sz="0" w:space="0" w:color="auto"/>
                <w:bottom w:val="none" w:sz="0" w:space="0" w:color="auto"/>
                <w:right w:val="none" w:sz="0" w:space="0" w:color="auto"/>
              </w:divBdr>
            </w:div>
          </w:divsChild>
        </w:div>
        <w:div w:id="151336760">
          <w:marLeft w:val="0"/>
          <w:marRight w:val="0"/>
          <w:marTop w:val="0"/>
          <w:marBottom w:val="0"/>
          <w:divBdr>
            <w:top w:val="none" w:sz="0" w:space="0" w:color="auto"/>
            <w:left w:val="none" w:sz="0" w:space="0" w:color="auto"/>
            <w:bottom w:val="none" w:sz="0" w:space="0" w:color="auto"/>
            <w:right w:val="none" w:sz="0" w:space="0" w:color="auto"/>
          </w:divBdr>
          <w:divsChild>
            <w:div w:id="1231572601">
              <w:marLeft w:val="0"/>
              <w:marRight w:val="0"/>
              <w:marTop w:val="0"/>
              <w:marBottom w:val="0"/>
              <w:divBdr>
                <w:top w:val="none" w:sz="0" w:space="0" w:color="auto"/>
                <w:left w:val="none" w:sz="0" w:space="0" w:color="auto"/>
                <w:bottom w:val="none" w:sz="0" w:space="0" w:color="auto"/>
                <w:right w:val="none" w:sz="0" w:space="0" w:color="auto"/>
              </w:divBdr>
            </w:div>
          </w:divsChild>
        </w:div>
        <w:div w:id="1023432467">
          <w:marLeft w:val="0"/>
          <w:marRight w:val="0"/>
          <w:marTop w:val="0"/>
          <w:marBottom w:val="0"/>
          <w:divBdr>
            <w:top w:val="none" w:sz="0" w:space="0" w:color="auto"/>
            <w:left w:val="none" w:sz="0" w:space="0" w:color="auto"/>
            <w:bottom w:val="none" w:sz="0" w:space="0" w:color="auto"/>
            <w:right w:val="none" w:sz="0" w:space="0" w:color="auto"/>
          </w:divBdr>
          <w:divsChild>
            <w:div w:id="2011718020">
              <w:marLeft w:val="0"/>
              <w:marRight w:val="0"/>
              <w:marTop w:val="0"/>
              <w:marBottom w:val="0"/>
              <w:divBdr>
                <w:top w:val="none" w:sz="0" w:space="0" w:color="auto"/>
                <w:left w:val="none" w:sz="0" w:space="0" w:color="auto"/>
                <w:bottom w:val="none" w:sz="0" w:space="0" w:color="auto"/>
                <w:right w:val="none" w:sz="0" w:space="0" w:color="auto"/>
              </w:divBdr>
            </w:div>
          </w:divsChild>
        </w:div>
        <w:div w:id="493884887">
          <w:marLeft w:val="0"/>
          <w:marRight w:val="0"/>
          <w:marTop w:val="0"/>
          <w:marBottom w:val="0"/>
          <w:divBdr>
            <w:top w:val="none" w:sz="0" w:space="0" w:color="auto"/>
            <w:left w:val="none" w:sz="0" w:space="0" w:color="auto"/>
            <w:bottom w:val="none" w:sz="0" w:space="0" w:color="auto"/>
            <w:right w:val="none" w:sz="0" w:space="0" w:color="auto"/>
          </w:divBdr>
          <w:divsChild>
            <w:div w:id="2119249467">
              <w:marLeft w:val="0"/>
              <w:marRight w:val="0"/>
              <w:marTop w:val="0"/>
              <w:marBottom w:val="0"/>
              <w:divBdr>
                <w:top w:val="none" w:sz="0" w:space="0" w:color="auto"/>
                <w:left w:val="none" w:sz="0" w:space="0" w:color="auto"/>
                <w:bottom w:val="none" w:sz="0" w:space="0" w:color="auto"/>
                <w:right w:val="none" w:sz="0" w:space="0" w:color="auto"/>
              </w:divBdr>
            </w:div>
          </w:divsChild>
        </w:div>
        <w:div w:id="148058374">
          <w:marLeft w:val="0"/>
          <w:marRight w:val="0"/>
          <w:marTop w:val="0"/>
          <w:marBottom w:val="0"/>
          <w:divBdr>
            <w:top w:val="none" w:sz="0" w:space="0" w:color="auto"/>
            <w:left w:val="none" w:sz="0" w:space="0" w:color="auto"/>
            <w:bottom w:val="none" w:sz="0" w:space="0" w:color="auto"/>
            <w:right w:val="none" w:sz="0" w:space="0" w:color="auto"/>
          </w:divBdr>
          <w:divsChild>
            <w:div w:id="446628431">
              <w:marLeft w:val="0"/>
              <w:marRight w:val="0"/>
              <w:marTop w:val="0"/>
              <w:marBottom w:val="0"/>
              <w:divBdr>
                <w:top w:val="none" w:sz="0" w:space="0" w:color="auto"/>
                <w:left w:val="none" w:sz="0" w:space="0" w:color="auto"/>
                <w:bottom w:val="none" w:sz="0" w:space="0" w:color="auto"/>
                <w:right w:val="none" w:sz="0" w:space="0" w:color="auto"/>
              </w:divBdr>
            </w:div>
          </w:divsChild>
        </w:div>
        <w:div w:id="675496386">
          <w:marLeft w:val="0"/>
          <w:marRight w:val="0"/>
          <w:marTop w:val="0"/>
          <w:marBottom w:val="0"/>
          <w:divBdr>
            <w:top w:val="none" w:sz="0" w:space="0" w:color="auto"/>
            <w:left w:val="none" w:sz="0" w:space="0" w:color="auto"/>
            <w:bottom w:val="none" w:sz="0" w:space="0" w:color="auto"/>
            <w:right w:val="none" w:sz="0" w:space="0" w:color="auto"/>
          </w:divBdr>
          <w:divsChild>
            <w:div w:id="1479032307">
              <w:marLeft w:val="0"/>
              <w:marRight w:val="0"/>
              <w:marTop w:val="0"/>
              <w:marBottom w:val="0"/>
              <w:divBdr>
                <w:top w:val="none" w:sz="0" w:space="0" w:color="auto"/>
                <w:left w:val="none" w:sz="0" w:space="0" w:color="auto"/>
                <w:bottom w:val="none" w:sz="0" w:space="0" w:color="auto"/>
                <w:right w:val="none" w:sz="0" w:space="0" w:color="auto"/>
              </w:divBdr>
            </w:div>
          </w:divsChild>
        </w:div>
        <w:div w:id="1185291113">
          <w:marLeft w:val="0"/>
          <w:marRight w:val="0"/>
          <w:marTop w:val="0"/>
          <w:marBottom w:val="0"/>
          <w:divBdr>
            <w:top w:val="none" w:sz="0" w:space="0" w:color="auto"/>
            <w:left w:val="none" w:sz="0" w:space="0" w:color="auto"/>
            <w:bottom w:val="none" w:sz="0" w:space="0" w:color="auto"/>
            <w:right w:val="none" w:sz="0" w:space="0" w:color="auto"/>
          </w:divBdr>
          <w:divsChild>
            <w:div w:id="368184109">
              <w:marLeft w:val="0"/>
              <w:marRight w:val="0"/>
              <w:marTop w:val="0"/>
              <w:marBottom w:val="0"/>
              <w:divBdr>
                <w:top w:val="none" w:sz="0" w:space="0" w:color="auto"/>
                <w:left w:val="none" w:sz="0" w:space="0" w:color="auto"/>
                <w:bottom w:val="none" w:sz="0" w:space="0" w:color="auto"/>
                <w:right w:val="none" w:sz="0" w:space="0" w:color="auto"/>
              </w:divBdr>
            </w:div>
          </w:divsChild>
        </w:div>
        <w:div w:id="1529372861">
          <w:marLeft w:val="0"/>
          <w:marRight w:val="0"/>
          <w:marTop w:val="0"/>
          <w:marBottom w:val="0"/>
          <w:divBdr>
            <w:top w:val="none" w:sz="0" w:space="0" w:color="auto"/>
            <w:left w:val="none" w:sz="0" w:space="0" w:color="auto"/>
            <w:bottom w:val="none" w:sz="0" w:space="0" w:color="auto"/>
            <w:right w:val="none" w:sz="0" w:space="0" w:color="auto"/>
          </w:divBdr>
          <w:divsChild>
            <w:div w:id="970792451">
              <w:marLeft w:val="0"/>
              <w:marRight w:val="0"/>
              <w:marTop w:val="0"/>
              <w:marBottom w:val="0"/>
              <w:divBdr>
                <w:top w:val="none" w:sz="0" w:space="0" w:color="auto"/>
                <w:left w:val="none" w:sz="0" w:space="0" w:color="auto"/>
                <w:bottom w:val="none" w:sz="0" w:space="0" w:color="auto"/>
                <w:right w:val="none" w:sz="0" w:space="0" w:color="auto"/>
              </w:divBdr>
            </w:div>
          </w:divsChild>
        </w:div>
        <w:div w:id="1322078514">
          <w:marLeft w:val="0"/>
          <w:marRight w:val="0"/>
          <w:marTop w:val="0"/>
          <w:marBottom w:val="0"/>
          <w:divBdr>
            <w:top w:val="none" w:sz="0" w:space="0" w:color="auto"/>
            <w:left w:val="none" w:sz="0" w:space="0" w:color="auto"/>
            <w:bottom w:val="none" w:sz="0" w:space="0" w:color="auto"/>
            <w:right w:val="none" w:sz="0" w:space="0" w:color="auto"/>
          </w:divBdr>
          <w:divsChild>
            <w:div w:id="931161481">
              <w:marLeft w:val="0"/>
              <w:marRight w:val="0"/>
              <w:marTop w:val="0"/>
              <w:marBottom w:val="0"/>
              <w:divBdr>
                <w:top w:val="none" w:sz="0" w:space="0" w:color="auto"/>
                <w:left w:val="none" w:sz="0" w:space="0" w:color="auto"/>
                <w:bottom w:val="none" w:sz="0" w:space="0" w:color="auto"/>
                <w:right w:val="none" w:sz="0" w:space="0" w:color="auto"/>
              </w:divBdr>
            </w:div>
          </w:divsChild>
        </w:div>
        <w:div w:id="83383620">
          <w:marLeft w:val="0"/>
          <w:marRight w:val="0"/>
          <w:marTop w:val="0"/>
          <w:marBottom w:val="0"/>
          <w:divBdr>
            <w:top w:val="none" w:sz="0" w:space="0" w:color="auto"/>
            <w:left w:val="none" w:sz="0" w:space="0" w:color="auto"/>
            <w:bottom w:val="none" w:sz="0" w:space="0" w:color="auto"/>
            <w:right w:val="none" w:sz="0" w:space="0" w:color="auto"/>
          </w:divBdr>
          <w:divsChild>
            <w:div w:id="1075590228">
              <w:marLeft w:val="0"/>
              <w:marRight w:val="0"/>
              <w:marTop w:val="0"/>
              <w:marBottom w:val="0"/>
              <w:divBdr>
                <w:top w:val="none" w:sz="0" w:space="0" w:color="auto"/>
                <w:left w:val="none" w:sz="0" w:space="0" w:color="auto"/>
                <w:bottom w:val="none" w:sz="0" w:space="0" w:color="auto"/>
                <w:right w:val="none" w:sz="0" w:space="0" w:color="auto"/>
              </w:divBdr>
            </w:div>
          </w:divsChild>
        </w:div>
        <w:div w:id="937524808">
          <w:marLeft w:val="0"/>
          <w:marRight w:val="0"/>
          <w:marTop w:val="0"/>
          <w:marBottom w:val="0"/>
          <w:divBdr>
            <w:top w:val="none" w:sz="0" w:space="0" w:color="auto"/>
            <w:left w:val="none" w:sz="0" w:space="0" w:color="auto"/>
            <w:bottom w:val="none" w:sz="0" w:space="0" w:color="auto"/>
            <w:right w:val="none" w:sz="0" w:space="0" w:color="auto"/>
          </w:divBdr>
          <w:divsChild>
            <w:div w:id="1307126748">
              <w:marLeft w:val="0"/>
              <w:marRight w:val="0"/>
              <w:marTop w:val="0"/>
              <w:marBottom w:val="0"/>
              <w:divBdr>
                <w:top w:val="none" w:sz="0" w:space="0" w:color="auto"/>
                <w:left w:val="none" w:sz="0" w:space="0" w:color="auto"/>
                <w:bottom w:val="none" w:sz="0" w:space="0" w:color="auto"/>
                <w:right w:val="none" w:sz="0" w:space="0" w:color="auto"/>
              </w:divBdr>
            </w:div>
          </w:divsChild>
        </w:div>
        <w:div w:id="699551404">
          <w:marLeft w:val="0"/>
          <w:marRight w:val="0"/>
          <w:marTop w:val="0"/>
          <w:marBottom w:val="0"/>
          <w:divBdr>
            <w:top w:val="none" w:sz="0" w:space="0" w:color="auto"/>
            <w:left w:val="none" w:sz="0" w:space="0" w:color="auto"/>
            <w:bottom w:val="none" w:sz="0" w:space="0" w:color="auto"/>
            <w:right w:val="none" w:sz="0" w:space="0" w:color="auto"/>
          </w:divBdr>
          <w:divsChild>
            <w:div w:id="772480900">
              <w:marLeft w:val="0"/>
              <w:marRight w:val="0"/>
              <w:marTop w:val="0"/>
              <w:marBottom w:val="0"/>
              <w:divBdr>
                <w:top w:val="none" w:sz="0" w:space="0" w:color="auto"/>
                <w:left w:val="none" w:sz="0" w:space="0" w:color="auto"/>
                <w:bottom w:val="none" w:sz="0" w:space="0" w:color="auto"/>
                <w:right w:val="none" w:sz="0" w:space="0" w:color="auto"/>
              </w:divBdr>
            </w:div>
          </w:divsChild>
        </w:div>
        <w:div w:id="975526568">
          <w:marLeft w:val="0"/>
          <w:marRight w:val="0"/>
          <w:marTop w:val="0"/>
          <w:marBottom w:val="0"/>
          <w:divBdr>
            <w:top w:val="none" w:sz="0" w:space="0" w:color="auto"/>
            <w:left w:val="none" w:sz="0" w:space="0" w:color="auto"/>
            <w:bottom w:val="none" w:sz="0" w:space="0" w:color="auto"/>
            <w:right w:val="none" w:sz="0" w:space="0" w:color="auto"/>
          </w:divBdr>
          <w:divsChild>
            <w:div w:id="752972085">
              <w:marLeft w:val="0"/>
              <w:marRight w:val="0"/>
              <w:marTop w:val="0"/>
              <w:marBottom w:val="0"/>
              <w:divBdr>
                <w:top w:val="none" w:sz="0" w:space="0" w:color="auto"/>
                <w:left w:val="none" w:sz="0" w:space="0" w:color="auto"/>
                <w:bottom w:val="none" w:sz="0" w:space="0" w:color="auto"/>
                <w:right w:val="none" w:sz="0" w:space="0" w:color="auto"/>
              </w:divBdr>
            </w:div>
          </w:divsChild>
        </w:div>
        <w:div w:id="816915634">
          <w:marLeft w:val="0"/>
          <w:marRight w:val="0"/>
          <w:marTop w:val="0"/>
          <w:marBottom w:val="0"/>
          <w:divBdr>
            <w:top w:val="none" w:sz="0" w:space="0" w:color="auto"/>
            <w:left w:val="none" w:sz="0" w:space="0" w:color="auto"/>
            <w:bottom w:val="none" w:sz="0" w:space="0" w:color="auto"/>
            <w:right w:val="none" w:sz="0" w:space="0" w:color="auto"/>
          </w:divBdr>
        </w:div>
        <w:div w:id="882863435">
          <w:marLeft w:val="0"/>
          <w:marRight w:val="0"/>
          <w:marTop w:val="0"/>
          <w:marBottom w:val="0"/>
          <w:divBdr>
            <w:top w:val="none" w:sz="0" w:space="0" w:color="auto"/>
            <w:left w:val="none" w:sz="0" w:space="0" w:color="auto"/>
            <w:bottom w:val="none" w:sz="0" w:space="0" w:color="auto"/>
            <w:right w:val="none" w:sz="0" w:space="0" w:color="auto"/>
          </w:divBdr>
        </w:div>
        <w:div w:id="1645626064">
          <w:marLeft w:val="0"/>
          <w:marRight w:val="0"/>
          <w:marTop w:val="0"/>
          <w:marBottom w:val="0"/>
          <w:divBdr>
            <w:top w:val="none" w:sz="0" w:space="0" w:color="auto"/>
            <w:left w:val="none" w:sz="0" w:space="0" w:color="auto"/>
            <w:bottom w:val="none" w:sz="0" w:space="0" w:color="auto"/>
            <w:right w:val="none" w:sz="0" w:space="0" w:color="auto"/>
          </w:divBdr>
        </w:div>
        <w:div w:id="580256579">
          <w:marLeft w:val="0"/>
          <w:marRight w:val="0"/>
          <w:marTop w:val="0"/>
          <w:marBottom w:val="0"/>
          <w:divBdr>
            <w:top w:val="none" w:sz="0" w:space="0" w:color="auto"/>
            <w:left w:val="none" w:sz="0" w:space="0" w:color="auto"/>
            <w:bottom w:val="none" w:sz="0" w:space="0" w:color="auto"/>
            <w:right w:val="none" w:sz="0" w:space="0" w:color="auto"/>
          </w:divBdr>
        </w:div>
        <w:div w:id="1834174405">
          <w:marLeft w:val="0"/>
          <w:marRight w:val="0"/>
          <w:marTop w:val="0"/>
          <w:marBottom w:val="0"/>
          <w:divBdr>
            <w:top w:val="none" w:sz="0" w:space="0" w:color="auto"/>
            <w:left w:val="none" w:sz="0" w:space="0" w:color="auto"/>
            <w:bottom w:val="none" w:sz="0" w:space="0" w:color="auto"/>
            <w:right w:val="none" w:sz="0" w:space="0" w:color="auto"/>
          </w:divBdr>
        </w:div>
        <w:div w:id="19940188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269</Pages>
  <Words>86475</Words>
  <Characters>492913</Characters>
  <Application>Microsoft Office Word</Application>
  <DocSecurity>0</DocSecurity>
  <Lines>4107</Lines>
  <Paragraphs>1156</Paragraphs>
  <ScaleCrop>false</ScaleCrop>
  <Company/>
  <LinksUpToDate>false</LinksUpToDate>
  <CharactersWithSpaces>578232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dc:creator>
  <cp:keywords/>
  <dc:description/>
  <cp:lastModifiedBy>Tony F</cp:lastModifiedBy>
  <cp:revision>4</cp:revision>
  <cp:lastPrinted>2024-01-02T21:13:00Z</cp:lastPrinted>
  <dcterms:created xsi:type="dcterms:W3CDTF">2024-01-02T15:25:00Z</dcterms:created>
  <dcterms:modified xsi:type="dcterms:W3CDTF">2024-01-02T21:14:00Z</dcterms:modified>
</cp:coreProperties>
</file>